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439"/>
        <w:gridCol w:w="1713"/>
        <w:gridCol w:w="178"/>
        <w:gridCol w:w="269"/>
        <w:gridCol w:w="1619"/>
        <w:gridCol w:w="3621"/>
      </w:tblGrid>
      <w:sdt>
        <w:sdtPr>
          <w:rPr>
            <w:rFonts w:ascii="Arial" w:hAnsi="Arial" w:cs="Arial"/>
            <w:b/>
            <w:sz w:val="18"/>
            <w:szCs w:val="18"/>
          </w:rPr>
          <w:id w:val="-757440013"/>
          <w:lock w:val="contentLocked"/>
          <w:placeholder>
            <w:docPart w:val="DefaultPlaceholder_1082065158"/>
          </w:placeholder>
          <w:group/>
        </w:sdtPr>
        <w:sdtEndPr/>
        <w:sdtContent>
          <w:tr w:rsidR="004457E2" w:rsidTr="003E3486">
            <w:tc>
              <w:tcPr>
                <w:tcW w:w="5329" w:type="dxa"/>
                <w:gridSpan w:val="3"/>
              </w:tcPr>
              <w:p w:rsidR="004457E2" w:rsidRDefault="004457E2" w:rsidP="005D639F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4457E2" w:rsidRDefault="00EE2762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4457E2" w:rsidRPr="001F44FC" w:rsidRDefault="004457E2" w:rsidP="00D348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F-00989D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687" w:type="dxa"/>
                <w:gridSpan w:val="4"/>
              </w:tcPr>
              <w:p w:rsidR="004457E2" w:rsidRPr="001F44FC" w:rsidRDefault="004457E2" w:rsidP="004457E2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548839986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  <w:sz w:val="18"/>
            <w:szCs w:val="18"/>
          </w:rPr>
        </w:sdtEndPr>
        <w:sdtContent>
          <w:tr w:rsidR="004B279E" w:rsidRPr="00F25467" w:rsidTr="005D639F">
            <w:trPr>
              <w:trHeight w:val="729"/>
            </w:trPr>
            <w:tc>
              <w:tcPr>
                <w:tcW w:w="11016" w:type="dxa"/>
                <w:gridSpan w:val="7"/>
                <w:vAlign w:val="center"/>
              </w:tcPr>
              <w:p w:rsidR="00872361" w:rsidRDefault="00872361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SUMMARY OF DEVELOPMENT</w:t>
                </w:r>
              </w:p>
              <w:p w:rsidR="004B279E" w:rsidRDefault="004B279E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0F7C">
                  <w:rPr>
                    <w:rFonts w:ascii="Arial" w:hAnsi="Arial" w:cs="Arial"/>
                    <w:b/>
                    <w:sz w:val="24"/>
                    <w:szCs w:val="24"/>
                  </w:rPr>
                  <w:t>CHILD’S USE OF KNOWLEDGE &amp; SKILLS</w:t>
                </w:r>
              </w:p>
              <w:p w:rsidR="004B279E" w:rsidRDefault="004B279E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25467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(Including </w:t>
                </w:r>
                <w:r w:rsidRPr="00860F7C">
                  <w:rPr>
                    <w:rFonts w:ascii="Arial" w:hAnsi="Arial" w:cs="Arial"/>
                    <w:b/>
                    <w:sz w:val="24"/>
                    <w:szCs w:val="24"/>
                  </w:rPr>
                  <w:t>Communication, Language and Early Literacy</w:t>
                </w:r>
                <w:r w:rsidRPr="00F25467">
                  <w:rPr>
                    <w:rFonts w:ascii="Arial" w:hAnsi="Arial" w:cs="Arial"/>
                    <w:b/>
                    <w:sz w:val="24"/>
                    <w:szCs w:val="24"/>
                  </w:rPr>
                  <w:t>)</w:t>
                </w:r>
              </w:p>
              <w:p w:rsidR="004B279E" w:rsidRPr="00C31FCF" w:rsidRDefault="004B279E" w:rsidP="00C31FCF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Thinking, reasoning, remembering, &amp; problem solving</w:t>
                </w:r>
              </w:p>
              <w:p w:rsidR="004B279E" w:rsidRPr="00C31FCF" w:rsidRDefault="004B279E" w:rsidP="00C31FCF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Understanding symbols</w:t>
                </w:r>
              </w:p>
              <w:p w:rsidR="004B279E" w:rsidRPr="00F25467" w:rsidRDefault="004B279E" w:rsidP="00C31FCF">
                <w:pPr>
                  <w:numPr>
                    <w:ilvl w:val="0"/>
                    <w:numId w:val="1"/>
                  </w:numPr>
                  <w:rPr>
                    <w:rFonts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Understanding the physical &amp; social worlds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295567062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3E3486">
            <w:tc>
              <w:tcPr>
                <w:tcW w:w="5507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4B279E" w:rsidRPr="003B693D" w:rsidRDefault="004B279E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509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4B279E" w:rsidRPr="00F25CC0" w:rsidRDefault="004B279E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  <w:r w:rsidR="00A47EF3">
                  <w:rPr>
                    <w:rFonts w:ascii="Arial" w:hAnsi="Arial" w:cs="Arial"/>
                    <w:sz w:val="18"/>
                    <w:szCs w:val="18"/>
                  </w:rPr>
                  <w:t xml:space="preserve"> of Report</w:t>
                </w:r>
              </w:p>
            </w:tc>
          </w:tr>
        </w:sdtContent>
      </w:sdt>
      <w:tr w:rsidR="004B279E" w:rsidRPr="00A107A7" w:rsidTr="003E3486">
        <w:trPr>
          <w:trHeight w:val="432"/>
        </w:trPr>
        <w:sdt>
          <w:sdtPr>
            <w:rPr>
              <w:rStyle w:val="FillIn110"/>
            </w:rPr>
            <w:alias w:val="Child’s Name"/>
            <w:tag w:val="child"/>
            <w:id w:val="1170445251"/>
            <w:lock w:val="sdtLocked"/>
            <w:placeholder>
              <w:docPart w:val="3D7C7E08A2764AABA9B82C0715EAC193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07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279E" w:rsidRPr="00A107A7" w:rsidRDefault="00CB3491" w:rsidP="00F25CC0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-223064731"/>
            <w:lock w:val="sdtLocked"/>
            <w:placeholder>
              <w:docPart w:val="D7ECC92651174491A59BB50C60B0A5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B279E" w:rsidRPr="00DB1A39" w:rsidRDefault="00B244BE" w:rsidP="00F25CC0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eastAsia="Times New Roman" w:hAnsi="Arial" w:cs="Arial"/>
            <w:b/>
            <w:sz w:val="16"/>
            <w:szCs w:val="24"/>
          </w:rPr>
          <w:id w:val="-973755585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A47EF3" w:rsidTr="005D639F">
            <w:tc>
              <w:tcPr>
                <w:tcW w:w="1101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EF3" w:rsidRPr="004022D9" w:rsidRDefault="00A47EF3" w:rsidP="00A47EF3">
                <w:pPr>
                  <w:rPr>
                    <w:rFonts w:ascii="Arial" w:hAnsi="Arial" w:cs="Arial"/>
                    <w:bCs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 xml:space="preserve">Areas </w:t>
                </w:r>
                <w:r>
                  <w:rPr>
                    <w:rFonts w:ascii="Arial" w:hAnsi="Arial" w:cs="Arial"/>
                    <w:b/>
                    <w:sz w:val="16"/>
                  </w:rPr>
                  <w:t>o</w:t>
                </w:r>
                <w:r w:rsidRPr="004022D9">
                  <w:rPr>
                    <w:rFonts w:ascii="Arial" w:hAnsi="Arial" w:cs="Arial"/>
                    <w:b/>
                    <w:sz w:val="16"/>
                  </w:rPr>
                  <w:t>f Development Include</w:t>
                </w:r>
                <w:r w:rsidRPr="004022D9">
                  <w:rPr>
                    <w:rFonts w:ascii="Arial" w:hAnsi="Arial" w:cs="Arial"/>
                    <w:bCs/>
                    <w:sz w:val="16"/>
                  </w:rPr>
                  <w:t>: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Cognitive Development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(thinking; learning; problem solving; playing with adults or peers; attending; imitating actions of peers)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  <w:u w:val="single"/>
                  </w:rPr>
                </w:pPr>
                <w:r w:rsidRPr="004022D9">
                  <w:rPr>
                    <w:rFonts w:ascii="Arial" w:hAnsi="Arial" w:cs="Arial"/>
                    <w:b/>
                    <w:bCs/>
                    <w:iCs/>
                    <w:sz w:val="16"/>
                    <w:szCs w:val="16"/>
                  </w:rPr>
                  <w:t>Social Emotional</w:t>
                </w:r>
                <w:r w:rsidRPr="004022D9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 xml:space="preserve"> (regulating emotions; engaging with peers, siblings, parents and other adults; showing affection) 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Communication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(expressing self through gestures, sounds or words to indicate needs; communicating with peers; imitating sounds and gestures)</w:t>
                </w:r>
              </w:p>
              <w:p w:rsidR="00A47EF3" w:rsidRPr="00122353" w:rsidRDefault="00A47EF3" w:rsidP="00A47EF3">
                <w:pPr>
                  <w:pStyle w:val="Heading6"/>
                  <w:keepNext w:val="0"/>
                  <w:keepLines w:val="0"/>
                  <w:numPr>
                    <w:ilvl w:val="0"/>
                    <w:numId w:val="2"/>
                  </w:numPr>
                  <w:spacing w:before="0"/>
                  <w:ind w:left="270" w:hanging="270"/>
                  <w:outlineLvl w:val="5"/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Adaptive Development/Self-</w:t>
                </w:r>
                <w:r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Help</w:t>
                </w:r>
                <w:r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(</w:t>
                </w:r>
                <w:r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>adapting to changes in routine or setting; helping meet own needs during routines with family, such as requesting more food during meals, putting on coat after play date; avoiding common dangers)</w:t>
                </w:r>
              </w:p>
              <w:p w:rsidR="00A47EF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Motor Skills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(ability to move and manipulate objects during play; reacting to changes in environment; need for positioning so child can interact with family and peers)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635063593"/>
          <w:lock w:val="contentLocked"/>
          <w:placeholder>
            <w:docPart w:val="92928EDD2AFF46738A707E2243A8A0F8"/>
          </w:placeholder>
          <w:group/>
        </w:sdtPr>
        <w:sdtEndPr/>
        <w:sdtContent>
          <w:tr w:rsidR="005113DE" w:rsidTr="005D639F">
            <w:tc>
              <w:tcPr>
                <w:tcW w:w="11016" w:type="dxa"/>
                <w:gridSpan w:val="7"/>
              </w:tcPr>
              <w:p w:rsidR="005113DE" w:rsidRDefault="005113DE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5113DE" w:rsidTr="005D639F">
        <w:trPr>
          <w:trHeight w:val="2637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5113DE" w:rsidRDefault="007B4D39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-599561942"/>
                <w:placeholder>
                  <w:docPart w:val="833F77C2410F4B8BB497AD93176C07E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5113DE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eastAsia="Times New Roman" w:hAnsi="Arial" w:cs="Arial"/>
            <w:sz w:val="18"/>
            <w:szCs w:val="18"/>
          </w:rPr>
          <w:id w:val="628515574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Tr="005D639F">
            <w:trPr>
              <w:trHeight w:val="945"/>
            </w:trPr>
            <w:tc>
              <w:tcPr>
                <w:tcW w:w="11016" w:type="dxa"/>
                <w:gridSpan w:val="7"/>
                <w:tcBorders>
                  <w:top w:val="single" w:sz="4" w:space="0" w:color="auto"/>
                </w:tcBorders>
              </w:tcPr>
              <w:p w:rsidR="00A47EF3" w:rsidRPr="00E71993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71993">
                  <w:rPr>
                    <w:rFonts w:ascii="Arial" w:hAnsi="Arial" w:cs="Arial"/>
                    <w:sz w:val="18"/>
                    <w:szCs w:val="18"/>
                  </w:rPr>
                  <w:t>In addition to the comprehensive summary above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,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provide </w:t>
                </w:r>
                <w:r w:rsidRPr="00630FE2">
                  <w:rPr>
                    <w:rFonts w:ascii="Arial" w:hAnsi="Arial" w:cs="Arial"/>
                    <w:b/>
                    <w:sz w:val="18"/>
                    <w:szCs w:val="18"/>
                  </w:rPr>
                  <w:t>evidence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to answer the following questions:</w:t>
                </w:r>
              </w:p>
              <w:p w:rsidR="00A47EF3" w:rsidRPr="00673E3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ever function in ways that would be considered age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673E33">
                  <w:rPr>
                    <w:rFonts w:ascii="Arial" w:hAnsi="Arial" w:cs="Arial"/>
                    <w:sz w:val="18"/>
                    <w:szCs w:val="18"/>
                  </w:rPr>
                  <w:t>appropriate?</w:t>
                </w:r>
              </w:p>
              <w:p w:rsidR="00A47EF3" w:rsidRPr="00673E3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use any immediate foundational skills upon which to build age-appropriate functioning across settings and situations?</w:t>
                </w:r>
              </w:p>
              <w:p w:rsidR="00A47EF3" w:rsidRPr="00E7199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To what extent is the child using immediate foundational skills across settings and situations?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2125910357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5D639F">
            <w:tc>
              <w:tcPr>
                <w:tcW w:w="11016" w:type="dxa"/>
                <w:gridSpan w:val="7"/>
              </w:tcPr>
              <w:p w:rsidR="004B279E" w:rsidRDefault="004B279E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Evidence to Support Child Outcome Process:</w:t>
                </w:r>
              </w:p>
            </w:tc>
          </w:tr>
        </w:sdtContent>
      </w:sdt>
      <w:tr w:rsidR="00D623E0" w:rsidRPr="00487E20" w:rsidTr="005D639F">
        <w:sdt>
          <w:sdtPr>
            <w:rPr>
              <w:rStyle w:val="FillIn110"/>
            </w:rPr>
            <w:alias w:val="enter text"/>
            <w:tag w:val="enter text"/>
            <w:id w:val="-1359813624"/>
            <w:lock w:val="sdtLocked"/>
            <w:placeholder>
              <w:docPart w:val="A2A4C8F2793A44419FDE9DB6E4B2BF82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487E20" w:rsidRDefault="00C1067C" w:rsidP="00C1067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487E20" w:rsidTr="005D639F">
        <w:sdt>
          <w:sdtPr>
            <w:rPr>
              <w:rStyle w:val="FillIn110"/>
            </w:rPr>
            <w:alias w:val="enter text"/>
            <w:tag w:val="enter text"/>
            <w:id w:val="1348905268"/>
            <w:lock w:val="sdtLocked"/>
            <w:placeholder>
              <w:docPart w:val="2433701307554B3E87C366D6D56D5F51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487E20" w:rsidRDefault="00C1067C" w:rsidP="00C1067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487E20" w:rsidTr="005D639F">
        <w:sdt>
          <w:sdtPr>
            <w:rPr>
              <w:rStyle w:val="FillIn110"/>
            </w:rPr>
            <w:alias w:val="enter text"/>
            <w:tag w:val="enter text"/>
            <w:id w:val="-2011900758"/>
            <w:lock w:val="sdtLocked"/>
            <w:placeholder>
              <w:docPart w:val="0BC1900E40A04AC8924D6043A11FB3F0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487E20" w:rsidRDefault="00C1067C" w:rsidP="00C1067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031061" w:rsidTr="005D639F">
        <w:trPr>
          <w:trHeight w:val="504"/>
        </w:trPr>
        <w:sdt>
          <w:sdtPr>
            <w:rPr>
              <w:rStyle w:val="FillIn110"/>
            </w:rPr>
            <w:alias w:val="enter text"/>
            <w:tag w:val="enter text"/>
            <w:id w:val="2018420599"/>
            <w:lock w:val="sdtLocked"/>
            <w:placeholder>
              <w:docPart w:val="DFEE57C50B4846F7ABEDC261CF0798A2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487E20" w:rsidRDefault="00C1067C" w:rsidP="00C1067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86202577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3E3486">
            <w:tc>
              <w:tcPr>
                <w:tcW w:w="2177" w:type="dxa"/>
                <w:vAlign w:val="bottom"/>
              </w:tcPr>
              <w:p w:rsidR="004B279E" w:rsidRDefault="004B279E" w:rsidP="00303AA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Entry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"/>
                </w:rPr>
                <w:alias w:val="Entry CO Rating#"/>
                <w:tag w:val="Entry CO Rating#"/>
                <w:id w:val="1342978055"/>
                <w:lock w:val="sdtLocked"/>
                <w:placeholder>
                  <w:docPart w:val="321CB684BDDE42DE82FD31BA5035CD6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143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4B279E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2160" w:type="dxa"/>
                <w:gridSpan w:val="3"/>
                <w:vAlign w:val="bottom"/>
              </w:tcPr>
              <w:p w:rsidR="004B279E" w:rsidRDefault="004B279E" w:rsidP="00303AAE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Exit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0"/>
                </w:rPr>
                <w:alias w:val="Exit CO Rating#"/>
                <w:tag w:val="Exit CO Rating#"/>
                <w:id w:val="-59179729"/>
                <w:lock w:val="sdtLocked"/>
                <w:placeholder>
                  <w:docPart w:val="0018DABC12A949CBABA833035A562D3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161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4B279E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3621" w:type="dxa"/>
                <w:vAlign w:val="bottom"/>
              </w:tcPr>
              <w:p w:rsidR="004B279E" w:rsidRDefault="004B279E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456827690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RPr="00CF4B13" w:rsidTr="005D639F">
            <w:tc>
              <w:tcPr>
                <w:tcW w:w="11016" w:type="dxa"/>
                <w:gridSpan w:val="7"/>
                <w:vAlign w:val="bottom"/>
              </w:tcPr>
              <w:p w:rsidR="004B279E" w:rsidRPr="00CF4B13" w:rsidRDefault="00BA301F" w:rsidP="00444290">
                <w:pPr>
                  <w:spacing w:before="5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Exit CO: </w:t>
                </w:r>
                <w:r w:rsidR="004B279E" w:rsidRPr="00CF4B13">
                  <w:rPr>
                    <w:rFonts w:ascii="Arial" w:hAnsi="Arial" w:cs="Arial"/>
                    <w:sz w:val="18"/>
                    <w:szCs w:val="18"/>
                  </w:rPr>
                  <w:t>Has the child shown any new skills or behaviors related to each outcome area since the previous rating?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282257834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10289D">
            <w:trPr>
              <w:trHeight w:val="378"/>
            </w:trPr>
            <w:tc>
              <w:tcPr>
                <w:tcW w:w="11016" w:type="dxa"/>
                <w:gridSpan w:val="7"/>
                <w:vAlign w:val="center"/>
              </w:tcPr>
              <w:p w:rsidR="004B279E" w:rsidRDefault="007B4D39" w:rsidP="001028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6323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1085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BE10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4B279E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58408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1085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4B279E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7B4D39">
              <w:rPr>
                <w:bCs/>
                <w:noProof/>
              </w:rPr>
              <w:t>22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7B4D39">
              <w:rPr>
                <w:bCs/>
                <w:noProof/>
              </w:rPr>
              <w:t>22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B4D39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3D7C7E08A2764AABA9B82C0715EA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F3DB-21EA-41D8-993E-9F5C2F1DBEB9}"/>
      </w:docPartPr>
      <w:docPartBody>
        <w:p w:rsidR="00E66048" w:rsidRDefault="00E84FF8" w:rsidP="001E2A9D">
          <w:pPr>
            <w:pStyle w:val="3D7C7E08A2764AABA9B82C0715EAC19314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21CB684BDDE42DE82FD31BA5035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9627-5F1C-426A-8C50-0DC9B2D3ABF2}"/>
      </w:docPartPr>
      <w:docPartBody>
        <w:p w:rsidR="00E66048" w:rsidRDefault="00E84FF8" w:rsidP="001E2A9D">
          <w:pPr>
            <w:pStyle w:val="321CB684BDDE42DE82FD31BA5035CD6E14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0018DABC12A949CBABA833035A56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E23E-CEF7-44BD-BCB6-16EE60917478}"/>
      </w:docPartPr>
      <w:docPartBody>
        <w:p w:rsidR="00E66048" w:rsidRDefault="00E84FF8" w:rsidP="001E2A9D">
          <w:pPr>
            <w:pStyle w:val="0018DABC12A949CBABA833035A562D3A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7ECC92651174491A59BB50C60B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F790-796E-4488-BC80-260538EBBD40}"/>
      </w:docPartPr>
      <w:docPartBody>
        <w:p w:rsidR="009C7EC9" w:rsidRDefault="00E84FF8" w:rsidP="001E2A9D">
          <w:pPr>
            <w:pStyle w:val="D7ECC92651174491A59BB50C60B0A50A2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2A4C8F2793A44419FDE9DB6E4B2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9F15-C41C-4D4D-8C4B-285DD976A1CC}"/>
      </w:docPartPr>
      <w:docPartBody>
        <w:p w:rsidR="00967035" w:rsidRDefault="00E84FF8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433701307554B3E87C366D6D56D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AC3A-B8B2-4A84-BCFA-925D36D8317F}"/>
      </w:docPartPr>
      <w:docPartBody>
        <w:p w:rsidR="00967035" w:rsidRDefault="00E84FF8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BC1900E40A04AC8924D6043A11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2AFA-8B32-412A-A6A9-04806AAF419A}"/>
      </w:docPartPr>
      <w:docPartBody>
        <w:p w:rsidR="00967035" w:rsidRDefault="00E84FF8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FEE57C50B4846F7ABEDC261CF07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91A0-43C2-4D80-A940-1A24E8985DF2}"/>
      </w:docPartPr>
      <w:docPartBody>
        <w:p w:rsidR="00967035" w:rsidRDefault="00E84FF8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2928EDD2AFF46738A707E2243A8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734D-9891-4BDA-B050-30554ABF7A2B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833F77C2410F4B8BB497AD93176C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8152-039E-4494-A44E-058707024462}"/>
      </w:docPartPr>
      <w:docPartBody>
        <w:p w:rsidR="008B47F8" w:rsidRDefault="00E84FF8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FF8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FF8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2017-05-10T15:07:00Z</dcterms:created>
  <dcterms:modified xsi:type="dcterms:W3CDTF">2017-05-10T15:07:00Z</dcterms:modified>
</cp:coreProperties>
</file>