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4C" w:rsidRPr="00AA3162" w:rsidRDefault="00300B7E" w:rsidP="002A3C4C">
      <w:pPr>
        <w:tabs>
          <w:tab w:val="right" w:pos="10800"/>
        </w:tabs>
        <w:rPr>
          <w:rFonts w:ascii="Arial" w:hAnsi="Arial"/>
          <w:b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5623560</wp:posOffset>
            </wp:positionH>
            <wp:positionV relativeFrom="page">
              <wp:posOffset>8942705</wp:posOffset>
            </wp:positionV>
            <wp:extent cx="1238250" cy="581025"/>
            <wp:effectExtent l="0" t="0" r="0" b="9525"/>
            <wp:wrapNone/>
            <wp:docPr id="23" name="Picture 23" descr="PA042 - PA POR Physician Otological Repor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42 - PA POR Physician Otological Repor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C4C" w:rsidRPr="00AA3162">
        <w:rPr>
          <w:rFonts w:ascii="Arial" w:hAnsi="Arial"/>
          <w:b/>
          <w:sz w:val="16"/>
          <w:szCs w:val="20"/>
        </w:rPr>
        <w:t xml:space="preserve">DEPARTMENT OF HEALTH </w:t>
      </w:r>
      <w:r w:rsidR="00CC3FBF" w:rsidRPr="00AA3162">
        <w:rPr>
          <w:rFonts w:ascii="Arial" w:hAnsi="Arial"/>
          <w:b/>
          <w:sz w:val="16"/>
          <w:szCs w:val="20"/>
        </w:rPr>
        <w:t>SERVICES</w:t>
      </w:r>
      <w:r w:rsidR="002A3C4C" w:rsidRPr="00AA3162">
        <w:rPr>
          <w:rFonts w:ascii="Arial" w:hAnsi="Arial"/>
          <w:b/>
          <w:sz w:val="16"/>
          <w:szCs w:val="20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="002A3C4C" w:rsidRPr="00AA3162">
            <w:rPr>
              <w:rFonts w:ascii="Arial" w:hAnsi="Arial"/>
              <w:b/>
              <w:sz w:val="16"/>
              <w:szCs w:val="20"/>
            </w:rPr>
            <w:t>WISCONSIN</w:t>
          </w:r>
        </w:smartTag>
      </w:smartTag>
    </w:p>
    <w:p w:rsidR="002A3C4C" w:rsidRPr="00AA3162" w:rsidRDefault="002A3C4C" w:rsidP="002A3C4C">
      <w:pPr>
        <w:tabs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AA3162">
        <w:rPr>
          <w:rFonts w:ascii="Arial" w:hAnsi="Arial"/>
          <w:sz w:val="16"/>
          <w:szCs w:val="20"/>
        </w:rPr>
        <w:t xml:space="preserve">Division of </w:t>
      </w:r>
      <w:r w:rsidR="00732107">
        <w:rPr>
          <w:rFonts w:ascii="Arial" w:hAnsi="Arial"/>
          <w:sz w:val="16"/>
          <w:szCs w:val="20"/>
        </w:rPr>
        <w:t>Medicaid Services</w:t>
      </w:r>
      <w:r w:rsidRPr="00AA3162">
        <w:rPr>
          <w:rFonts w:ascii="Arial" w:hAnsi="Arial"/>
          <w:sz w:val="16"/>
          <w:szCs w:val="20"/>
        </w:rPr>
        <w:tab/>
      </w:r>
      <w:r w:rsidR="00475CFF">
        <w:rPr>
          <w:rFonts w:ascii="Arial" w:hAnsi="Arial"/>
          <w:sz w:val="16"/>
          <w:szCs w:val="20"/>
        </w:rPr>
        <w:t>DH</w:t>
      </w:r>
      <w:r w:rsidRPr="00AA3162">
        <w:rPr>
          <w:rFonts w:ascii="Arial" w:hAnsi="Arial"/>
          <w:sz w:val="16"/>
          <w:szCs w:val="20"/>
        </w:rPr>
        <w:t>S 107.19(2), Wis. Admin.</w:t>
      </w:r>
      <w:proofErr w:type="gramEnd"/>
      <w:r w:rsidRPr="00AA3162">
        <w:rPr>
          <w:rFonts w:ascii="Arial" w:hAnsi="Arial"/>
          <w:sz w:val="16"/>
          <w:szCs w:val="20"/>
        </w:rPr>
        <w:t xml:space="preserve"> Code</w:t>
      </w:r>
    </w:p>
    <w:p w:rsidR="002A3C4C" w:rsidRPr="00AA3162" w:rsidRDefault="00CC3FBF" w:rsidP="002A3C4C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AA3162">
        <w:rPr>
          <w:rFonts w:ascii="Arial" w:hAnsi="Arial"/>
          <w:sz w:val="16"/>
          <w:szCs w:val="20"/>
        </w:rPr>
        <w:t>F-</w:t>
      </w:r>
      <w:r w:rsidR="002A3C4C" w:rsidRPr="00AA3162">
        <w:rPr>
          <w:rFonts w:ascii="Arial" w:hAnsi="Arial"/>
          <w:sz w:val="16"/>
          <w:szCs w:val="20"/>
        </w:rPr>
        <w:t>11019 (</w:t>
      </w:r>
      <w:r w:rsidRPr="00AA3162">
        <w:rPr>
          <w:rFonts w:ascii="Arial" w:hAnsi="Arial"/>
          <w:sz w:val="16"/>
          <w:szCs w:val="20"/>
        </w:rPr>
        <w:t>0</w:t>
      </w:r>
      <w:r w:rsidR="00C36D3C">
        <w:rPr>
          <w:rFonts w:ascii="Arial" w:hAnsi="Arial"/>
          <w:sz w:val="16"/>
          <w:szCs w:val="20"/>
        </w:rPr>
        <w:t>7</w:t>
      </w:r>
      <w:r w:rsidRPr="00AA3162">
        <w:rPr>
          <w:rFonts w:ascii="Arial" w:hAnsi="Arial"/>
          <w:sz w:val="16"/>
          <w:szCs w:val="20"/>
        </w:rPr>
        <w:t>/</w:t>
      </w:r>
      <w:r w:rsidR="00FE42A9">
        <w:rPr>
          <w:rFonts w:ascii="Arial" w:hAnsi="Arial"/>
          <w:sz w:val="16"/>
          <w:szCs w:val="20"/>
        </w:rPr>
        <w:t>20</w:t>
      </w:r>
      <w:r w:rsidR="00475CFF">
        <w:rPr>
          <w:rFonts w:ascii="Arial" w:hAnsi="Arial"/>
          <w:sz w:val="16"/>
          <w:szCs w:val="20"/>
        </w:rPr>
        <w:t>1</w:t>
      </w:r>
      <w:r w:rsidR="00C36D3C">
        <w:rPr>
          <w:rFonts w:ascii="Arial" w:hAnsi="Arial"/>
          <w:sz w:val="16"/>
          <w:szCs w:val="20"/>
        </w:rPr>
        <w:t>2</w:t>
      </w:r>
      <w:r w:rsidR="002A3C4C" w:rsidRPr="00AA3162">
        <w:rPr>
          <w:rFonts w:ascii="Arial" w:hAnsi="Arial"/>
          <w:sz w:val="16"/>
          <w:szCs w:val="20"/>
        </w:rPr>
        <w:t xml:space="preserve">) </w:t>
      </w:r>
      <w:r w:rsidR="002A3C4C" w:rsidRPr="00AA3162">
        <w:rPr>
          <w:rFonts w:ascii="Arial" w:hAnsi="Arial"/>
          <w:sz w:val="16"/>
          <w:szCs w:val="20"/>
        </w:rPr>
        <w:tab/>
      </w:r>
    </w:p>
    <w:p w:rsidR="002A3C4C" w:rsidRPr="00AA3162" w:rsidRDefault="002A3C4C" w:rsidP="002A3C4C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:rsidR="002A3C4C" w:rsidRPr="00AA3162" w:rsidRDefault="00CC3FBF" w:rsidP="002A3C4C">
      <w:pPr>
        <w:jc w:val="center"/>
        <w:rPr>
          <w:rFonts w:ascii="Arial" w:hAnsi="Arial"/>
          <w:b/>
          <w:sz w:val="20"/>
          <w:szCs w:val="20"/>
        </w:rPr>
      </w:pPr>
      <w:r w:rsidRPr="00AA3162">
        <w:rPr>
          <w:rFonts w:ascii="Arial" w:hAnsi="Arial"/>
          <w:b/>
          <w:sz w:val="20"/>
          <w:szCs w:val="20"/>
        </w:rPr>
        <w:t>FORWARDHEALTH</w:t>
      </w:r>
    </w:p>
    <w:p w:rsidR="002A3C4C" w:rsidRPr="00AA3162" w:rsidRDefault="002A3C4C" w:rsidP="002A3C4C">
      <w:pPr>
        <w:jc w:val="center"/>
        <w:rPr>
          <w:rFonts w:ascii="Arial" w:hAnsi="Arial"/>
          <w:b/>
          <w:szCs w:val="20"/>
        </w:rPr>
      </w:pPr>
      <w:r w:rsidRPr="00AA3162">
        <w:rPr>
          <w:rFonts w:ascii="Arial" w:hAnsi="Arial"/>
          <w:b/>
          <w:szCs w:val="20"/>
        </w:rPr>
        <w:t>PRIOR AUTHORIZATION / PHYSICIAN OTOLOGICAL REPORT (PA/POR)</w:t>
      </w:r>
    </w:p>
    <w:p w:rsidR="002A3C4C" w:rsidRPr="00AA3162" w:rsidRDefault="002A3C4C" w:rsidP="002A3C4C">
      <w:pPr>
        <w:rPr>
          <w:rFonts w:ascii="Arial" w:hAnsi="Arial" w:cs="Arial"/>
          <w:sz w:val="18"/>
          <w:szCs w:val="18"/>
        </w:rPr>
      </w:pPr>
    </w:p>
    <w:p w:rsidR="002A3C4C" w:rsidRPr="00AA3162" w:rsidRDefault="002A3C4C" w:rsidP="002A3C4C">
      <w:pPr>
        <w:rPr>
          <w:rFonts w:ascii="Arial" w:hAnsi="Arial" w:cs="Arial"/>
          <w:sz w:val="18"/>
          <w:szCs w:val="18"/>
        </w:rPr>
      </w:pPr>
      <w:r w:rsidRPr="00AA3162">
        <w:rPr>
          <w:rFonts w:ascii="Arial" w:hAnsi="Arial" w:cs="Arial"/>
          <w:sz w:val="18"/>
          <w:szCs w:val="18"/>
        </w:rPr>
        <w:t xml:space="preserve">Providers may submit prior authorization (PA) requests with attachments to </w:t>
      </w:r>
      <w:r w:rsidR="00CC3FBF" w:rsidRPr="00AA3162">
        <w:rPr>
          <w:rFonts w:ascii="Arial" w:hAnsi="Arial" w:cs="Arial"/>
          <w:sz w:val="18"/>
          <w:szCs w:val="18"/>
        </w:rPr>
        <w:t>ForwardHealth</w:t>
      </w:r>
      <w:r w:rsidR="00FE42A9">
        <w:rPr>
          <w:rFonts w:ascii="Arial" w:hAnsi="Arial" w:cs="Arial"/>
          <w:sz w:val="18"/>
          <w:szCs w:val="18"/>
        </w:rPr>
        <w:t xml:space="preserve"> by fax at </w:t>
      </w:r>
      <w:r w:rsidRPr="00AA3162">
        <w:rPr>
          <w:rFonts w:ascii="Arial" w:hAnsi="Arial" w:cs="Arial"/>
          <w:sz w:val="18"/>
          <w:szCs w:val="18"/>
        </w:rPr>
        <w:t>608</w:t>
      </w:r>
      <w:r w:rsidR="00FE42A9">
        <w:rPr>
          <w:rFonts w:ascii="Arial" w:hAnsi="Arial" w:cs="Arial"/>
          <w:sz w:val="18"/>
          <w:szCs w:val="18"/>
        </w:rPr>
        <w:t>-</w:t>
      </w:r>
      <w:r w:rsidRPr="00AA3162">
        <w:rPr>
          <w:rFonts w:ascii="Arial" w:hAnsi="Arial" w:cs="Arial"/>
          <w:sz w:val="18"/>
          <w:szCs w:val="18"/>
        </w:rPr>
        <w:t xml:space="preserve">221-8616 or by mail to </w:t>
      </w:r>
      <w:r w:rsidR="00CC3FBF" w:rsidRPr="00AA3162">
        <w:rPr>
          <w:rFonts w:ascii="Arial" w:hAnsi="Arial" w:cs="Arial"/>
          <w:sz w:val="18"/>
          <w:szCs w:val="18"/>
        </w:rPr>
        <w:t>ForwardHealth</w:t>
      </w:r>
      <w:r w:rsidRPr="00AA3162">
        <w:rPr>
          <w:rFonts w:ascii="Arial" w:hAnsi="Arial" w:cs="Arial"/>
          <w:sz w:val="18"/>
          <w:szCs w:val="18"/>
        </w:rPr>
        <w:t xml:space="preserve">, Prior Authorization, Suite 88, </w:t>
      </w:r>
      <w:proofErr w:type="gramStart"/>
      <w:r w:rsidR="00475CFF">
        <w:rPr>
          <w:rFonts w:ascii="Arial" w:hAnsi="Arial" w:cs="Arial"/>
          <w:sz w:val="18"/>
          <w:szCs w:val="18"/>
        </w:rPr>
        <w:t>313</w:t>
      </w:r>
      <w:proofErr w:type="gramEnd"/>
      <w:r w:rsidR="00475CFF">
        <w:rPr>
          <w:rFonts w:ascii="Arial" w:hAnsi="Arial" w:cs="Arial"/>
          <w:sz w:val="18"/>
          <w:szCs w:val="18"/>
        </w:rPr>
        <w:t xml:space="preserve"> Blettner Boulevard</w:t>
      </w:r>
      <w:r w:rsidRPr="00AA3162">
        <w:rPr>
          <w:rFonts w:ascii="Arial" w:hAnsi="Arial" w:cs="Arial"/>
          <w:sz w:val="18"/>
          <w:szCs w:val="18"/>
        </w:rPr>
        <w:t xml:space="preserve">, Madison, WI 53784. </w:t>
      </w:r>
      <w:r w:rsidRPr="00AA3162">
        <w:rPr>
          <w:rFonts w:ascii="Arial" w:hAnsi="Arial" w:cs="Arial"/>
          <w:b/>
          <w:sz w:val="18"/>
          <w:szCs w:val="18"/>
        </w:rPr>
        <w:t>Instructions:</w:t>
      </w:r>
      <w:r w:rsidRPr="00AA3162">
        <w:rPr>
          <w:rFonts w:ascii="Arial" w:hAnsi="Arial" w:cs="Arial"/>
          <w:sz w:val="18"/>
          <w:szCs w:val="18"/>
        </w:rPr>
        <w:t xml:space="preserve"> Type or print clearly. Before completing this form, read the Prior Authorization/Physician Otological Report (PA/POR) Completion Instructions, </w:t>
      </w:r>
      <w:r w:rsidR="00CC3FBF" w:rsidRPr="00AA3162">
        <w:rPr>
          <w:rFonts w:ascii="Arial" w:hAnsi="Arial" w:cs="Arial"/>
          <w:sz w:val="18"/>
          <w:szCs w:val="18"/>
        </w:rPr>
        <w:t>F-</w:t>
      </w:r>
      <w:r w:rsidRPr="00AA3162">
        <w:rPr>
          <w:rFonts w:ascii="Arial" w:hAnsi="Arial" w:cs="Arial"/>
          <w:sz w:val="18"/>
          <w:szCs w:val="18"/>
        </w:rPr>
        <w:t>11019A.</w:t>
      </w:r>
    </w:p>
    <w:p w:rsidR="002A3C4C" w:rsidRPr="00AA3162" w:rsidRDefault="002A3C4C" w:rsidP="002A3C4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90"/>
        <w:gridCol w:w="1908"/>
        <w:gridCol w:w="3402"/>
      </w:tblGrid>
      <w:tr w:rsidR="002A3C4C" w:rsidRPr="00AA3162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C4C" w:rsidRPr="00AA3162" w:rsidRDefault="002A3C4C" w:rsidP="002A3C4C">
            <w:pPr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  <w:r w:rsidRPr="00AA3162">
              <w:rPr>
                <w:rFonts w:ascii="Arial" w:hAnsi="Arial"/>
                <w:b/>
                <w:sz w:val="16"/>
                <w:szCs w:val="16"/>
              </w:rPr>
              <w:t>SECTION I — PROVIDER INFORMATION</w:t>
            </w:r>
          </w:p>
        </w:tc>
      </w:tr>
      <w:tr w:rsidR="002A3C4C" w:rsidRPr="00AA3162">
        <w:trPr>
          <w:cantSplit/>
          <w:trHeight w:val="600"/>
        </w:trPr>
        <w:tc>
          <w:tcPr>
            <w:tcW w:w="5400" w:type="dxa"/>
            <w:tcBorders>
              <w:top w:val="nil"/>
            </w:tcBorders>
          </w:tcPr>
          <w:p w:rsidR="002A3C4C" w:rsidRDefault="002A3C4C" w:rsidP="002A3C4C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1. </w:t>
            </w:r>
            <w:r w:rsidRPr="00AA3162">
              <w:rPr>
                <w:rFonts w:ascii="Arial" w:hAnsi="Arial"/>
                <w:sz w:val="16"/>
                <w:szCs w:val="16"/>
              </w:rPr>
              <w:tab/>
              <w:t>Name — Physician</w:t>
            </w:r>
          </w:p>
          <w:p w:rsidR="00E15748" w:rsidRPr="00AA3162" w:rsidRDefault="00E15748" w:rsidP="002A3C4C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bookmarkEnd w:id="0"/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:rsidR="002A3C4C" w:rsidRDefault="002A3C4C" w:rsidP="002A3C4C">
            <w:pPr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before="20"/>
              <w:ind w:left="252" w:hanging="27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Physician’s 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National Provider Identifier</w:t>
            </w:r>
          </w:p>
          <w:p w:rsidR="00E15748" w:rsidRPr="00AA3162" w:rsidRDefault="00E15748" w:rsidP="00E15748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2A3C4C" w:rsidRPr="00AA3162">
        <w:trPr>
          <w:cantSplit/>
          <w:trHeight w:val="602"/>
        </w:trPr>
        <w:tc>
          <w:tcPr>
            <w:tcW w:w="5400" w:type="dxa"/>
          </w:tcPr>
          <w:p w:rsidR="002A3C4C" w:rsidRDefault="002A3C4C" w:rsidP="002A3C4C">
            <w:pPr>
              <w:numPr>
                <w:ilvl w:val="0"/>
                <w:numId w:val="3"/>
              </w:num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Address — Physician (Street, City, State, Z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IP+4</w:t>
            </w:r>
            <w:r w:rsidRPr="00AA3162">
              <w:rPr>
                <w:rFonts w:ascii="Arial" w:hAnsi="Arial"/>
                <w:sz w:val="16"/>
                <w:szCs w:val="16"/>
              </w:rPr>
              <w:t xml:space="preserve"> Code)</w:t>
            </w:r>
          </w:p>
          <w:p w:rsidR="00E15748" w:rsidRPr="00AA3162" w:rsidRDefault="00E15748" w:rsidP="00E15748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400" w:type="dxa"/>
            <w:gridSpan w:val="3"/>
          </w:tcPr>
          <w:p w:rsidR="002A3C4C" w:rsidRDefault="002A3C4C" w:rsidP="002A3C4C">
            <w:pPr>
              <w:numPr>
                <w:ilvl w:val="0"/>
                <w:numId w:val="3"/>
              </w:num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Telephone Number — Physician</w:t>
            </w:r>
          </w:p>
          <w:p w:rsidR="00E15748" w:rsidRPr="00AA3162" w:rsidRDefault="00E15748" w:rsidP="00E15748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C4C" w:rsidRPr="00AA3162" w:rsidRDefault="002A3C4C" w:rsidP="002A3C4C">
            <w:pPr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  <w:r w:rsidRPr="00AA3162">
              <w:rPr>
                <w:rFonts w:ascii="Arial" w:hAnsi="Arial"/>
                <w:b/>
                <w:sz w:val="16"/>
                <w:szCs w:val="16"/>
              </w:rPr>
              <w:t xml:space="preserve">SECTION II — </w:t>
            </w:r>
            <w:r w:rsidR="00CC3FBF" w:rsidRPr="00AA3162">
              <w:rPr>
                <w:rFonts w:ascii="Arial" w:hAnsi="Arial"/>
                <w:b/>
                <w:sz w:val="16"/>
                <w:szCs w:val="16"/>
              </w:rPr>
              <w:t>MEMBER</w:t>
            </w:r>
            <w:r w:rsidRPr="00AA3162">
              <w:rPr>
                <w:rFonts w:ascii="Arial" w:hAnsi="Arial"/>
                <w:b/>
                <w:sz w:val="16"/>
                <w:szCs w:val="16"/>
              </w:rPr>
              <w:t xml:space="preserve"> INFORMATION</w:t>
            </w:r>
          </w:p>
        </w:tc>
      </w:tr>
      <w:tr w:rsidR="002A3C4C" w:rsidRPr="00AA3162">
        <w:trPr>
          <w:cantSplit/>
          <w:trHeight w:val="600"/>
        </w:trPr>
        <w:tc>
          <w:tcPr>
            <w:tcW w:w="5490" w:type="dxa"/>
            <w:gridSpan w:val="2"/>
            <w:tcBorders>
              <w:top w:val="nil"/>
            </w:tcBorders>
          </w:tcPr>
          <w:p w:rsidR="002A3C4C" w:rsidRDefault="002A3C4C" w:rsidP="002A3C4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Name — 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Member</w:t>
            </w:r>
            <w:r w:rsidRPr="00AA3162">
              <w:rPr>
                <w:rFonts w:ascii="Arial" w:hAnsi="Arial"/>
                <w:sz w:val="16"/>
                <w:szCs w:val="16"/>
              </w:rPr>
              <w:t xml:space="preserve"> (Last, First, Middle Initial)</w:t>
            </w:r>
          </w:p>
          <w:p w:rsidR="00E15748" w:rsidRPr="00AA3162" w:rsidRDefault="00E15748" w:rsidP="00E15748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2"/>
            <w:tcBorders>
              <w:top w:val="nil"/>
            </w:tcBorders>
          </w:tcPr>
          <w:p w:rsidR="002A3C4C" w:rsidRDefault="002A3C4C" w:rsidP="002A3C4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Date of Birth — 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Member</w:t>
            </w:r>
          </w:p>
          <w:p w:rsidR="00E15748" w:rsidRPr="00AA3162" w:rsidRDefault="00E15748" w:rsidP="00E15748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530"/>
        </w:trPr>
        <w:tc>
          <w:tcPr>
            <w:tcW w:w="10800" w:type="dxa"/>
            <w:gridSpan w:val="4"/>
          </w:tcPr>
          <w:p w:rsidR="002A3C4C" w:rsidRDefault="002A3C4C" w:rsidP="002A3C4C">
            <w:pPr>
              <w:numPr>
                <w:ilvl w:val="0"/>
                <w:numId w:val="4"/>
              </w:num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Address — 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Me</w:t>
            </w:r>
            <w:r w:rsidR="00542B8A">
              <w:rPr>
                <w:rFonts w:ascii="Arial" w:hAnsi="Arial"/>
                <w:sz w:val="16"/>
                <w:szCs w:val="16"/>
              </w:rPr>
              <w:t>mber (Street, City, State, ZIP</w:t>
            </w:r>
            <w:r w:rsidRPr="00AA3162">
              <w:rPr>
                <w:rFonts w:ascii="Arial" w:hAnsi="Arial"/>
                <w:sz w:val="16"/>
                <w:szCs w:val="16"/>
              </w:rPr>
              <w:t xml:space="preserve"> Code)</w:t>
            </w:r>
          </w:p>
          <w:p w:rsidR="00E15748" w:rsidRPr="00AA3162" w:rsidRDefault="00E15748" w:rsidP="00E15748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530"/>
        </w:trPr>
        <w:tc>
          <w:tcPr>
            <w:tcW w:w="5490" w:type="dxa"/>
            <w:gridSpan w:val="2"/>
          </w:tcPr>
          <w:p w:rsidR="002A3C4C" w:rsidRDefault="00CC3FBF" w:rsidP="002A3C4C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Member</w:t>
            </w:r>
            <w:r w:rsidR="002A3C4C" w:rsidRPr="00AA3162">
              <w:rPr>
                <w:rFonts w:ascii="Arial" w:hAnsi="Arial"/>
                <w:sz w:val="16"/>
                <w:szCs w:val="16"/>
              </w:rPr>
              <w:t xml:space="preserve"> Identification Number</w:t>
            </w:r>
          </w:p>
          <w:p w:rsidR="00E15748" w:rsidRPr="00AA3162" w:rsidRDefault="00E15748" w:rsidP="00E15748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2"/>
          </w:tcPr>
          <w:p w:rsidR="002A3C4C" w:rsidRPr="00AA3162" w:rsidRDefault="002A3C4C" w:rsidP="002A3C4C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  <w:tab w:val="left" w:pos="97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 xml:space="preserve">Gender — </w:t>
            </w:r>
            <w:r w:rsidR="00CC3FBF" w:rsidRPr="00AA3162">
              <w:rPr>
                <w:rFonts w:ascii="Arial" w:hAnsi="Arial"/>
                <w:sz w:val="16"/>
                <w:szCs w:val="16"/>
              </w:rPr>
              <w:t>Member</w:t>
            </w:r>
            <w:r w:rsidRPr="00AA3162">
              <w:rPr>
                <w:rFonts w:ascii="Arial" w:hAnsi="Arial"/>
                <w:sz w:val="16"/>
                <w:szCs w:val="16"/>
              </w:rPr>
              <w:tab/>
            </w:r>
          </w:p>
          <w:p w:rsidR="002A3C4C" w:rsidRPr="00AA3162" w:rsidRDefault="002A3C4C" w:rsidP="00E15748">
            <w:pPr>
              <w:tabs>
                <w:tab w:val="left" w:pos="972"/>
              </w:tabs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></w:t>
            </w:r>
            <w:bookmarkStart w:id="2" w:name="Check1"/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Pr="00AA3162">
              <w:rPr>
                <w:rFonts w:ascii="Arial" w:hAnsi="Arial"/>
                <w:sz w:val="16"/>
                <w:szCs w:val="16"/>
              </w:rPr>
              <w:t xml:space="preserve">  Male</w:t>
            </w:r>
            <w:r w:rsidRPr="00AA3162">
              <w:rPr>
                <w:rFonts w:ascii="Arial" w:hAnsi="Arial"/>
                <w:sz w:val="16"/>
                <w:szCs w:val="16"/>
              </w:rPr>
              <w:tab/>
              <w:t xml:space="preserve">          </w:t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AA3162">
              <w:rPr>
                <w:rFonts w:ascii="Arial" w:hAnsi="Arial"/>
                <w:sz w:val="16"/>
                <w:szCs w:val="16"/>
              </w:rPr>
              <w:t xml:space="preserve">  Female</w:t>
            </w:r>
          </w:p>
        </w:tc>
      </w:tr>
      <w:tr w:rsidR="002A3C4C" w:rsidRPr="00AA3162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2A3C4C" w:rsidRPr="00AA3162" w:rsidRDefault="002A3C4C" w:rsidP="002A3C4C">
            <w:pPr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  <w:r w:rsidRPr="00AA3162">
              <w:rPr>
                <w:rFonts w:ascii="Arial" w:hAnsi="Arial"/>
                <w:b/>
                <w:sz w:val="16"/>
                <w:szCs w:val="16"/>
              </w:rPr>
              <w:t>SECTION III — DOCUMENTATION</w:t>
            </w:r>
          </w:p>
        </w:tc>
      </w:tr>
      <w:tr w:rsidR="002A3C4C" w:rsidRPr="00AA3162">
        <w:trPr>
          <w:cantSplit/>
          <w:trHeight w:val="465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A3C4C" w:rsidRDefault="002A3C4C" w:rsidP="002A3C4C">
            <w:pPr>
              <w:numPr>
                <w:ilvl w:val="0"/>
                <w:numId w:val="8"/>
              </w:numPr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Medical History of Hearing Loss</w:t>
            </w:r>
          </w:p>
          <w:p w:rsidR="00E15748" w:rsidRPr="00AA3162" w:rsidRDefault="00E15748" w:rsidP="00E15748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2753"/>
        </w:trPr>
        <w:tc>
          <w:tcPr>
            <w:tcW w:w="5490" w:type="dxa"/>
            <w:gridSpan w:val="2"/>
            <w:tcBorders>
              <w:top w:val="nil"/>
              <w:bottom w:val="single" w:sz="4" w:space="0" w:color="auto"/>
            </w:tcBorders>
          </w:tcPr>
          <w:p w:rsidR="002A3C4C" w:rsidRPr="00AA3162" w:rsidRDefault="002A3C4C" w:rsidP="002A3C4C">
            <w:pPr>
              <w:numPr>
                <w:ilvl w:val="0"/>
                <w:numId w:val="8"/>
              </w:num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Pertinent Otological Findings</w:t>
            </w:r>
          </w:p>
          <w:p w:rsidR="002A3C4C" w:rsidRPr="00AA3162" w:rsidRDefault="002A3C4C" w:rsidP="002A3C4C">
            <w:pPr>
              <w:tabs>
                <w:tab w:val="left" w:pos="252"/>
                <w:tab w:val="left" w:pos="1062"/>
                <w:tab w:val="left" w:pos="2322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ab/>
            </w:r>
          </w:p>
          <w:p w:rsidR="002A3C4C" w:rsidRPr="00AA3162" w:rsidRDefault="002A3C4C" w:rsidP="002A3C4C">
            <w:pPr>
              <w:tabs>
                <w:tab w:val="left" w:pos="252"/>
                <w:tab w:val="left" w:pos="882"/>
                <w:tab w:val="left" w:pos="187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ab/>
            </w:r>
            <w:r w:rsidRPr="00AA3162">
              <w:rPr>
                <w:rFonts w:ascii="Arial" w:hAnsi="Arial"/>
                <w:sz w:val="16"/>
                <w:szCs w:val="16"/>
              </w:rPr>
              <w:tab/>
              <w:t>Normal</w:t>
            </w:r>
            <w:r w:rsidRPr="00AA3162">
              <w:rPr>
                <w:rFonts w:ascii="Arial" w:hAnsi="Arial"/>
                <w:sz w:val="16"/>
                <w:szCs w:val="16"/>
              </w:rPr>
              <w:tab/>
              <w:t>Problems (describe)</w:t>
            </w:r>
          </w:p>
          <w:p w:rsidR="002A3C4C" w:rsidRPr="00AA3162" w:rsidRDefault="002A3C4C" w:rsidP="002A3C4C">
            <w:pPr>
              <w:tabs>
                <w:tab w:val="left" w:pos="252"/>
                <w:tab w:val="left" w:pos="882"/>
                <w:tab w:val="left" w:pos="1692"/>
              </w:tabs>
              <w:spacing w:before="20" w:after="20"/>
              <w:ind w:left="259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ab/>
            </w:r>
            <w:r w:rsidRPr="00AA3162">
              <w:rPr>
                <w:rFonts w:ascii="Arial" w:hAnsi="Arial"/>
                <w:sz w:val="16"/>
                <w:szCs w:val="16"/>
              </w:rPr>
              <w:tab/>
              <w:t>(check below)</w:t>
            </w:r>
          </w:p>
          <w:p w:rsidR="002A3C4C" w:rsidRPr="00AA3162" w:rsidRDefault="00475CFF" w:rsidP="002A3C4C">
            <w:pPr>
              <w:tabs>
                <w:tab w:val="left" w:pos="252"/>
                <w:tab w:val="left" w:pos="882"/>
                <w:tab w:val="left" w:pos="2142"/>
                <w:tab w:val="left" w:pos="286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Right:</w:t>
            </w:r>
            <w:r>
              <w:rPr>
                <w:rFonts w:ascii="Arial" w:hAnsi="Arial"/>
                <w:sz w:val="16"/>
                <w:szCs w:val="16"/>
              </w:rPr>
              <w:tab/>
              <w:t>Canal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A3C4C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2A3C4C" w:rsidRPr="00AA3162" w:rsidRDefault="00475CFF" w:rsidP="002A3C4C">
            <w:pPr>
              <w:tabs>
                <w:tab w:val="left" w:pos="252"/>
                <w:tab w:val="left" w:pos="882"/>
                <w:tab w:val="left" w:pos="2142"/>
                <w:tab w:val="left" w:pos="286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  <w:t>Ear Drum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A3C4C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2A3C4C" w:rsidRPr="00AA3162" w:rsidRDefault="002A3C4C" w:rsidP="002A3C4C">
            <w:pPr>
              <w:tabs>
                <w:tab w:val="left" w:pos="252"/>
                <w:tab w:val="left" w:pos="882"/>
                <w:tab w:val="left" w:pos="2142"/>
                <w:tab w:val="left" w:pos="286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ab/>
              <w:t>Middle Ear</w:t>
            </w:r>
            <w:r w:rsidR="00475CFF"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2A3C4C" w:rsidRPr="00AA3162" w:rsidRDefault="00475CFF" w:rsidP="002A3C4C">
            <w:pPr>
              <w:tabs>
                <w:tab w:val="left" w:pos="252"/>
                <w:tab w:val="left" w:pos="882"/>
                <w:tab w:val="left" w:pos="2142"/>
                <w:tab w:val="left" w:pos="286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Left:</w:t>
            </w:r>
            <w:r>
              <w:rPr>
                <w:rFonts w:ascii="Arial" w:hAnsi="Arial"/>
                <w:sz w:val="16"/>
                <w:szCs w:val="16"/>
              </w:rPr>
              <w:tab/>
              <w:t>Canal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A3C4C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2A3C4C" w:rsidRPr="00AA3162" w:rsidRDefault="00475CFF" w:rsidP="002A3C4C">
            <w:pPr>
              <w:tabs>
                <w:tab w:val="left" w:pos="252"/>
                <w:tab w:val="left" w:pos="882"/>
                <w:tab w:val="left" w:pos="2142"/>
                <w:tab w:val="left" w:pos="2862"/>
              </w:tabs>
              <w:spacing w:before="20" w:after="20" w:line="360" w:lineRule="auto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  <w:t>Ear Drum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A3C4C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2A3C4C" w:rsidRPr="00AA3162" w:rsidRDefault="00475CFF" w:rsidP="00475CFF">
            <w:pPr>
              <w:tabs>
                <w:tab w:val="left" w:pos="882"/>
                <w:tab w:val="left" w:pos="2150"/>
              </w:tabs>
              <w:spacing w:before="20" w:after="20"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  <w:t>Middle Ear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A3C4C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2"/>
            <w:tcBorders>
              <w:top w:val="nil"/>
              <w:bottom w:val="single" w:sz="4" w:space="0" w:color="auto"/>
            </w:tcBorders>
          </w:tcPr>
          <w:p w:rsidR="002A3C4C" w:rsidRPr="00AA3162" w:rsidRDefault="002A3C4C" w:rsidP="002A3C4C">
            <w:pPr>
              <w:numPr>
                <w:ilvl w:val="0"/>
                <w:numId w:val="8"/>
              </w:num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Describe Additional Findings (e.g., results of special studies, such as caloric and postural tests)</w:t>
            </w:r>
            <w:r w:rsidR="00E15748">
              <w:rPr>
                <w:rFonts w:ascii="Arial" w:hAnsi="Arial"/>
                <w:sz w:val="16"/>
                <w:szCs w:val="16"/>
              </w:rPr>
              <w:t xml:space="preserve"> 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574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E15748">
              <w:rPr>
                <w:rFonts w:ascii="Arial" w:hAnsi="Arial"/>
                <w:sz w:val="16"/>
                <w:szCs w:val="16"/>
              </w:rPr>
            </w:r>
            <w:r w:rsidR="00E1574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1574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485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</w:tcPr>
          <w:p w:rsidR="002A3C4C" w:rsidRDefault="002A3C4C" w:rsidP="002A3C4C">
            <w:pPr>
              <w:numPr>
                <w:ilvl w:val="0"/>
                <w:numId w:val="8"/>
              </w:num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Clinical Diagnosis of Hearing Status</w:t>
            </w:r>
          </w:p>
          <w:p w:rsidR="00E15748" w:rsidRPr="00AA3162" w:rsidRDefault="00E15748" w:rsidP="00E15748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54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3C4C" w:rsidRDefault="002A3C4C" w:rsidP="002A3C4C">
            <w:pPr>
              <w:numPr>
                <w:ilvl w:val="0"/>
                <w:numId w:val="8"/>
              </w:num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Medical, Cognitive, or Developmental Problems</w:t>
            </w:r>
          </w:p>
          <w:p w:rsidR="00E15748" w:rsidRPr="00AA3162" w:rsidRDefault="00E15748" w:rsidP="00E15748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C4C" w:rsidRPr="00AA3162">
        <w:trPr>
          <w:cantSplit/>
          <w:trHeight w:val="54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3C4C" w:rsidRPr="00AA3162" w:rsidRDefault="002A3C4C" w:rsidP="002A3C4C">
            <w:pPr>
              <w:numPr>
                <w:ilvl w:val="0"/>
                <w:numId w:val="8"/>
              </w:num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br w:type="page"/>
              <w:t>Physician’s Recommendations (check all applicable)</w:t>
            </w:r>
          </w:p>
          <w:p w:rsidR="002A3C4C" w:rsidRPr="00AA3162" w:rsidRDefault="002A3C4C" w:rsidP="002A3C4C">
            <w:pPr>
              <w:tabs>
                <w:tab w:val="num" w:pos="360"/>
              </w:tabs>
              <w:spacing w:before="20" w:after="20"/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2A3C4C" w:rsidRPr="00AA3162" w:rsidRDefault="00475CFF" w:rsidP="00C94FA8">
            <w:pPr>
              <w:tabs>
                <w:tab w:val="left" w:pos="252"/>
                <w:tab w:val="left" w:pos="612"/>
                <w:tab w:val="left" w:pos="1062"/>
                <w:tab w:val="left" w:pos="2322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>I have medically evaluated this patient and refer him / her for a hearing instrument evaluation as follows:</w:t>
            </w:r>
          </w:p>
          <w:p w:rsidR="002A3C4C" w:rsidRPr="00AA3162" w:rsidRDefault="002A3C4C" w:rsidP="00475CFF">
            <w:pPr>
              <w:tabs>
                <w:tab w:val="num" w:pos="612"/>
                <w:tab w:val="left" w:pos="972"/>
                <w:tab w:val="left" w:pos="1332"/>
              </w:tabs>
              <w:spacing w:before="20" w:after="20"/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ab/>
            </w:r>
            <w:r w:rsidR="00285A2C" w:rsidRPr="00AA3162">
              <w:rPr>
                <w:rFonts w:ascii="Arial" w:hAnsi="Arial"/>
                <w:sz w:val="16"/>
                <w:szCs w:val="16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C3FBF" w:rsidRPr="00AA3162">
              <w:rPr>
                <w:rFonts w:ascii="Monotype Sorts" w:hAnsi="Monotype Sorts"/>
                <w:snapToGrid w:val="0"/>
                <w:sz w:val="16"/>
                <w:szCs w:val="16"/>
              </w:rPr>
              <w:tab/>
            </w:r>
            <w:r w:rsidRPr="00AA3162">
              <w:rPr>
                <w:rFonts w:ascii="Arial" w:hAnsi="Arial" w:cs="Arial"/>
                <w:sz w:val="16"/>
                <w:szCs w:val="16"/>
              </w:rPr>
              <w:t xml:space="preserve">One or more of the situations listed below applies to this patient. Therefore, as </w:t>
            </w:r>
            <w:r w:rsidRPr="00AA3162">
              <w:rPr>
                <w:rFonts w:ascii="Arial" w:hAnsi="Arial"/>
                <w:sz w:val="16"/>
                <w:szCs w:val="16"/>
              </w:rPr>
              <w:t xml:space="preserve">required by </w:t>
            </w:r>
            <w:r w:rsidR="00285A2C" w:rsidRPr="00AA3162">
              <w:rPr>
                <w:rFonts w:ascii="Arial" w:hAnsi="Arial"/>
                <w:sz w:val="16"/>
                <w:szCs w:val="16"/>
              </w:rPr>
              <w:t>BadgerCare Plus</w:t>
            </w:r>
            <w:r w:rsidR="005A3A14" w:rsidRPr="00AA3162">
              <w:rPr>
                <w:rFonts w:ascii="Arial" w:hAnsi="Arial"/>
                <w:sz w:val="16"/>
                <w:szCs w:val="16"/>
              </w:rPr>
              <w:t xml:space="preserve"> regulations, I refer </w:t>
            </w:r>
            <w:r w:rsidR="005A3A14" w:rsidRPr="00AA3162">
              <w:rPr>
                <w:rFonts w:ascii="Arial" w:hAnsi="Arial"/>
                <w:sz w:val="16"/>
                <w:szCs w:val="16"/>
              </w:rPr>
              <w:tab/>
            </w:r>
            <w:r w:rsidR="005A3A14" w:rsidRPr="00AA3162">
              <w:rPr>
                <w:rFonts w:ascii="Arial" w:hAnsi="Arial"/>
                <w:sz w:val="16"/>
                <w:szCs w:val="16"/>
              </w:rPr>
              <w:tab/>
            </w:r>
            <w:r w:rsidR="00285A2C" w:rsidRPr="00AA3162">
              <w:rPr>
                <w:rFonts w:ascii="Arial" w:hAnsi="Arial"/>
                <w:sz w:val="16"/>
                <w:szCs w:val="16"/>
              </w:rPr>
              <w:tab/>
            </w:r>
            <w:r w:rsidRPr="00AA3162">
              <w:rPr>
                <w:rFonts w:ascii="Arial" w:hAnsi="Arial"/>
                <w:sz w:val="16"/>
                <w:szCs w:val="16"/>
              </w:rPr>
              <w:t>this patient to an audiologist for a hearing instrument evaluation / diagnosis:</w:t>
            </w:r>
          </w:p>
          <w:p w:rsidR="002A3C4C" w:rsidRPr="00AA3162" w:rsidRDefault="00E15748" w:rsidP="00475CFF">
            <w:pPr>
              <w:tabs>
                <w:tab w:val="left" w:pos="342"/>
                <w:tab w:val="left" w:pos="972"/>
                <w:tab w:val="left" w:pos="1332"/>
                <w:tab w:val="left" w:pos="2322"/>
              </w:tabs>
              <w:spacing w:before="20" w:after="20"/>
              <w:ind w:left="972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75CF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>The patient is 21 years of age or under.</w:t>
            </w:r>
          </w:p>
          <w:p w:rsidR="002A3C4C" w:rsidRPr="00AA3162" w:rsidRDefault="00E15748" w:rsidP="00475CFF">
            <w:pPr>
              <w:tabs>
                <w:tab w:val="left" w:pos="252"/>
                <w:tab w:val="left" w:pos="972"/>
                <w:tab w:val="left" w:pos="1332"/>
                <w:tab w:val="left" w:pos="2322"/>
              </w:tabs>
              <w:spacing w:before="20" w:after="20"/>
              <w:ind w:left="972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75CF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>The patient is behaviorally or cognitively impaired.</w:t>
            </w:r>
          </w:p>
          <w:p w:rsidR="002A3C4C" w:rsidRPr="00AA3162" w:rsidRDefault="00E15748" w:rsidP="00475CFF">
            <w:pPr>
              <w:tabs>
                <w:tab w:val="left" w:pos="252"/>
                <w:tab w:val="left" w:pos="972"/>
                <w:tab w:val="left" w:pos="1332"/>
                <w:tab w:val="left" w:pos="2322"/>
              </w:tabs>
              <w:spacing w:before="20" w:after="20"/>
              <w:ind w:left="972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75CF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 xml:space="preserve">The patient has other special needs requiring a comprehensive evaluation or specialized diagnostic tools of a </w:t>
            </w:r>
            <w:r w:rsidR="002A3C4C" w:rsidRPr="00AA3162">
              <w:rPr>
                <w:rFonts w:ascii="Arial" w:hAnsi="Arial"/>
                <w:sz w:val="16"/>
                <w:szCs w:val="16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ab/>
              <w:t>clinically certified evaluation.</w:t>
            </w:r>
          </w:p>
          <w:p w:rsidR="002A3C4C" w:rsidRPr="00AA3162" w:rsidRDefault="00475CFF" w:rsidP="00475CFF">
            <w:pPr>
              <w:tabs>
                <w:tab w:val="left" w:pos="612"/>
                <w:tab w:val="left" w:pos="972"/>
                <w:tab w:val="left" w:pos="1332"/>
                <w:tab w:val="left" w:pos="2322"/>
              </w:tabs>
              <w:spacing w:before="20" w:after="20"/>
              <w:ind w:left="255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15748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 xml:space="preserve">None of the above situations applies to this patient. Either an audiologist or a hearing instrument specialist may provide the hearing </w:t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>instrument evaluation.</w:t>
            </w:r>
          </w:p>
          <w:p w:rsidR="002A3C4C" w:rsidRPr="00AA3162" w:rsidRDefault="00E15748" w:rsidP="00475CFF">
            <w:pPr>
              <w:tabs>
                <w:tab w:val="left" w:pos="972"/>
                <w:tab w:val="left" w:pos="1332"/>
                <w:tab w:val="left" w:pos="2322"/>
              </w:tabs>
              <w:spacing w:before="20" w:after="20"/>
              <w:ind w:left="612"/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</w:r>
            <w:r w:rsidR="00C36D3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75CF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A3C4C" w:rsidRPr="00AA3162">
              <w:rPr>
                <w:rFonts w:ascii="Arial" w:hAnsi="Arial"/>
                <w:sz w:val="16"/>
                <w:szCs w:val="16"/>
              </w:rPr>
              <w:t>A home hearing test is required.</w:t>
            </w:r>
          </w:p>
        </w:tc>
      </w:tr>
      <w:tr w:rsidR="002A3C4C" w:rsidRPr="00AA3162">
        <w:trPr>
          <w:cantSplit/>
          <w:trHeight w:val="510"/>
        </w:trPr>
        <w:tc>
          <w:tcPr>
            <w:tcW w:w="739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A3C4C" w:rsidRDefault="002A3C4C" w:rsidP="002A3C4C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b/>
                <w:sz w:val="16"/>
                <w:szCs w:val="16"/>
              </w:rPr>
              <w:t>SIGNATURE</w:t>
            </w:r>
            <w:r w:rsidRPr="00AA3162">
              <w:rPr>
                <w:rFonts w:ascii="Arial" w:hAnsi="Arial"/>
                <w:sz w:val="16"/>
                <w:szCs w:val="16"/>
              </w:rPr>
              <w:t xml:space="preserve"> — Physician</w:t>
            </w:r>
            <w:r w:rsidRPr="00AA3162">
              <w:rPr>
                <w:rFonts w:ascii="Arial" w:hAnsi="Arial"/>
                <w:sz w:val="16"/>
                <w:szCs w:val="16"/>
              </w:rPr>
              <w:tab/>
            </w:r>
          </w:p>
          <w:p w:rsidR="00E15748" w:rsidRPr="00AA3162" w:rsidRDefault="00E15748" w:rsidP="002A3C4C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2A3C4C" w:rsidRDefault="002A3C4C" w:rsidP="002A3C4C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AA3162">
              <w:rPr>
                <w:rFonts w:ascii="Arial" w:hAnsi="Arial"/>
                <w:sz w:val="16"/>
                <w:szCs w:val="16"/>
              </w:rPr>
              <w:t>Date Signed</w:t>
            </w:r>
          </w:p>
          <w:p w:rsidR="00E15748" w:rsidRPr="00AA3162" w:rsidRDefault="00E15748" w:rsidP="002A3C4C">
            <w:pPr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44166F" w:rsidRPr="002A3C4C" w:rsidRDefault="002A3C4C" w:rsidP="002E5346">
      <w:pPr>
        <w:tabs>
          <w:tab w:val="left" w:pos="450"/>
          <w:tab w:val="right" w:pos="10800"/>
        </w:tabs>
        <w:ind w:right="72"/>
        <w:jc w:val="right"/>
      </w:pPr>
      <w:r w:rsidRPr="00AA3162">
        <w:rPr>
          <w:sz w:val="16"/>
          <w:szCs w:val="16"/>
        </w:rPr>
        <w:tab/>
      </w:r>
      <w:r w:rsidRPr="00AA3162">
        <w:rPr>
          <w:sz w:val="16"/>
          <w:szCs w:val="16"/>
        </w:rPr>
        <w:tab/>
      </w:r>
    </w:p>
    <w:sectPr w:rsidR="0044166F" w:rsidRPr="002A3C4C" w:rsidSect="002A3C4C">
      <w:pgSz w:w="12240" w:h="15840" w:code="1"/>
      <w:pgMar w:top="720" w:right="720" w:bottom="432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0F" w:rsidRDefault="0060690F">
      <w:r>
        <w:separator/>
      </w:r>
    </w:p>
  </w:endnote>
  <w:endnote w:type="continuationSeparator" w:id="0">
    <w:p w:rsidR="0060690F" w:rsidRDefault="0060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0F" w:rsidRDefault="0060690F">
      <w:r>
        <w:separator/>
      </w:r>
    </w:p>
  </w:footnote>
  <w:footnote w:type="continuationSeparator" w:id="0">
    <w:p w:rsidR="0060690F" w:rsidRDefault="0060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797"/>
    <w:multiLevelType w:val="singleLevel"/>
    <w:tmpl w:val="396E81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70890"/>
    <w:multiLevelType w:val="singleLevel"/>
    <w:tmpl w:val="F08CCACA"/>
    <w:lvl w:ilvl="0">
      <w:start w:val="1"/>
      <w:numFmt w:val="bullet"/>
      <w:lvlText w:val=""/>
      <w:lvlJc w:val="left"/>
      <w:pPr>
        <w:tabs>
          <w:tab w:val="num" w:pos="615"/>
        </w:tabs>
        <w:ind w:left="615" w:hanging="360"/>
      </w:pPr>
      <w:rPr>
        <w:rFonts w:ascii="Monotype Sorts" w:hAnsi="Monotype Sorts" w:hint="default"/>
        <w:sz w:val="20"/>
      </w:rPr>
    </w:lvl>
  </w:abstractNum>
  <w:abstractNum w:abstractNumId="2">
    <w:nsid w:val="15EC3EBD"/>
    <w:multiLevelType w:val="singleLevel"/>
    <w:tmpl w:val="7B086522"/>
    <w:lvl w:ilvl="0">
      <w:start w:val="1"/>
      <w:numFmt w:val="bullet"/>
      <w:lvlText w:val=""/>
      <w:lvlJc w:val="left"/>
      <w:pPr>
        <w:tabs>
          <w:tab w:val="num" w:pos="615"/>
        </w:tabs>
        <w:ind w:left="615" w:hanging="360"/>
      </w:pPr>
      <w:rPr>
        <w:rFonts w:ascii="Monotype Sorts" w:hAnsi="Monotype Sorts" w:hint="default"/>
        <w:sz w:val="20"/>
      </w:rPr>
    </w:lvl>
  </w:abstractNum>
  <w:abstractNum w:abstractNumId="3">
    <w:nsid w:val="225729E1"/>
    <w:multiLevelType w:val="singleLevel"/>
    <w:tmpl w:val="10481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7337E09"/>
    <w:multiLevelType w:val="singleLevel"/>
    <w:tmpl w:val="63620A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C243F95"/>
    <w:multiLevelType w:val="singleLevel"/>
    <w:tmpl w:val="FBDA65A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ED57D22"/>
    <w:multiLevelType w:val="singleLevel"/>
    <w:tmpl w:val="4E9879C6"/>
    <w:lvl w:ilvl="0">
      <w:start w:val="1"/>
      <w:numFmt w:val="bullet"/>
      <w:lvlText w:val=""/>
      <w:lvlJc w:val="left"/>
      <w:pPr>
        <w:tabs>
          <w:tab w:val="num" w:pos="615"/>
        </w:tabs>
        <w:ind w:left="615" w:hanging="360"/>
      </w:pPr>
      <w:rPr>
        <w:rFonts w:ascii="Monotype Sorts" w:hAnsi="Monotype Sort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uAB+gmtdTv9x/WaofHLszxF9vk=" w:salt="SUhWhCbXBLVa2reX4Dkq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4072F"/>
    <w:rsid w:val="00057F25"/>
    <w:rsid w:val="000724CA"/>
    <w:rsid w:val="00086223"/>
    <w:rsid w:val="000958A1"/>
    <w:rsid w:val="000B5585"/>
    <w:rsid w:val="000C2B14"/>
    <w:rsid w:val="000C7433"/>
    <w:rsid w:val="000E6976"/>
    <w:rsid w:val="000F1C37"/>
    <w:rsid w:val="001133A7"/>
    <w:rsid w:val="00143EED"/>
    <w:rsid w:val="00153C40"/>
    <w:rsid w:val="001A1C81"/>
    <w:rsid w:val="001A7EC5"/>
    <w:rsid w:val="001B4E8A"/>
    <w:rsid w:val="0021442D"/>
    <w:rsid w:val="0021709F"/>
    <w:rsid w:val="0021760E"/>
    <w:rsid w:val="00246569"/>
    <w:rsid w:val="00262633"/>
    <w:rsid w:val="00282F6F"/>
    <w:rsid w:val="00285A2C"/>
    <w:rsid w:val="00294D62"/>
    <w:rsid w:val="002952D5"/>
    <w:rsid w:val="002A18E2"/>
    <w:rsid w:val="002A3C4C"/>
    <w:rsid w:val="002A6E98"/>
    <w:rsid w:val="002C77BC"/>
    <w:rsid w:val="002E5346"/>
    <w:rsid w:val="002E5B66"/>
    <w:rsid w:val="00300B7E"/>
    <w:rsid w:val="0030599D"/>
    <w:rsid w:val="003521F1"/>
    <w:rsid w:val="003533B5"/>
    <w:rsid w:val="00375D31"/>
    <w:rsid w:val="003839D2"/>
    <w:rsid w:val="0039237D"/>
    <w:rsid w:val="003E606B"/>
    <w:rsid w:val="00406BCE"/>
    <w:rsid w:val="00415E48"/>
    <w:rsid w:val="00422BD5"/>
    <w:rsid w:val="0043320C"/>
    <w:rsid w:val="0044166F"/>
    <w:rsid w:val="00475CFF"/>
    <w:rsid w:val="00496B27"/>
    <w:rsid w:val="004A04C2"/>
    <w:rsid w:val="004A1C07"/>
    <w:rsid w:val="00513AB2"/>
    <w:rsid w:val="005212CA"/>
    <w:rsid w:val="00521BFC"/>
    <w:rsid w:val="00542B8A"/>
    <w:rsid w:val="00561062"/>
    <w:rsid w:val="00571BF9"/>
    <w:rsid w:val="00594D4A"/>
    <w:rsid w:val="005A320C"/>
    <w:rsid w:val="005A39C1"/>
    <w:rsid w:val="005A3A14"/>
    <w:rsid w:val="005A6112"/>
    <w:rsid w:val="005A6EF8"/>
    <w:rsid w:val="005B3556"/>
    <w:rsid w:val="005F52B4"/>
    <w:rsid w:val="005F5559"/>
    <w:rsid w:val="0060690F"/>
    <w:rsid w:val="00614ABD"/>
    <w:rsid w:val="00621C68"/>
    <w:rsid w:val="00653D9C"/>
    <w:rsid w:val="006629DC"/>
    <w:rsid w:val="00686797"/>
    <w:rsid w:val="00690040"/>
    <w:rsid w:val="006C15E9"/>
    <w:rsid w:val="006D5754"/>
    <w:rsid w:val="00732107"/>
    <w:rsid w:val="0075024B"/>
    <w:rsid w:val="00762CD1"/>
    <w:rsid w:val="00765C72"/>
    <w:rsid w:val="007B6223"/>
    <w:rsid w:val="007B757A"/>
    <w:rsid w:val="007C1926"/>
    <w:rsid w:val="008608C5"/>
    <w:rsid w:val="00861654"/>
    <w:rsid w:val="0087630B"/>
    <w:rsid w:val="008911EE"/>
    <w:rsid w:val="008A65A2"/>
    <w:rsid w:val="008B3B8B"/>
    <w:rsid w:val="008E6F0A"/>
    <w:rsid w:val="00934513"/>
    <w:rsid w:val="0095064B"/>
    <w:rsid w:val="009512DD"/>
    <w:rsid w:val="00960AD0"/>
    <w:rsid w:val="009725C7"/>
    <w:rsid w:val="00993C9A"/>
    <w:rsid w:val="009949A8"/>
    <w:rsid w:val="009A2091"/>
    <w:rsid w:val="009B49E0"/>
    <w:rsid w:val="009B4D58"/>
    <w:rsid w:val="009C3F9F"/>
    <w:rsid w:val="00A22EF9"/>
    <w:rsid w:val="00A2488F"/>
    <w:rsid w:val="00A4198F"/>
    <w:rsid w:val="00A75B34"/>
    <w:rsid w:val="00A91F38"/>
    <w:rsid w:val="00A94F5A"/>
    <w:rsid w:val="00AA3162"/>
    <w:rsid w:val="00AD131E"/>
    <w:rsid w:val="00AE0DB2"/>
    <w:rsid w:val="00AF25A1"/>
    <w:rsid w:val="00AF2890"/>
    <w:rsid w:val="00B26984"/>
    <w:rsid w:val="00B34184"/>
    <w:rsid w:val="00B6652A"/>
    <w:rsid w:val="00BB15EC"/>
    <w:rsid w:val="00BC01E6"/>
    <w:rsid w:val="00BC2686"/>
    <w:rsid w:val="00BE7F52"/>
    <w:rsid w:val="00BF3770"/>
    <w:rsid w:val="00C037E0"/>
    <w:rsid w:val="00C04E5D"/>
    <w:rsid w:val="00C32B32"/>
    <w:rsid w:val="00C3516D"/>
    <w:rsid w:val="00C36D3C"/>
    <w:rsid w:val="00C728BB"/>
    <w:rsid w:val="00C80437"/>
    <w:rsid w:val="00C93554"/>
    <w:rsid w:val="00C94FA8"/>
    <w:rsid w:val="00CC3FBF"/>
    <w:rsid w:val="00CD22A1"/>
    <w:rsid w:val="00D24132"/>
    <w:rsid w:val="00D42F7F"/>
    <w:rsid w:val="00D54434"/>
    <w:rsid w:val="00D90D71"/>
    <w:rsid w:val="00D94646"/>
    <w:rsid w:val="00DA1C62"/>
    <w:rsid w:val="00DB3F30"/>
    <w:rsid w:val="00DC3811"/>
    <w:rsid w:val="00DE70C1"/>
    <w:rsid w:val="00DF1D0B"/>
    <w:rsid w:val="00E044EB"/>
    <w:rsid w:val="00E073D9"/>
    <w:rsid w:val="00E15748"/>
    <w:rsid w:val="00E55DF4"/>
    <w:rsid w:val="00EC142A"/>
    <w:rsid w:val="00F248DD"/>
    <w:rsid w:val="00F56ACB"/>
    <w:rsid w:val="00FA5AC9"/>
    <w:rsid w:val="00FB0E8D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PHYSICIAN OTOLOGICAL REPORT (PA/POR),</vt:lpstr>
    </vt:vector>
  </TitlesOfParts>
  <Manager>David Stepien</Manager>
  <Company>DHS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PHYSICIAN OTOLOGICAL REPORT (PA/POR),</dc:title>
  <dc:creator>DHS / DHCAA / BBM / Physician</dc:creator>
  <cp:keywords>dhs, department health services, dhcaa, division health care access accountability, bbm, bureau benefits management, physician, f-11019, prior authorization/physician otological report (pa/por)</cp:keywords>
  <cp:lastModifiedBy>Mulder, Lois J</cp:lastModifiedBy>
  <cp:revision>2</cp:revision>
  <cp:lastPrinted>2008-04-09T15:18:00Z</cp:lastPrinted>
  <dcterms:created xsi:type="dcterms:W3CDTF">2019-09-23T17:00:00Z</dcterms:created>
  <dcterms:modified xsi:type="dcterms:W3CDTF">2019-09-23T17:00:00Z</dcterms:modified>
</cp:coreProperties>
</file>