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0393" w14:textId="77777777" w:rsidR="00C5320F" w:rsidRPr="006826EA" w:rsidRDefault="00C5320F" w:rsidP="00C5320F">
      <w:pPr>
        <w:rPr>
          <w:sz w:val="16"/>
          <w:szCs w:val="16"/>
        </w:rPr>
      </w:pPr>
    </w:p>
    <w:p w14:paraId="74450394" w14:textId="77777777" w:rsidR="00C5320F" w:rsidRDefault="00C021E7" w:rsidP="00C5320F">
      <w:r>
        <w:t>Worker</w:t>
      </w:r>
      <w:r w:rsidR="0009216F">
        <w:t>s Name: ____</w:t>
      </w:r>
      <w:r w:rsidR="00B635E5">
        <w:t>_____</w:t>
      </w:r>
      <w:r w:rsidR="00C5320F">
        <w:t>_</w:t>
      </w:r>
      <w:r w:rsidR="006826EA">
        <w:t>_____</w:t>
      </w:r>
      <w:r w:rsidR="00C5320F">
        <w:t>_</w:t>
      </w:r>
      <w:r w:rsidR="006826EA">
        <w:t>_</w:t>
      </w:r>
      <w:r w:rsidR="00C5320F">
        <w:t>___</w:t>
      </w:r>
      <w:r w:rsidR="008A7553">
        <w:t>__</w:t>
      </w:r>
      <w:r>
        <w:t xml:space="preserve">  </w:t>
      </w:r>
      <w:r w:rsidR="006826EA">
        <w:t xml:space="preserve"> </w:t>
      </w:r>
      <w:r w:rsidR="00B635E5">
        <w:t>Phone Number: ________</w:t>
      </w:r>
      <w:r w:rsidR="006826EA">
        <w:t>__</w:t>
      </w:r>
      <w:r w:rsidR="00B635E5">
        <w:t>__</w:t>
      </w:r>
      <w:r w:rsidR="006826EA">
        <w:t>__</w:t>
      </w:r>
      <w:r w:rsidR="00C5320F">
        <w:t>_____</w:t>
      </w:r>
      <w:r w:rsidR="008A7553">
        <w:t>__</w:t>
      </w:r>
      <w:r w:rsidR="006826EA">
        <w:t xml:space="preserve">  </w:t>
      </w:r>
      <w:r>
        <w:t xml:space="preserve"> Agency/MCO:</w:t>
      </w:r>
      <w:r w:rsidR="008A7553" w:rsidRPr="008A7553">
        <w:t xml:space="preserve"> </w:t>
      </w:r>
      <w:r w:rsidR="008A7553">
        <w:t>______________</w:t>
      </w:r>
    </w:p>
    <w:p w14:paraId="74450395" w14:textId="77777777" w:rsidR="008A7553" w:rsidRDefault="006F2F85">
      <w:r>
        <w:t xml:space="preserve">Supervisors Name: ______________________   Phone Number: _____________________   </w:t>
      </w:r>
    </w:p>
    <w:p w14:paraId="74450396" w14:textId="77777777" w:rsidR="00C5320F" w:rsidRDefault="00C5320F">
      <w:r>
        <w:t>First Name: ____________</w:t>
      </w:r>
      <w:r w:rsidR="006826EA">
        <w:t>_________     Middle Initial: __</w:t>
      </w:r>
      <w:r>
        <w:t>__     Last Name: ____________________     DOB: __________</w:t>
      </w:r>
    </w:p>
    <w:p w14:paraId="74450397" w14:textId="77777777" w:rsidR="006F2F85" w:rsidRDefault="006F2F85"/>
    <w:p w14:paraId="74450398" w14:textId="77777777" w:rsidR="006F2F85" w:rsidRDefault="006F2F85">
      <w:r>
        <w:t>This procedure is taken directly from the state contract with MCO’s under “collections of cost share”. If the member / responsible party fails to pay the end of the month following the month in which the cost share is due, the MCO must follow the steps below before a referral can be made to the ADRC/APS programs. A checklist is listed below that requires the date and initials of the CM prior to acceptance of the referral.</w:t>
      </w:r>
    </w:p>
    <w:p w14:paraId="74450399" w14:textId="77777777" w:rsidR="006F2F85" w:rsidRDefault="006F2F85"/>
    <w:p w14:paraId="7445039A" w14:textId="77777777" w:rsidR="006F2F85" w:rsidRDefault="006F2F85">
      <w:pPr>
        <w:rPr>
          <w:u w:val="single"/>
        </w:rPr>
      </w:pPr>
      <w:r w:rsidRPr="006F2F85">
        <w:rPr>
          <w:u w:val="single"/>
        </w:rPr>
        <w:t>Date:</w:t>
      </w:r>
      <w:r>
        <w:tab/>
      </w:r>
      <w:r w:rsidRPr="006F2F85">
        <w:rPr>
          <w:u w:val="single"/>
        </w:rPr>
        <w:t>CM Initials:</w:t>
      </w:r>
    </w:p>
    <w:p w14:paraId="7445039B" w14:textId="77777777" w:rsidR="006F2F85" w:rsidRDefault="006F2F85">
      <w:pPr>
        <w:rPr>
          <w:u w:val="single"/>
        </w:rPr>
      </w:pPr>
    </w:p>
    <w:p w14:paraId="7445039C" w14:textId="77777777" w:rsidR="006F2F85" w:rsidRDefault="006F2F85" w:rsidP="006F2F8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1. Number of attempts/contacts with member/responsible party to determine reason for non-</w:t>
      </w:r>
      <w:r>
        <w:tab/>
        <w:t xml:space="preserve"> </w:t>
      </w:r>
      <w:r>
        <w:tab/>
      </w:r>
      <w:r>
        <w:tab/>
      </w:r>
      <w:r>
        <w:tab/>
        <w:t xml:space="preserve">       payment. </w:t>
      </w:r>
    </w:p>
    <w:p w14:paraId="7445039D" w14:textId="77777777" w:rsidR="006F2F85" w:rsidRDefault="006F2F85" w:rsidP="006F2F8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2. Determine if</w:t>
      </w:r>
      <w:r w:rsidR="003B70CF">
        <w:t xml:space="preserve"> the cost share presents an undue hardship for client. </w:t>
      </w:r>
    </w:p>
    <w:p w14:paraId="7445039E" w14:textId="77777777" w:rsidR="003B70CF" w:rsidRDefault="003B70CF" w:rsidP="006F2F85"/>
    <w:p w14:paraId="7445039F" w14:textId="77777777" w:rsidR="003B70CF" w:rsidRDefault="003B70CF" w:rsidP="006F2F8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3. Remind member/responsible party of the of risk non-payment and disenrollment</w:t>
      </w:r>
      <w:bookmarkStart w:id="0" w:name="_GoBack"/>
      <w:bookmarkEnd w:id="0"/>
    </w:p>
    <w:p w14:paraId="744503A0" w14:textId="77777777" w:rsidR="003B70CF" w:rsidRDefault="003B70CF" w:rsidP="006F2F85"/>
    <w:p w14:paraId="744503A1" w14:textId="77777777" w:rsidR="003B70CF" w:rsidRDefault="003B70CF" w:rsidP="006F2F8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4. Attempted to convince or negotiate payment plan with member/responsible party. </w:t>
      </w:r>
    </w:p>
    <w:p w14:paraId="744503A2" w14:textId="77777777" w:rsidR="003B70CF" w:rsidRDefault="003B70CF" w:rsidP="006F2F85"/>
    <w:p w14:paraId="744503A3" w14:textId="77777777" w:rsidR="003B70CF" w:rsidRDefault="003B70CF" w:rsidP="006F2F8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5. Offer assistance with money management or rep payee program. </w:t>
      </w:r>
    </w:p>
    <w:p w14:paraId="744503A4" w14:textId="77777777" w:rsidR="003B70CF" w:rsidRDefault="003B70CF" w:rsidP="006F2F85"/>
    <w:p w14:paraId="744503A5" w14:textId="77777777" w:rsidR="003B70CF" w:rsidRDefault="003B70CF" w:rsidP="006F2F8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>6.  Make a referral to the ADRC/APS (Include this complete form with referral)</w:t>
      </w:r>
    </w:p>
    <w:p w14:paraId="744503A6" w14:textId="77777777" w:rsidR="003B70CF" w:rsidRDefault="003B70CF" w:rsidP="006F2F85"/>
    <w:p w14:paraId="744503A7" w14:textId="77777777" w:rsidR="009C7617" w:rsidRDefault="003B70CF" w:rsidP="006F2F8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7. Attac</w:t>
      </w:r>
      <w:r w:rsidR="009C7617">
        <w:t xml:space="preserve">h a copy of the Action of Notice </w:t>
      </w:r>
    </w:p>
    <w:p w14:paraId="744503A8" w14:textId="77777777" w:rsidR="009C7617" w:rsidRDefault="009C7617" w:rsidP="006F2F85"/>
    <w:p w14:paraId="744503A9" w14:textId="77777777" w:rsidR="009C7617" w:rsidRDefault="009C7617" w:rsidP="006F2F8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8. Attach APS Referral Form</w:t>
      </w:r>
    </w:p>
    <w:p w14:paraId="744503AA" w14:textId="77777777" w:rsidR="009C7617" w:rsidRDefault="009C7617" w:rsidP="006F2F85"/>
    <w:p w14:paraId="744503AB" w14:textId="7ED8389B" w:rsidR="0038502D" w:rsidRDefault="009C7617" w:rsidP="006F2F85">
      <w:r>
        <w:t xml:space="preserve">Other Comments: </w:t>
      </w:r>
    </w:p>
    <w:p w14:paraId="25646479" w14:textId="77777777" w:rsidR="0038502D" w:rsidRPr="0038502D" w:rsidRDefault="0038502D" w:rsidP="0038502D"/>
    <w:p w14:paraId="48008D1E" w14:textId="176F4B74" w:rsidR="009C7617" w:rsidRPr="0038502D" w:rsidRDefault="0038502D" w:rsidP="0038502D">
      <w:pPr>
        <w:tabs>
          <w:tab w:val="left" w:pos="1500"/>
        </w:tabs>
      </w:pPr>
      <w:r>
        <w:tab/>
      </w:r>
    </w:p>
    <w:sectPr w:rsidR="009C7617" w:rsidRPr="0038502D" w:rsidSect="00C5320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03AE" w14:textId="77777777" w:rsidR="00B635E5" w:rsidRDefault="00B635E5" w:rsidP="00B635E5">
      <w:pPr>
        <w:spacing w:after="0" w:line="240" w:lineRule="auto"/>
      </w:pPr>
      <w:r>
        <w:separator/>
      </w:r>
    </w:p>
  </w:endnote>
  <w:endnote w:type="continuationSeparator" w:id="0">
    <w:p w14:paraId="744503AF" w14:textId="77777777" w:rsidR="00B635E5" w:rsidRDefault="00B635E5" w:rsidP="00B6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03B3" w14:textId="4AF33026" w:rsidR="00766869" w:rsidRDefault="003B70CF">
    <w:pPr>
      <w:pStyle w:val="Footer"/>
    </w:pPr>
    <w:r>
      <w:tab/>
    </w:r>
    <w:r>
      <w:tab/>
      <w:t xml:space="preserve">Date Received: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503AC" w14:textId="77777777" w:rsidR="00B635E5" w:rsidRDefault="00B635E5" w:rsidP="00B635E5">
      <w:pPr>
        <w:spacing w:after="0" w:line="240" w:lineRule="auto"/>
      </w:pPr>
      <w:r>
        <w:separator/>
      </w:r>
    </w:p>
  </w:footnote>
  <w:footnote w:type="continuationSeparator" w:id="0">
    <w:p w14:paraId="744503AD" w14:textId="77777777" w:rsidR="00B635E5" w:rsidRDefault="00B635E5" w:rsidP="00B6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03B0" w14:textId="77777777" w:rsidR="003B70CF" w:rsidRDefault="006F2F85" w:rsidP="003B70CF">
    <w:pPr>
      <w:pStyle w:val="Header"/>
      <w:tabs>
        <w:tab w:val="clear" w:pos="4680"/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Procedure for APS Referrals </w:t>
    </w:r>
    <w:r w:rsidR="003B70CF">
      <w:rPr>
        <w:b/>
        <w:sz w:val="28"/>
        <w:szCs w:val="28"/>
      </w:rPr>
      <w:t>for Non-Payment of Cost Share</w:t>
    </w:r>
  </w:p>
  <w:p w14:paraId="744503B1" w14:textId="77777777" w:rsidR="00C5320F" w:rsidRDefault="00C605F5" w:rsidP="006F2F85">
    <w:pPr>
      <w:pStyle w:val="Header"/>
      <w:tabs>
        <w:tab w:val="clear" w:pos="4680"/>
        <w:tab w:val="clear" w:pos="9360"/>
      </w:tabs>
      <w:rPr>
        <w:b/>
      </w:rPr>
    </w:pPr>
    <w:r>
      <w:rPr>
        <w:b/>
      </w:rPr>
      <w:tab/>
    </w:r>
    <w:r w:rsidR="008A7553">
      <w:rPr>
        <w:b/>
      </w:rPr>
      <w:tab/>
      <w:t xml:space="preserve"> </w:t>
    </w:r>
    <w:r w:rsidR="008A7553">
      <w:rPr>
        <w:b/>
      </w:rPr>
      <w:tab/>
    </w:r>
    <w:r w:rsidR="008A7553">
      <w:rPr>
        <w:b/>
      </w:rPr>
      <w:tab/>
      <w:t xml:space="preserve">                 </w:t>
    </w:r>
    <w:r w:rsidR="003B70CF">
      <w:rPr>
        <w:b/>
      </w:rPr>
      <w:tab/>
    </w:r>
    <w:r w:rsidR="003B70CF">
      <w:rPr>
        <w:b/>
      </w:rPr>
      <w:tab/>
    </w:r>
    <w:r w:rsidR="003B70CF">
      <w:rPr>
        <w:b/>
      </w:rPr>
      <w:tab/>
    </w:r>
    <w:r w:rsidR="003B70CF">
      <w:rPr>
        <w:b/>
      </w:rPr>
      <w:tab/>
    </w:r>
    <w:r w:rsidR="003B70CF">
      <w:rPr>
        <w:b/>
      </w:rPr>
      <w:tab/>
    </w:r>
    <w:r w:rsidR="008A7553">
      <w:rPr>
        <w:b/>
      </w:rPr>
      <w:t xml:space="preserve">Referral </w:t>
    </w:r>
    <w:r w:rsidR="00C5320F">
      <w:rPr>
        <w:b/>
      </w:rPr>
      <w:t>Date</w:t>
    </w:r>
    <w:r w:rsidR="008A7553">
      <w:rPr>
        <w:b/>
      </w:rPr>
      <w:t xml:space="preserve"> to EA/APS</w:t>
    </w:r>
    <w:r w:rsidR="00C5320F">
      <w:rPr>
        <w:b/>
      </w:rPr>
      <w:t>: _____</w:t>
    </w:r>
    <w:r w:rsidR="006826EA">
      <w:rPr>
        <w:b/>
      </w:rPr>
      <w:t>____</w:t>
    </w:r>
    <w:r w:rsidR="003B70CF">
      <w:rPr>
        <w:b/>
      </w:rPr>
      <w:t>__</w:t>
    </w:r>
  </w:p>
  <w:p w14:paraId="744503B2" w14:textId="77777777" w:rsidR="00C61533" w:rsidRDefault="008A7553" w:rsidP="00C5320F">
    <w:pPr>
      <w:pStyle w:val="Header"/>
      <w:tabs>
        <w:tab w:val="clear" w:pos="9360"/>
      </w:tabs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</w:t>
    </w:r>
    <w:r w:rsidR="003B70CF">
      <w:rPr>
        <w:b/>
      </w:rPr>
      <w:tab/>
    </w:r>
    <w:r>
      <w:rPr>
        <w:b/>
      </w:rPr>
      <w:t xml:space="preserve"> </w:t>
    </w:r>
    <w:r w:rsidR="0009216F">
      <w:rPr>
        <w:b/>
      </w:rPr>
      <w:t>SSN/</w:t>
    </w:r>
    <w:r w:rsidR="00EF361E">
      <w:rPr>
        <w:b/>
      </w:rPr>
      <w:t>MR</w:t>
    </w:r>
    <w:r w:rsidR="00C61533">
      <w:rPr>
        <w:b/>
      </w:rPr>
      <w:t xml:space="preserve"> #: ____________</w:t>
    </w:r>
    <w:r w:rsidR="00EF361E">
      <w:rPr>
        <w:b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7383"/>
    <w:multiLevelType w:val="hybridMultilevel"/>
    <w:tmpl w:val="1882A0F4"/>
    <w:lvl w:ilvl="0" w:tplc="E10E66F4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22195720"/>
    <w:multiLevelType w:val="hybridMultilevel"/>
    <w:tmpl w:val="6C7C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73F8"/>
    <w:multiLevelType w:val="hybridMultilevel"/>
    <w:tmpl w:val="7840A5E8"/>
    <w:lvl w:ilvl="0" w:tplc="772AEE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E5"/>
    <w:rsid w:val="00004FED"/>
    <w:rsid w:val="0009216F"/>
    <w:rsid w:val="000A68E1"/>
    <w:rsid w:val="000D145B"/>
    <w:rsid w:val="00241A31"/>
    <w:rsid w:val="00253A35"/>
    <w:rsid w:val="00342358"/>
    <w:rsid w:val="0038502D"/>
    <w:rsid w:val="00385415"/>
    <w:rsid w:val="003B70CF"/>
    <w:rsid w:val="00476845"/>
    <w:rsid w:val="00562172"/>
    <w:rsid w:val="005B1B28"/>
    <w:rsid w:val="005C2101"/>
    <w:rsid w:val="005C4F58"/>
    <w:rsid w:val="00663086"/>
    <w:rsid w:val="006753FE"/>
    <w:rsid w:val="006826EA"/>
    <w:rsid w:val="006F2F85"/>
    <w:rsid w:val="006F7228"/>
    <w:rsid w:val="00766869"/>
    <w:rsid w:val="008A7553"/>
    <w:rsid w:val="008B5EDF"/>
    <w:rsid w:val="00913205"/>
    <w:rsid w:val="00920B57"/>
    <w:rsid w:val="00993771"/>
    <w:rsid w:val="009B6652"/>
    <w:rsid w:val="009C7617"/>
    <w:rsid w:val="00A21569"/>
    <w:rsid w:val="00B635E5"/>
    <w:rsid w:val="00B8250E"/>
    <w:rsid w:val="00BD225B"/>
    <w:rsid w:val="00C021E7"/>
    <w:rsid w:val="00C21BEA"/>
    <w:rsid w:val="00C5320F"/>
    <w:rsid w:val="00C605F5"/>
    <w:rsid w:val="00C61533"/>
    <w:rsid w:val="00C65DE1"/>
    <w:rsid w:val="00CD282B"/>
    <w:rsid w:val="00CD2A9E"/>
    <w:rsid w:val="00DF36BF"/>
    <w:rsid w:val="00E96A34"/>
    <w:rsid w:val="00E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450393"/>
  <w15:docId w15:val="{4F5E5897-DC9D-4B86-8464-AB7BB947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E5"/>
  </w:style>
  <w:style w:type="paragraph" w:styleId="Footer">
    <w:name w:val="footer"/>
    <w:basedOn w:val="Normal"/>
    <w:link w:val="FooterChar"/>
    <w:uiPriority w:val="99"/>
    <w:unhideWhenUsed/>
    <w:rsid w:val="00B63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E5"/>
  </w:style>
  <w:style w:type="paragraph" w:styleId="NoSpacing">
    <w:name w:val="No Spacing"/>
    <w:uiPriority w:val="1"/>
    <w:qFormat/>
    <w:rsid w:val="006826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4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1026-F6EC-426D-B798-A41A834E06F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openxmlformats.org/package/2006/metadata/core-properties"/>
    <ds:schemaRef ds:uri="7c3c72ac-d401-41bd-b017-3017dda5aa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BFF4B6-5286-4970-A7A3-EB11B79C5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1ACCD-6B32-47A0-8247-F84CC3A50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61911-ADA7-4AB3-8754-C9DDC6F3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Allyssa Bosse</dc:creator>
  <cp:lastModifiedBy>Moran, Angela M</cp:lastModifiedBy>
  <cp:revision>3</cp:revision>
  <cp:lastPrinted>2019-03-04T15:28:00Z</cp:lastPrinted>
  <dcterms:created xsi:type="dcterms:W3CDTF">2019-08-12T13:53:00Z</dcterms:created>
  <dcterms:modified xsi:type="dcterms:W3CDTF">2020-10-27T15:27:00Z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