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F00EB" w14:textId="77777777" w:rsidR="00156B4C" w:rsidRDefault="00156B4C" w:rsidP="009C07AB">
      <w:pPr>
        <w:sectPr w:rsidR="00156B4C" w:rsidSect="007A1D44">
          <w:headerReference w:type="default" r:id="rId9"/>
          <w:footerReference w:type="default" r:id="rId10"/>
          <w:pgSz w:w="12240" w:h="15840" w:code="1"/>
          <w:pgMar w:top="720" w:right="720" w:bottom="432" w:left="720" w:header="720" w:footer="288" w:gutter="0"/>
          <w:cols w:space="720"/>
          <w:docGrid w:linePitch="360"/>
        </w:sectPr>
      </w:pPr>
    </w:p>
    <w:p w14:paraId="0E1F00EC" w14:textId="77777777" w:rsidR="00075D3B" w:rsidRDefault="00075D3B" w:rsidP="009C07AB"/>
    <w:p w14:paraId="0E1F00ED" w14:textId="77777777" w:rsidR="00075D3B" w:rsidRDefault="00075D3B" w:rsidP="009C07AB"/>
    <w:p w14:paraId="0E1F00EE" w14:textId="77777777" w:rsidR="00AB2D8F" w:rsidRDefault="00AB2D8F" w:rsidP="009C07AB"/>
    <w:p w14:paraId="0E1F00EF" w14:textId="77777777" w:rsidR="00AB2D8F" w:rsidRDefault="00AB2D8F" w:rsidP="009C07AB"/>
    <w:p w14:paraId="0E1F00F0" w14:textId="2259D158" w:rsidR="009C07AB" w:rsidRDefault="009C07AB" w:rsidP="009C07AB">
      <w:r>
        <w:tab/>
      </w:r>
      <w:r>
        <w:tab/>
      </w:r>
      <w:r>
        <w:tab/>
      </w:r>
      <w:r>
        <w:tab/>
      </w:r>
      <w:r>
        <w:tab/>
      </w:r>
      <w:r>
        <w:tab/>
      </w:r>
      <w:r w:rsidR="001817AE">
        <w:fldChar w:fldCharType="begin"/>
      </w:r>
      <w:r w:rsidR="001817AE">
        <w:instrText xml:space="preserve"> DATE \@ "MMMM d, yyyy" </w:instrText>
      </w:r>
      <w:r w:rsidR="001817AE">
        <w:fldChar w:fldCharType="separate"/>
      </w:r>
      <w:r w:rsidR="002D12AD">
        <w:rPr>
          <w:noProof/>
        </w:rPr>
        <w:t>October 30, 2020</w:t>
      </w:r>
      <w:r w:rsidR="001817AE">
        <w:rPr>
          <w:noProof/>
        </w:rPr>
        <w:fldChar w:fldCharType="end"/>
      </w:r>
    </w:p>
    <w:p w14:paraId="0E1F00F1" w14:textId="77777777" w:rsidR="009C07AB" w:rsidRDefault="009C07AB" w:rsidP="009C07AB"/>
    <w:p w14:paraId="0E1F00F2" w14:textId="77777777" w:rsidR="00075D3B" w:rsidRDefault="00075D3B" w:rsidP="007A1D44">
      <w:pPr>
        <w:jc w:val="both"/>
      </w:pPr>
    </w:p>
    <w:p w14:paraId="0E1F00F3" w14:textId="39DBC4D8" w:rsidR="00C61A6F" w:rsidRDefault="002D12AD" w:rsidP="00D668A1">
      <w:pPr>
        <w:jc w:val="both"/>
        <w:rPr>
          <w:rFonts w:cs="Times New Roman"/>
        </w:rPr>
      </w:pPr>
      <w:r>
        <w:rPr>
          <w:rFonts w:cs="Times New Roman"/>
        </w:rPr>
        <w:t xml:space="preserve">              </w:t>
      </w:r>
      <w:r w:rsidR="00C61A6F">
        <w:rPr>
          <w:rFonts w:cs="Times New Roman"/>
        </w:rPr>
        <w:t xml:space="preserve"> Clinic Hospital </w:t>
      </w:r>
    </w:p>
    <w:p w14:paraId="0E1F00F4" w14:textId="77777777" w:rsidR="00075D3B" w:rsidRDefault="00550152" w:rsidP="00D668A1">
      <w:pPr>
        <w:jc w:val="both"/>
        <w:rPr>
          <w:rFonts w:cs="Times New Roman"/>
        </w:rPr>
      </w:pPr>
      <w:r>
        <w:rPr>
          <w:rFonts w:cs="Times New Roman"/>
        </w:rPr>
        <w:t>Records Custodian</w:t>
      </w:r>
    </w:p>
    <w:p w14:paraId="0E1F00F7" w14:textId="3F429481" w:rsidR="00D668A1" w:rsidRDefault="002D12AD" w:rsidP="00D668A1">
      <w:pPr>
        <w:jc w:val="both"/>
      </w:pPr>
      <w:r>
        <w:t>ADDRESS</w:t>
      </w:r>
    </w:p>
    <w:p w14:paraId="7847E31D" w14:textId="5018968D" w:rsidR="002D12AD" w:rsidRDefault="002D12AD" w:rsidP="00D668A1">
      <w:pPr>
        <w:jc w:val="both"/>
      </w:pPr>
    </w:p>
    <w:p w14:paraId="5A548367" w14:textId="77777777" w:rsidR="002D12AD" w:rsidRDefault="002D12AD" w:rsidP="00D668A1">
      <w:pPr>
        <w:jc w:val="both"/>
      </w:pPr>
    </w:p>
    <w:p w14:paraId="0E1F00F8" w14:textId="77777777" w:rsidR="00AB2D8F" w:rsidRPr="00265FA4" w:rsidRDefault="00D668A1" w:rsidP="00C61A6F">
      <w:pPr>
        <w:rPr>
          <w:rStyle w:val="Strong"/>
          <w:rFonts w:cs="Times New Roman"/>
        </w:rPr>
      </w:pPr>
      <w:r w:rsidRPr="00265FA4">
        <w:rPr>
          <w:rStyle w:val="Strong"/>
          <w:rFonts w:cs="Times New Roman"/>
        </w:rPr>
        <w:t>Re:</w:t>
      </w:r>
      <w:r w:rsidR="00C001F6">
        <w:rPr>
          <w:rStyle w:val="Strong"/>
          <w:rFonts w:cs="Times New Roman"/>
        </w:rPr>
        <w:tab/>
      </w:r>
    </w:p>
    <w:p w14:paraId="0E1F00F9" w14:textId="77777777" w:rsidR="00075D3B" w:rsidRDefault="00075D3B" w:rsidP="007A1D44">
      <w:pPr>
        <w:jc w:val="both"/>
      </w:pPr>
    </w:p>
    <w:p w14:paraId="0E1F00FA" w14:textId="6A2644B6" w:rsidR="00075D3B" w:rsidRDefault="00075D3B" w:rsidP="007A1D44">
      <w:pPr>
        <w:jc w:val="both"/>
      </w:pPr>
      <w:r>
        <w:t xml:space="preserve">Dear </w:t>
      </w:r>
      <w:r w:rsidR="002D12AD">
        <w:t xml:space="preserve">             </w:t>
      </w:r>
      <w:r w:rsidR="009E5F73">
        <w:t>Clinic Records Custodian</w:t>
      </w:r>
      <w:r>
        <w:t>:</w:t>
      </w:r>
    </w:p>
    <w:p w14:paraId="0E1F00FB" w14:textId="77777777" w:rsidR="00075D3B" w:rsidRDefault="00075D3B" w:rsidP="007A1D44">
      <w:pPr>
        <w:jc w:val="both"/>
      </w:pPr>
    </w:p>
    <w:p w14:paraId="0E1F00FC" w14:textId="1606E046" w:rsidR="009E5F73" w:rsidRDefault="002D12AD" w:rsidP="007A1D44">
      <w:pPr>
        <w:jc w:val="both"/>
      </w:pPr>
      <w:r>
        <w:t xml:space="preserve">The            </w:t>
      </w:r>
      <w:r w:rsidR="009E5F73">
        <w:t xml:space="preserve"> County </w:t>
      </w:r>
      <w:r>
        <w:t xml:space="preserve">Department of Human Services (“ </w:t>
      </w:r>
      <w:r w:rsidR="009E5F73">
        <w:t xml:space="preserve">CDHS”) has referred a case to our office in which the above-named individual is believed to be an adult at risk, as </w:t>
      </w:r>
      <w:r w:rsidR="00550152">
        <w:t xml:space="preserve">that term is </w:t>
      </w:r>
      <w:r w:rsidR="009E5F73">
        <w:t xml:space="preserve">defined in </w:t>
      </w:r>
      <w:r w:rsidR="00550152">
        <w:rPr>
          <w:rFonts w:cs="Times New Roman"/>
        </w:rPr>
        <w:t>§</w:t>
      </w:r>
      <w:r w:rsidR="00550152">
        <w:t xml:space="preserve"> </w:t>
      </w:r>
      <w:r w:rsidR="00F722C3">
        <w:t xml:space="preserve">55.10(1e), </w:t>
      </w:r>
      <w:r w:rsidR="00F722C3">
        <w:rPr>
          <w:i/>
        </w:rPr>
        <w:t>Wis. Stat</w:t>
      </w:r>
      <w:r w:rsidR="009E5F73">
        <w:t xml:space="preserve">.  </w:t>
      </w:r>
    </w:p>
    <w:p w14:paraId="0E1F00FD" w14:textId="77777777" w:rsidR="009E5F73" w:rsidRDefault="009E5F73" w:rsidP="007A1D44">
      <w:pPr>
        <w:jc w:val="both"/>
      </w:pPr>
    </w:p>
    <w:p w14:paraId="0E1F00FE" w14:textId="375F618D" w:rsidR="009E5F73" w:rsidRDefault="002D12AD" w:rsidP="007A1D44">
      <w:pPr>
        <w:jc w:val="both"/>
      </w:pPr>
      <w:r>
        <w:t xml:space="preserve"> </w:t>
      </w:r>
      <w:r w:rsidR="009E5F73">
        <w:t xml:space="preserve">CDHS is an adult-at-risk agency pursuant </w:t>
      </w:r>
      <w:r w:rsidR="004A1C30">
        <w:t>to c</w:t>
      </w:r>
      <w:r w:rsidR="009E5F73">
        <w:t xml:space="preserve">hapter 55 of the Wisconsin Statutes.  That chapter provides that upon information and belief that an adult at risk has been the subject of neglect, </w:t>
      </w:r>
      <w:r>
        <w:t xml:space="preserve"> </w:t>
      </w:r>
      <w:r w:rsidR="00550152">
        <w:t>CDHS</w:t>
      </w:r>
      <w:r w:rsidR="009E5F73">
        <w:t xml:space="preserve"> may respond by conducting an investigation to determine whether the adult at risk is in need of prote</w:t>
      </w:r>
      <w:r w:rsidR="00550152">
        <w:t>ctive services.  That investigation may include a review of the treatment and patient health care records of the adult at risk</w:t>
      </w:r>
      <w:r w:rsidR="00550152">
        <w:rPr>
          <w:rFonts w:cs="Times New Roman"/>
        </w:rPr>
        <w:t>, as provided for in §</w:t>
      </w:r>
      <w:r w:rsidR="009E5F73">
        <w:t>55.043(1r)(b)(5)</w:t>
      </w:r>
      <w:r w:rsidR="00550152">
        <w:t xml:space="preserve">, </w:t>
      </w:r>
      <w:r w:rsidR="00CF0D0F">
        <w:rPr>
          <w:i/>
        </w:rPr>
        <w:t>Wis. Stat</w:t>
      </w:r>
      <w:r w:rsidR="00550152">
        <w:rPr>
          <w:i/>
        </w:rPr>
        <w:t>.</w:t>
      </w:r>
    </w:p>
    <w:p w14:paraId="0E1F00FF" w14:textId="77777777" w:rsidR="009E5F73" w:rsidRDefault="009E5F73" w:rsidP="007A1D44">
      <w:pPr>
        <w:jc w:val="both"/>
      </w:pPr>
    </w:p>
    <w:p w14:paraId="0E1F0100" w14:textId="0400B43D" w:rsidR="00766AE2" w:rsidRDefault="002D12AD" w:rsidP="007A1D44">
      <w:pPr>
        <w:jc w:val="both"/>
      </w:pPr>
      <w:r>
        <w:t xml:space="preserve">It appears to        </w:t>
      </w:r>
      <w:r w:rsidR="009E5F73">
        <w:t xml:space="preserve"> County that a review of the treatment and patient health care records may indeed become necessary in this </w:t>
      </w:r>
      <w:r w:rsidR="00550152">
        <w:t xml:space="preserve">patient’s </w:t>
      </w:r>
      <w:r w:rsidR="009E5F73">
        <w:t xml:space="preserve">situation to determine the extent to which </w:t>
      </w:r>
      <w:r w:rsidR="00766AE2">
        <w:t>the patient has suffered neglect.  Accordingly, I respectfully requ</w:t>
      </w:r>
      <w:r>
        <w:t xml:space="preserve">est that a representative from  </w:t>
      </w:r>
      <w:r w:rsidR="00766AE2">
        <w:t xml:space="preserve">CDHS be allowed access to the patient’s records should such request become necessary.  </w:t>
      </w:r>
    </w:p>
    <w:p w14:paraId="0E1F0101" w14:textId="77777777" w:rsidR="00144A64" w:rsidRDefault="00144A64" w:rsidP="007A1D44"/>
    <w:p w14:paraId="0E1F0102" w14:textId="77777777" w:rsidR="00075D3B" w:rsidRDefault="00C001F6" w:rsidP="007A1D44">
      <w:r>
        <w:t xml:space="preserve">Thank you for your attention to this matter.  </w:t>
      </w:r>
      <w:r w:rsidR="00075D3B">
        <w:t>If you should have any questions or concerns regarding this, please feel free to contact our office.</w:t>
      </w:r>
    </w:p>
    <w:p w14:paraId="0E1F0103" w14:textId="77777777" w:rsidR="00075D3B" w:rsidRDefault="00075D3B" w:rsidP="007A1D44"/>
    <w:p w14:paraId="0E1F0104" w14:textId="77777777" w:rsidR="007A1D44" w:rsidRDefault="007A1D44" w:rsidP="007A1D44">
      <w:r>
        <w:tab/>
      </w:r>
      <w:r>
        <w:tab/>
      </w:r>
      <w:r>
        <w:tab/>
      </w:r>
      <w:r>
        <w:tab/>
      </w:r>
      <w:r>
        <w:tab/>
      </w:r>
      <w:r>
        <w:tab/>
        <w:t xml:space="preserve">Sincerely, </w:t>
      </w:r>
    </w:p>
    <w:p w14:paraId="0E1F0105" w14:textId="77777777" w:rsidR="007A1D44" w:rsidRDefault="007A1D44" w:rsidP="007A1D44"/>
    <w:p w14:paraId="0E1F0106" w14:textId="77777777" w:rsidR="00075D3B" w:rsidRDefault="00075D3B" w:rsidP="007A1D44"/>
    <w:p w14:paraId="0E1F0107" w14:textId="77777777" w:rsidR="00766AE2" w:rsidRDefault="00766AE2" w:rsidP="007A1D44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1F0108" w14:textId="2A0F290E" w:rsidR="00766AE2" w:rsidRDefault="00766AE2" w:rsidP="007A1D44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1F0109" w14:textId="47A91017" w:rsidR="00766AE2" w:rsidRDefault="00766AE2" w:rsidP="007A1D44">
      <w:r>
        <w:tab/>
      </w:r>
      <w:r>
        <w:tab/>
      </w:r>
      <w:r>
        <w:tab/>
      </w:r>
      <w:r>
        <w:tab/>
      </w:r>
      <w:r>
        <w:tab/>
      </w:r>
      <w:r>
        <w:tab/>
        <w:t>S</w:t>
      </w:r>
      <w:r w:rsidR="002D12AD">
        <w:t xml:space="preserve">tate Bar No. </w:t>
      </w:r>
    </w:p>
    <w:p w14:paraId="0E1F010A" w14:textId="77777777" w:rsidR="00766AE2" w:rsidRDefault="00766AE2" w:rsidP="007A1D44"/>
    <w:p w14:paraId="0E1F010B" w14:textId="3BDB0FFB" w:rsidR="00766AE2" w:rsidRDefault="00766AE2" w:rsidP="007A1D44">
      <w:r>
        <w:t xml:space="preserve">cc:   </w:t>
      </w:r>
      <w:bookmarkStart w:id="0" w:name="_GoBack"/>
      <w:bookmarkEnd w:id="0"/>
    </w:p>
    <w:p w14:paraId="0E1F010C" w14:textId="77777777" w:rsidR="001070D8" w:rsidRDefault="001070D8" w:rsidP="007A1D44"/>
    <w:p w14:paraId="0E1F010D" w14:textId="77777777" w:rsidR="00075D3B" w:rsidRPr="007A1D44" w:rsidRDefault="00075D3B" w:rsidP="007A1D44"/>
    <w:sectPr w:rsidR="00075D3B" w:rsidRPr="007A1D44" w:rsidSect="00AB2D8F">
      <w:type w:val="continuous"/>
      <w:pgSz w:w="12240" w:h="15840" w:code="1"/>
      <w:pgMar w:top="720" w:right="1440" w:bottom="432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F0110" w14:textId="77777777" w:rsidR="001817AE" w:rsidRDefault="001817AE" w:rsidP="009C07AB">
      <w:r>
        <w:separator/>
      </w:r>
    </w:p>
  </w:endnote>
  <w:endnote w:type="continuationSeparator" w:id="0">
    <w:p w14:paraId="0E1F0111" w14:textId="77777777" w:rsidR="001817AE" w:rsidRDefault="001817AE" w:rsidP="009C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F011B" w14:textId="77777777" w:rsidR="00D668A1" w:rsidRPr="00187FFA" w:rsidRDefault="002D12AD">
    <w:pPr>
      <w:pStyle w:val="Footer"/>
      <w:rPr>
        <w:sz w:val="20"/>
        <w:szCs w:val="20"/>
      </w:rPr>
    </w:pPr>
    <w:r>
      <w:fldChar w:fldCharType="begin"/>
    </w:r>
    <w:r>
      <w:instrText xml:space="preserve"> FILENAME  \* Lower \p  </w:instrText>
    </w:r>
    <w:r>
      <w:instrText xml:space="preserve">\* MERGEFORMAT </w:instrText>
    </w:r>
    <w:r>
      <w:fldChar w:fldCharType="separate"/>
    </w:r>
    <w:r w:rsidR="006921DE" w:rsidRPr="006921DE">
      <w:rPr>
        <w:noProof/>
        <w:sz w:val="20"/>
        <w:szCs w:val="20"/>
      </w:rPr>
      <w:t>c:\documents and settings\jriessen\desktop</w:t>
    </w:r>
    <w:r w:rsidR="006921DE">
      <w:rPr>
        <w:noProof/>
      </w:rPr>
      <w:t>\letter.docx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F010E" w14:textId="77777777" w:rsidR="001817AE" w:rsidRDefault="001817AE" w:rsidP="009C07AB">
      <w:r>
        <w:separator/>
      </w:r>
    </w:p>
  </w:footnote>
  <w:footnote w:type="continuationSeparator" w:id="0">
    <w:p w14:paraId="0E1F010F" w14:textId="77777777" w:rsidR="001817AE" w:rsidRDefault="001817AE" w:rsidP="009C0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F011A" w14:textId="62A07ECA" w:rsidR="00D668A1" w:rsidRPr="002D12AD" w:rsidRDefault="002D12AD" w:rsidP="002D12AD">
    <w:pPr>
      <w:pStyle w:val="Header"/>
      <w:jc w:val="center"/>
    </w:pPr>
    <w:r>
      <w:t>INSERT LETTER 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AB"/>
    <w:rsid w:val="0001054C"/>
    <w:rsid w:val="000165F3"/>
    <w:rsid w:val="0002465B"/>
    <w:rsid w:val="000409D6"/>
    <w:rsid w:val="00047BFF"/>
    <w:rsid w:val="00051693"/>
    <w:rsid w:val="00052402"/>
    <w:rsid w:val="00054989"/>
    <w:rsid w:val="00075D3B"/>
    <w:rsid w:val="000D50E8"/>
    <w:rsid w:val="001070D8"/>
    <w:rsid w:val="00107C6E"/>
    <w:rsid w:val="00126E72"/>
    <w:rsid w:val="001323BC"/>
    <w:rsid w:val="0013748D"/>
    <w:rsid w:val="00143259"/>
    <w:rsid w:val="00144A64"/>
    <w:rsid w:val="00156B4C"/>
    <w:rsid w:val="00156EDB"/>
    <w:rsid w:val="001817AE"/>
    <w:rsid w:val="00187FFA"/>
    <w:rsid w:val="001F1B8D"/>
    <w:rsid w:val="0022103E"/>
    <w:rsid w:val="00252817"/>
    <w:rsid w:val="00253B8F"/>
    <w:rsid w:val="00266843"/>
    <w:rsid w:val="002675C7"/>
    <w:rsid w:val="00276A21"/>
    <w:rsid w:val="002850B7"/>
    <w:rsid w:val="002A6E30"/>
    <w:rsid w:val="002D12AD"/>
    <w:rsid w:val="00335D2D"/>
    <w:rsid w:val="00350448"/>
    <w:rsid w:val="0036490A"/>
    <w:rsid w:val="00366D37"/>
    <w:rsid w:val="00367792"/>
    <w:rsid w:val="00383D74"/>
    <w:rsid w:val="00386B82"/>
    <w:rsid w:val="00394604"/>
    <w:rsid w:val="003A4216"/>
    <w:rsid w:val="003A61D0"/>
    <w:rsid w:val="003C2D69"/>
    <w:rsid w:val="00423E34"/>
    <w:rsid w:val="00424C03"/>
    <w:rsid w:val="004275FC"/>
    <w:rsid w:val="004371C5"/>
    <w:rsid w:val="0045668B"/>
    <w:rsid w:val="004645F8"/>
    <w:rsid w:val="00464FA0"/>
    <w:rsid w:val="00466E03"/>
    <w:rsid w:val="00476687"/>
    <w:rsid w:val="00476970"/>
    <w:rsid w:val="004A1C30"/>
    <w:rsid w:val="004F0820"/>
    <w:rsid w:val="00500C2F"/>
    <w:rsid w:val="005015D1"/>
    <w:rsid w:val="005271DA"/>
    <w:rsid w:val="00543751"/>
    <w:rsid w:val="00550152"/>
    <w:rsid w:val="0055211F"/>
    <w:rsid w:val="00556C64"/>
    <w:rsid w:val="0056696C"/>
    <w:rsid w:val="00597304"/>
    <w:rsid w:val="005C7192"/>
    <w:rsid w:val="005D431A"/>
    <w:rsid w:val="005F2E16"/>
    <w:rsid w:val="00637B74"/>
    <w:rsid w:val="00640E51"/>
    <w:rsid w:val="00645B2A"/>
    <w:rsid w:val="00664BA6"/>
    <w:rsid w:val="006921DE"/>
    <w:rsid w:val="006C1616"/>
    <w:rsid w:val="006F4603"/>
    <w:rsid w:val="007365BF"/>
    <w:rsid w:val="00766A6E"/>
    <w:rsid w:val="00766AE2"/>
    <w:rsid w:val="007A1D44"/>
    <w:rsid w:val="007D41BE"/>
    <w:rsid w:val="007F06C5"/>
    <w:rsid w:val="007F1613"/>
    <w:rsid w:val="007F76EC"/>
    <w:rsid w:val="00821360"/>
    <w:rsid w:val="00833F41"/>
    <w:rsid w:val="00850265"/>
    <w:rsid w:val="00886BC6"/>
    <w:rsid w:val="008B74C2"/>
    <w:rsid w:val="008C4B49"/>
    <w:rsid w:val="008D5EF8"/>
    <w:rsid w:val="008F7A58"/>
    <w:rsid w:val="009002C1"/>
    <w:rsid w:val="00913974"/>
    <w:rsid w:val="00914B1B"/>
    <w:rsid w:val="009179F9"/>
    <w:rsid w:val="0097011C"/>
    <w:rsid w:val="0097061D"/>
    <w:rsid w:val="0098091F"/>
    <w:rsid w:val="00984FD3"/>
    <w:rsid w:val="009850BD"/>
    <w:rsid w:val="009A19E9"/>
    <w:rsid w:val="009A5CC3"/>
    <w:rsid w:val="009B666F"/>
    <w:rsid w:val="009C07AB"/>
    <w:rsid w:val="009D178F"/>
    <w:rsid w:val="009E3D79"/>
    <w:rsid w:val="009E5F73"/>
    <w:rsid w:val="00A476EF"/>
    <w:rsid w:val="00A530E4"/>
    <w:rsid w:val="00A54E44"/>
    <w:rsid w:val="00A630D7"/>
    <w:rsid w:val="00A93F41"/>
    <w:rsid w:val="00AB2D8F"/>
    <w:rsid w:val="00AC4904"/>
    <w:rsid w:val="00AE2CC8"/>
    <w:rsid w:val="00AF69A9"/>
    <w:rsid w:val="00B65889"/>
    <w:rsid w:val="00B95BCB"/>
    <w:rsid w:val="00BC7554"/>
    <w:rsid w:val="00BE452A"/>
    <w:rsid w:val="00BF17AF"/>
    <w:rsid w:val="00C001F6"/>
    <w:rsid w:val="00C05548"/>
    <w:rsid w:val="00C2759B"/>
    <w:rsid w:val="00C3198B"/>
    <w:rsid w:val="00C509B8"/>
    <w:rsid w:val="00C5336F"/>
    <w:rsid w:val="00C61A6F"/>
    <w:rsid w:val="00C670AA"/>
    <w:rsid w:val="00C7613E"/>
    <w:rsid w:val="00CB766D"/>
    <w:rsid w:val="00CC7A57"/>
    <w:rsid w:val="00CF0D0F"/>
    <w:rsid w:val="00CF2C00"/>
    <w:rsid w:val="00CF42D2"/>
    <w:rsid w:val="00D30C03"/>
    <w:rsid w:val="00D530D6"/>
    <w:rsid w:val="00D53F3B"/>
    <w:rsid w:val="00D57AE4"/>
    <w:rsid w:val="00D6078E"/>
    <w:rsid w:val="00D668A1"/>
    <w:rsid w:val="00D676A2"/>
    <w:rsid w:val="00D73D4C"/>
    <w:rsid w:val="00D960C4"/>
    <w:rsid w:val="00DA2AB0"/>
    <w:rsid w:val="00DB6C89"/>
    <w:rsid w:val="00DC2C4A"/>
    <w:rsid w:val="00E00FB0"/>
    <w:rsid w:val="00E06245"/>
    <w:rsid w:val="00E12CAE"/>
    <w:rsid w:val="00E637F2"/>
    <w:rsid w:val="00E63BF1"/>
    <w:rsid w:val="00E87A75"/>
    <w:rsid w:val="00E979F9"/>
    <w:rsid w:val="00EB0349"/>
    <w:rsid w:val="00EC3113"/>
    <w:rsid w:val="00ED335E"/>
    <w:rsid w:val="00EF2F99"/>
    <w:rsid w:val="00F02544"/>
    <w:rsid w:val="00F0733D"/>
    <w:rsid w:val="00F14D0A"/>
    <w:rsid w:val="00F24954"/>
    <w:rsid w:val="00F3114D"/>
    <w:rsid w:val="00F31890"/>
    <w:rsid w:val="00F34B6A"/>
    <w:rsid w:val="00F71F86"/>
    <w:rsid w:val="00F722C3"/>
    <w:rsid w:val="00FA07C7"/>
    <w:rsid w:val="00FC1EAE"/>
    <w:rsid w:val="00FE2098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F00EB"/>
  <w15:docId w15:val="{532D46A1-2F9D-46F5-A6D8-7AF794F2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C4B4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07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7AB"/>
  </w:style>
  <w:style w:type="paragraph" w:styleId="Footer">
    <w:name w:val="footer"/>
    <w:basedOn w:val="Normal"/>
    <w:link w:val="FooterChar"/>
    <w:uiPriority w:val="99"/>
    <w:unhideWhenUsed/>
    <w:rsid w:val="009C07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7AB"/>
  </w:style>
  <w:style w:type="paragraph" w:styleId="DocumentMap">
    <w:name w:val="Document Map"/>
    <w:basedOn w:val="Normal"/>
    <w:link w:val="DocumentMapChar"/>
    <w:uiPriority w:val="99"/>
    <w:semiHidden/>
    <w:unhideWhenUsed/>
    <w:rsid w:val="00156B4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6B4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68A1"/>
    <w:rPr>
      <w:rFonts w:asciiTheme="minorHAnsi" w:hAnsiTheme="minorHAnsi"/>
    </w:rPr>
  </w:style>
  <w:style w:type="character" w:styleId="Strong">
    <w:name w:val="Strong"/>
    <w:basedOn w:val="DefaultParagraphFont"/>
    <w:uiPriority w:val="22"/>
    <w:qFormat/>
    <w:rsid w:val="00D668A1"/>
    <w:rPr>
      <w:b/>
      <w:bCs/>
    </w:rPr>
  </w:style>
  <w:style w:type="paragraph" w:customStyle="1" w:styleId="address">
    <w:name w:val="address"/>
    <w:basedOn w:val="Normal"/>
    <w:rsid w:val="0055015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8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8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7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43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92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85D24E-AF85-45BA-AE45-5AFA4BB30AEB}">
  <ds:schemaRefs>
    <ds:schemaRef ds:uri="http://purl.org/dc/elements/1.1/"/>
    <ds:schemaRef ds:uri="http://schemas.microsoft.com/office/2006/metadata/properties"/>
    <ds:schemaRef ds:uri="http://purl.org/dc/terms/"/>
    <ds:schemaRef ds:uri="f9acad6e-7d72-47df-b8bb-1f5e059a8c4a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c3c72ac-d401-41bd-b017-3017dda5aa3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5D68AC-BE7F-47A3-8885-5DB93B04A3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4FCA8B-5BE0-4A0A-9D08-9434DA648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Moran, Angela M</cp:lastModifiedBy>
  <cp:revision>3</cp:revision>
  <cp:lastPrinted>2011-04-20T16:55:00Z</cp:lastPrinted>
  <dcterms:created xsi:type="dcterms:W3CDTF">2019-09-25T18:58:00Z</dcterms:created>
  <dcterms:modified xsi:type="dcterms:W3CDTF">2020-10-30T19:32:00Z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