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84DC" w14:textId="78DD547C" w:rsidR="004A5A7E" w:rsidRPr="00780E74" w:rsidRDefault="00277FC8" w:rsidP="004A5A7E">
      <w:pPr>
        <w:pStyle w:val="Title"/>
        <w:spacing w:after="240"/>
        <w:rPr>
          <w:sz w:val="44"/>
          <w:szCs w:val="44"/>
        </w:rPr>
      </w:pPr>
      <w:r>
        <w:rPr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0B74ACD" wp14:editId="379A34B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0085" cy="496570"/>
            <wp:effectExtent l="0" t="0" r="0" b="0"/>
            <wp:wrapSquare wrapText="bothSides"/>
            <wp:docPr id="1951717213" name="Picture 2" descr="State Health Insurance Assistance Program (SHIP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17213" name="Picture 2" descr="State Health Insurance Assistance Program (SHIP) logo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57"/>
                    <a:stretch/>
                  </pic:blipFill>
                  <pic:spPr bwMode="auto">
                    <a:xfrm>
                      <a:off x="0" y="0"/>
                      <a:ext cx="68008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E38">
        <w:rPr>
          <w:sz w:val="44"/>
          <w:szCs w:val="44"/>
        </w:rPr>
        <w:t>Wisconsin</w:t>
      </w:r>
      <w:r w:rsidR="004A5A7E" w:rsidRPr="00780E74">
        <w:rPr>
          <w:sz w:val="44"/>
          <w:szCs w:val="44"/>
        </w:rPr>
        <w:t xml:space="preserve"> SHIP </w:t>
      </w:r>
      <w:r w:rsidR="0081330B">
        <w:rPr>
          <w:sz w:val="44"/>
          <w:szCs w:val="44"/>
        </w:rPr>
        <w:t xml:space="preserve">Basic-Level </w:t>
      </w:r>
      <w:r w:rsidR="004A5A7E" w:rsidRPr="00780E74">
        <w:rPr>
          <w:sz w:val="44"/>
          <w:szCs w:val="44"/>
        </w:rPr>
        <w:t>Counselor Orientation Checklist</w:t>
      </w:r>
    </w:p>
    <w:p w14:paraId="1AE8A35A" w14:textId="2E63C536" w:rsidR="004A5A7E" w:rsidRDefault="004A5A7E" w:rsidP="004A5A7E">
      <w:pPr>
        <w:pStyle w:val="Heading1"/>
      </w:pPr>
      <w:bookmarkStart w:id="0" w:name="_Toc205963851"/>
      <w:r>
        <w:t>Introduction</w:t>
      </w:r>
      <w:bookmarkEnd w:id="0"/>
      <w:r>
        <w:t xml:space="preserve"> </w:t>
      </w:r>
    </w:p>
    <w:p w14:paraId="38A022D3" w14:textId="5DFF102E" w:rsidR="00E57B38" w:rsidRDefault="004A5A7E" w:rsidP="00E96841">
      <w:pPr>
        <w:rPr>
          <w:rFonts w:asciiTheme="minorHAnsi" w:hAnsiTheme="minorHAnsi"/>
        </w:rPr>
      </w:pPr>
      <w:r w:rsidRPr="00AC326A">
        <w:rPr>
          <w:rFonts w:asciiTheme="minorHAnsi" w:hAnsiTheme="minorHAnsi"/>
          <w:b/>
          <w:bCs/>
        </w:rPr>
        <w:t xml:space="preserve">This orientation checklist is for basic-level </w:t>
      </w:r>
      <w:r w:rsidR="0081330B">
        <w:rPr>
          <w:rFonts w:asciiTheme="minorHAnsi" w:hAnsiTheme="minorHAnsi"/>
          <w:b/>
          <w:bCs/>
        </w:rPr>
        <w:t>State Health Insurance Assistance Program (SHIP)</w:t>
      </w:r>
      <w:r w:rsidR="0081330B" w:rsidRPr="00AC326A">
        <w:rPr>
          <w:rFonts w:asciiTheme="minorHAnsi" w:hAnsiTheme="minorHAnsi"/>
          <w:b/>
          <w:bCs/>
        </w:rPr>
        <w:t xml:space="preserve"> </w:t>
      </w:r>
      <w:r w:rsidRPr="00AC326A">
        <w:rPr>
          <w:rFonts w:asciiTheme="minorHAnsi" w:hAnsiTheme="minorHAnsi"/>
          <w:b/>
          <w:bCs/>
        </w:rPr>
        <w:t>counselors</w:t>
      </w:r>
      <w:r w:rsidRPr="00AC326A">
        <w:rPr>
          <w:rFonts w:asciiTheme="minorHAnsi" w:hAnsiTheme="minorHAnsi"/>
        </w:rPr>
        <w:t xml:space="preserve"> who will be assisting with one-on-one counseling or Medicare outreach. </w:t>
      </w:r>
    </w:p>
    <w:p w14:paraId="117C0676" w14:textId="08813D8F" w:rsidR="00E57B38" w:rsidRDefault="00E57B38" w:rsidP="00E57B38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</w:t>
      </w:r>
      <w:hyperlink r:id="rId9" w:history="1">
        <w:r w:rsidRPr="00E57B38">
          <w:rPr>
            <w:rStyle w:val="Hyperlink"/>
            <w:rFonts w:asciiTheme="minorHAnsi" w:hAnsiTheme="minorHAnsi"/>
          </w:rPr>
          <w:t>abbreviated curriculum</w:t>
        </w:r>
      </w:hyperlink>
      <w:r>
        <w:rPr>
          <w:rFonts w:asciiTheme="minorHAnsi" w:hAnsiTheme="minorHAnsi"/>
        </w:rPr>
        <w:t xml:space="preserve"> is available for counselors who work only with Part D.</w:t>
      </w:r>
    </w:p>
    <w:p w14:paraId="7B70FD26" w14:textId="1D1CADB9" w:rsidR="00E96841" w:rsidRPr="00E57B38" w:rsidRDefault="00E96841" w:rsidP="00E57B38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E57B38">
        <w:rPr>
          <w:rFonts w:asciiTheme="minorHAnsi" w:hAnsiTheme="minorHAnsi"/>
        </w:rPr>
        <w:t>Benefit specialists should refer to the</w:t>
      </w:r>
      <w:r w:rsidR="00E14D9A">
        <w:rPr>
          <w:rFonts w:asciiTheme="minorHAnsi" w:hAnsiTheme="minorHAnsi"/>
        </w:rPr>
        <w:t>ir program</w:t>
      </w:r>
      <w:r w:rsidRPr="00E57B38">
        <w:rPr>
          <w:rFonts w:asciiTheme="minorHAnsi" w:hAnsiTheme="minorHAnsi"/>
        </w:rPr>
        <w:t xml:space="preserve"> training </w:t>
      </w:r>
      <w:r w:rsidR="00E14D9A">
        <w:rPr>
          <w:rFonts w:asciiTheme="minorHAnsi" w:hAnsiTheme="minorHAnsi"/>
        </w:rPr>
        <w:t>i</w:t>
      </w:r>
      <w:r w:rsidRPr="00E57B38">
        <w:rPr>
          <w:rFonts w:asciiTheme="minorHAnsi" w:hAnsiTheme="minorHAnsi"/>
        </w:rPr>
        <w:t>nstead of this form.</w:t>
      </w:r>
    </w:p>
    <w:p w14:paraId="0767204F" w14:textId="4142BF9F" w:rsidR="00E96841" w:rsidRDefault="00AC326A" w:rsidP="004A5A7E">
      <w:pPr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 w:rsidR="004A5A7E" w:rsidRPr="00AC326A">
        <w:rPr>
          <w:rFonts w:asciiTheme="minorHAnsi" w:hAnsiTheme="minorHAnsi"/>
        </w:rPr>
        <w:t xml:space="preserve"> can edit this </w:t>
      </w:r>
      <w:r>
        <w:rPr>
          <w:rFonts w:asciiTheme="minorHAnsi" w:hAnsiTheme="minorHAnsi"/>
        </w:rPr>
        <w:t>list</w:t>
      </w:r>
      <w:r w:rsidR="004A5A7E" w:rsidRPr="00AC326A">
        <w:rPr>
          <w:rFonts w:asciiTheme="minorHAnsi" w:hAnsiTheme="minorHAnsi"/>
        </w:rPr>
        <w:t xml:space="preserve"> to include local onboarding steps</w:t>
      </w:r>
      <w:r>
        <w:rPr>
          <w:rFonts w:asciiTheme="minorHAnsi" w:hAnsiTheme="minorHAnsi"/>
        </w:rPr>
        <w:t xml:space="preserve"> and customize learning to your role</w:t>
      </w:r>
      <w:r w:rsidR="004A5A7E" w:rsidRPr="00AC326A">
        <w:rPr>
          <w:rFonts w:asciiTheme="minorHAnsi" w:hAnsiTheme="minorHAnsi"/>
        </w:rPr>
        <w:t xml:space="preserve">. </w:t>
      </w:r>
    </w:p>
    <w:sdt>
      <w:sdtPr>
        <w:rPr>
          <w:rFonts w:ascii="Calibri" w:eastAsia="Cambria" w:hAnsi="Calibri" w:cs="Cambria"/>
          <w:color w:val="auto"/>
          <w:sz w:val="24"/>
          <w:szCs w:val="22"/>
        </w:rPr>
        <w:id w:val="2221887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117FEF" w14:textId="30C81376" w:rsidR="00AC326A" w:rsidRDefault="00AC326A">
          <w:pPr>
            <w:pStyle w:val="TOCHeading"/>
          </w:pPr>
          <w:r>
            <w:t>Contents</w:t>
          </w:r>
        </w:p>
        <w:p w14:paraId="2B922861" w14:textId="37D4B431" w:rsidR="0035263B" w:rsidRPr="0035263B" w:rsidRDefault="00AC326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35263B">
            <w:rPr>
              <w:rFonts w:asciiTheme="minorHAnsi" w:hAnsiTheme="minorHAnsi"/>
            </w:rPr>
            <w:fldChar w:fldCharType="begin"/>
          </w:r>
          <w:r w:rsidRPr="0035263B">
            <w:rPr>
              <w:rFonts w:asciiTheme="minorHAnsi" w:hAnsiTheme="minorHAnsi"/>
            </w:rPr>
            <w:instrText xml:space="preserve"> TOC \o "1-2" \h \z \u </w:instrText>
          </w:r>
          <w:r w:rsidRPr="0035263B">
            <w:rPr>
              <w:rFonts w:asciiTheme="minorHAnsi" w:hAnsiTheme="minorHAnsi"/>
            </w:rPr>
            <w:fldChar w:fldCharType="separate"/>
          </w:r>
          <w:hyperlink w:anchor="_Toc205963851" w:history="1">
            <w:r w:rsidR="0035263B" w:rsidRPr="00620D65">
              <w:rPr>
                <w:rStyle w:val="Hyperlink"/>
                <w:rFonts w:asciiTheme="minorHAnsi" w:hAnsiTheme="minorHAnsi"/>
                <w:noProof/>
              </w:rPr>
              <w:t>Introduction</w:t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tab/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instrText xml:space="preserve"> PAGEREF _Toc205963851 \h </w:instrText>
            </w:r>
            <w:r w:rsidR="0035263B" w:rsidRPr="00620D65">
              <w:rPr>
                <w:rFonts w:asciiTheme="minorHAnsi" w:hAnsiTheme="minorHAnsi"/>
                <w:noProof/>
                <w:webHidden/>
              </w:rPr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t>1</w:t>
            </w:r>
            <w:r w:rsidR="0035263B"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123E9CE" w14:textId="2FDAD467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2" w:history="1">
            <w:r w:rsidRPr="00620D65">
              <w:rPr>
                <w:rStyle w:val="Hyperlink"/>
                <w:rFonts w:asciiTheme="minorHAnsi" w:hAnsiTheme="minorHAnsi"/>
                <w:noProof/>
              </w:rPr>
              <w:t>Systems access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_Toc205963852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3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9CD5222" w14:textId="2C2EA680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3" w:history="1">
            <w:r w:rsidRPr="00620D65">
              <w:rPr>
                <w:rStyle w:val="Hyperlink"/>
                <w:rFonts w:asciiTheme="minorHAnsi" w:hAnsiTheme="minorHAnsi"/>
                <w:noProof/>
              </w:rPr>
              <w:t>How to access trainings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_Toc205963853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3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4D4DB6F" w14:textId="1247B084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4" w:history="1">
            <w:r w:rsidRPr="00620D65">
              <w:rPr>
                <w:rStyle w:val="Hyperlink"/>
                <w:rFonts w:asciiTheme="minorHAnsi" w:hAnsiTheme="minorHAnsi"/>
                <w:noProof/>
              </w:rPr>
              <w:t>Learning management system (LMS)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_Toc205963854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3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4F31F8C" w14:textId="6A45B6EC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5" w:history="1">
            <w:r w:rsidRPr="00620D65">
              <w:rPr>
                <w:rStyle w:val="Hyperlink"/>
                <w:rFonts w:asciiTheme="minorHAnsi" w:hAnsiTheme="minorHAnsi"/>
                <w:noProof/>
              </w:rPr>
              <w:t>SHIP TA Center Online Counselor Certification and Training (OCCT) portal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_Toc205963855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3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E0DF8C0" w14:textId="78DD9C9E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6" w:history="1">
            <w:r w:rsidRPr="00620D65">
              <w:rPr>
                <w:rStyle w:val="Hyperlink"/>
                <w:rFonts w:asciiTheme="minorHAnsi" w:hAnsiTheme="minorHAnsi"/>
                <w:noProof/>
              </w:rPr>
              <w:t>Live trainings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_Toc205963856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3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90CD51C" w14:textId="6B92154D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7" w:history="1">
            <w:r w:rsidRPr="00620D65">
              <w:rPr>
                <w:rStyle w:val="Hyperlink"/>
                <w:rFonts w:asciiTheme="minorHAnsi" w:hAnsiTheme="minorHAnsi"/>
                <w:noProof/>
              </w:rPr>
              <w:t>Curriculum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_Toc205963857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4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C587AA5" w14:textId="6DB0DD98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8" w:history="1">
            <w:r w:rsidRPr="00620D65">
              <w:rPr>
                <w:rStyle w:val="Hyperlink"/>
                <w:rFonts w:asciiTheme="minorHAnsi" w:hAnsiTheme="minorHAnsi"/>
                <w:noProof/>
              </w:rPr>
              <w:t>General orientation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_Toc205963858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4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966064C" w14:textId="1640202B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59" w:history="1">
            <w:r w:rsidRPr="00620D65">
              <w:rPr>
                <w:rStyle w:val="Hyperlink"/>
                <w:rFonts w:asciiTheme="minorHAnsi" w:hAnsiTheme="minorHAnsi"/>
                <w:noProof/>
              </w:rPr>
              <w:t>Original Medicare (Parts A and B)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_Toc205963859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4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A0C8347" w14:textId="33370A9B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0" w:history="1">
            <w:r w:rsidRPr="00620D65">
              <w:rPr>
                <w:rStyle w:val="Hyperlink"/>
                <w:rFonts w:asciiTheme="minorHAnsi" w:hAnsiTheme="minorHAnsi"/>
                <w:noProof/>
              </w:rPr>
              <w:t>Medicare Supplement Policies (Medigap)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_Toc205963860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4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1D150353" w14:textId="5A8EC403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1" w:history="1">
            <w:r w:rsidRPr="00620D65">
              <w:rPr>
                <w:rStyle w:val="Hyperlink"/>
                <w:rFonts w:asciiTheme="minorHAnsi" w:hAnsiTheme="minorHAnsi"/>
                <w:noProof/>
              </w:rPr>
              <w:t>Medicare Advantage (Part C)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_Toc205963861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5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A2D5A66" w14:textId="73D47341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2" w:history="1">
            <w:r w:rsidRPr="00620D65">
              <w:rPr>
                <w:rStyle w:val="Hyperlink"/>
                <w:rFonts w:asciiTheme="minorHAnsi" w:hAnsiTheme="minorHAnsi"/>
                <w:noProof/>
              </w:rPr>
              <w:t>Prescription Drug Coverage Options (Part D)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_Toc205963862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5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8F1CD53" w14:textId="2883B061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3" w:history="1">
            <w:r w:rsidRPr="00620D65">
              <w:rPr>
                <w:rStyle w:val="Hyperlink"/>
                <w:rFonts w:asciiTheme="minorHAnsi" w:hAnsiTheme="minorHAnsi"/>
                <w:noProof/>
              </w:rPr>
              <w:t>Financial Assistance Programs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_Toc205963863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5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F5ED3EC" w14:textId="10A64F30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4" w:history="1">
            <w:r w:rsidRPr="00620D65">
              <w:rPr>
                <w:rStyle w:val="Hyperlink"/>
                <w:rFonts w:asciiTheme="minorHAnsi" w:hAnsiTheme="minorHAnsi"/>
                <w:noProof/>
              </w:rPr>
              <w:t>Medicare.gov Plan Finder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_Toc205963864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6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3F4FEB7" w14:textId="656232AE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5" w:history="1">
            <w:r w:rsidRPr="00620D65">
              <w:rPr>
                <w:rStyle w:val="Hyperlink"/>
                <w:rFonts w:asciiTheme="minorHAnsi" w:hAnsiTheme="minorHAnsi"/>
                <w:noProof/>
              </w:rPr>
              <w:t>Senior Medicare Patrol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_Toc205963865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6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18DCA799" w14:textId="1156336F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6" w:history="1">
            <w:r w:rsidRPr="00620D65">
              <w:rPr>
                <w:rStyle w:val="Hyperlink"/>
                <w:rFonts w:asciiTheme="minorHAnsi" w:hAnsiTheme="minorHAnsi"/>
                <w:noProof/>
              </w:rPr>
              <w:t>Appeals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_Toc205963866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6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4164876" w14:textId="35EF1FED" w:rsidR="0035263B" w:rsidRPr="0035263B" w:rsidRDefault="0035263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7" w:history="1">
            <w:r w:rsidRPr="00620D65">
              <w:rPr>
                <w:rStyle w:val="Hyperlink"/>
                <w:rFonts w:asciiTheme="minorHAnsi" w:hAnsiTheme="minorHAnsi"/>
                <w:noProof/>
              </w:rPr>
              <w:t>Additional Topics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_Toc205963867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6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5E6B354" w14:textId="46B94DBA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8" w:history="1">
            <w:r w:rsidRPr="00620D65">
              <w:rPr>
                <w:rStyle w:val="Hyperlink"/>
                <w:rFonts w:asciiTheme="minorHAnsi" w:hAnsiTheme="minorHAnsi"/>
                <w:noProof/>
              </w:rPr>
              <w:t>Certification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_Toc205963868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7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7A7CE6" w14:textId="05E59F60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69" w:history="1">
            <w:r w:rsidRPr="00620D65">
              <w:rPr>
                <w:rStyle w:val="Hyperlink"/>
                <w:rFonts w:asciiTheme="minorHAnsi" w:hAnsiTheme="minorHAnsi"/>
                <w:noProof/>
              </w:rPr>
              <w:t>Shadowing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_Toc205963869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7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C166628" w14:textId="71EE76CE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70" w:history="1">
            <w:r w:rsidRPr="00620D65">
              <w:rPr>
                <w:rStyle w:val="Hyperlink"/>
                <w:rFonts w:asciiTheme="minorHAnsi" w:hAnsiTheme="minorHAnsi"/>
                <w:noProof/>
              </w:rPr>
              <w:t>Reporting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_Toc205963870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7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25A0E3C" w14:textId="503267DE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71" w:history="1">
            <w:r w:rsidRPr="00620D65">
              <w:rPr>
                <w:rStyle w:val="Hyperlink"/>
                <w:rFonts w:asciiTheme="minorHAnsi" w:hAnsiTheme="minorHAnsi"/>
                <w:noProof/>
              </w:rPr>
              <w:t>Directory: SHIP Program Support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_Toc205963871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8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3E0D775" w14:textId="4BAD2167" w:rsidR="0035263B" w:rsidRPr="0035263B" w:rsidRDefault="003526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963872" w:history="1">
            <w:r w:rsidRPr="00620D65">
              <w:rPr>
                <w:rStyle w:val="Hyperlink"/>
                <w:rFonts w:asciiTheme="minorHAnsi" w:hAnsiTheme="minorHAnsi"/>
                <w:noProof/>
              </w:rPr>
              <w:t>Directory: Helplines</w:t>
            </w:r>
            <w:r w:rsidRPr="00620D65">
              <w:rPr>
                <w:rFonts w:asciiTheme="minorHAnsi" w:hAnsiTheme="minorHAnsi"/>
                <w:noProof/>
                <w:webHidden/>
              </w:rPr>
              <w:tab/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20D65">
              <w:rPr>
                <w:rFonts w:asciiTheme="minorHAnsi" w:hAnsiTheme="minorHAnsi"/>
                <w:noProof/>
                <w:webHidden/>
              </w:rPr>
              <w:instrText xml:space="preserve"> PAGEREF _Toc205963872 \h </w:instrText>
            </w:r>
            <w:r w:rsidRPr="00620D65">
              <w:rPr>
                <w:rFonts w:asciiTheme="minorHAnsi" w:hAnsiTheme="minorHAnsi"/>
                <w:noProof/>
                <w:webHidden/>
              </w:rPr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20D65">
              <w:rPr>
                <w:rFonts w:asciiTheme="minorHAnsi" w:hAnsiTheme="minorHAnsi"/>
                <w:noProof/>
                <w:webHidden/>
              </w:rPr>
              <w:t>8</w:t>
            </w:r>
            <w:r w:rsidRPr="00620D6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0B4B5C1" w14:textId="77777777" w:rsidR="00620D65" w:rsidRDefault="00AC326A" w:rsidP="00620D65">
          <w:pPr>
            <w:rPr>
              <w:b/>
              <w:bCs/>
              <w:noProof/>
            </w:rPr>
          </w:pPr>
          <w:r w:rsidRPr="0035263B">
            <w:rPr>
              <w:rFonts w:asciiTheme="minorHAnsi" w:hAnsiTheme="minorHAnsi"/>
            </w:rPr>
            <w:fldChar w:fldCharType="end"/>
          </w:r>
        </w:p>
      </w:sdtContent>
    </w:sdt>
    <w:p w14:paraId="67439F1E" w14:textId="367279BA" w:rsidR="00AC326A" w:rsidRDefault="00AC326A" w:rsidP="00620D65">
      <w:pPr>
        <w:rPr>
          <w:rFonts w:asciiTheme="majorHAnsi" w:eastAsiaTheme="majorEastAsia" w:hAnsiTheme="majorHAnsi" w:cstheme="majorBidi"/>
          <w:color w:val="002D59" w:themeColor="accent1" w:themeShade="BF"/>
          <w:sz w:val="32"/>
          <w:szCs w:val="32"/>
        </w:rPr>
      </w:pPr>
      <w:r>
        <w:br w:type="page"/>
      </w:r>
    </w:p>
    <w:p w14:paraId="77C304E6" w14:textId="1C33896D" w:rsidR="00E33F29" w:rsidRDefault="004A5A7E" w:rsidP="000B504B">
      <w:pPr>
        <w:pStyle w:val="Heading1"/>
      </w:pPr>
      <w:bookmarkStart w:id="1" w:name="_Toc205963852"/>
      <w:r>
        <w:lastRenderedPageBreak/>
        <w:t xml:space="preserve">Systems </w:t>
      </w:r>
      <w:r w:rsidR="00555E0F">
        <w:t>access</w:t>
      </w:r>
      <w:bookmarkEnd w:id="1"/>
    </w:p>
    <w:p w14:paraId="79F554F2" w14:textId="2EBF14CB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36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Work with your local SHIP supervisor to complete the </w:t>
      </w:r>
      <w:hyperlink r:id="rId10" w:history="1">
        <w:r w:rsidR="004A5A7E" w:rsidRPr="00132547">
          <w:rPr>
            <w:rStyle w:val="Hyperlink"/>
            <w:rFonts w:asciiTheme="minorHAnsi" w:hAnsiTheme="minorHAnsi"/>
          </w:rPr>
          <w:t xml:space="preserve">User System Access Request </w:t>
        </w:r>
        <w:r w:rsidR="005E271C">
          <w:rPr>
            <w:rStyle w:val="Hyperlink"/>
            <w:rFonts w:asciiTheme="minorHAnsi" w:hAnsiTheme="minorHAnsi"/>
          </w:rPr>
          <w:br/>
        </w:r>
        <w:r w:rsidR="004A5A7E" w:rsidRPr="00132547">
          <w:rPr>
            <w:rStyle w:val="Hyperlink"/>
            <w:rFonts w:asciiTheme="minorHAnsi" w:hAnsiTheme="minorHAnsi"/>
          </w:rPr>
          <w:t>(F-02000)</w:t>
        </w:r>
      </w:hyperlink>
      <w:r w:rsidR="004A5A7E" w:rsidRPr="00132547">
        <w:rPr>
          <w:rFonts w:asciiTheme="minorHAnsi" w:hAnsiTheme="minorHAnsi"/>
        </w:rPr>
        <w:t xml:space="preserve">. </w:t>
      </w:r>
    </w:p>
    <w:p w14:paraId="3B055971" w14:textId="613C4A3A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3580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Request access to the national SHIP TA Center, which includes the Online Counselor Certification and Training (OCCT): </w:t>
      </w:r>
    </w:p>
    <w:p w14:paraId="574C7059" w14:textId="402A8A38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Go to </w:t>
      </w:r>
      <w:hyperlink r:id="rId11" w:history="1">
        <w:r w:rsidRPr="00132547">
          <w:rPr>
            <w:rStyle w:val="Hyperlink"/>
            <w:rFonts w:asciiTheme="minorHAnsi" w:hAnsiTheme="minorHAnsi"/>
          </w:rPr>
          <w:t>https://portal.shiptacenter.org/Login.aspx</w:t>
        </w:r>
      </w:hyperlink>
      <w:r w:rsidRPr="00132547">
        <w:rPr>
          <w:rFonts w:asciiTheme="minorHAnsi" w:hAnsiTheme="minorHAnsi"/>
        </w:rPr>
        <w:t>.</w:t>
      </w:r>
    </w:p>
    <w:p w14:paraId="57EE8170" w14:textId="4A39066F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Click the green “Submit request to be a Registered User.” </w:t>
      </w:r>
    </w:p>
    <w:p w14:paraId="73E891BB" w14:textId="77777777" w:rsidR="004A5A7E" w:rsidRPr="00132547" w:rsidRDefault="004A5A7E" w:rsidP="004A5A7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>Answer the emailed request to verify your email address.</w:t>
      </w:r>
    </w:p>
    <w:p w14:paraId="3C2BB04A" w14:textId="3E7BE6AD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4727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Request access to the learning management system (LMS): </w:t>
      </w:r>
    </w:p>
    <w:p w14:paraId="4DF36918" w14:textId="5C58983E" w:rsidR="004A5A7E" w:rsidRPr="00132547" w:rsidRDefault="004A5A7E" w:rsidP="004A5A7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Go to </w:t>
      </w:r>
      <w:hyperlink r:id="rId12" w:history="1">
        <w:r w:rsidRPr="00132547">
          <w:rPr>
            <w:rStyle w:val="Hyperlink"/>
            <w:rFonts w:asciiTheme="minorHAnsi" w:hAnsiTheme="minorHAnsi"/>
          </w:rPr>
          <w:t>https://eri-wi.org/adrc-enroll/</w:t>
        </w:r>
      </w:hyperlink>
      <w:r w:rsidRPr="00132547">
        <w:rPr>
          <w:rFonts w:asciiTheme="minorHAnsi" w:hAnsiTheme="minorHAnsi"/>
        </w:rPr>
        <w:t>.</w:t>
      </w:r>
    </w:p>
    <w:p w14:paraId="7316DC60" w14:textId="703592EA" w:rsidR="004A5A7E" w:rsidRPr="00132547" w:rsidRDefault="004A5A7E" w:rsidP="004A5A7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32547">
        <w:rPr>
          <w:rFonts w:asciiTheme="minorHAnsi" w:hAnsiTheme="minorHAnsi"/>
        </w:rPr>
        <w:t>Request access as a “SHIP Counselor (Non-Benefit Specialist).”</w:t>
      </w:r>
    </w:p>
    <w:p w14:paraId="61C69578" w14:textId="416863FB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863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Bookmark the following websites:</w:t>
      </w:r>
    </w:p>
    <w:p w14:paraId="1A60FB75" w14:textId="21B4F9EB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Medicare.gov: </w:t>
      </w:r>
      <w:hyperlink r:id="rId13" w:history="1">
        <w:r w:rsidRPr="00132547">
          <w:rPr>
            <w:rStyle w:val="Hyperlink"/>
            <w:rFonts w:asciiTheme="minorHAnsi" w:hAnsiTheme="minorHAnsi"/>
          </w:rPr>
          <w:t>www.medicare.gov</w:t>
        </w:r>
      </w:hyperlink>
      <w:r w:rsidRPr="00132547">
        <w:rPr>
          <w:rFonts w:asciiTheme="minorHAnsi" w:hAnsiTheme="minorHAnsi"/>
        </w:rPr>
        <w:t xml:space="preserve"> </w:t>
      </w:r>
    </w:p>
    <w:p w14:paraId="159B6956" w14:textId="7D0BD77D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SHIP Technical Assistance (TA) Center: </w:t>
      </w:r>
      <w:hyperlink r:id="rId14" w:history="1">
        <w:r w:rsidRPr="00132547">
          <w:rPr>
            <w:rStyle w:val="Hyperlink"/>
            <w:rFonts w:asciiTheme="minorHAnsi" w:hAnsiTheme="minorHAnsi"/>
          </w:rPr>
          <w:t>www.shiptacenter.org</w:t>
        </w:r>
      </w:hyperlink>
      <w:r w:rsidRPr="00132547">
        <w:rPr>
          <w:rFonts w:asciiTheme="minorHAnsi" w:hAnsiTheme="minorHAnsi"/>
        </w:rPr>
        <w:t xml:space="preserve">  </w:t>
      </w:r>
    </w:p>
    <w:p w14:paraId="490EC15A" w14:textId="556D526D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National Council on Aging (NCOA), the MIPPA TA Center: </w:t>
      </w:r>
      <w:hyperlink r:id="rId15" w:history="1">
        <w:r w:rsidRPr="00132547">
          <w:rPr>
            <w:rStyle w:val="Hyperlink"/>
            <w:rFonts w:asciiTheme="minorHAnsi" w:hAnsiTheme="minorHAnsi"/>
          </w:rPr>
          <w:t>www.ncoa.org/professionals/benefits/center-for-benefits-access/mippa-resource-center</w:t>
        </w:r>
      </w:hyperlink>
      <w:r w:rsidRPr="00132547">
        <w:rPr>
          <w:rFonts w:asciiTheme="minorHAnsi" w:hAnsiTheme="minorHAnsi"/>
        </w:rPr>
        <w:t xml:space="preserve"> </w:t>
      </w:r>
    </w:p>
    <w:p w14:paraId="1F4F2080" w14:textId="30D2BF72" w:rsidR="004A5A7E" w:rsidRPr="00132547" w:rsidRDefault="004A5A7E" w:rsidP="00132547">
      <w:pPr>
        <w:pStyle w:val="ListParagraph"/>
        <w:numPr>
          <w:ilvl w:val="0"/>
          <w:numId w:val="5"/>
        </w:numPr>
        <w:tabs>
          <w:tab w:val="left" w:pos="810"/>
        </w:tabs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 xml:space="preserve">GWAAR Medicare Outreach and Assistance Resources: </w:t>
      </w:r>
      <w:r w:rsidR="00132547">
        <w:rPr>
          <w:rFonts w:asciiTheme="minorHAnsi" w:hAnsiTheme="minorHAnsi"/>
        </w:rPr>
        <w:br/>
      </w:r>
      <w:hyperlink r:id="rId16" w:history="1">
        <w:r w:rsidR="00132547" w:rsidRPr="0062296B">
          <w:rPr>
            <w:rStyle w:val="Hyperlink"/>
            <w:rFonts w:asciiTheme="minorHAnsi" w:hAnsiTheme="minorHAnsi"/>
          </w:rPr>
          <w:t>www.gwaar.org/medicare-outreach-and-assistance-resources</w:t>
        </w:r>
      </w:hyperlink>
      <w:r w:rsidRPr="00132547">
        <w:rPr>
          <w:rFonts w:asciiTheme="minorHAnsi" w:hAnsiTheme="minorHAnsi"/>
        </w:rPr>
        <w:t xml:space="preserve">  </w:t>
      </w:r>
    </w:p>
    <w:p w14:paraId="399E936F" w14:textId="433D42F0" w:rsidR="004A5A7E" w:rsidRPr="00132547" w:rsidRDefault="004A5A7E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 w:rsidRPr="00132547">
        <w:rPr>
          <w:rFonts w:asciiTheme="minorHAnsi" w:hAnsiTheme="minorHAnsi"/>
        </w:rPr>
        <w:t>Learning management system</w:t>
      </w:r>
      <w:r w:rsidR="00132547">
        <w:rPr>
          <w:rFonts w:asciiTheme="minorHAnsi" w:hAnsiTheme="minorHAnsi"/>
        </w:rPr>
        <w:t xml:space="preserve"> (LMS)</w:t>
      </w:r>
      <w:r w:rsidRPr="00132547">
        <w:rPr>
          <w:rFonts w:asciiTheme="minorHAnsi" w:hAnsiTheme="minorHAnsi"/>
        </w:rPr>
        <w:t xml:space="preserve">: </w:t>
      </w:r>
      <w:hyperlink r:id="rId17" w:history="1">
        <w:r w:rsidRPr="00132547">
          <w:rPr>
            <w:rStyle w:val="Hyperlink"/>
            <w:rFonts w:asciiTheme="minorHAnsi" w:hAnsiTheme="minorHAnsi"/>
          </w:rPr>
          <w:t>https://eri.litmos.com/account/login</w:t>
        </w:r>
      </w:hyperlink>
      <w:r w:rsidRPr="00132547">
        <w:rPr>
          <w:rFonts w:asciiTheme="minorHAnsi" w:hAnsiTheme="minorHAnsi"/>
        </w:rPr>
        <w:t xml:space="preserve"> </w:t>
      </w:r>
    </w:p>
    <w:p w14:paraId="71059095" w14:textId="7EE05D34" w:rsidR="004A5A7E" w:rsidRPr="00132547" w:rsidRDefault="00132547" w:rsidP="00132547">
      <w:pPr>
        <w:pStyle w:val="ListParagraph"/>
        <w:numPr>
          <w:ilvl w:val="0"/>
          <w:numId w:val="5"/>
        </w:numPr>
        <w:ind w:left="720" w:hanging="27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Department of Health Services (DHS)</w:t>
      </w:r>
      <w:r w:rsidR="004A5A7E" w:rsidRPr="00132547">
        <w:rPr>
          <w:rFonts w:asciiTheme="minorHAnsi" w:hAnsiTheme="minorHAnsi"/>
        </w:rPr>
        <w:t xml:space="preserve"> Medicare Counseling for Wisconsin Residents: </w:t>
      </w:r>
      <w:hyperlink r:id="rId18" w:history="1">
        <w:r w:rsidR="004A5A7E" w:rsidRPr="00132547">
          <w:rPr>
            <w:rStyle w:val="Hyperlink"/>
            <w:rFonts w:asciiTheme="minorHAnsi" w:hAnsiTheme="minorHAnsi"/>
          </w:rPr>
          <w:t>dhs.wi.gov/</w:t>
        </w:r>
        <w:proofErr w:type="spellStart"/>
        <w:r w:rsidR="004A5A7E" w:rsidRPr="00132547">
          <w:rPr>
            <w:rStyle w:val="Hyperlink"/>
            <w:rFonts w:asciiTheme="minorHAnsi" w:hAnsiTheme="minorHAnsi"/>
          </w:rPr>
          <w:t>medicare</w:t>
        </w:r>
        <w:proofErr w:type="spellEnd"/>
        <w:r w:rsidR="004A5A7E" w:rsidRPr="00132547">
          <w:rPr>
            <w:rStyle w:val="Hyperlink"/>
            <w:rFonts w:asciiTheme="minorHAnsi" w:hAnsiTheme="minorHAnsi"/>
          </w:rPr>
          <w:t>-help</w:t>
        </w:r>
      </w:hyperlink>
    </w:p>
    <w:p w14:paraId="6A8BA342" w14:textId="37137D98" w:rsidR="00C56DDE" w:rsidRDefault="00555E0F" w:rsidP="000B504B">
      <w:pPr>
        <w:pStyle w:val="Heading1"/>
      </w:pPr>
      <w:bookmarkStart w:id="2" w:name="_Toc205963853"/>
      <w:r>
        <w:t>How to access trainings</w:t>
      </w:r>
      <w:bookmarkEnd w:id="2"/>
    </w:p>
    <w:p w14:paraId="6736D26D" w14:textId="15CB91E6" w:rsidR="00555E0F" w:rsidRDefault="00555E0F" w:rsidP="00555E0F">
      <w:pPr>
        <w:pStyle w:val="Heading2"/>
        <w:spacing w:before="120"/>
      </w:pPr>
      <w:bookmarkStart w:id="3" w:name="_Toc205963854"/>
      <w:r>
        <w:t>Learning management system (LMS)</w:t>
      </w:r>
      <w:bookmarkEnd w:id="3"/>
    </w:p>
    <w:p w14:paraId="2A9B3AE2" w14:textId="68E8266B" w:rsidR="00555E0F" w:rsidRPr="00620D65" w:rsidRDefault="00555E0F" w:rsidP="00620D65">
      <w:pPr>
        <w:spacing w:before="60"/>
        <w:rPr>
          <w:rFonts w:asciiTheme="minorHAnsi" w:hAnsiTheme="minorHAnsi"/>
        </w:rPr>
      </w:pPr>
      <w:r w:rsidRPr="00620D65">
        <w:rPr>
          <w:rFonts w:asciiTheme="minorHAnsi" w:hAnsiTheme="minorHAnsi"/>
        </w:rPr>
        <w:t xml:space="preserve">The LMS has custom Wisconsin trainings. To complete an “LMS” course, log into the </w:t>
      </w:r>
      <w:hyperlink r:id="rId19" w:history="1">
        <w:r w:rsidRPr="004C6C72">
          <w:rPr>
            <w:rStyle w:val="Hyperlink"/>
            <w:rFonts w:asciiTheme="minorHAnsi" w:hAnsiTheme="minorHAnsi"/>
          </w:rPr>
          <w:t>LMS</w:t>
        </w:r>
      </w:hyperlink>
      <w:r w:rsidRPr="00620D65">
        <w:rPr>
          <w:rFonts w:asciiTheme="minorHAnsi" w:hAnsiTheme="minorHAnsi"/>
        </w:rPr>
        <w:t>.</w:t>
      </w:r>
    </w:p>
    <w:p w14:paraId="0B77A8D5" w14:textId="7E339069" w:rsidR="00555E0F" w:rsidRDefault="00555E0F" w:rsidP="00620D65">
      <w:pPr>
        <w:pStyle w:val="Heading2"/>
        <w:spacing w:before="240"/>
      </w:pPr>
      <w:bookmarkStart w:id="4" w:name="_Toc205963855"/>
      <w:r>
        <w:t>SHIP TA Center Online Counselor Certification and Training (OCCT) portal</w:t>
      </w:r>
      <w:bookmarkEnd w:id="4"/>
    </w:p>
    <w:p w14:paraId="58B2BC5F" w14:textId="005227C0" w:rsidR="00555E0F" w:rsidRPr="00620D65" w:rsidRDefault="00555E0F" w:rsidP="00620D65">
      <w:pPr>
        <w:spacing w:before="60"/>
        <w:rPr>
          <w:rFonts w:asciiTheme="minorHAnsi" w:hAnsiTheme="minorHAnsi"/>
        </w:rPr>
      </w:pPr>
      <w:r w:rsidRPr="00620D65">
        <w:rPr>
          <w:rFonts w:asciiTheme="minorHAnsi" w:hAnsiTheme="minorHAnsi"/>
        </w:rPr>
        <w:t>The OCCT has national SHIP trainings. To complete an “OCCT” course:</w:t>
      </w:r>
    </w:p>
    <w:p w14:paraId="0F7B6B0F" w14:textId="5AA1FA3D" w:rsidR="00555E0F" w:rsidRPr="00620D65" w:rsidRDefault="00555E0F" w:rsidP="00555E0F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620D65">
        <w:rPr>
          <w:rFonts w:asciiTheme="minorHAnsi" w:hAnsiTheme="minorHAnsi"/>
        </w:rPr>
        <w:t xml:space="preserve">Log in to the </w:t>
      </w:r>
      <w:hyperlink r:id="rId20" w:history="1">
        <w:r w:rsidRPr="00620D65">
          <w:rPr>
            <w:rStyle w:val="Hyperlink"/>
            <w:rFonts w:asciiTheme="minorHAnsi" w:hAnsiTheme="minorHAnsi"/>
          </w:rPr>
          <w:t>SHIP TA Center</w:t>
        </w:r>
      </w:hyperlink>
      <w:r w:rsidRPr="00620D65">
        <w:rPr>
          <w:rFonts w:asciiTheme="minorHAnsi" w:hAnsiTheme="minorHAnsi"/>
        </w:rPr>
        <w:t>.</w:t>
      </w:r>
    </w:p>
    <w:p w14:paraId="2B550EAB" w14:textId="7BBEE43C" w:rsidR="00555E0F" w:rsidRPr="00620D65" w:rsidRDefault="00555E0F" w:rsidP="00555E0F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620D65">
        <w:rPr>
          <w:rFonts w:asciiTheme="minorHAnsi" w:hAnsiTheme="minorHAnsi"/>
        </w:rPr>
        <w:t xml:space="preserve">Click the green “Training and Certification </w:t>
      </w:r>
      <w:r>
        <w:rPr>
          <w:rFonts w:asciiTheme="minorHAnsi" w:hAnsiTheme="minorHAnsi"/>
        </w:rPr>
        <w:t>(</w:t>
      </w:r>
      <w:r w:rsidRPr="00620D65">
        <w:rPr>
          <w:rFonts w:asciiTheme="minorHAnsi" w:hAnsiTheme="minorHAnsi"/>
        </w:rPr>
        <w:t>OCCT</w:t>
      </w:r>
      <w:r>
        <w:rPr>
          <w:rFonts w:asciiTheme="minorHAnsi" w:hAnsiTheme="minorHAnsi"/>
        </w:rPr>
        <w:t>)</w:t>
      </w:r>
      <w:r w:rsidRPr="00620D65">
        <w:rPr>
          <w:rFonts w:asciiTheme="minorHAnsi" w:hAnsiTheme="minorHAnsi"/>
        </w:rPr>
        <w:t>” button in the upper-right corner.</w:t>
      </w:r>
    </w:p>
    <w:p w14:paraId="200DFC4F" w14:textId="6244FD8F" w:rsidR="00555E0F" w:rsidRPr="00620D65" w:rsidRDefault="00555E0F" w:rsidP="00620D6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Theme="minorHAnsi" w:hAnsiTheme="minorHAnsi"/>
        </w:rPr>
      </w:pPr>
      <w:r w:rsidRPr="00620D65">
        <w:rPr>
          <w:rFonts w:asciiTheme="minorHAnsi" w:hAnsiTheme="minorHAnsi"/>
        </w:rPr>
        <w:t>Click Courses.</w:t>
      </w:r>
    </w:p>
    <w:p w14:paraId="77824BFB" w14:textId="77777777" w:rsidR="004C6C72" w:rsidRDefault="00555E0F" w:rsidP="00555E0F">
      <w:pPr>
        <w:pStyle w:val="Heading2"/>
        <w:spacing w:before="240"/>
      </w:pPr>
      <w:bookmarkStart w:id="5" w:name="_Toc205963856"/>
      <w:r>
        <w:t>Live trainings</w:t>
      </w:r>
      <w:bookmarkEnd w:id="5"/>
    </w:p>
    <w:p w14:paraId="07EACBC3" w14:textId="36456B1F" w:rsidR="004C6C72" w:rsidRPr="00DE2D72" w:rsidRDefault="004C6C72" w:rsidP="00620D65">
      <w:pPr>
        <w:spacing w:before="60"/>
        <w:rPr>
          <w:rFonts w:asciiTheme="minorHAnsi" w:hAnsiTheme="minorHAnsi"/>
        </w:rPr>
      </w:pPr>
      <w:r w:rsidRPr="00620D65">
        <w:rPr>
          <w:rFonts w:asciiTheme="minorHAnsi" w:hAnsiTheme="minorHAnsi"/>
        </w:rPr>
        <w:t>Upcoming trainings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are on the </w:t>
      </w:r>
      <w:hyperlink r:id="rId21" w:history="1">
        <w:r w:rsidRPr="00DE2D72">
          <w:rPr>
            <w:rStyle w:val="Hyperlink"/>
            <w:rFonts w:asciiTheme="minorHAnsi" w:hAnsiTheme="minorHAnsi"/>
          </w:rPr>
          <w:t>GWAAR SHIP Volunteer Resources page</w:t>
        </w:r>
      </w:hyperlink>
      <w:r>
        <w:rPr>
          <w:rFonts w:asciiTheme="minorHAnsi" w:hAnsiTheme="minorHAnsi"/>
        </w:rPr>
        <w:t xml:space="preserve"> under Training.</w:t>
      </w:r>
    </w:p>
    <w:p w14:paraId="2F59DD62" w14:textId="202B606D" w:rsidR="00C56DDE" w:rsidRPr="00620D65" w:rsidRDefault="004C6C72" w:rsidP="00620D65">
      <w:pPr>
        <w:spacing w:after="360"/>
        <w:rPr>
          <w:rFonts w:asciiTheme="majorHAnsi" w:eastAsiaTheme="majorEastAsia" w:hAnsiTheme="majorHAnsi" w:cstheme="majorBidi"/>
          <w:color w:val="002D59" w:themeColor="accent1" w:themeShade="BF"/>
          <w:sz w:val="28"/>
          <w:szCs w:val="26"/>
        </w:rPr>
      </w:pPr>
      <w:r w:rsidRPr="00620D65">
        <w:rPr>
          <w:rFonts w:asciiTheme="minorHAnsi" w:hAnsiTheme="minorHAnsi"/>
        </w:rPr>
        <w:t>Recordings</w:t>
      </w:r>
      <w:r w:rsidRPr="00AC326A">
        <w:rPr>
          <w:rFonts w:asciiTheme="minorHAnsi" w:hAnsiTheme="minorHAnsi"/>
          <w:b/>
          <w:bCs/>
        </w:rPr>
        <w:t xml:space="preserve"> </w:t>
      </w:r>
      <w:r w:rsidRPr="00E96841">
        <w:rPr>
          <w:rFonts w:asciiTheme="minorHAnsi" w:hAnsiTheme="minorHAnsi"/>
        </w:rPr>
        <w:t>of live trainings</w:t>
      </w:r>
      <w:r w:rsidRPr="00AC326A">
        <w:rPr>
          <w:rFonts w:asciiTheme="minorHAnsi" w:hAnsiTheme="minorHAnsi"/>
        </w:rPr>
        <w:t xml:space="preserve"> are posted to </w:t>
      </w:r>
      <w:hyperlink r:id="rId22" w:history="1">
        <w:r w:rsidRPr="00AC326A">
          <w:rPr>
            <w:rStyle w:val="Hyperlink"/>
            <w:rFonts w:asciiTheme="minorHAnsi" w:hAnsiTheme="minorHAnsi"/>
          </w:rPr>
          <w:t>Vimeo</w:t>
        </w:r>
      </w:hyperlink>
      <w:r w:rsidRPr="00AC326A">
        <w:rPr>
          <w:rFonts w:asciiTheme="minorHAnsi" w:hAnsiTheme="minorHAnsi"/>
        </w:rPr>
        <w:t xml:space="preserve"> (password: Medicare101).</w:t>
      </w:r>
      <w:r w:rsidR="00C56DDE">
        <w:br w:type="page"/>
      </w:r>
    </w:p>
    <w:p w14:paraId="25BB5E98" w14:textId="2380BA7B" w:rsidR="000B504B" w:rsidRDefault="000B504B" w:rsidP="000B504B">
      <w:pPr>
        <w:pStyle w:val="Heading1"/>
      </w:pPr>
      <w:bookmarkStart w:id="6" w:name="_Toc205963857"/>
      <w:r>
        <w:lastRenderedPageBreak/>
        <w:t>Curriculum</w:t>
      </w:r>
      <w:bookmarkEnd w:id="6"/>
    </w:p>
    <w:p w14:paraId="742CD244" w14:textId="2D6EDC28" w:rsidR="004A5A7E" w:rsidRDefault="004A5A7E" w:rsidP="000B504B">
      <w:pPr>
        <w:pStyle w:val="Heading2"/>
        <w:spacing w:before="120"/>
      </w:pPr>
      <w:bookmarkStart w:id="7" w:name="_Toc205963858"/>
      <w:r>
        <w:t xml:space="preserve">General </w:t>
      </w:r>
      <w:r w:rsidR="00555E0F">
        <w:t>orientation</w:t>
      </w:r>
      <w:bookmarkEnd w:id="7"/>
    </w:p>
    <w:p w14:paraId="13EC5BF3" w14:textId="7F4EC696" w:rsidR="004A5A7E" w:rsidRDefault="004A5A7E" w:rsidP="00180999">
      <w:pPr>
        <w:pStyle w:val="Heading3"/>
      </w:pPr>
      <w:r>
        <w:t>Complete live training</w:t>
      </w:r>
    </w:p>
    <w:p w14:paraId="6D90446E" w14:textId="6F4DE8D8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92171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SHIP and MIPPA New Counselor Orientation </w:t>
      </w:r>
      <w:r w:rsidR="00555E0F">
        <w:rPr>
          <w:rFonts w:asciiTheme="minorHAnsi" w:hAnsiTheme="minorHAnsi"/>
        </w:rPr>
        <w:t>(</w:t>
      </w:r>
      <w:hyperlink r:id="rId23" w:history="1">
        <w:r w:rsidR="00555E0F" w:rsidRPr="00555E0F">
          <w:rPr>
            <w:rStyle w:val="Hyperlink"/>
            <w:rFonts w:asciiTheme="minorHAnsi" w:hAnsiTheme="minorHAnsi"/>
          </w:rPr>
          <w:t>slides</w:t>
        </w:r>
      </w:hyperlink>
      <w:r w:rsidR="00555E0F">
        <w:rPr>
          <w:rFonts w:asciiTheme="minorHAnsi" w:hAnsiTheme="minorHAnsi"/>
        </w:rPr>
        <w:t>)</w:t>
      </w:r>
    </w:p>
    <w:p w14:paraId="14FBE303" w14:textId="77777777" w:rsidR="004A5A7E" w:rsidRPr="00132547" w:rsidRDefault="004A5A7E" w:rsidP="00180999">
      <w:pPr>
        <w:pStyle w:val="Heading3"/>
        <w:rPr>
          <w:rFonts w:asciiTheme="minorHAnsi" w:hAnsiTheme="minorHAnsi"/>
        </w:rPr>
      </w:pPr>
      <w:r w:rsidRPr="00132547">
        <w:rPr>
          <w:rFonts w:asciiTheme="minorHAnsi" w:hAnsiTheme="minorHAnsi"/>
        </w:rPr>
        <w:t>Save the link to:</w:t>
      </w:r>
    </w:p>
    <w:p w14:paraId="12F8184A" w14:textId="1C0E1016" w:rsidR="004A5A7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32247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</w:t>
      </w:r>
      <w:r w:rsidR="004C6C72" w:rsidRPr="00132547">
        <w:rPr>
          <w:rFonts w:asciiTheme="minorHAnsi" w:hAnsiTheme="minorHAnsi"/>
        </w:rPr>
        <w:t>W</w:t>
      </w:r>
      <w:r w:rsidR="004C6C72">
        <w:rPr>
          <w:rFonts w:asciiTheme="minorHAnsi" w:hAnsiTheme="minorHAnsi"/>
        </w:rPr>
        <w:t>isconsin</w:t>
      </w:r>
      <w:r w:rsidR="004C6C72" w:rsidRPr="00132547">
        <w:rPr>
          <w:rFonts w:asciiTheme="minorHAnsi" w:hAnsiTheme="minorHAnsi"/>
        </w:rPr>
        <w:t xml:space="preserve"> </w:t>
      </w:r>
      <w:r w:rsidR="004A5A7E" w:rsidRPr="00132547">
        <w:rPr>
          <w:rFonts w:asciiTheme="minorHAnsi" w:hAnsiTheme="minorHAnsi"/>
        </w:rPr>
        <w:t xml:space="preserve">SHIP </w:t>
      </w:r>
      <w:r w:rsidR="004C6C72">
        <w:rPr>
          <w:rFonts w:asciiTheme="minorHAnsi" w:hAnsiTheme="minorHAnsi"/>
        </w:rPr>
        <w:t>Counselor Toolkit</w:t>
      </w:r>
      <w:r w:rsidR="004A5A7E" w:rsidRPr="00132547">
        <w:rPr>
          <w:rFonts w:asciiTheme="minorHAnsi" w:hAnsiTheme="minorHAnsi"/>
        </w:rPr>
        <w:t xml:space="preserve"> (P-03179a): </w:t>
      </w:r>
      <w:hyperlink r:id="rId24" w:history="1">
        <w:r w:rsidR="004A5A7E" w:rsidRPr="00132547">
          <w:rPr>
            <w:rStyle w:val="Hyperlink"/>
            <w:rFonts w:asciiTheme="minorHAnsi" w:hAnsiTheme="minorHAnsi"/>
          </w:rPr>
          <w:t>https://www.dhs.wisconsin.gov/publications/p03179a.pdf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63B1C2D7" w14:textId="7F89B419" w:rsidR="004C6C72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6075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C72">
            <w:rPr>
              <w:rFonts w:ascii="MS Gothic" w:eastAsia="MS Gothic" w:hAnsi="MS Gothic" w:hint="eastAsia"/>
            </w:rPr>
            <w:t>☐</w:t>
          </w:r>
        </w:sdtContent>
      </w:sdt>
      <w:r w:rsidR="004C6C72">
        <w:rPr>
          <w:rFonts w:asciiTheme="minorHAnsi" w:hAnsiTheme="minorHAnsi"/>
        </w:rPr>
        <w:t xml:space="preserve"> </w:t>
      </w:r>
      <w:hyperlink r:id="rId25" w:history="1">
        <w:r w:rsidR="004C6C72" w:rsidRPr="004C6C72">
          <w:rPr>
            <w:rStyle w:val="Hyperlink"/>
            <w:rFonts w:asciiTheme="minorHAnsi" w:hAnsiTheme="minorHAnsi"/>
          </w:rPr>
          <w:t>Wisconsin SHIP Manual</w:t>
        </w:r>
      </w:hyperlink>
    </w:p>
    <w:p w14:paraId="64BCFF9E" w14:textId="46A0C4F2" w:rsidR="004A5A7E" w:rsidRDefault="004A5A7E" w:rsidP="00377086">
      <w:pPr>
        <w:pStyle w:val="Heading2"/>
      </w:pPr>
      <w:bookmarkStart w:id="8" w:name="_Toc205963859"/>
      <w:r>
        <w:t>Original Medicare</w:t>
      </w:r>
      <w:r w:rsidR="0035263B">
        <w:t xml:space="preserve"> (Parts A and B)</w:t>
      </w:r>
      <w:bookmarkEnd w:id="8"/>
    </w:p>
    <w:p w14:paraId="385DF734" w14:textId="628BECD7" w:rsidR="004A5A7E" w:rsidRDefault="004A5A7E" w:rsidP="00180999">
      <w:pPr>
        <w:pStyle w:val="Heading3"/>
      </w:pPr>
      <w:r>
        <w:t>Complete online courses</w:t>
      </w:r>
    </w:p>
    <w:p w14:paraId="07DBFB3F" w14:textId="572E9847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206077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1.1: Health Insurance Terms (35 min.)</w:t>
      </w:r>
    </w:p>
    <w:p w14:paraId="1D426712" w14:textId="45D53F78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6595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1.2: Medicare Overview (30 min.)</w:t>
      </w:r>
    </w:p>
    <w:p w14:paraId="1778E672" w14:textId="3683BCC6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65405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1.3: Medicare Options (30 min.)</w:t>
      </w:r>
    </w:p>
    <w:p w14:paraId="142D7324" w14:textId="07A18BD3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92816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3.4: Enrollment Penalties and IRMAA (35 min.)</w:t>
      </w:r>
    </w:p>
    <w:p w14:paraId="2EA6E9BF" w14:textId="63A8C9DF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189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2.1: Part A (Hospital Insurance) (40 min.)</w:t>
      </w:r>
    </w:p>
    <w:p w14:paraId="54620AAB" w14:textId="1350E7CF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49660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2.2 Part B (Medicare Insurance) (40 min.)</w:t>
      </w:r>
    </w:p>
    <w:p w14:paraId="7F8E521E" w14:textId="77777777" w:rsidR="004A5A7E" w:rsidRDefault="004A5A7E" w:rsidP="00180999">
      <w:pPr>
        <w:pStyle w:val="Heading3"/>
      </w:pPr>
      <w:r>
        <w:t>Complete live training</w:t>
      </w:r>
    </w:p>
    <w:p w14:paraId="7D68DA64" w14:textId="0007FC24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92245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Basics</w:t>
      </w:r>
    </w:p>
    <w:p w14:paraId="3076B892" w14:textId="4E82D76D" w:rsidR="004A5A7E" w:rsidRDefault="004A5A7E" w:rsidP="00377086">
      <w:pPr>
        <w:pStyle w:val="Heading2"/>
      </w:pPr>
      <w:bookmarkStart w:id="9" w:name="_Toc205963860"/>
      <w:r>
        <w:t>Medicare Supplement Policies (Medigap)</w:t>
      </w:r>
      <w:bookmarkEnd w:id="9"/>
    </w:p>
    <w:p w14:paraId="0EE23BAD" w14:textId="2D09CD92" w:rsidR="004A5A7E" w:rsidRDefault="004A5A7E" w:rsidP="00180999">
      <w:pPr>
        <w:pStyle w:val="Heading3"/>
      </w:pPr>
      <w:r>
        <w:t>Complete online courses</w:t>
      </w:r>
    </w:p>
    <w:p w14:paraId="31FD24BF" w14:textId="1D4D9A6D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49801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Medigap </w:t>
      </w:r>
      <w:r w:rsidR="0035263B">
        <w:rPr>
          <w:rFonts w:asciiTheme="minorHAnsi" w:hAnsiTheme="minorHAnsi"/>
        </w:rPr>
        <w:t xml:space="preserve">presentation </w:t>
      </w:r>
      <w:r w:rsidR="004A5A7E" w:rsidRPr="00A0204E">
        <w:rPr>
          <w:rFonts w:asciiTheme="minorHAnsi" w:hAnsiTheme="minorHAnsi"/>
        </w:rPr>
        <w:t xml:space="preserve">(30 min.) and </w:t>
      </w:r>
      <w:r w:rsidR="0035263B">
        <w:rPr>
          <w:rFonts w:asciiTheme="minorHAnsi" w:hAnsiTheme="minorHAnsi"/>
        </w:rPr>
        <w:t>s</w:t>
      </w:r>
      <w:r w:rsidR="0035263B" w:rsidRPr="00A0204E">
        <w:rPr>
          <w:rFonts w:asciiTheme="minorHAnsi" w:hAnsiTheme="minorHAnsi"/>
        </w:rPr>
        <w:t xml:space="preserve">upplemental </w:t>
      </w:r>
      <w:r w:rsidR="0035263B">
        <w:rPr>
          <w:rFonts w:asciiTheme="minorHAnsi" w:hAnsiTheme="minorHAnsi"/>
        </w:rPr>
        <w:t>r</w:t>
      </w:r>
      <w:r w:rsidR="0035263B" w:rsidRPr="00A0204E">
        <w:rPr>
          <w:rFonts w:asciiTheme="minorHAnsi" w:hAnsiTheme="minorHAnsi"/>
        </w:rPr>
        <w:t>esources</w:t>
      </w:r>
    </w:p>
    <w:p w14:paraId="57777E77" w14:textId="294E7B1A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4388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4.1: Medicare and Employer Insurance (35 min.)</w:t>
      </w:r>
    </w:p>
    <w:p w14:paraId="1E3B7539" w14:textId="5C402D75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57347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4.2: Medicare and Other Insurances (30 min.)</w:t>
      </w:r>
    </w:p>
    <w:p w14:paraId="6A0CC4F3" w14:textId="2D9E1F24" w:rsidR="004A5A7E" w:rsidRDefault="004A5A7E" w:rsidP="00180999">
      <w:pPr>
        <w:pStyle w:val="Heading3"/>
      </w:pPr>
      <w:r>
        <w:t>Complete live training</w:t>
      </w:r>
    </w:p>
    <w:p w14:paraId="06EC95CB" w14:textId="0CB6DB7A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16269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Supplements</w:t>
      </w:r>
    </w:p>
    <w:p w14:paraId="3D3B355C" w14:textId="77777777" w:rsidR="004A5A7E" w:rsidRDefault="004A5A7E" w:rsidP="00180999">
      <w:pPr>
        <w:pStyle w:val="Heading3"/>
      </w:pPr>
      <w:r>
        <w:t>Save links to:</w:t>
      </w:r>
    </w:p>
    <w:p w14:paraId="3969147B" w14:textId="47C36EC9" w:rsidR="004A5A7E" w:rsidRPr="00132547" w:rsidRDefault="00A10C0D" w:rsidP="00132547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63742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OCI’s Wisconsin Guide to Health Insurance for People with Medicare: </w:t>
      </w:r>
      <w:hyperlink r:id="rId26" w:history="1">
        <w:r w:rsidR="00132547" w:rsidRPr="0062296B">
          <w:rPr>
            <w:rStyle w:val="Hyperlink"/>
            <w:rFonts w:asciiTheme="minorHAnsi" w:hAnsiTheme="minorHAnsi"/>
          </w:rPr>
          <w:t>https://oci.wi.gov/Pages/Consumers/PI-002.aspx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6616AC70" w14:textId="380F2CBC" w:rsidR="004A5A7E" w:rsidRPr="00132547" w:rsidRDefault="00A10C0D" w:rsidP="00132547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36826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OCI’s Medicare Supplement Insurance Policies List: </w:t>
      </w:r>
      <w:hyperlink r:id="rId27" w:history="1">
        <w:r w:rsidR="00132547" w:rsidRPr="0062296B">
          <w:rPr>
            <w:rStyle w:val="Hyperlink"/>
            <w:rFonts w:asciiTheme="minorHAnsi" w:hAnsiTheme="minorHAnsi"/>
          </w:rPr>
          <w:t>https://oci.wi.gov/Pages/Consumers/PI-010.aspx</w:t>
        </w:r>
      </w:hyperlink>
      <w:r w:rsidR="004A5A7E" w:rsidRPr="00132547">
        <w:rPr>
          <w:rFonts w:asciiTheme="minorHAnsi" w:hAnsiTheme="minorHAnsi"/>
        </w:rPr>
        <w:t xml:space="preserve">   </w:t>
      </w:r>
    </w:p>
    <w:p w14:paraId="0B41FAB9" w14:textId="662C59ED" w:rsidR="004A5A7E" w:rsidRDefault="004A5A7E" w:rsidP="00377086">
      <w:pPr>
        <w:pStyle w:val="Heading2"/>
      </w:pPr>
      <w:bookmarkStart w:id="10" w:name="_Toc205963861"/>
      <w:r>
        <w:lastRenderedPageBreak/>
        <w:t>Medicare Advantage (Part C)</w:t>
      </w:r>
      <w:bookmarkEnd w:id="10"/>
    </w:p>
    <w:p w14:paraId="51700493" w14:textId="452A0783" w:rsidR="004A5A7E" w:rsidRDefault="004A5A7E" w:rsidP="00180999">
      <w:pPr>
        <w:pStyle w:val="Heading3"/>
      </w:pPr>
      <w:r>
        <w:t>Complete online courses</w:t>
      </w:r>
    </w:p>
    <w:p w14:paraId="63D76DEC" w14:textId="408C8A10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96632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2.5: Medicare Advantage Plans (35 min.)</w:t>
      </w:r>
    </w:p>
    <w:p w14:paraId="5AA0EA59" w14:textId="1F09176B" w:rsidR="004A5A7E" w:rsidRDefault="004A5A7E" w:rsidP="00180999">
      <w:pPr>
        <w:pStyle w:val="Heading3"/>
      </w:pPr>
      <w:r>
        <w:t>Complete live training</w:t>
      </w:r>
    </w:p>
    <w:p w14:paraId="4100A969" w14:textId="730D01F1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85908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Advantage</w:t>
      </w:r>
    </w:p>
    <w:p w14:paraId="708672F1" w14:textId="214700D5" w:rsidR="004A5A7E" w:rsidRDefault="004A5A7E" w:rsidP="00377086">
      <w:pPr>
        <w:pStyle w:val="Heading2"/>
      </w:pPr>
      <w:bookmarkStart w:id="11" w:name="_Toc205963862"/>
      <w:r>
        <w:t>Prescription Drug Coverage Options</w:t>
      </w:r>
      <w:r w:rsidR="0035263B">
        <w:t xml:space="preserve"> (Part D)</w:t>
      </w:r>
      <w:bookmarkEnd w:id="11"/>
    </w:p>
    <w:p w14:paraId="70F48C65" w14:textId="786F041A" w:rsidR="004A5A7E" w:rsidRDefault="004A5A7E" w:rsidP="00180999">
      <w:pPr>
        <w:pStyle w:val="Heading3"/>
      </w:pPr>
      <w:r>
        <w:t>Complete online courses</w:t>
      </w:r>
    </w:p>
    <w:p w14:paraId="5553D56E" w14:textId="3A4466B1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41740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2.3: Part D (Medicare Prescription Drug Benefit) (40 min.)</w:t>
      </w:r>
    </w:p>
    <w:p w14:paraId="0C2FC74A" w14:textId="31E15070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26888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SeniorCare</w:t>
      </w:r>
      <w:r w:rsidR="00620D65">
        <w:rPr>
          <w:rFonts w:asciiTheme="minorHAnsi" w:hAnsiTheme="minorHAnsi"/>
        </w:rPr>
        <w:t xml:space="preserve"> (30 min.)</w:t>
      </w:r>
    </w:p>
    <w:p w14:paraId="1FFD0BB2" w14:textId="71FE8325" w:rsidR="004A5A7E" w:rsidRDefault="004A5A7E" w:rsidP="00180999">
      <w:pPr>
        <w:pStyle w:val="Heading3"/>
      </w:pPr>
      <w:r>
        <w:t>Complete live training</w:t>
      </w:r>
    </w:p>
    <w:p w14:paraId="154AC579" w14:textId="41E52E51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27583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Medicare Part D</w:t>
      </w:r>
    </w:p>
    <w:p w14:paraId="52A04D43" w14:textId="4A094782" w:rsidR="004A5A7E" w:rsidRDefault="004A5A7E" w:rsidP="00377086">
      <w:pPr>
        <w:pStyle w:val="Heading2"/>
      </w:pPr>
      <w:bookmarkStart w:id="12" w:name="_Toc205963863"/>
      <w:r>
        <w:t>Financial Assistance Programs</w:t>
      </w:r>
      <w:bookmarkEnd w:id="12"/>
    </w:p>
    <w:p w14:paraId="79CA06DE" w14:textId="744AFCB4" w:rsidR="004A5A7E" w:rsidRDefault="004A5A7E" w:rsidP="00180999">
      <w:pPr>
        <w:pStyle w:val="Heading3"/>
      </w:pPr>
      <w:r>
        <w:t>Complete online courses</w:t>
      </w:r>
    </w:p>
    <w:p w14:paraId="250CC180" w14:textId="77563F06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70217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r w:rsidR="004C6C72">
        <w:rPr>
          <w:rFonts w:asciiTheme="minorHAnsi" w:hAnsiTheme="minorHAnsi"/>
        </w:rPr>
        <w:t>LMS: Intro to Medicaid</w:t>
      </w:r>
      <w:r w:rsidR="00620D65">
        <w:rPr>
          <w:rFonts w:asciiTheme="minorHAnsi" w:hAnsiTheme="minorHAnsi"/>
        </w:rPr>
        <w:t xml:space="preserve"> (7 min.)</w:t>
      </w:r>
    </w:p>
    <w:p w14:paraId="75681454" w14:textId="141B261B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4321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Medicare Savings Programs (14 min.)</w:t>
      </w:r>
    </w:p>
    <w:p w14:paraId="34E0C9A3" w14:textId="7FF14AB4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41128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LMS: Low-Income Subsidy</w:t>
      </w:r>
      <w:r w:rsidR="004C6C72">
        <w:rPr>
          <w:rFonts w:asciiTheme="minorHAnsi" w:hAnsiTheme="minorHAnsi"/>
        </w:rPr>
        <w:t xml:space="preserve"> presentation</w:t>
      </w:r>
      <w:r w:rsidR="004A5A7E" w:rsidRPr="00A0204E">
        <w:rPr>
          <w:rFonts w:asciiTheme="minorHAnsi" w:hAnsiTheme="minorHAnsi"/>
        </w:rPr>
        <w:t xml:space="preserve"> (30 min.) and </w:t>
      </w:r>
      <w:r w:rsidR="004C6C72">
        <w:rPr>
          <w:rFonts w:asciiTheme="minorHAnsi" w:hAnsiTheme="minorHAnsi"/>
        </w:rPr>
        <w:t>s</w:t>
      </w:r>
      <w:r w:rsidR="004C6C72" w:rsidRPr="00A0204E">
        <w:rPr>
          <w:rFonts w:asciiTheme="minorHAnsi" w:hAnsiTheme="minorHAnsi"/>
        </w:rPr>
        <w:t xml:space="preserve">upplemental </w:t>
      </w:r>
      <w:r w:rsidR="004C6C72">
        <w:rPr>
          <w:rFonts w:asciiTheme="minorHAnsi" w:hAnsiTheme="minorHAnsi"/>
        </w:rPr>
        <w:t>r</w:t>
      </w:r>
      <w:r w:rsidR="004C6C72" w:rsidRPr="00A0204E">
        <w:rPr>
          <w:rFonts w:asciiTheme="minorHAnsi" w:hAnsiTheme="minorHAnsi"/>
        </w:rPr>
        <w:t>esources</w:t>
      </w:r>
    </w:p>
    <w:p w14:paraId="2EA43414" w14:textId="77777777" w:rsidR="004A5A7E" w:rsidRDefault="004A5A7E" w:rsidP="00180999">
      <w:pPr>
        <w:pStyle w:val="Heading3"/>
      </w:pPr>
      <w:r>
        <w:t>Watch online video:</w:t>
      </w:r>
    </w:p>
    <w:p w14:paraId="6D683CDA" w14:textId="73069AFB" w:rsidR="004A5A7E" w:rsidRPr="00132547" w:rsidRDefault="00A10C0D" w:rsidP="00132547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47791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Limited Income Newly Eligible Transition (LINET) Program: </w:t>
      </w:r>
      <w:hyperlink r:id="rId28" w:history="1">
        <w:r w:rsidR="00132547" w:rsidRPr="0062296B">
          <w:rPr>
            <w:rStyle w:val="Hyperlink"/>
            <w:rFonts w:asciiTheme="minorHAnsi" w:hAnsiTheme="minorHAnsi"/>
          </w:rPr>
          <w:t>www.humana.com/member/medicare-linet-advocate-resources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52F36710" w14:textId="77777777" w:rsidR="004A5A7E" w:rsidRDefault="004A5A7E" w:rsidP="00180999">
      <w:pPr>
        <w:pStyle w:val="Heading3"/>
      </w:pPr>
      <w:r>
        <w:t>Complete live training:</w:t>
      </w:r>
    </w:p>
    <w:p w14:paraId="5EC5B1FE" w14:textId="64F4898A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60685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Help with Medicare Costs</w:t>
      </w:r>
    </w:p>
    <w:p w14:paraId="614A4DAA" w14:textId="77777777" w:rsidR="004A5A7E" w:rsidRDefault="004A5A7E" w:rsidP="00180999">
      <w:pPr>
        <w:pStyle w:val="Heading3"/>
      </w:pPr>
      <w:r>
        <w:t>Save links to:</w:t>
      </w:r>
    </w:p>
    <w:p w14:paraId="5C37BCBB" w14:textId="5ABC1670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38063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DHS Medicaid webpages: </w:t>
      </w:r>
      <w:hyperlink r:id="rId29" w:history="1">
        <w:r w:rsidR="004A5A7E" w:rsidRPr="00132547">
          <w:rPr>
            <w:rStyle w:val="Hyperlink"/>
            <w:rFonts w:asciiTheme="minorHAnsi" w:hAnsiTheme="minorHAnsi"/>
          </w:rPr>
          <w:t>https://www.dhs.wisconsin.gov/medicaid/index.htm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5F5AF22E" w14:textId="6D59F7BF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0792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Medicare Savings Program publication: </w:t>
      </w:r>
      <w:hyperlink r:id="rId30" w:history="1">
        <w:r w:rsidR="004A5A7E" w:rsidRPr="00132547">
          <w:rPr>
            <w:rStyle w:val="Hyperlink"/>
            <w:rFonts w:asciiTheme="minorHAnsi" w:hAnsiTheme="minorHAnsi"/>
          </w:rPr>
          <w:t>https://www.dhs.wisconsin.gov/library/p-10062.htm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7DE94A08" w14:textId="66CBE3AF" w:rsidR="004A5A7E" w:rsidRPr="00132547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75161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132547">
        <w:rPr>
          <w:rFonts w:asciiTheme="minorHAnsi" w:hAnsiTheme="minorHAnsi"/>
        </w:rPr>
        <w:t xml:space="preserve"> SeniorCare </w:t>
      </w:r>
      <w:r w:rsidR="004C6C72">
        <w:rPr>
          <w:rFonts w:asciiTheme="minorHAnsi" w:hAnsiTheme="minorHAnsi"/>
        </w:rPr>
        <w:t>webpages</w:t>
      </w:r>
      <w:r w:rsidR="004A5A7E" w:rsidRPr="00132547">
        <w:rPr>
          <w:rFonts w:asciiTheme="minorHAnsi" w:hAnsiTheme="minorHAnsi"/>
        </w:rPr>
        <w:t xml:space="preserve">: </w:t>
      </w:r>
      <w:hyperlink r:id="rId31" w:history="1">
        <w:r w:rsidR="004A5A7E" w:rsidRPr="00132547">
          <w:rPr>
            <w:rStyle w:val="Hyperlink"/>
            <w:rFonts w:asciiTheme="minorHAnsi" w:hAnsiTheme="minorHAnsi"/>
          </w:rPr>
          <w:t>https://www.dhs.wisconsin.gov/seniorcare/index.htm</w:t>
        </w:r>
      </w:hyperlink>
      <w:r w:rsidR="004A5A7E" w:rsidRPr="00132547">
        <w:rPr>
          <w:rFonts w:asciiTheme="minorHAnsi" w:hAnsiTheme="minorHAnsi"/>
        </w:rPr>
        <w:t xml:space="preserve"> </w:t>
      </w:r>
    </w:p>
    <w:p w14:paraId="45AEF613" w14:textId="3FF50BDF" w:rsidR="004A5A7E" w:rsidRDefault="004A5A7E" w:rsidP="00555E0F">
      <w:pPr>
        <w:pStyle w:val="Heading2"/>
      </w:pPr>
      <w:bookmarkStart w:id="13" w:name="_Toc205963864"/>
      <w:r>
        <w:lastRenderedPageBreak/>
        <w:t>Medicare.gov Plan Finder</w:t>
      </w:r>
      <w:bookmarkEnd w:id="13"/>
    </w:p>
    <w:p w14:paraId="6A820438" w14:textId="36EA9A00" w:rsidR="004A5A7E" w:rsidRDefault="004A5A7E" w:rsidP="00555E0F">
      <w:pPr>
        <w:pStyle w:val="Heading3"/>
      </w:pPr>
      <w:r>
        <w:t>Complete online courses</w:t>
      </w:r>
    </w:p>
    <w:p w14:paraId="18E8B6AE" w14:textId="64FA49D6" w:rsidR="004A5A7E" w:rsidRPr="00A0204E" w:rsidRDefault="00A10C0D" w:rsidP="00620D65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96110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 Supplemental Resources: </w:t>
      </w:r>
      <w:proofErr w:type="spellStart"/>
      <w:r w:rsidR="004A5A7E" w:rsidRPr="00A0204E">
        <w:rPr>
          <w:rFonts w:asciiTheme="minorHAnsi" w:hAnsiTheme="minorHAnsi"/>
        </w:rPr>
        <w:t>PlanFinder</w:t>
      </w:r>
      <w:proofErr w:type="spellEnd"/>
      <w:r w:rsidR="004A5A7E" w:rsidRPr="00A0204E">
        <w:rPr>
          <w:rFonts w:asciiTheme="minorHAnsi" w:hAnsiTheme="minorHAnsi"/>
        </w:rPr>
        <w:t xml:space="preserve"> </w:t>
      </w:r>
    </w:p>
    <w:p w14:paraId="32B4FEFD" w14:textId="2CCDAFE5" w:rsidR="004A5A7E" w:rsidRDefault="004A5A7E" w:rsidP="00555E0F">
      <w:pPr>
        <w:pStyle w:val="Heading3"/>
      </w:pPr>
      <w:r>
        <w:t>Complete live training</w:t>
      </w:r>
    </w:p>
    <w:p w14:paraId="46CA7BA6" w14:textId="199D6283" w:rsidR="004A5A7E" w:rsidRPr="00A0204E" w:rsidRDefault="00A10C0D" w:rsidP="00620D65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97836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Plan Finder Live Demonstration</w:t>
      </w:r>
    </w:p>
    <w:p w14:paraId="1044B89F" w14:textId="219F713A" w:rsidR="004A5A7E" w:rsidRDefault="004A5A7E" w:rsidP="00BF0D22">
      <w:pPr>
        <w:pStyle w:val="Heading2"/>
      </w:pPr>
      <w:bookmarkStart w:id="14" w:name="_Toc205963865"/>
      <w:r>
        <w:t>Senior Medicare Patrol</w:t>
      </w:r>
      <w:bookmarkEnd w:id="14"/>
    </w:p>
    <w:p w14:paraId="2D9A95C2" w14:textId="6122BB47" w:rsidR="004A5A7E" w:rsidRDefault="004A5A7E" w:rsidP="00BF0D22">
      <w:pPr>
        <w:pStyle w:val="Heading3"/>
      </w:pPr>
      <w:r>
        <w:t>Complete online courses</w:t>
      </w:r>
    </w:p>
    <w:p w14:paraId="1E6FF770" w14:textId="774CE4A9" w:rsidR="004A5A7E" w:rsidRPr="00A0204E" w:rsidRDefault="00A10C0D" w:rsidP="00BF0D22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58742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</w:t>
      </w:r>
      <w:r w:rsidR="004C6C72">
        <w:rPr>
          <w:rFonts w:asciiTheme="minorHAnsi" w:hAnsiTheme="minorHAnsi"/>
        </w:rPr>
        <w:t>:</w:t>
      </w:r>
      <w:r w:rsidR="004A5A7E" w:rsidRPr="00A0204E">
        <w:rPr>
          <w:rFonts w:asciiTheme="minorHAnsi" w:hAnsiTheme="minorHAnsi"/>
        </w:rPr>
        <w:t xml:space="preserve"> Senior Medicare Patrol (SMP) </w:t>
      </w:r>
      <w:r w:rsidR="00620D65">
        <w:rPr>
          <w:rFonts w:asciiTheme="minorHAnsi" w:hAnsiTheme="minorHAnsi"/>
        </w:rPr>
        <w:t>(12 min.)</w:t>
      </w:r>
    </w:p>
    <w:p w14:paraId="487453DC" w14:textId="77777777" w:rsidR="004A5A7E" w:rsidRDefault="004A5A7E" w:rsidP="00BF0D22">
      <w:pPr>
        <w:pStyle w:val="Heading3"/>
      </w:pPr>
      <w:r>
        <w:t>Save links to:</w:t>
      </w:r>
    </w:p>
    <w:p w14:paraId="0E2A4DB1" w14:textId="4050889A" w:rsidR="004A5A7E" w:rsidRPr="005E271C" w:rsidRDefault="00A10C0D" w:rsidP="00BF0D22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-130685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 w:rsidRPr="005E271C">
            <w:rPr>
              <w:rFonts w:ascii="Segoe UI Symbol" w:eastAsia="MS Gothic" w:hAnsi="Segoe UI Symbol" w:cs="Segoe UI Symbol"/>
            </w:rPr>
            <w:t>☐</w:t>
          </w:r>
        </w:sdtContent>
      </w:sdt>
      <w:r w:rsidR="004A5A7E" w:rsidRPr="005E271C">
        <w:rPr>
          <w:rFonts w:asciiTheme="minorHAnsi" w:hAnsiTheme="minorHAnsi"/>
        </w:rPr>
        <w:t xml:space="preserve"> Senior Medicare Patrol: </w:t>
      </w:r>
      <w:hyperlink r:id="rId32" w:history="1">
        <w:r w:rsidR="004A5A7E" w:rsidRPr="005E271C">
          <w:rPr>
            <w:rStyle w:val="Hyperlink"/>
            <w:rFonts w:asciiTheme="minorHAnsi" w:hAnsiTheme="minorHAnsi"/>
          </w:rPr>
          <w:t>www.smpwi.org</w:t>
        </w:r>
      </w:hyperlink>
      <w:r w:rsidR="004A5A7E" w:rsidRPr="005E271C">
        <w:rPr>
          <w:rFonts w:asciiTheme="minorHAnsi" w:hAnsiTheme="minorHAnsi"/>
        </w:rPr>
        <w:t xml:space="preserve"> </w:t>
      </w:r>
    </w:p>
    <w:p w14:paraId="21E00C97" w14:textId="22E80813" w:rsidR="004A5A7E" w:rsidRDefault="004A5A7E" w:rsidP="00377086">
      <w:pPr>
        <w:pStyle w:val="Heading2"/>
      </w:pPr>
      <w:bookmarkStart w:id="15" w:name="_Toc205963866"/>
      <w:r>
        <w:t>Appeals</w:t>
      </w:r>
      <w:bookmarkEnd w:id="15"/>
    </w:p>
    <w:p w14:paraId="2FD176BB" w14:textId="0C77855D" w:rsidR="004A5A7E" w:rsidRDefault="004A5A7E" w:rsidP="00180999">
      <w:pPr>
        <w:pStyle w:val="Heading3"/>
      </w:pPr>
      <w:r>
        <w:t>Complete online courses</w:t>
      </w:r>
    </w:p>
    <w:p w14:paraId="57DC1C9F" w14:textId="4232DCE0" w:rsidR="004C6C72" w:rsidRPr="004C6C72" w:rsidRDefault="00A10C0D" w:rsidP="00620D65">
      <w:pPr>
        <w:ind w:left="450" w:hanging="270"/>
      </w:pPr>
      <w:sdt>
        <w:sdtPr>
          <w:rPr>
            <w:rFonts w:ascii="Segoe UI Symbol" w:hAnsi="Segoe UI Symbol" w:cs="Segoe UI Symbol"/>
          </w:rPr>
          <w:id w:val="145005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C7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C6C72" w:rsidRPr="00A0204E">
        <w:rPr>
          <w:rFonts w:asciiTheme="minorHAnsi" w:hAnsiTheme="minorHAnsi"/>
        </w:rPr>
        <w:t xml:space="preserve"> OCCT Privacy and Confidentiality (30 min.)</w:t>
      </w:r>
    </w:p>
    <w:p w14:paraId="11C4A486" w14:textId="49454822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30567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3.1: Original Medicare Health Appeals (45 min.)</w:t>
      </w:r>
    </w:p>
    <w:p w14:paraId="3FE8722F" w14:textId="49B7E1A6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6947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3.3: Medicare Part D Drug Appeals (35 min.) </w:t>
      </w:r>
    </w:p>
    <w:p w14:paraId="3E040C23" w14:textId="6E0BAB81" w:rsidR="004A5A7E" w:rsidRPr="00A0204E" w:rsidRDefault="00A10C0D" w:rsidP="0035263B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60585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Course 3.2: Medicare Advantage Health Appeals (60 min.)</w:t>
      </w:r>
    </w:p>
    <w:p w14:paraId="6E4EAB82" w14:textId="66F66545" w:rsidR="004A5A7E" w:rsidRDefault="004A5A7E" w:rsidP="00377086">
      <w:pPr>
        <w:pStyle w:val="Heading2"/>
      </w:pPr>
      <w:bookmarkStart w:id="16" w:name="_Toc205963867"/>
      <w:r>
        <w:t>Additional Topics</w:t>
      </w:r>
      <w:bookmarkEnd w:id="16"/>
    </w:p>
    <w:p w14:paraId="1670F630" w14:textId="50BF653B" w:rsidR="004A5A7E" w:rsidRDefault="004A5A7E" w:rsidP="00180999">
      <w:pPr>
        <w:pStyle w:val="Heading3"/>
      </w:pPr>
      <w:r>
        <w:t>Complete online courses</w:t>
      </w:r>
    </w:p>
    <w:p w14:paraId="6435F0A3" w14:textId="439F98B1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31572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 Medicare Coverage of Durable Medical Equipment (DME) (40 min.)</w:t>
      </w:r>
    </w:p>
    <w:p w14:paraId="045D8897" w14:textId="3CEAF32E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16583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</w:t>
      </w:r>
      <w:r w:rsidR="004C6C72">
        <w:rPr>
          <w:rFonts w:asciiTheme="minorHAnsi" w:hAnsiTheme="minorHAnsi"/>
        </w:rPr>
        <w:t>:</w:t>
      </w:r>
      <w:r w:rsidR="004A5A7E" w:rsidRPr="00A0204E">
        <w:rPr>
          <w:rFonts w:asciiTheme="minorHAnsi" w:hAnsiTheme="minorHAnsi"/>
        </w:rPr>
        <w:t xml:space="preserve"> ACA (12 min.)</w:t>
      </w:r>
    </w:p>
    <w:p w14:paraId="134DC780" w14:textId="3729C0FF" w:rsidR="004A5A7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74363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LMS</w:t>
      </w:r>
      <w:r w:rsidR="004C6C72">
        <w:rPr>
          <w:rFonts w:asciiTheme="minorHAnsi" w:hAnsiTheme="minorHAnsi"/>
        </w:rPr>
        <w:t>:</w:t>
      </w:r>
      <w:r w:rsidR="004A5A7E" w:rsidRPr="00A0204E">
        <w:rPr>
          <w:rFonts w:asciiTheme="minorHAnsi" w:hAnsiTheme="minorHAnsi"/>
        </w:rPr>
        <w:t xml:space="preserve"> COBRA (8 min.)</w:t>
      </w:r>
    </w:p>
    <w:p w14:paraId="2CA41E17" w14:textId="0F706F02" w:rsidR="00620D65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22575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6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0D65" w:rsidRPr="00A0204E">
        <w:rPr>
          <w:rFonts w:asciiTheme="minorHAnsi" w:hAnsiTheme="minorHAnsi"/>
        </w:rPr>
        <w:t xml:space="preserve"> </w:t>
      </w:r>
      <w:r w:rsidR="00620D65">
        <w:rPr>
          <w:rFonts w:asciiTheme="minorHAnsi" w:hAnsiTheme="minorHAnsi"/>
        </w:rPr>
        <w:t>LMS: Dual Eligible Special Needs Plans (D-SNP) Default Enrollment (30 min.)</w:t>
      </w:r>
    </w:p>
    <w:p w14:paraId="29EB2748" w14:textId="77777777" w:rsidR="004A5A7E" w:rsidRDefault="004A5A7E" w:rsidP="00180999">
      <w:pPr>
        <w:pStyle w:val="Heading3"/>
      </w:pPr>
      <w:r>
        <w:t>Ask your supervisor if you should complete the following courses:</w:t>
      </w:r>
    </w:p>
    <w:p w14:paraId="3D4ECE52" w14:textId="5E7624D8" w:rsidR="004A5A7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42577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</w:t>
      </w:r>
      <w:r w:rsidR="0035263B">
        <w:rPr>
          <w:rFonts w:asciiTheme="minorHAnsi" w:hAnsiTheme="minorHAnsi"/>
        </w:rPr>
        <w:t xml:space="preserve"> Advanced Topics:</w:t>
      </w:r>
      <w:r w:rsidR="004A5A7E" w:rsidRPr="00A0204E">
        <w:rPr>
          <w:rFonts w:asciiTheme="minorHAnsi" w:hAnsiTheme="minorHAnsi"/>
        </w:rPr>
        <w:t xml:space="preserve"> Medicare and End Stage Renal Disease (ESRD) (75 min.)</w:t>
      </w:r>
    </w:p>
    <w:p w14:paraId="0096DDE1" w14:textId="6930A5EC" w:rsidR="004A5A7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86921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OCCT</w:t>
      </w:r>
      <w:r w:rsidR="0035263B">
        <w:rPr>
          <w:rFonts w:asciiTheme="minorHAnsi" w:hAnsiTheme="minorHAnsi"/>
        </w:rPr>
        <w:t xml:space="preserve"> Advanced Topics:</w:t>
      </w:r>
      <w:r w:rsidR="004A5A7E" w:rsidRPr="00A0204E">
        <w:rPr>
          <w:rFonts w:asciiTheme="minorHAnsi" w:hAnsiTheme="minorHAnsi"/>
        </w:rPr>
        <w:t xml:space="preserve"> Medicare and Military Health Benefits</w:t>
      </w:r>
    </w:p>
    <w:p w14:paraId="28E90901" w14:textId="3484AE7D" w:rsidR="00620D65" w:rsidRPr="00A0204E" w:rsidRDefault="00A10C0D" w:rsidP="00620D65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44993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6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20D65" w:rsidRPr="00A0204E">
        <w:rPr>
          <w:rFonts w:asciiTheme="minorHAnsi" w:hAnsiTheme="minorHAnsi"/>
        </w:rPr>
        <w:t xml:space="preserve"> OCCT</w:t>
      </w:r>
      <w:r w:rsidR="00620D65">
        <w:rPr>
          <w:rFonts w:asciiTheme="minorHAnsi" w:hAnsiTheme="minorHAnsi"/>
        </w:rPr>
        <w:t xml:space="preserve"> Advanced Topics:</w:t>
      </w:r>
      <w:r w:rsidR="00620D65" w:rsidRPr="00A0204E">
        <w:rPr>
          <w:rFonts w:asciiTheme="minorHAnsi" w:hAnsiTheme="minorHAnsi"/>
        </w:rPr>
        <w:t xml:space="preserve"> Medicare </w:t>
      </w:r>
      <w:r w:rsidR="00620D65">
        <w:rPr>
          <w:rFonts w:asciiTheme="minorHAnsi" w:hAnsiTheme="minorHAnsi"/>
        </w:rPr>
        <w:t>for People with Social Security Disability Insurance (SSDI) Benefits</w:t>
      </w:r>
    </w:p>
    <w:p w14:paraId="45500066" w14:textId="1BF366DC" w:rsidR="004A5A7E" w:rsidRDefault="004A5A7E" w:rsidP="00BF0D22">
      <w:pPr>
        <w:pStyle w:val="Heading1"/>
      </w:pPr>
      <w:bookmarkStart w:id="17" w:name="_Toc205963868"/>
      <w:r>
        <w:lastRenderedPageBreak/>
        <w:t>Certification</w:t>
      </w:r>
      <w:bookmarkEnd w:id="17"/>
    </w:p>
    <w:p w14:paraId="252DEAB2" w14:textId="77777777" w:rsidR="004A5A7E" w:rsidRDefault="004A5A7E" w:rsidP="00BF0D22">
      <w:pPr>
        <w:pStyle w:val="Heading3"/>
      </w:pPr>
      <w:r>
        <w:t>After Medicare training is complete:</w:t>
      </w:r>
    </w:p>
    <w:p w14:paraId="6D917877" w14:textId="30F61D6B" w:rsidR="004A5A7E" w:rsidRPr="00A0204E" w:rsidRDefault="00A10C0D" w:rsidP="00BF0D22">
      <w:pPr>
        <w:keepNext/>
        <w:keepLines/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00436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Pass the Basic SHIP Certification Exam:</w:t>
      </w:r>
    </w:p>
    <w:p w14:paraId="00C76A37" w14:textId="7652E129" w:rsidR="004A5A7E" w:rsidRPr="005E271C" w:rsidRDefault="004C6C72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>
        <w:rPr>
          <w:rFonts w:asciiTheme="minorHAnsi" w:hAnsiTheme="minorHAnsi"/>
        </w:rPr>
        <w:t>Log in</w:t>
      </w:r>
      <w:r w:rsidRPr="005E271C">
        <w:rPr>
          <w:rFonts w:asciiTheme="minorHAnsi" w:hAnsiTheme="minorHAnsi"/>
        </w:rPr>
        <w:t xml:space="preserve"> </w:t>
      </w:r>
      <w:r w:rsidR="004A5A7E" w:rsidRPr="005E271C">
        <w:rPr>
          <w:rFonts w:asciiTheme="minorHAnsi" w:hAnsiTheme="minorHAnsi"/>
        </w:rPr>
        <w:t xml:space="preserve">to the </w:t>
      </w:r>
      <w:hyperlink r:id="rId33" w:history="1">
        <w:r w:rsidR="004A5A7E" w:rsidRPr="004C6C72">
          <w:rPr>
            <w:rStyle w:val="Hyperlink"/>
            <w:rFonts w:asciiTheme="minorHAnsi" w:hAnsiTheme="minorHAnsi"/>
          </w:rPr>
          <w:t>SHIP TA Center</w:t>
        </w:r>
      </w:hyperlink>
      <w:r>
        <w:rPr>
          <w:rFonts w:asciiTheme="minorHAnsi" w:hAnsiTheme="minorHAnsi"/>
        </w:rPr>
        <w:t>.</w:t>
      </w:r>
    </w:p>
    <w:p w14:paraId="7D42728E" w14:textId="6480E76D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the green “Training and Certification (OCCT)” button.</w:t>
      </w:r>
    </w:p>
    <w:p w14:paraId="7931A2BA" w14:textId="4C3C2A77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Certification Tool.</w:t>
      </w:r>
    </w:p>
    <w:p w14:paraId="003CA998" w14:textId="068651E6" w:rsidR="004A5A7E" w:rsidRPr="005E271C" w:rsidRDefault="004A5A7E" w:rsidP="00BF0D22">
      <w:pPr>
        <w:pStyle w:val="ListParagraph"/>
        <w:keepNext/>
        <w:keepLines/>
        <w:numPr>
          <w:ilvl w:val="0"/>
          <w:numId w:val="7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Click Take Exam.</w:t>
      </w:r>
    </w:p>
    <w:p w14:paraId="3242CE9D" w14:textId="77777777" w:rsidR="004A5A7E" w:rsidRPr="005E271C" w:rsidRDefault="004A5A7E" w:rsidP="00BF0D22">
      <w:pPr>
        <w:keepNext/>
        <w:keepLines/>
        <w:ind w:firstLine="36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The exam:</w:t>
      </w:r>
    </w:p>
    <w:p w14:paraId="47FD1ED3" w14:textId="676BE508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Is open book.</w:t>
      </w:r>
    </w:p>
    <w:p w14:paraId="549458F2" w14:textId="388A5CF0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Has no time limit.</w:t>
      </w:r>
    </w:p>
    <w:p w14:paraId="5A252304" w14:textId="36C68841" w:rsidR="004A5A7E" w:rsidRPr="005E271C" w:rsidRDefault="004A5A7E" w:rsidP="00BF0D22">
      <w:pPr>
        <w:pStyle w:val="ListParagraph"/>
        <w:keepNext/>
        <w:keepLines/>
        <w:numPr>
          <w:ilvl w:val="0"/>
          <w:numId w:val="8"/>
        </w:numPr>
        <w:ind w:hanging="540"/>
        <w:rPr>
          <w:rFonts w:asciiTheme="minorHAnsi" w:hAnsiTheme="minorHAnsi"/>
        </w:rPr>
      </w:pPr>
      <w:r w:rsidRPr="005E271C">
        <w:rPr>
          <w:rFonts w:asciiTheme="minorHAnsi" w:hAnsiTheme="minorHAnsi"/>
        </w:rPr>
        <w:t>Can be saved and returned to later (read the pop-ups carefully).</w:t>
      </w:r>
    </w:p>
    <w:p w14:paraId="019AE2ED" w14:textId="60EAED95" w:rsidR="004A5A7E" w:rsidRPr="005E271C" w:rsidRDefault="004A5A7E" w:rsidP="00BF0D22">
      <w:pPr>
        <w:keepNext/>
        <w:keepLines/>
        <w:ind w:firstLine="360"/>
        <w:rPr>
          <w:rFonts w:asciiTheme="minorHAnsi" w:hAnsiTheme="minorHAnsi"/>
        </w:rPr>
      </w:pPr>
      <w:r w:rsidRPr="005E271C">
        <w:rPr>
          <w:rFonts w:asciiTheme="minorHAnsi" w:hAnsiTheme="minorHAnsi"/>
        </w:rPr>
        <w:t xml:space="preserve">Email the </w:t>
      </w:r>
      <w:hyperlink r:id="rId34" w:history="1">
        <w:r w:rsidRPr="005E271C">
          <w:rPr>
            <w:rStyle w:val="Hyperlink"/>
            <w:rFonts w:asciiTheme="minorHAnsi" w:hAnsiTheme="minorHAnsi"/>
          </w:rPr>
          <w:t>Wisconsin SHIP Director</w:t>
        </w:r>
      </w:hyperlink>
      <w:r w:rsidRPr="005E271C">
        <w:rPr>
          <w:rFonts w:asciiTheme="minorHAnsi" w:hAnsiTheme="minorHAnsi"/>
        </w:rPr>
        <w:t xml:space="preserve"> with any issues or questions.</w:t>
      </w:r>
    </w:p>
    <w:p w14:paraId="0FC33F5A" w14:textId="68A2CDC2" w:rsidR="004A5A7E" w:rsidRDefault="004A5A7E" w:rsidP="004A5A7E">
      <w:pPr>
        <w:pStyle w:val="Heading1"/>
      </w:pPr>
      <w:bookmarkStart w:id="18" w:name="_Toc205963869"/>
      <w:r>
        <w:t>Shadowing</w:t>
      </w:r>
      <w:bookmarkEnd w:id="18"/>
    </w:p>
    <w:p w14:paraId="50B5560B" w14:textId="73227F53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30978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1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Shadow customer contacts and debrief with designated staff afterwards</w:t>
      </w:r>
    </w:p>
    <w:p w14:paraId="57B2D523" w14:textId="0D7B7B9B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7530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Conduct customer contacts while supervisor or designed staff observes and debrief afterwards</w:t>
      </w:r>
    </w:p>
    <w:p w14:paraId="02A78433" w14:textId="525F0EB9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5350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Conduct customer contacts independently</w:t>
      </w:r>
    </w:p>
    <w:p w14:paraId="003F7251" w14:textId="23C4B7E2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211731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Participate in ongoing check-ins with supervisor</w:t>
      </w:r>
    </w:p>
    <w:p w14:paraId="66C81F2B" w14:textId="7DC95EE7" w:rsidR="004A5A7E" w:rsidRDefault="004A5A7E" w:rsidP="004A5A7E">
      <w:pPr>
        <w:pStyle w:val="Heading1"/>
      </w:pPr>
      <w:bookmarkStart w:id="19" w:name="_Toc205963870"/>
      <w:r>
        <w:t>Reporting</w:t>
      </w:r>
      <w:bookmarkEnd w:id="19"/>
    </w:p>
    <w:p w14:paraId="5DB2419C" w14:textId="77777777" w:rsidR="004A5A7E" w:rsidRDefault="004A5A7E" w:rsidP="00377086">
      <w:pPr>
        <w:pStyle w:val="Heading3"/>
      </w:pPr>
      <w:r>
        <w:t>Save links to:</w:t>
      </w:r>
    </w:p>
    <w:p w14:paraId="0198511C" w14:textId="4C692E52" w:rsidR="004A5A7E" w:rsidRPr="00737BCB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-3657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SHIP Reporting Instructions: </w:t>
      </w:r>
      <w:hyperlink r:id="rId35" w:history="1">
        <w:r w:rsidR="004A5A7E" w:rsidRPr="00737BCB">
          <w:rPr>
            <w:rStyle w:val="Hyperlink"/>
            <w:rFonts w:asciiTheme="minorHAnsi" w:hAnsiTheme="minorHAnsi"/>
          </w:rPr>
          <w:t>https://www.dhs.wisconsin.gov/publications/p03179.pdf</w:t>
        </w:r>
      </w:hyperlink>
      <w:r w:rsidR="004A5A7E" w:rsidRPr="00737BCB">
        <w:rPr>
          <w:rFonts w:asciiTheme="minorHAnsi" w:hAnsiTheme="minorHAnsi"/>
        </w:rPr>
        <w:t xml:space="preserve"> </w:t>
      </w:r>
    </w:p>
    <w:p w14:paraId="17B0E4B4" w14:textId="035674F7" w:rsidR="004A5A7E" w:rsidRPr="00737BCB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136741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MIPPA Reporting Instructions: </w:t>
      </w:r>
      <w:hyperlink r:id="rId36" w:history="1">
        <w:r w:rsidR="004A5A7E" w:rsidRPr="00737BCB">
          <w:rPr>
            <w:rStyle w:val="Hyperlink"/>
            <w:rFonts w:asciiTheme="minorHAnsi" w:hAnsiTheme="minorHAnsi"/>
          </w:rPr>
          <w:t>https://www.dhs.wisconsin.gov/publications/p03087.pdf</w:t>
        </w:r>
      </w:hyperlink>
      <w:r w:rsidR="004A5A7E" w:rsidRPr="00737BCB">
        <w:rPr>
          <w:rFonts w:asciiTheme="minorHAnsi" w:hAnsiTheme="minorHAnsi"/>
        </w:rPr>
        <w:t xml:space="preserve">  </w:t>
      </w:r>
    </w:p>
    <w:p w14:paraId="2A0EB98E" w14:textId="065EA1CF" w:rsidR="004A5A7E" w:rsidRPr="00737BCB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121010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737BCB">
        <w:rPr>
          <w:rFonts w:asciiTheme="minorHAnsi" w:hAnsiTheme="minorHAnsi"/>
        </w:rPr>
        <w:t xml:space="preserve"> SHIP Tracking and Reporting System (STARS): </w:t>
      </w:r>
      <w:hyperlink r:id="rId37" w:history="1">
        <w:r w:rsidR="004A5A7E" w:rsidRPr="00737BCB">
          <w:rPr>
            <w:rStyle w:val="Hyperlink"/>
            <w:rFonts w:asciiTheme="minorHAnsi" w:hAnsiTheme="minorHAnsi"/>
          </w:rPr>
          <w:t>https://stars.acl.gov</w:t>
        </w:r>
      </w:hyperlink>
      <w:r w:rsidR="004A5A7E" w:rsidRPr="00737BCB">
        <w:rPr>
          <w:rFonts w:asciiTheme="minorHAnsi" w:hAnsiTheme="minorHAnsi"/>
        </w:rPr>
        <w:t xml:space="preserve">  </w:t>
      </w:r>
    </w:p>
    <w:p w14:paraId="70B03ABC" w14:textId="658947C1" w:rsidR="004A5A7E" w:rsidRPr="00737BCB" w:rsidRDefault="004A5A7E" w:rsidP="00737BCB">
      <w:pPr>
        <w:ind w:left="180"/>
        <w:rPr>
          <w:rFonts w:asciiTheme="minorHAnsi" w:hAnsiTheme="minorHAnsi"/>
        </w:rPr>
      </w:pPr>
      <w:r w:rsidRPr="00737BCB">
        <w:rPr>
          <w:rFonts w:asciiTheme="minorHAnsi" w:hAnsiTheme="minorHAnsi"/>
        </w:rPr>
        <w:t xml:space="preserve">The </w:t>
      </w:r>
      <w:hyperlink r:id="rId38" w:history="1">
        <w:r w:rsidRPr="00737BCB">
          <w:rPr>
            <w:rStyle w:val="Hyperlink"/>
            <w:rFonts w:asciiTheme="minorHAnsi" w:hAnsiTheme="minorHAnsi"/>
          </w:rPr>
          <w:t>GWAAR Medicare Outreach and Assistance Resources</w:t>
        </w:r>
      </w:hyperlink>
      <w:r w:rsidRPr="00737BCB">
        <w:rPr>
          <w:rFonts w:asciiTheme="minorHAnsi" w:hAnsiTheme="minorHAnsi"/>
        </w:rPr>
        <w:t xml:space="preserve"> webpage’s “Grantee Reporting Information” section has additional reporting resources.</w:t>
      </w:r>
    </w:p>
    <w:p w14:paraId="33CA379B" w14:textId="77723D04" w:rsidR="004A5A7E" w:rsidRDefault="004A5A7E" w:rsidP="00377086">
      <w:pPr>
        <w:pStyle w:val="Heading3"/>
      </w:pPr>
      <w:r>
        <w:t>If you</w:t>
      </w:r>
      <w:r w:rsidR="004C6C72">
        <w:t xml:space="preserve"> will enter data directly into </w:t>
      </w:r>
      <w:r>
        <w:t>STARS, complete online training:</w:t>
      </w:r>
    </w:p>
    <w:p w14:paraId="6FC41224" w14:textId="1C2922A5" w:rsidR="004A5A7E" w:rsidRPr="00737BCB" w:rsidRDefault="004A5A7E" w:rsidP="00A0204E">
      <w:pPr>
        <w:ind w:left="450" w:hanging="270"/>
        <w:rPr>
          <w:rFonts w:asciiTheme="minorHAnsi" w:hAnsiTheme="minorHAnsi"/>
        </w:rPr>
      </w:pPr>
      <w:r w:rsidRPr="00737BCB">
        <w:rPr>
          <w:rFonts w:asciiTheme="minorHAnsi" w:hAnsiTheme="minorHAnsi"/>
        </w:rPr>
        <w:t xml:space="preserve">Go to the </w:t>
      </w:r>
      <w:hyperlink r:id="rId39" w:history="1">
        <w:r w:rsidRPr="00737BCB">
          <w:rPr>
            <w:rStyle w:val="Hyperlink"/>
            <w:rFonts w:asciiTheme="minorHAnsi" w:hAnsiTheme="minorHAnsi"/>
          </w:rPr>
          <w:t>SHIP TA Center</w:t>
        </w:r>
      </w:hyperlink>
      <w:r w:rsidRPr="00737BCB">
        <w:rPr>
          <w:rFonts w:asciiTheme="minorHAnsi" w:hAnsiTheme="minorHAnsi"/>
        </w:rPr>
        <w:t xml:space="preserve"> and click </w:t>
      </w:r>
      <w:hyperlink r:id="rId40" w:history="1">
        <w:r w:rsidRPr="00737BCB">
          <w:rPr>
            <w:rStyle w:val="Hyperlink"/>
            <w:rFonts w:asciiTheme="minorHAnsi" w:hAnsiTheme="minorHAnsi"/>
          </w:rPr>
          <w:t>STARS Resources</w:t>
        </w:r>
      </w:hyperlink>
      <w:r w:rsidRPr="00737BCB">
        <w:rPr>
          <w:rFonts w:asciiTheme="minorHAnsi" w:hAnsiTheme="minorHAnsi"/>
        </w:rPr>
        <w:t xml:space="preserve"> on the left-hand toolbar. Complete the following:</w:t>
      </w:r>
    </w:p>
    <w:p w14:paraId="4FF8F14E" w14:textId="5474E1A9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51527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41" w:history="1">
        <w:r w:rsidR="004A5A7E" w:rsidRPr="000A2649">
          <w:rPr>
            <w:rStyle w:val="Hyperlink"/>
            <w:rFonts w:asciiTheme="minorHAnsi" w:hAnsiTheme="minorHAnsi"/>
          </w:rPr>
          <w:t>STARS 101 course</w:t>
        </w:r>
      </w:hyperlink>
    </w:p>
    <w:p w14:paraId="1C4E0B7D" w14:textId="3B397D04" w:rsidR="004A5A7E" w:rsidRP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80855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42" w:history="1">
        <w:r w:rsidR="004A5A7E" w:rsidRPr="000A2649">
          <w:rPr>
            <w:rStyle w:val="Hyperlink"/>
            <w:rFonts w:asciiTheme="minorHAnsi" w:hAnsiTheme="minorHAnsi"/>
          </w:rPr>
          <w:t>STARS Beneficiary Contacts Data Entry Basics webinar</w:t>
        </w:r>
      </w:hyperlink>
    </w:p>
    <w:p w14:paraId="2AE0870D" w14:textId="1B395479" w:rsidR="00A0204E" w:rsidRDefault="00A10C0D" w:rsidP="00A0204E">
      <w:pPr>
        <w:ind w:left="450" w:hanging="270"/>
        <w:rPr>
          <w:rFonts w:asciiTheme="minorHAnsi" w:hAnsiTheme="minorHAnsi"/>
        </w:rPr>
      </w:pPr>
      <w:sdt>
        <w:sdtPr>
          <w:rPr>
            <w:rFonts w:ascii="Segoe UI Symbol" w:hAnsi="Segoe UI Symbol" w:cs="Segoe UI Symbol"/>
          </w:rPr>
          <w:id w:val="-90320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BC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5A7E" w:rsidRPr="00A0204E">
        <w:rPr>
          <w:rFonts w:asciiTheme="minorHAnsi" w:hAnsiTheme="minorHAnsi"/>
        </w:rPr>
        <w:t xml:space="preserve"> </w:t>
      </w:r>
      <w:hyperlink r:id="rId43" w:history="1">
        <w:r w:rsidR="004A5A7E" w:rsidRPr="000A2649">
          <w:rPr>
            <w:rStyle w:val="Hyperlink"/>
            <w:rFonts w:asciiTheme="minorHAnsi" w:hAnsiTheme="minorHAnsi"/>
          </w:rPr>
          <w:t>STARS Outreach and Education Data Entry Basics</w:t>
        </w:r>
      </w:hyperlink>
    </w:p>
    <w:p w14:paraId="02A9BCF7" w14:textId="77777777" w:rsidR="00A0204E" w:rsidRDefault="00A0204E" w:rsidP="00A0204E">
      <w:pPr>
        <w:ind w:left="450" w:hanging="270"/>
        <w:sectPr w:rsidR="00A0204E" w:rsidSect="00377086">
          <w:headerReference w:type="default" r:id="rId44"/>
          <w:footerReference w:type="default" r:id="rId45"/>
          <w:footerReference w:type="first" r:id="rId4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53C0DB" w14:textId="5644DD09" w:rsidR="004A5A7E" w:rsidRDefault="004A5A7E" w:rsidP="00A0204E">
      <w:pPr>
        <w:pStyle w:val="Heading1"/>
        <w:spacing w:before="0" w:after="120"/>
      </w:pPr>
      <w:bookmarkStart w:id="20" w:name="_Toc205963871"/>
      <w:r>
        <w:lastRenderedPageBreak/>
        <w:t>Directory: SHIP Program Support</w:t>
      </w:r>
      <w:bookmarkEnd w:id="20"/>
    </w:p>
    <w:tbl>
      <w:tblPr>
        <w:tblStyle w:val="GridTable3-Accent3"/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7"/>
        <w:gridCol w:w="1808"/>
        <w:gridCol w:w="5475"/>
      </w:tblGrid>
      <w:tr w:rsidR="00A0204E" w:rsidRPr="00A0204E" w14:paraId="3A13FCAF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153455D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Your SHIP Supervisor: 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1" w:name="Text1"/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1"/>
          </w:p>
        </w:tc>
        <w:tc>
          <w:tcPr>
            <w:tcW w:w="698" w:type="pct"/>
          </w:tcPr>
          <w:p w14:paraId="13CDF891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115" w:type="pct"/>
          </w:tcPr>
          <w:p w14:paraId="5FC595E3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04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A0204E">
              <w:rPr>
                <w:rFonts w:asciiTheme="minorHAnsi" w:hAnsiTheme="minorHAnsi" w:cstheme="minorHAnsi"/>
                <w:szCs w:val="24"/>
              </w:rPr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A0204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A0204E" w:rsidRPr="00A0204E" w14:paraId="0F22AD77" w14:textId="77777777" w:rsidTr="00132547">
        <w:trPr>
          <w:trHeight w:val="288"/>
        </w:trPr>
        <w:tc>
          <w:tcPr>
            <w:tcW w:w="2188" w:type="pct"/>
          </w:tcPr>
          <w:p w14:paraId="2BD18989" w14:textId="2D20E0B9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SHIP </w:t>
            </w:r>
            <w:r w:rsidR="007B650F">
              <w:rPr>
                <w:rFonts w:asciiTheme="minorHAnsi" w:hAnsiTheme="minorHAnsi" w:cstheme="minorHAnsi"/>
                <w:szCs w:val="24"/>
              </w:rPr>
              <w:t>C</w:t>
            </w:r>
            <w:r w:rsidR="007B650F">
              <w:rPr>
                <w:rFonts w:cstheme="minorHAnsi"/>
              </w:rPr>
              <w:t>o-</w:t>
            </w:r>
            <w:r w:rsidRPr="00A0204E">
              <w:rPr>
                <w:rFonts w:asciiTheme="minorHAnsi" w:hAnsiTheme="minorHAnsi" w:cstheme="minorHAnsi"/>
                <w:szCs w:val="24"/>
              </w:rPr>
              <w:t>Director: Michelle Grochocinski</w:t>
            </w:r>
          </w:p>
        </w:tc>
        <w:tc>
          <w:tcPr>
            <w:tcW w:w="698" w:type="pct"/>
          </w:tcPr>
          <w:p w14:paraId="20961CF2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608-266-3840</w:t>
            </w:r>
          </w:p>
        </w:tc>
        <w:tc>
          <w:tcPr>
            <w:tcW w:w="2115" w:type="pct"/>
          </w:tcPr>
          <w:p w14:paraId="39E13107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 w:cstheme="minorHAnsi"/>
                <w:szCs w:val="24"/>
              </w:rPr>
            </w:pPr>
            <w:hyperlink r:id="rId47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michelle.grochocinski@dhs.wisconsin.gov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A0204E" w:rsidRPr="00A0204E" w14:paraId="3372B98E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4065727E" w14:textId="372D024F" w:rsidR="004A5A7E" w:rsidRPr="00A0204E" w:rsidRDefault="007B650F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7B650F">
              <w:rPr>
                <w:rFonts w:asciiTheme="minorHAnsi" w:hAnsiTheme="minorHAnsi" w:cstheme="minorHAnsi"/>
                <w:szCs w:val="24"/>
              </w:rPr>
              <w:t>HIP Co-</w:t>
            </w:r>
            <w:r w:rsidR="004A5A7E" w:rsidRPr="00A0204E">
              <w:rPr>
                <w:rFonts w:asciiTheme="minorHAnsi" w:hAnsiTheme="minorHAnsi" w:cstheme="minorHAnsi"/>
                <w:szCs w:val="24"/>
              </w:rPr>
              <w:t>Director: Pam Watson</w:t>
            </w:r>
          </w:p>
        </w:tc>
        <w:tc>
          <w:tcPr>
            <w:tcW w:w="698" w:type="pct"/>
          </w:tcPr>
          <w:p w14:paraId="0EE61176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414-758-1282</w:t>
            </w:r>
          </w:p>
        </w:tc>
        <w:tc>
          <w:tcPr>
            <w:tcW w:w="2115" w:type="pct"/>
          </w:tcPr>
          <w:p w14:paraId="2B388C7F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8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pamela.watson@dhs.wisconsin.gov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A0204E" w:rsidRPr="00A0204E" w14:paraId="709F5B07" w14:textId="77777777" w:rsidTr="00132547">
        <w:trPr>
          <w:trHeight w:val="288"/>
        </w:trPr>
        <w:tc>
          <w:tcPr>
            <w:tcW w:w="2188" w:type="pct"/>
          </w:tcPr>
          <w:p w14:paraId="5345591F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 Medicare Patrol (SMP) Volunteer Coordinator:</w:t>
            </w:r>
            <w:r w:rsidRPr="00A0204E">
              <w:rPr>
                <w:rFonts w:asciiTheme="minorHAnsi" w:hAnsiTheme="minorHAnsi" w:cstheme="minorHAnsi"/>
                <w:szCs w:val="24"/>
              </w:rPr>
              <w:br/>
              <w:t>Susan Krolow</w:t>
            </w:r>
          </w:p>
        </w:tc>
        <w:tc>
          <w:tcPr>
            <w:tcW w:w="698" w:type="pct"/>
          </w:tcPr>
          <w:p w14:paraId="2678E09E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064DC586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49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susan.krolow@gwaar.org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A0204E" w:rsidRPr="00A0204E" w14:paraId="3C46A29F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C7401F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SHIP Technical Assistance (TA) Center Helpdesk</w:t>
            </w:r>
          </w:p>
        </w:tc>
        <w:tc>
          <w:tcPr>
            <w:tcW w:w="698" w:type="pct"/>
          </w:tcPr>
          <w:p w14:paraId="797C6C9E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877-839-2675</w:t>
            </w:r>
          </w:p>
        </w:tc>
        <w:tc>
          <w:tcPr>
            <w:tcW w:w="2115" w:type="pct"/>
          </w:tcPr>
          <w:p w14:paraId="355FEE52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50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info@shiptacenter.org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A0204E" w:rsidRPr="00A0204E" w14:paraId="75CF5649" w14:textId="77777777" w:rsidTr="00132547">
        <w:trPr>
          <w:trHeight w:val="288"/>
        </w:trPr>
        <w:tc>
          <w:tcPr>
            <w:tcW w:w="2188" w:type="pct"/>
          </w:tcPr>
          <w:p w14:paraId="7CD977A3" w14:textId="6640FDE2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STARS Helpdesk </w:t>
            </w:r>
          </w:p>
        </w:tc>
        <w:tc>
          <w:tcPr>
            <w:tcW w:w="698" w:type="pct"/>
          </w:tcPr>
          <w:p w14:paraId="3DCFAC2A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703-377-4424</w:t>
            </w:r>
          </w:p>
        </w:tc>
        <w:tc>
          <w:tcPr>
            <w:tcW w:w="2115" w:type="pct"/>
          </w:tcPr>
          <w:p w14:paraId="630C9C26" w14:textId="5085823E" w:rsidR="004A5A7E" w:rsidRPr="00A0204E" w:rsidRDefault="007B650F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51" w:history="1">
              <w:r w:rsidRPr="00221AB1">
                <w:rPr>
                  <w:rStyle w:val="Hyperlink"/>
                  <w:rFonts w:asciiTheme="minorHAnsi" w:hAnsiTheme="minorHAnsi"/>
                </w:rPr>
                <w:t>ResolveSoftSTARS</w:t>
              </w:r>
              <w:r w:rsidRPr="00221AB1">
                <w:rPr>
                  <w:rStyle w:val="Hyperlink"/>
                  <w:rFonts w:asciiTheme="minorHAnsi" w:hAnsiTheme="minorHAnsi"/>
                  <w:szCs w:val="24"/>
                </w:rPr>
                <w:t>HelpDesk@resolvesoft.com</w:t>
              </w:r>
            </w:hyperlink>
          </w:p>
        </w:tc>
      </w:tr>
      <w:tr w:rsidR="00A0204E" w:rsidRPr="00A0204E" w14:paraId="72429F36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E2E31B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PeerPlace Technical Assistance: Bureau of Aging and Disability Resources (BADR) Tech Team</w:t>
            </w:r>
          </w:p>
        </w:tc>
        <w:tc>
          <w:tcPr>
            <w:tcW w:w="698" w:type="pct"/>
          </w:tcPr>
          <w:p w14:paraId="3D363BC8" w14:textId="77777777" w:rsidR="004A5A7E" w:rsidRPr="00A0204E" w:rsidRDefault="004A5A7E" w:rsidP="00132547">
            <w:pPr>
              <w:pStyle w:val="TableParagraph"/>
              <w:spacing w:before="60" w:after="60"/>
              <w:ind w:left="10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64A03C9F" w14:textId="77777777" w:rsidR="004A5A7E" w:rsidRPr="00A0204E" w:rsidRDefault="004A5A7E" w:rsidP="00132547">
            <w:pPr>
              <w:pStyle w:val="TableParagraph"/>
              <w:spacing w:before="60" w:after="60"/>
              <w:ind w:left="102"/>
              <w:rPr>
                <w:rFonts w:asciiTheme="minorHAnsi" w:hAnsiTheme="minorHAnsi"/>
                <w:szCs w:val="24"/>
              </w:rPr>
            </w:pPr>
            <w:hyperlink r:id="rId52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DHSBADRTech@dhs.wisconsin.gov</w:t>
              </w:r>
            </w:hyperlink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5DC70047" w14:textId="1E06D47D" w:rsidR="004A5A7E" w:rsidRDefault="004A5A7E" w:rsidP="007B650F">
      <w:pPr>
        <w:pStyle w:val="Heading1"/>
        <w:spacing w:before="240" w:after="120"/>
      </w:pPr>
      <w:bookmarkStart w:id="22" w:name="_Toc205963872"/>
      <w:r>
        <w:t>Directory: Helplines</w:t>
      </w:r>
      <w:bookmarkEnd w:id="22"/>
    </w:p>
    <w:tbl>
      <w:tblPr>
        <w:tblStyle w:val="GridTable2-Accent3"/>
        <w:tblW w:w="5000" w:type="pct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72"/>
        <w:gridCol w:w="1809"/>
        <w:gridCol w:w="5479"/>
      </w:tblGrid>
      <w:tr w:rsidR="00132547" w:rsidRPr="00A0204E" w14:paraId="7DA99FAD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1BA30337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Board on Aging and </w:t>
            </w:r>
            <w:proofErr w:type="gramStart"/>
            <w:r w:rsidRPr="00A0204E">
              <w:rPr>
                <w:rFonts w:asciiTheme="minorHAnsi" w:hAnsiTheme="minorHAnsi" w:cstheme="minorHAnsi"/>
                <w:szCs w:val="24"/>
              </w:rPr>
              <w:t>Long Term</w:t>
            </w:r>
            <w:proofErr w:type="gramEnd"/>
            <w:r w:rsidRPr="00A0204E">
              <w:rPr>
                <w:rFonts w:asciiTheme="minorHAnsi" w:hAnsiTheme="minorHAnsi" w:cstheme="minorHAnsi"/>
                <w:szCs w:val="24"/>
              </w:rPr>
              <w:t xml:space="preserve"> Care (BOALTC) </w:t>
            </w:r>
            <w:r w:rsidRPr="00A0204E">
              <w:rPr>
                <w:rFonts w:asciiTheme="minorHAnsi" w:hAnsiTheme="minorHAnsi" w:cstheme="minorHAnsi"/>
                <w:szCs w:val="24"/>
              </w:rPr>
              <w:br/>
              <w:t>Medigap Helpline</w:t>
            </w:r>
          </w:p>
        </w:tc>
        <w:tc>
          <w:tcPr>
            <w:tcW w:w="698" w:type="pct"/>
          </w:tcPr>
          <w:p w14:paraId="57BF0F5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800-242-1060</w:t>
            </w:r>
          </w:p>
        </w:tc>
        <w:tc>
          <w:tcPr>
            <w:tcW w:w="2115" w:type="pct"/>
          </w:tcPr>
          <w:p w14:paraId="57BCB647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hyperlink r:id="rId53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BOALTCMedigap@wisconsin.gov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32547" w:rsidRPr="00A0204E" w14:paraId="509AD9C0" w14:textId="77777777" w:rsidTr="00132547">
        <w:trPr>
          <w:trHeight w:val="288"/>
        </w:trPr>
        <w:tc>
          <w:tcPr>
            <w:tcW w:w="2188" w:type="pct"/>
          </w:tcPr>
          <w:p w14:paraId="6F5FA08A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BOALTC Medigap Part D and Prescription Drug Helpline</w:t>
            </w:r>
          </w:p>
        </w:tc>
        <w:tc>
          <w:tcPr>
            <w:tcW w:w="698" w:type="pct"/>
          </w:tcPr>
          <w:p w14:paraId="429EAF2A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855-677-2783</w:t>
            </w:r>
          </w:p>
        </w:tc>
        <w:tc>
          <w:tcPr>
            <w:tcW w:w="2115" w:type="pct"/>
          </w:tcPr>
          <w:p w14:paraId="5CB2C0C9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hyperlink r:id="rId54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BOALTCRXHelpline@wisconsin.gov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32547" w:rsidRPr="00A0204E" w14:paraId="3657114C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5FA088D1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hyperlink r:id="rId55" w:history="1">
              <w:r w:rsidRPr="00A0204E">
                <w:rPr>
                  <w:rStyle w:val="Hyperlink"/>
                  <w:rFonts w:asciiTheme="minorHAnsi" w:hAnsiTheme="minorHAnsi" w:cstheme="minorHAnsi"/>
                  <w:szCs w:val="24"/>
                </w:rPr>
                <w:t>Disability Benefit Specialist, Office for the Deaf and Hard of Hearing</w:t>
              </w:r>
            </w:hyperlink>
            <w:r w:rsidRPr="00A0204E">
              <w:rPr>
                <w:rFonts w:asciiTheme="minorHAnsi" w:hAnsiTheme="minorHAnsi" w:cstheme="minorHAnsi"/>
                <w:szCs w:val="24"/>
              </w:rPr>
              <w:t>: Jennifer Koehn</w:t>
            </w:r>
          </w:p>
        </w:tc>
        <w:tc>
          <w:tcPr>
            <w:tcW w:w="698" w:type="pct"/>
          </w:tcPr>
          <w:p w14:paraId="2CADB39C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262-347-3045 Videophone</w:t>
            </w:r>
          </w:p>
        </w:tc>
        <w:tc>
          <w:tcPr>
            <w:tcW w:w="2115" w:type="pct"/>
          </w:tcPr>
          <w:p w14:paraId="1ED040E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hyperlink r:id="rId56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jenniferm.koehn@dhs.wisconsin.gov</w:t>
              </w:r>
            </w:hyperlink>
          </w:p>
        </w:tc>
      </w:tr>
      <w:tr w:rsidR="00132547" w:rsidRPr="00A0204E" w14:paraId="5B1CB807" w14:textId="77777777" w:rsidTr="00132547">
        <w:trPr>
          <w:trHeight w:val="288"/>
        </w:trPr>
        <w:tc>
          <w:tcPr>
            <w:tcW w:w="2188" w:type="pct"/>
          </w:tcPr>
          <w:p w14:paraId="453F649B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Judicare Legal Aid (for Tribal members)</w:t>
            </w:r>
          </w:p>
        </w:tc>
        <w:tc>
          <w:tcPr>
            <w:tcW w:w="698" w:type="pct"/>
          </w:tcPr>
          <w:p w14:paraId="2C03598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800-472-1638</w:t>
            </w:r>
          </w:p>
        </w:tc>
        <w:tc>
          <w:tcPr>
            <w:tcW w:w="2115" w:type="pct"/>
          </w:tcPr>
          <w:p w14:paraId="178EC4B3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i/>
                <w:iCs/>
                <w:color w:val="FF0000"/>
                <w:szCs w:val="24"/>
              </w:rPr>
            </w:pPr>
          </w:p>
        </w:tc>
      </w:tr>
      <w:tr w:rsidR="00132547" w:rsidRPr="00A0204E" w14:paraId="5FB6B5D6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77CCDCCD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LINET Advocacy Helpline for SHIP Counselors</w:t>
            </w:r>
          </w:p>
        </w:tc>
        <w:tc>
          <w:tcPr>
            <w:tcW w:w="698" w:type="pct"/>
          </w:tcPr>
          <w:p w14:paraId="093F92C5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866-934-2019</w:t>
            </w:r>
          </w:p>
        </w:tc>
        <w:tc>
          <w:tcPr>
            <w:tcW w:w="2115" w:type="pct"/>
          </w:tcPr>
          <w:p w14:paraId="66EE516D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LINETOutreach@humana.com</w:t>
            </w:r>
          </w:p>
        </w:tc>
      </w:tr>
      <w:tr w:rsidR="00132547" w:rsidRPr="00A0204E" w14:paraId="4A584839" w14:textId="77777777" w:rsidTr="00132547">
        <w:trPr>
          <w:trHeight w:val="288"/>
        </w:trPr>
        <w:tc>
          <w:tcPr>
            <w:tcW w:w="2188" w:type="pct"/>
          </w:tcPr>
          <w:p w14:paraId="7F6ABA84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LINET Help Desk for Beneficiaries and Pharmacies</w:t>
            </w:r>
          </w:p>
        </w:tc>
        <w:tc>
          <w:tcPr>
            <w:tcW w:w="698" w:type="pct"/>
          </w:tcPr>
          <w:p w14:paraId="3C8249B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800-783-1307</w:t>
            </w:r>
          </w:p>
        </w:tc>
        <w:tc>
          <w:tcPr>
            <w:tcW w:w="2115" w:type="pct"/>
          </w:tcPr>
          <w:p w14:paraId="6D53FE86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MedicareLINET@CMS.hhs.gov</w:t>
            </w:r>
          </w:p>
        </w:tc>
      </w:tr>
      <w:tr w:rsidR="00132547" w:rsidRPr="00A0204E" w14:paraId="706E94BB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37D7A220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Medicaid Member Services</w:t>
            </w:r>
          </w:p>
        </w:tc>
        <w:tc>
          <w:tcPr>
            <w:tcW w:w="698" w:type="pct"/>
          </w:tcPr>
          <w:p w14:paraId="66738349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800-362-3002</w:t>
            </w:r>
          </w:p>
        </w:tc>
        <w:tc>
          <w:tcPr>
            <w:tcW w:w="2115" w:type="pct"/>
          </w:tcPr>
          <w:p w14:paraId="7880634E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  <w:hyperlink r:id="rId57" w:tgtFrame="_blank" w:history="1">
              <w:r w:rsidRPr="00A0204E">
                <w:rPr>
                  <w:rStyle w:val="Hyperlink"/>
                  <w:rFonts w:ascii="Times New Roman" w:hAnsi="Times New Roman" w:cs="Times New Roman"/>
                  <w:szCs w:val="24"/>
                </w:rPr>
                <w:t>​</w:t>
              </w:r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Guidelines for Using ForwardHealth Partners Inbox (P-02009 21-06)</w:t>
              </w:r>
            </w:hyperlink>
          </w:p>
        </w:tc>
      </w:tr>
      <w:tr w:rsidR="00132547" w:rsidRPr="00A0204E" w14:paraId="04E6DCA3" w14:textId="77777777" w:rsidTr="00132547">
        <w:trPr>
          <w:trHeight w:val="288"/>
        </w:trPr>
        <w:tc>
          <w:tcPr>
            <w:tcW w:w="2188" w:type="pct"/>
          </w:tcPr>
          <w:p w14:paraId="5D4CAB44" w14:textId="0939C2BA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Medicare National Helpline</w:t>
            </w:r>
            <w:r w:rsidR="00132547">
              <w:rPr>
                <w:rFonts w:asciiTheme="minorHAnsi" w:hAnsiTheme="minorHAnsi" w:cstheme="minorHAnsi"/>
                <w:szCs w:val="24"/>
              </w:rPr>
              <w:t>: 1-800-MEDICARE</w:t>
            </w:r>
          </w:p>
        </w:tc>
        <w:tc>
          <w:tcPr>
            <w:tcW w:w="698" w:type="pct"/>
          </w:tcPr>
          <w:p w14:paraId="615327BE" w14:textId="3C20C896" w:rsidR="004A5A7E" w:rsidRPr="00A0204E" w:rsidRDefault="00132547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132547">
              <w:rPr>
                <w:rFonts w:asciiTheme="minorHAnsi" w:hAnsiTheme="minorHAnsi" w:cstheme="minorHAnsi"/>
                <w:szCs w:val="24"/>
              </w:rPr>
              <w:t>800-633-4227</w:t>
            </w:r>
          </w:p>
        </w:tc>
        <w:tc>
          <w:tcPr>
            <w:tcW w:w="2115" w:type="pct"/>
          </w:tcPr>
          <w:p w14:paraId="4E288E45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</w:p>
        </w:tc>
      </w:tr>
      <w:tr w:rsidR="00132547" w:rsidRPr="00A0204E" w14:paraId="0DF8031E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27AB1E73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Non-Emergency Medicaid Transportation Helpdesk</w:t>
            </w:r>
          </w:p>
        </w:tc>
        <w:tc>
          <w:tcPr>
            <w:tcW w:w="698" w:type="pct"/>
          </w:tcPr>
          <w:p w14:paraId="6ABBF55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47BF38E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color w:val="FF0000"/>
                <w:szCs w:val="24"/>
              </w:rPr>
            </w:pPr>
            <w:r w:rsidRPr="00A0204E">
              <w:rPr>
                <w:rStyle w:val="Hyperlink"/>
                <w:rFonts w:asciiTheme="minorHAnsi" w:hAnsiTheme="minorHAnsi"/>
                <w:szCs w:val="24"/>
              </w:rPr>
              <w:t>DHSNEMTInfo@dhs.wisconsin.gov</w:t>
            </w:r>
          </w:p>
        </w:tc>
      </w:tr>
      <w:tr w:rsidR="00132547" w:rsidRPr="00A0204E" w14:paraId="12E8CD93" w14:textId="77777777" w:rsidTr="00132547">
        <w:trPr>
          <w:trHeight w:val="288"/>
        </w:trPr>
        <w:tc>
          <w:tcPr>
            <w:tcW w:w="2188" w:type="pct"/>
          </w:tcPr>
          <w:p w14:paraId="7E9C44A6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 Medicare Patrol (SMP)</w:t>
            </w:r>
          </w:p>
        </w:tc>
        <w:tc>
          <w:tcPr>
            <w:tcW w:w="698" w:type="pct"/>
          </w:tcPr>
          <w:p w14:paraId="4C02A1B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888-818-2611</w:t>
            </w:r>
          </w:p>
        </w:tc>
        <w:tc>
          <w:tcPr>
            <w:tcW w:w="2115" w:type="pct"/>
          </w:tcPr>
          <w:p w14:paraId="1C01FA37" w14:textId="2C53D278" w:rsidR="004A5A7E" w:rsidRPr="00A0204E" w:rsidRDefault="007B650F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  <w:r w:rsidRPr="007B650F">
              <w:rPr>
                <w:rStyle w:val="Hyperlink"/>
                <w:rFonts w:asciiTheme="minorHAnsi" w:hAnsiTheme="minorHAnsi"/>
                <w:szCs w:val="24"/>
              </w:rPr>
              <w:t>www.smpwi.org/contact</w:t>
            </w:r>
          </w:p>
        </w:tc>
      </w:tr>
      <w:tr w:rsidR="00132547" w:rsidRPr="00A0204E" w14:paraId="56F18708" w14:textId="77777777" w:rsidTr="0013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188" w:type="pct"/>
          </w:tcPr>
          <w:p w14:paraId="08233FB8" w14:textId="77777777" w:rsidR="004A5A7E" w:rsidRPr="00A0204E" w:rsidRDefault="004A5A7E" w:rsidP="00132547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SeniorCare Helpline</w:t>
            </w:r>
          </w:p>
        </w:tc>
        <w:tc>
          <w:tcPr>
            <w:tcW w:w="698" w:type="pct"/>
          </w:tcPr>
          <w:p w14:paraId="4B503BFA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>800-657-2038</w:t>
            </w:r>
          </w:p>
        </w:tc>
        <w:tc>
          <w:tcPr>
            <w:tcW w:w="2115" w:type="pct"/>
          </w:tcPr>
          <w:p w14:paraId="6019C042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Style w:val="Hyperlink"/>
                <w:rFonts w:asciiTheme="minorHAnsi" w:hAnsiTheme="minorHAnsi"/>
                <w:szCs w:val="24"/>
              </w:rPr>
            </w:pPr>
          </w:p>
        </w:tc>
      </w:tr>
      <w:tr w:rsidR="00132547" w:rsidRPr="00A0204E" w14:paraId="2F0297B7" w14:textId="77777777" w:rsidTr="00132547">
        <w:trPr>
          <w:trHeight w:val="288"/>
        </w:trPr>
        <w:tc>
          <w:tcPr>
            <w:tcW w:w="2188" w:type="pct"/>
          </w:tcPr>
          <w:p w14:paraId="0AD61CB2" w14:textId="1F5ED5E4" w:rsidR="007B650F" w:rsidRPr="007B650F" w:rsidRDefault="004A5A7E" w:rsidP="007B650F">
            <w:pPr>
              <w:pStyle w:val="TableParagraph"/>
              <w:keepNext/>
              <w:spacing w:before="60" w:after="60"/>
              <w:ind w:left="115"/>
              <w:rPr>
                <w:rFonts w:asciiTheme="minorHAnsi" w:hAnsiTheme="minorHAnsi" w:cstheme="minorHAnsi"/>
                <w:szCs w:val="24"/>
              </w:rPr>
            </w:pPr>
            <w:r w:rsidRPr="00A0204E">
              <w:rPr>
                <w:rFonts w:asciiTheme="minorHAnsi" w:hAnsiTheme="minorHAnsi" w:cstheme="minorHAnsi"/>
                <w:szCs w:val="24"/>
              </w:rPr>
              <w:t xml:space="preserve">SHIP </w:t>
            </w:r>
            <w:r w:rsidR="007B650F">
              <w:rPr>
                <w:rFonts w:asciiTheme="minorHAnsi" w:hAnsiTheme="minorHAnsi" w:cstheme="minorHAnsi"/>
                <w:szCs w:val="24"/>
              </w:rPr>
              <w:t xml:space="preserve">TA </w:t>
            </w:r>
            <w:r w:rsidRPr="00A0204E">
              <w:rPr>
                <w:rFonts w:asciiTheme="minorHAnsi" w:hAnsiTheme="minorHAnsi" w:cstheme="minorHAnsi"/>
                <w:szCs w:val="24"/>
              </w:rPr>
              <w:t>Center: Medicare Help Inbox</w:t>
            </w:r>
          </w:p>
        </w:tc>
        <w:tc>
          <w:tcPr>
            <w:tcW w:w="698" w:type="pct"/>
          </w:tcPr>
          <w:p w14:paraId="53178386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5" w:type="pct"/>
          </w:tcPr>
          <w:p w14:paraId="481D819F" w14:textId="77777777" w:rsidR="004A5A7E" w:rsidRPr="00A0204E" w:rsidRDefault="004A5A7E" w:rsidP="00132547">
            <w:pPr>
              <w:pStyle w:val="TableParagraph"/>
              <w:spacing w:before="60" w:after="60"/>
              <w:ind w:left="108"/>
              <w:rPr>
                <w:rFonts w:asciiTheme="minorHAnsi" w:hAnsiTheme="minorHAnsi"/>
                <w:szCs w:val="24"/>
              </w:rPr>
            </w:pPr>
            <w:hyperlink r:id="rId58" w:history="1">
              <w:r w:rsidRPr="00A0204E">
                <w:rPr>
                  <w:rStyle w:val="Hyperlink"/>
                  <w:rFonts w:asciiTheme="minorHAnsi" w:hAnsiTheme="minorHAnsi"/>
                  <w:szCs w:val="24"/>
                </w:rPr>
                <w:t>medicarehelp@shiptacenter.org</w:t>
              </w:r>
            </w:hyperlink>
            <w:r w:rsidRPr="00A0204E">
              <w:rPr>
                <w:rStyle w:val="Hyperlink"/>
                <w:rFonts w:asciiTheme="minorHAnsi" w:hAnsiTheme="minorHAnsi"/>
                <w:szCs w:val="24"/>
              </w:rPr>
              <w:t xml:space="preserve"> </w:t>
            </w:r>
            <w:r w:rsidRPr="00A0204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6D9C68D" w14:textId="77777777" w:rsidR="004A5A7E" w:rsidRPr="004A5A7E" w:rsidRDefault="004A5A7E" w:rsidP="00A0204E"/>
    <w:sectPr w:rsidR="004A5A7E" w:rsidRPr="004A5A7E" w:rsidSect="00A0204E">
      <w:footerReference w:type="first" r:id="rId59"/>
      <w:pgSz w:w="15840" w:h="12240" w:orient="landscape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224E" w14:textId="77777777" w:rsidR="00377086" w:rsidRDefault="00377086" w:rsidP="00377086">
      <w:pPr>
        <w:spacing w:after="0"/>
      </w:pPr>
      <w:r>
        <w:separator/>
      </w:r>
    </w:p>
  </w:endnote>
  <w:endnote w:type="continuationSeparator" w:id="0">
    <w:p w14:paraId="1874F6A2" w14:textId="77777777" w:rsidR="00377086" w:rsidRDefault="00377086" w:rsidP="00377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BCA5" w14:textId="6AD45524" w:rsidR="00BF0D22" w:rsidRPr="00620D65" w:rsidRDefault="00B03A8A" w:rsidP="00BF0D22">
    <w:pPr>
      <w:pStyle w:val="Footer"/>
      <w:jc w:val="right"/>
      <w:rPr>
        <w:rFonts w:asciiTheme="minorHAnsi" w:hAnsiTheme="minorHAnsi"/>
        <w:color w:val="595959" w:themeColor="text1" w:themeTint="A6"/>
      </w:rPr>
    </w:pPr>
    <w:r w:rsidRPr="00620D65">
      <w:rPr>
        <w:rFonts w:asciiTheme="minorHAnsi" w:hAnsiTheme="minorHAnsi"/>
        <w:color w:val="595959" w:themeColor="text1" w:themeTint="A6"/>
      </w:rPr>
      <w:t xml:space="preserve">Updated </w:t>
    </w:r>
    <w:r w:rsidR="00D243B3">
      <w:rPr>
        <w:rFonts w:asciiTheme="minorHAnsi" w:hAnsiTheme="minorHAnsi"/>
        <w:color w:val="595959" w:themeColor="text1" w:themeTint="A6"/>
      </w:rPr>
      <w:t xml:space="preserve">January 5, </w:t>
    </w:r>
    <w:proofErr w:type="gramStart"/>
    <w:r w:rsidR="00D243B3">
      <w:rPr>
        <w:rFonts w:asciiTheme="minorHAnsi" w:hAnsiTheme="minorHAnsi"/>
        <w:color w:val="595959" w:themeColor="text1" w:themeTint="A6"/>
      </w:rPr>
      <w:t>2026</w:t>
    </w:r>
    <w:proofErr w:type="gramEnd"/>
    <w:r w:rsidRPr="00620D65">
      <w:rPr>
        <w:rFonts w:asciiTheme="minorHAnsi" w:hAnsiTheme="minorHAnsi"/>
        <w:color w:val="595959" w:themeColor="text1" w:themeTint="A6"/>
      </w:rPr>
      <w:tab/>
    </w:r>
    <w:r w:rsidRPr="00620D65">
      <w:rPr>
        <w:rFonts w:asciiTheme="minorHAnsi" w:hAnsiTheme="minorHAnsi"/>
        <w:color w:val="595959" w:themeColor="text1" w:themeTint="A6"/>
      </w:rPr>
      <w:tab/>
    </w:r>
    <w:sdt>
      <w:sdtPr>
        <w:rPr>
          <w:rFonts w:asciiTheme="minorHAnsi" w:hAnsiTheme="minorHAnsi"/>
          <w:color w:val="595959" w:themeColor="text1" w:themeTint="A6"/>
        </w:rPr>
        <w:id w:val="-11161441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color w:val="595959" w:themeColor="text1" w:themeTint="A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F0D22" w:rsidRPr="00620D65">
              <w:rPr>
                <w:rFonts w:asciiTheme="minorHAnsi" w:hAnsiTheme="minorHAnsi"/>
                <w:color w:val="595959" w:themeColor="text1" w:themeTint="A6"/>
              </w:rPr>
              <w:t xml:space="preserve">Page </w: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="00BF0D22" w:rsidRPr="00620D65">
              <w:rPr>
                <w:rFonts w:asciiTheme="minorHAnsi" w:hAnsiTheme="minorHAnsi"/>
                <w:color w:val="595959" w:themeColor="text1" w:themeTint="A6"/>
              </w:rPr>
              <w:instrText xml:space="preserve"> PAGE </w:instrTex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="00BF0D22" w:rsidRPr="00620D65">
              <w:rPr>
                <w:rFonts w:asciiTheme="minorHAnsi" w:hAnsiTheme="minorHAnsi"/>
                <w:noProof/>
                <w:color w:val="595959" w:themeColor="text1" w:themeTint="A6"/>
              </w:rPr>
              <w:t>2</w: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  <w:r w:rsidR="00BF0D22" w:rsidRPr="00620D65">
              <w:rPr>
                <w:rFonts w:asciiTheme="minorHAnsi" w:hAnsiTheme="minorHAnsi"/>
                <w:color w:val="595959" w:themeColor="text1" w:themeTint="A6"/>
              </w:rPr>
              <w:t xml:space="preserve"> of </w: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="00BF0D22" w:rsidRPr="00620D65">
              <w:rPr>
                <w:rFonts w:asciiTheme="minorHAnsi" w:hAnsiTheme="minorHAnsi"/>
                <w:color w:val="595959" w:themeColor="text1" w:themeTint="A6"/>
              </w:rPr>
              <w:instrText xml:space="preserve"> NUMPAGES  </w:instrTex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="00BF0D22" w:rsidRPr="00620D65">
              <w:rPr>
                <w:rFonts w:asciiTheme="minorHAnsi" w:hAnsiTheme="minorHAnsi"/>
                <w:noProof/>
                <w:color w:val="595959" w:themeColor="text1" w:themeTint="A6"/>
              </w:rPr>
              <w:t>2</w:t>
            </w:r>
            <w:r w:rsidR="00BF0D22"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7C65" w14:textId="731C6B52" w:rsidR="00AC326A" w:rsidRPr="00AC326A" w:rsidRDefault="00C56DDE" w:rsidP="00C56DDE">
    <w:pPr>
      <w:pStyle w:val="Footer"/>
      <w:rPr>
        <w:rFonts w:asciiTheme="minorHAnsi" w:hAnsiTheme="minorHAnsi"/>
        <w:color w:val="595959" w:themeColor="text1" w:themeTint="A6"/>
        <w:sz w:val="16"/>
        <w:szCs w:val="14"/>
      </w:rPr>
    </w:pPr>
    <w:r w:rsidRPr="00C56DDE">
      <w:rPr>
        <w:rFonts w:asciiTheme="minorHAnsi" w:hAnsiTheme="minorHAnsi"/>
        <w:color w:val="595959" w:themeColor="text1" w:themeTint="A6"/>
        <w:sz w:val="16"/>
        <w:szCs w:val="14"/>
      </w:rPr>
      <w:t>This program is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DD7B" w14:textId="6425135B" w:rsidR="008B7EC6" w:rsidRPr="00620D65" w:rsidRDefault="008B7EC6" w:rsidP="008B7EC6">
    <w:pPr>
      <w:pStyle w:val="Footer"/>
      <w:tabs>
        <w:tab w:val="clear" w:pos="9360"/>
        <w:tab w:val="right" w:pos="12960"/>
      </w:tabs>
      <w:rPr>
        <w:rFonts w:asciiTheme="minorHAnsi" w:hAnsiTheme="minorHAnsi"/>
        <w:color w:val="595959" w:themeColor="text1" w:themeTint="A6"/>
      </w:rPr>
    </w:pPr>
    <w:r w:rsidRPr="00620D65">
      <w:rPr>
        <w:rFonts w:asciiTheme="minorHAnsi" w:hAnsiTheme="minorHAnsi"/>
        <w:color w:val="595959" w:themeColor="text1" w:themeTint="A6"/>
      </w:rPr>
      <w:t xml:space="preserve">Updated </w:t>
    </w:r>
    <w:r w:rsidR="007B650F">
      <w:rPr>
        <w:rFonts w:asciiTheme="minorHAnsi" w:hAnsiTheme="minorHAnsi"/>
        <w:color w:val="595959" w:themeColor="text1" w:themeTint="A6"/>
      </w:rPr>
      <w:t>November 20</w:t>
    </w:r>
    <w:r w:rsidRPr="00620D65">
      <w:rPr>
        <w:rFonts w:asciiTheme="minorHAnsi" w:hAnsiTheme="minorHAnsi"/>
        <w:color w:val="595959" w:themeColor="text1" w:themeTint="A6"/>
      </w:rPr>
      <w:t xml:space="preserve">, </w:t>
    </w:r>
    <w:proofErr w:type="gramStart"/>
    <w:r w:rsidRPr="00620D65">
      <w:rPr>
        <w:rFonts w:asciiTheme="minorHAnsi" w:hAnsiTheme="minorHAnsi"/>
        <w:color w:val="595959" w:themeColor="text1" w:themeTint="A6"/>
      </w:rPr>
      <w:t>2025</w:t>
    </w:r>
    <w:proofErr w:type="gramEnd"/>
    <w:r w:rsidRPr="00620D65">
      <w:rPr>
        <w:rFonts w:asciiTheme="minorHAnsi" w:hAnsiTheme="minorHAnsi"/>
        <w:color w:val="595959" w:themeColor="text1" w:themeTint="A6"/>
      </w:rPr>
      <w:tab/>
    </w:r>
    <w:r w:rsidRPr="00620D65">
      <w:rPr>
        <w:rFonts w:asciiTheme="minorHAnsi" w:hAnsiTheme="minorHAnsi"/>
        <w:color w:val="595959" w:themeColor="text1" w:themeTint="A6"/>
      </w:rPr>
      <w:tab/>
    </w:r>
    <w:sdt>
      <w:sdtPr>
        <w:rPr>
          <w:rFonts w:asciiTheme="minorHAnsi" w:hAnsiTheme="minorHAnsi"/>
          <w:color w:val="595959" w:themeColor="text1" w:themeTint="A6"/>
        </w:rPr>
        <w:id w:val="-18975057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color w:val="595959" w:themeColor="text1" w:themeTint="A6"/>
            </w:rPr>
            <w:id w:val="-1029795039"/>
            <w:docPartObj>
              <w:docPartGallery w:val="Page Numbers (Top of Page)"/>
              <w:docPartUnique/>
            </w:docPartObj>
          </w:sdtPr>
          <w:sdtEndPr/>
          <w:sdtContent>
            <w:r w:rsidRPr="00620D65">
              <w:rPr>
                <w:rFonts w:asciiTheme="minorHAnsi" w:hAnsiTheme="minorHAnsi"/>
                <w:color w:val="595959" w:themeColor="text1" w:themeTint="A6"/>
              </w:rPr>
              <w:t xml:space="preserve">Page </w: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Pr="00620D65">
              <w:rPr>
                <w:rFonts w:asciiTheme="minorHAnsi" w:hAnsiTheme="minorHAnsi"/>
                <w:color w:val="595959" w:themeColor="text1" w:themeTint="A6"/>
              </w:rPr>
              <w:instrText xml:space="preserve"> PAGE </w:instrTex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t>6</w: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  <w:r w:rsidRPr="00620D65">
              <w:rPr>
                <w:rFonts w:asciiTheme="minorHAnsi" w:hAnsiTheme="minorHAnsi"/>
                <w:color w:val="595959" w:themeColor="text1" w:themeTint="A6"/>
              </w:rPr>
              <w:t xml:space="preserve"> of </w: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begin"/>
            </w:r>
            <w:r w:rsidRPr="00620D65">
              <w:rPr>
                <w:rFonts w:asciiTheme="minorHAnsi" w:hAnsiTheme="minorHAnsi"/>
                <w:color w:val="595959" w:themeColor="text1" w:themeTint="A6"/>
              </w:rPr>
              <w:instrText xml:space="preserve"> NUMPAGES  </w:instrTex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separate"/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t>7</w:t>
            </w:r>
            <w:r w:rsidRPr="00620D65">
              <w:rPr>
                <w:rFonts w:asciiTheme="minorHAnsi" w:hAnsiTheme="minorHAnsi"/>
                <w:color w:val="595959" w:themeColor="text1" w:themeTint="A6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34CB" w14:textId="77777777" w:rsidR="00377086" w:rsidRDefault="00377086" w:rsidP="00377086">
      <w:pPr>
        <w:spacing w:after="0"/>
      </w:pPr>
      <w:r>
        <w:separator/>
      </w:r>
    </w:p>
  </w:footnote>
  <w:footnote w:type="continuationSeparator" w:id="0">
    <w:p w14:paraId="36BCF687" w14:textId="77777777" w:rsidR="00377086" w:rsidRDefault="00377086" w:rsidP="00377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543A" w14:textId="2016764C" w:rsidR="00BF0D22" w:rsidRPr="00620D65" w:rsidRDefault="00BF0D22">
    <w:pPr>
      <w:pStyle w:val="Header"/>
      <w:rPr>
        <w:rFonts w:asciiTheme="minorHAnsi" w:hAnsiTheme="minorHAnsi"/>
        <w:color w:val="595959" w:themeColor="text1" w:themeTint="A6"/>
      </w:rPr>
    </w:pPr>
    <w:r w:rsidRPr="00620D65">
      <w:rPr>
        <w:rFonts w:asciiTheme="minorHAnsi" w:hAnsiTheme="minorHAnsi"/>
        <w:color w:val="595959" w:themeColor="text1" w:themeTint="A6"/>
      </w:rPr>
      <w:t>SHIP Counselor Orientation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47E"/>
    <w:multiLevelType w:val="hybridMultilevel"/>
    <w:tmpl w:val="C11E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6B0A"/>
    <w:multiLevelType w:val="hybridMultilevel"/>
    <w:tmpl w:val="883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2A55"/>
    <w:multiLevelType w:val="hybridMultilevel"/>
    <w:tmpl w:val="8856D308"/>
    <w:lvl w:ilvl="0" w:tplc="4D9A68EE">
      <w:start w:val="2"/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DFF"/>
    <w:multiLevelType w:val="hybridMultilevel"/>
    <w:tmpl w:val="11F6719C"/>
    <w:lvl w:ilvl="0" w:tplc="4D9A68EE">
      <w:start w:val="2"/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2784"/>
    <w:multiLevelType w:val="hybridMultilevel"/>
    <w:tmpl w:val="5174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6749E"/>
    <w:multiLevelType w:val="hybridMultilevel"/>
    <w:tmpl w:val="30F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C4C46"/>
    <w:multiLevelType w:val="hybridMultilevel"/>
    <w:tmpl w:val="FBC689DA"/>
    <w:lvl w:ilvl="0" w:tplc="F942E9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2561"/>
    <w:multiLevelType w:val="hybridMultilevel"/>
    <w:tmpl w:val="65EC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03C72"/>
    <w:multiLevelType w:val="hybridMultilevel"/>
    <w:tmpl w:val="9B4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37CFD"/>
    <w:multiLevelType w:val="hybridMultilevel"/>
    <w:tmpl w:val="86C8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1230">
    <w:abstractNumId w:val="0"/>
  </w:num>
  <w:num w:numId="2" w16cid:durableId="39135806">
    <w:abstractNumId w:val="5"/>
  </w:num>
  <w:num w:numId="3" w16cid:durableId="1089960426">
    <w:abstractNumId w:val="8"/>
  </w:num>
  <w:num w:numId="4" w16cid:durableId="112091147">
    <w:abstractNumId w:val="4"/>
  </w:num>
  <w:num w:numId="5" w16cid:durableId="1130174068">
    <w:abstractNumId w:val="3"/>
  </w:num>
  <w:num w:numId="6" w16cid:durableId="628823267">
    <w:abstractNumId w:val="7"/>
  </w:num>
  <w:num w:numId="7" w16cid:durableId="1077438960">
    <w:abstractNumId w:val="6"/>
  </w:num>
  <w:num w:numId="8" w16cid:durableId="755370716">
    <w:abstractNumId w:val="2"/>
  </w:num>
  <w:num w:numId="9" w16cid:durableId="1097292945">
    <w:abstractNumId w:val="9"/>
  </w:num>
  <w:num w:numId="10" w16cid:durableId="176279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7E"/>
    <w:rsid w:val="00087D24"/>
    <w:rsid w:val="00094D7F"/>
    <w:rsid w:val="000A2649"/>
    <w:rsid w:val="000A66B2"/>
    <w:rsid w:val="000B504B"/>
    <w:rsid w:val="000D628F"/>
    <w:rsid w:val="00132547"/>
    <w:rsid w:val="00136E38"/>
    <w:rsid w:val="00180999"/>
    <w:rsid w:val="001B6A7F"/>
    <w:rsid w:val="00267BF5"/>
    <w:rsid w:val="00277FC8"/>
    <w:rsid w:val="0035263B"/>
    <w:rsid w:val="003634AD"/>
    <w:rsid w:val="00377086"/>
    <w:rsid w:val="003C19BD"/>
    <w:rsid w:val="00456C30"/>
    <w:rsid w:val="004A5A7E"/>
    <w:rsid w:val="004C6C72"/>
    <w:rsid w:val="00555E0F"/>
    <w:rsid w:val="005717AB"/>
    <w:rsid w:val="005843C7"/>
    <w:rsid w:val="005C6E06"/>
    <w:rsid w:val="005E271C"/>
    <w:rsid w:val="00620D65"/>
    <w:rsid w:val="006325CE"/>
    <w:rsid w:val="00707C6C"/>
    <w:rsid w:val="00737BCB"/>
    <w:rsid w:val="00740AC1"/>
    <w:rsid w:val="007558F4"/>
    <w:rsid w:val="007B650F"/>
    <w:rsid w:val="00811BE8"/>
    <w:rsid w:val="0081330B"/>
    <w:rsid w:val="008217C3"/>
    <w:rsid w:val="00850A04"/>
    <w:rsid w:val="00882D86"/>
    <w:rsid w:val="008B7EC6"/>
    <w:rsid w:val="008D2839"/>
    <w:rsid w:val="008F510E"/>
    <w:rsid w:val="00956978"/>
    <w:rsid w:val="009A4FD1"/>
    <w:rsid w:val="009A561B"/>
    <w:rsid w:val="009D0EFD"/>
    <w:rsid w:val="009D7EA4"/>
    <w:rsid w:val="00A0204E"/>
    <w:rsid w:val="00A10C0D"/>
    <w:rsid w:val="00AB79EA"/>
    <w:rsid w:val="00AC326A"/>
    <w:rsid w:val="00AD0D59"/>
    <w:rsid w:val="00B03A8A"/>
    <w:rsid w:val="00B2124A"/>
    <w:rsid w:val="00BF0D22"/>
    <w:rsid w:val="00C103A9"/>
    <w:rsid w:val="00C56DDE"/>
    <w:rsid w:val="00C570F7"/>
    <w:rsid w:val="00CC45F1"/>
    <w:rsid w:val="00D243B3"/>
    <w:rsid w:val="00D50FEB"/>
    <w:rsid w:val="00DE2D72"/>
    <w:rsid w:val="00E14D9A"/>
    <w:rsid w:val="00E33F29"/>
    <w:rsid w:val="00E40CBE"/>
    <w:rsid w:val="00E57B38"/>
    <w:rsid w:val="00E96841"/>
    <w:rsid w:val="00F36822"/>
    <w:rsid w:val="00F564B5"/>
    <w:rsid w:val="00FD20A5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D78347"/>
  <w15:chartTrackingRefBased/>
  <w15:docId w15:val="{8446C895-592F-4B12-8A4A-C1E7859E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5A7E"/>
    <w:pPr>
      <w:widowControl w:val="0"/>
      <w:autoSpaceDE w:val="0"/>
      <w:autoSpaceDN w:val="0"/>
      <w:spacing w:after="120" w:line="240" w:lineRule="auto"/>
    </w:pPr>
    <w:rPr>
      <w:rFonts w:ascii="Calibri" w:eastAsia="Cambria" w:hAnsi="Calibri" w:cs="Cambr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002D5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08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color w:val="002D59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25C61" w:themeColor="accent2" w:themeShade="8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D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7E"/>
    <w:pPr>
      <w:keepNext/>
      <w:keepLines/>
      <w:spacing w:before="80" w:after="40"/>
      <w:outlineLvl w:val="4"/>
    </w:pPr>
    <w:rPr>
      <w:rFonts w:eastAsiaTheme="majorEastAsia" w:cstheme="majorBidi"/>
      <w:color w:val="002D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A7E"/>
    <w:rPr>
      <w:rFonts w:asciiTheme="majorHAnsi" w:eastAsiaTheme="majorEastAsia" w:hAnsiTheme="majorHAnsi" w:cstheme="majorBidi"/>
      <w:color w:val="002D59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7086"/>
    <w:rPr>
      <w:rFonts w:asciiTheme="majorHAnsi" w:eastAsiaTheme="majorEastAsia" w:hAnsiTheme="majorHAnsi" w:cstheme="majorBidi"/>
      <w:color w:val="002D59" w:themeColor="accent1" w:themeShade="BF"/>
      <w:kern w:val="0"/>
      <w:sz w:val="28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956978"/>
    <w:rPr>
      <w:rFonts w:ascii="Georgia Pro Black" w:hAnsi="Georgia Pro Black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56978"/>
    <w:pPr>
      <w:spacing w:after="4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5A7E"/>
    <w:pPr>
      <w:spacing w:line="264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0999"/>
    <w:rPr>
      <w:rFonts w:asciiTheme="majorHAnsi" w:eastAsiaTheme="majorEastAsia" w:hAnsiTheme="majorHAnsi" w:cstheme="majorBidi"/>
      <w:color w:val="325C61" w:themeColor="accent2" w:themeShade="80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7E"/>
    <w:rPr>
      <w:rFonts w:asciiTheme="minorHAnsi" w:eastAsiaTheme="majorEastAsia" w:hAnsiTheme="minorHAnsi" w:cstheme="majorBidi"/>
      <w:i/>
      <w:iCs/>
      <w:color w:val="002D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7E"/>
    <w:rPr>
      <w:rFonts w:asciiTheme="minorHAnsi" w:eastAsiaTheme="majorEastAsia" w:hAnsiTheme="minorHAnsi" w:cstheme="majorBidi"/>
      <w:color w:val="002D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A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A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A7E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A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A7E"/>
    <w:rPr>
      <w:rFonts w:asciiTheme="minorHAnsi" w:hAnsiTheme="minorHAns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A5A7E"/>
    <w:rPr>
      <w:i/>
      <w:iCs/>
      <w:color w:val="002D5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A7E"/>
    <w:pPr>
      <w:pBdr>
        <w:top w:val="single" w:sz="4" w:space="10" w:color="002D59" w:themeColor="accent1" w:themeShade="BF"/>
        <w:bottom w:val="single" w:sz="4" w:space="10" w:color="002D59" w:themeColor="accent1" w:themeShade="BF"/>
      </w:pBdr>
      <w:spacing w:before="360" w:after="360"/>
      <w:ind w:left="864" w:right="864"/>
      <w:jc w:val="center"/>
    </w:pPr>
    <w:rPr>
      <w:i/>
      <w:iCs/>
      <w:color w:val="002D5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A7E"/>
    <w:rPr>
      <w:rFonts w:asciiTheme="minorHAnsi" w:hAnsiTheme="minorHAnsi"/>
      <w:i/>
      <w:iCs/>
      <w:color w:val="002D5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A7E"/>
    <w:rPr>
      <w:b/>
      <w:bCs/>
      <w:smallCaps/>
      <w:color w:val="002D5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A7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7E"/>
    <w:rPr>
      <w:color w:val="2B4E5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A7E"/>
    <w:rPr>
      <w:rFonts w:ascii="Calibri" w:eastAsia="Cambria" w:hAnsi="Calibri" w:cs="Cambr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7E"/>
    <w:rPr>
      <w:rFonts w:ascii="Calibri" w:eastAsia="Cambria" w:hAnsi="Calibri" w:cs="Cambria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5A7E"/>
    <w:pPr>
      <w:spacing w:after="0"/>
      <w:ind w:left="467"/>
    </w:pPr>
  </w:style>
  <w:style w:type="paragraph" w:styleId="Header">
    <w:name w:val="header"/>
    <w:basedOn w:val="Normal"/>
    <w:link w:val="HeaderChar"/>
    <w:uiPriority w:val="99"/>
    <w:unhideWhenUsed/>
    <w:rsid w:val="00377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7086"/>
    <w:rPr>
      <w:rFonts w:ascii="Calibri" w:eastAsia="Cambria" w:hAnsi="Calibri" w:cs="Cambr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7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086"/>
    <w:rPr>
      <w:rFonts w:ascii="Calibri" w:eastAsia="Cambria" w:hAnsi="Calibri" w:cs="Cambria"/>
      <w:kern w:val="0"/>
      <w:szCs w:val="22"/>
      <w14:ligatures w14:val="none"/>
    </w:rPr>
  </w:style>
  <w:style w:type="table" w:styleId="GridTable3-Accent3">
    <w:name w:val="Grid Table 3 Accent 3"/>
    <w:basedOn w:val="TableNormal"/>
    <w:uiPriority w:val="48"/>
    <w:rsid w:val="00132547"/>
    <w:pPr>
      <w:spacing w:after="0" w:line="240" w:lineRule="auto"/>
    </w:pPr>
    <w:tblPr>
      <w:tblStyleRowBandSize w:val="1"/>
      <w:tblStyleColBandSize w:val="1"/>
      <w:tblBorders>
        <w:top w:val="single" w:sz="4" w:space="0" w:color="D0E3E7" w:themeColor="accent3" w:themeTint="99"/>
        <w:left w:val="single" w:sz="4" w:space="0" w:color="D0E3E7" w:themeColor="accent3" w:themeTint="99"/>
        <w:bottom w:val="single" w:sz="4" w:space="0" w:color="D0E3E7" w:themeColor="accent3" w:themeTint="99"/>
        <w:right w:val="single" w:sz="4" w:space="0" w:color="D0E3E7" w:themeColor="accent3" w:themeTint="99"/>
        <w:insideH w:val="single" w:sz="4" w:space="0" w:color="D0E3E7" w:themeColor="accent3" w:themeTint="99"/>
        <w:insideV w:val="single" w:sz="4" w:space="0" w:color="D0E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3" w:themeFillTint="33"/>
      </w:tcPr>
    </w:tblStylePr>
    <w:tblStylePr w:type="band1Horz">
      <w:tblPr/>
      <w:tcPr>
        <w:shd w:val="clear" w:color="auto" w:fill="EFF5F7" w:themeFill="accent3" w:themeFillTint="33"/>
      </w:tcPr>
    </w:tblStylePr>
    <w:tblStylePr w:type="neCell">
      <w:tblPr/>
      <w:tcPr>
        <w:tcBorders>
          <w:bottom w:val="single" w:sz="4" w:space="0" w:color="D0E3E7" w:themeColor="accent3" w:themeTint="99"/>
        </w:tcBorders>
      </w:tcPr>
    </w:tblStylePr>
    <w:tblStylePr w:type="nwCell">
      <w:tblPr/>
      <w:tcPr>
        <w:tcBorders>
          <w:bottom w:val="single" w:sz="4" w:space="0" w:color="D0E3E7" w:themeColor="accent3" w:themeTint="99"/>
        </w:tcBorders>
      </w:tcPr>
    </w:tblStylePr>
    <w:tblStylePr w:type="seCell">
      <w:tblPr/>
      <w:tcPr>
        <w:tcBorders>
          <w:top w:val="single" w:sz="4" w:space="0" w:color="D0E3E7" w:themeColor="accent3" w:themeTint="99"/>
        </w:tcBorders>
      </w:tcPr>
    </w:tblStylePr>
    <w:tblStylePr w:type="swCell">
      <w:tblPr/>
      <w:tcPr>
        <w:tcBorders>
          <w:top w:val="single" w:sz="4" w:space="0" w:color="D0E3E7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132547"/>
    <w:pPr>
      <w:spacing w:after="0" w:line="240" w:lineRule="auto"/>
    </w:pPr>
    <w:tblPr>
      <w:tblStyleRowBandSize w:val="1"/>
      <w:tblStyleColBandSize w:val="1"/>
      <w:tblBorders>
        <w:top w:val="single" w:sz="2" w:space="0" w:color="D0E3E7" w:themeColor="accent3" w:themeTint="99"/>
        <w:bottom w:val="single" w:sz="2" w:space="0" w:color="D0E3E7" w:themeColor="accent3" w:themeTint="99"/>
        <w:insideH w:val="single" w:sz="2" w:space="0" w:color="D0E3E7" w:themeColor="accent3" w:themeTint="99"/>
        <w:insideV w:val="single" w:sz="2" w:space="0" w:color="D0E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E3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E3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3" w:themeFillTint="33"/>
      </w:tcPr>
    </w:tblStylePr>
    <w:tblStylePr w:type="band1Horz">
      <w:tblPr/>
      <w:tcPr>
        <w:shd w:val="clear" w:color="auto" w:fill="EFF5F7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C326A"/>
    <w:pPr>
      <w:widowControl/>
      <w:autoSpaceDE/>
      <w:autoSpaceDN/>
      <w:spacing w:before="24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C32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326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326A"/>
    <w:pPr>
      <w:spacing w:after="100"/>
      <w:ind w:left="480"/>
    </w:pPr>
  </w:style>
  <w:style w:type="paragraph" w:styleId="Revision">
    <w:name w:val="Revision"/>
    <w:hidden/>
    <w:uiPriority w:val="99"/>
    <w:semiHidden/>
    <w:rsid w:val="00C56DDE"/>
    <w:pPr>
      <w:spacing w:after="0" w:line="240" w:lineRule="auto"/>
    </w:pPr>
    <w:rPr>
      <w:rFonts w:ascii="Calibri" w:eastAsia="Cambria" w:hAnsi="Calibri" w:cs="Cambr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care.gov" TargetMode="External"/><Relationship Id="rId18" Type="http://schemas.openxmlformats.org/officeDocument/2006/relationships/hyperlink" Target="https://www.dhs.wisconsin.gov/benefit-specialists/medicare-counseling.htm" TargetMode="External"/><Relationship Id="rId26" Type="http://schemas.openxmlformats.org/officeDocument/2006/relationships/hyperlink" Target="https://oci.wi.gov/Pages/Consumers/PI-002.aspx" TargetMode="External"/><Relationship Id="rId39" Type="http://schemas.openxmlformats.org/officeDocument/2006/relationships/hyperlink" Target="https://www.shiptacenter.org/" TargetMode="External"/><Relationship Id="rId21" Type="http://schemas.openxmlformats.org/officeDocument/2006/relationships/hyperlink" Target="https://gwaar.org/SHIP-volunteer-resources" TargetMode="External"/><Relationship Id="rId34" Type="http://schemas.openxmlformats.org/officeDocument/2006/relationships/hyperlink" Target="https://www.dhs.wisconsin.gov/adrc/pros/staff.htm" TargetMode="External"/><Relationship Id="rId42" Type="http://schemas.openxmlformats.org/officeDocument/2006/relationships/hyperlink" Target="https://portal.shiptacenter.org/Portal/Resource/Resource-Detail.aspx?ResourceGUID=B4D06730-306D-406F-B12E-B1EEAD124658" TargetMode="External"/><Relationship Id="rId47" Type="http://schemas.openxmlformats.org/officeDocument/2006/relationships/hyperlink" Target="mailto:michelle.grochocinski@dhs.wisconsin.gov" TargetMode="External"/><Relationship Id="rId50" Type="http://schemas.openxmlformats.org/officeDocument/2006/relationships/hyperlink" Target="mailto:info@shiptacenter.org" TargetMode="External"/><Relationship Id="rId55" Type="http://schemas.openxmlformats.org/officeDocument/2006/relationships/hyperlink" Target="https://www.dhs.wisconsin.gov/odhh/benefits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waar.org/medicare-outreach-and-assistance-resources" TargetMode="External"/><Relationship Id="rId20" Type="http://schemas.openxmlformats.org/officeDocument/2006/relationships/hyperlink" Target="https://portal.shiptacenter.org/Login.aspx" TargetMode="External"/><Relationship Id="rId29" Type="http://schemas.openxmlformats.org/officeDocument/2006/relationships/hyperlink" Target="https://www.dhs.wisconsin.gov/medicaid/index.htm" TargetMode="External"/><Relationship Id="rId41" Type="http://schemas.openxmlformats.org/officeDocument/2006/relationships/hyperlink" Target="https://portal.shiptacenter.org/Portal/Resource/Resource-Detail.aspx?ResourceGUID=B97F8C6D-977A-4A60-B0F0-81F4F76FBAA7" TargetMode="External"/><Relationship Id="rId54" Type="http://schemas.openxmlformats.org/officeDocument/2006/relationships/hyperlink" Target="mailto:BOALTCRXHelpline@wisconsi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hiptacenter.org/Login.aspx" TargetMode="External"/><Relationship Id="rId24" Type="http://schemas.openxmlformats.org/officeDocument/2006/relationships/hyperlink" Target="https://www.dhs.wisconsin.gov/publications/p03179a.pdf" TargetMode="External"/><Relationship Id="rId32" Type="http://schemas.openxmlformats.org/officeDocument/2006/relationships/hyperlink" Target="http://www.smpwi.org" TargetMode="External"/><Relationship Id="rId37" Type="http://schemas.openxmlformats.org/officeDocument/2006/relationships/hyperlink" Target="https://stars.acl.gov" TargetMode="External"/><Relationship Id="rId40" Type="http://schemas.openxmlformats.org/officeDocument/2006/relationships/hyperlink" Target="https://portal.shiptacenter.org/Portal/Content/STARS-Resources.aspx" TargetMode="External"/><Relationship Id="rId45" Type="http://schemas.openxmlformats.org/officeDocument/2006/relationships/footer" Target="footer1.xml"/><Relationship Id="rId53" Type="http://schemas.openxmlformats.org/officeDocument/2006/relationships/hyperlink" Target="mailto:BOALTCMedigap@wisconsin.gov" TargetMode="External"/><Relationship Id="rId58" Type="http://schemas.openxmlformats.org/officeDocument/2006/relationships/hyperlink" Target="mailto:medicarehelp@shiptacente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oa.org/professionals/benefits/center-for-benefits-access/mippa-resource-center" TargetMode="External"/><Relationship Id="rId23" Type="http://schemas.openxmlformats.org/officeDocument/2006/relationships/hyperlink" Target="https://www.dhs.wisconsin.gov/publications/p03019.pdf" TargetMode="External"/><Relationship Id="rId28" Type="http://schemas.openxmlformats.org/officeDocument/2006/relationships/hyperlink" Target="http://www.humana.com/member/medicare-linet-advocate-resources" TargetMode="External"/><Relationship Id="rId36" Type="http://schemas.openxmlformats.org/officeDocument/2006/relationships/hyperlink" Target="https://www.dhs.wisconsin.gov/publications/p03087.pdf" TargetMode="External"/><Relationship Id="rId49" Type="http://schemas.openxmlformats.org/officeDocument/2006/relationships/hyperlink" Target="mailto:susan.krolow@gwaar.org" TargetMode="External"/><Relationship Id="rId57" Type="http://schemas.openxmlformats.org/officeDocument/2006/relationships/hyperlink" Target="https://www.dhs.wisconsin.gov/publications/p02009-21-06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dhs.wisconsin.gov/library/collection/f-02000" TargetMode="External"/><Relationship Id="rId19" Type="http://schemas.openxmlformats.org/officeDocument/2006/relationships/hyperlink" Target="https://eri.litmos.com/account/login" TargetMode="External"/><Relationship Id="rId31" Type="http://schemas.openxmlformats.org/officeDocument/2006/relationships/hyperlink" Target="https://www.dhs.wisconsin.gov/seniorcare/index.htm" TargetMode="External"/><Relationship Id="rId44" Type="http://schemas.openxmlformats.org/officeDocument/2006/relationships/header" Target="header1.xml"/><Relationship Id="rId52" Type="http://schemas.openxmlformats.org/officeDocument/2006/relationships/hyperlink" Target="mailto:DHSBADRTech@dhs.wisconsin.gov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benefit-specialists/ship-counselor-checklist-d.docx" TargetMode="External"/><Relationship Id="rId14" Type="http://schemas.openxmlformats.org/officeDocument/2006/relationships/hyperlink" Target="http://www.shiptacenter.org" TargetMode="External"/><Relationship Id="rId22" Type="http://schemas.openxmlformats.org/officeDocument/2006/relationships/hyperlink" Target="https://vimeo.com/showcase/9535365" TargetMode="External"/><Relationship Id="rId27" Type="http://schemas.openxmlformats.org/officeDocument/2006/relationships/hyperlink" Target="https://oci.wi.gov/Pages/Consumers/PI-010.aspx" TargetMode="External"/><Relationship Id="rId30" Type="http://schemas.openxmlformats.org/officeDocument/2006/relationships/hyperlink" Target="https://www.dhs.wisconsin.gov/library/p-10062.htm" TargetMode="External"/><Relationship Id="rId35" Type="http://schemas.openxmlformats.org/officeDocument/2006/relationships/hyperlink" Target="https://www.dhs.wisconsin.gov/publications/p03179.pdf" TargetMode="External"/><Relationship Id="rId43" Type="http://schemas.openxmlformats.org/officeDocument/2006/relationships/hyperlink" Target="https://portal.shiptacenter.org/Portal/Resource/Resource-Detail.aspx?ResourceGUID=D6E807C6-AA55-4FF2-BD7F-BF6F34946297" TargetMode="External"/><Relationship Id="rId48" Type="http://schemas.openxmlformats.org/officeDocument/2006/relationships/hyperlink" Target="mailto:pamela.watson@dhs.wisconsin.gov" TargetMode="External"/><Relationship Id="rId56" Type="http://schemas.openxmlformats.org/officeDocument/2006/relationships/hyperlink" Target="mailto:jenniferm.koehn@dhs.wisconsin.gov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ResolveSoftSTARSHelpDesk@resolvesoft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eri-wi.org/adrc-enroll/" TargetMode="External"/><Relationship Id="rId17" Type="http://schemas.openxmlformats.org/officeDocument/2006/relationships/hyperlink" Target="https://eri.litmos.com/account/login" TargetMode="External"/><Relationship Id="rId25" Type="http://schemas.openxmlformats.org/officeDocument/2006/relationships/hyperlink" Target="https://portal.shiptacenter.org/Portal/Resource/Resource-Detail.aspx?ResourceGUID=E9709F92-9324-472E-811D-CE11FCA7E16E" TargetMode="External"/><Relationship Id="rId33" Type="http://schemas.openxmlformats.org/officeDocument/2006/relationships/hyperlink" Target="https://portal.shiptacenter.org/Login.aspx" TargetMode="External"/><Relationship Id="rId38" Type="http://schemas.openxmlformats.org/officeDocument/2006/relationships/hyperlink" Target="https://gwaar.org/medicare-outreach-and-assistance-resources" TargetMode="External"/><Relationship Id="rId46" Type="http://schemas.openxmlformats.org/officeDocument/2006/relationships/footer" Target="footer2.xm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DH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78"/>
      </a:accent1>
      <a:accent2>
        <a:srgbClr val="72AEB6"/>
      </a:accent2>
      <a:accent3>
        <a:srgbClr val="B1D2D7"/>
      </a:accent3>
      <a:accent4>
        <a:srgbClr val="EEF0F0"/>
      </a:accent4>
      <a:accent5>
        <a:srgbClr val="FFFFFF"/>
      </a:accent5>
      <a:accent6>
        <a:srgbClr val="EADE96"/>
      </a:accent6>
      <a:hlink>
        <a:srgbClr val="2B4E53"/>
      </a:hlink>
      <a:folHlink>
        <a:srgbClr val="2B4E53"/>
      </a:folHlink>
    </a:clrScheme>
    <a:fontScheme name="Georgia">
      <a:majorFont>
        <a:latin typeface="Georgia Pro"/>
        <a:ea typeface=""/>
        <a:cs typeface=""/>
      </a:majorFont>
      <a:minorFont>
        <a:latin typeface="Georg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4C23-4E00-43B2-9300-733A5199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Grochocinski, Michelle L - DHS</dc:creator>
  <cp:keywords/>
  <dc:description/>
  <cp:lastModifiedBy>Grochocinski, Michelle L - DHS</cp:lastModifiedBy>
  <cp:revision>2</cp:revision>
  <dcterms:created xsi:type="dcterms:W3CDTF">2026-01-05T16:09:00Z</dcterms:created>
  <dcterms:modified xsi:type="dcterms:W3CDTF">2026-01-05T16:09:00Z</dcterms:modified>
</cp:coreProperties>
</file>