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67083" w:rsidRDefault="005F63BF" w:rsidP="005F63BF">
      <w:pPr>
        <w:tabs>
          <w:tab w:val="right" w:pos="10800"/>
        </w:tabs>
        <w:rPr>
          <w:rFonts w:cs="Tahoma"/>
          <w:b/>
          <w:bCs/>
          <w:sz w:val="20"/>
          <w:szCs w:val="20"/>
        </w:rPr>
      </w:pPr>
      <w:r w:rsidRPr="00267083">
        <w:rPr>
          <w:rFonts w:cs="Tahoma"/>
          <w:b/>
          <w:sz w:val="20"/>
          <w:szCs w:val="20"/>
        </w:rPr>
        <w:t>Department of Health Services</w:t>
      </w:r>
      <w:r w:rsidRPr="00267083">
        <w:rPr>
          <w:rFonts w:cs="Tahoma"/>
          <w:b/>
          <w:sz w:val="20"/>
          <w:szCs w:val="20"/>
        </w:rPr>
        <w:tab/>
        <w:t>State of Wisconsin</w:t>
      </w:r>
    </w:p>
    <w:p w14:paraId="4EDC7BA0" w14:textId="7ED4AB94" w:rsidR="005F63BF" w:rsidRPr="00267083" w:rsidRDefault="005F63BF" w:rsidP="005F63BF">
      <w:pPr>
        <w:tabs>
          <w:tab w:val="right" w:pos="10800"/>
        </w:tabs>
        <w:rPr>
          <w:rFonts w:cs="Tahoma"/>
          <w:sz w:val="20"/>
          <w:szCs w:val="20"/>
        </w:rPr>
      </w:pPr>
      <w:r w:rsidRPr="00267083">
        <w:rPr>
          <w:rFonts w:cs="Tahoma"/>
          <w:sz w:val="20"/>
          <w:szCs w:val="20"/>
        </w:rPr>
        <w:t xml:space="preserve">Division of </w:t>
      </w:r>
      <w:r w:rsidR="000D7A10">
        <w:rPr>
          <w:rFonts w:cs="Tahoma"/>
          <w:sz w:val="20"/>
          <w:szCs w:val="20"/>
        </w:rPr>
        <w:t>Medicaid Services</w:t>
      </w:r>
      <w:r w:rsidRPr="00267083">
        <w:rPr>
          <w:rFonts w:cs="Tahoma"/>
          <w:sz w:val="20"/>
          <w:szCs w:val="20"/>
        </w:rPr>
        <w:tab/>
      </w:r>
      <w:r w:rsidR="000D7A10" w:rsidRPr="00267083">
        <w:rPr>
          <w:rFonts w:cs="Tahoma"/>
          <w:sz w:val="20"/>
          <w:szCs w:val="20"/>
        </w:rPr>
        <w:t xml:space="preserve">Page </w:t>
      </w:r>
      <w:r w:rsidR="000D7A10" w:rsidRPr="00267083">
        <w:rPr>
          <w:rFonts w:cs="Tahoma"/>
          <w:sz w:val="20"/>
          <w:szCs w:val="20"/>
        </w:rPr>
        <w:fldChar w:fldCharType="begin"/>
      </w:r>
      <w:r w:rsidR="000D7A10" w:rsidRPr="00267083">
        <w:rPr>
          <w:rFonts w:cs="Tahoma"/>
          <w:sz w:val="20"/>
          <w:szCs w:val="20"/>
        </w:rPr>
        <w:instrText xml:space="preserve"> PAGE  \* Arabic  \* MERGEFORMAT </w:instrText>
      </w:r>
      <w:r w:rsidR="000D7A10" w:rsidRPr="00267083">
        <w:rPr>
          <w:rFonts w:cs="Tahoma"/>
          <w:sz w:val="20"/>
          <w:szCs w:val="20"/>
        </w:rPr>
        <w:fldChar w:fldCharType="separate"/>
      </w:r>
      <w:r w:rsidR="000D7A10" w:rsidRPr="00267083">
        <w:rPr>
          <w:rFonts w:cs="Tahoma"/>
          <w:noProof/>
          <w:sz w:val="20"/>
          <w:szCs w:val="20"/>
        </w:rPr>
        <w:t>1</w:t>
      </w:r>
      <w:r w:rsidR="000D7A10" w:rsidRPr="00267083">
        <w:rPr>
          <w:rFonts w:cs="Tahoma"/>
          <w:sz w:val="20"/>
          <w:szCs w:val="20"/>
        </w:rPr>
        <w:fldChar w:fldCharType="end"/>
      </w:r>
      <w:r w:rsidR="000D7A10" w:rsidRPr="00267083">
        <w:rPr>
          <w:rFonts w:cs="Tahoma"/>
          <w:sz w:val="20"/>
          <w:szCs w:val="20"/>
        </w:rPr>
        <w:t xml:space="preserve"> of </w:t>
      </w:r>
      <w:r w:rsidR="00636BC5">
        <w:rPr>
          <w:rFonts w:cs="Tahoma"/>
          <w:sz w:val="20"/>
          <w:szCs w:val="20"/>
        </w:rPr>
        <w:t>3</w:t>
      </w:r>
    </w:p>
    <w:p w14:paraId="1C4779A0" w14:textId="5386762C" w:rsidR="00A32E1C" w:rsidRPr="00267083" w:rsidRDefault="001711C4" w:rsidP="005F63BF">
      <w:pPr>
        <w:tabs>
          <w:tab w:val="right" w:pos="10800"/>
        </w:tabs>
      </w:pPr>
      <w:r>
        <w:rPr>
          <w:rFonts w:cs="Tahoma"/>
          <w:sz w:val="20"/>
          <w:szCs w:val="20"/>
        </w:rPr>
        <w:t>0</w:t>
      </w:r>
      <w:r w:rsidR="00E64659">
        <w:rPr>
          <w:rFonts w:cs="Tahoma"/>
          <w:sz w:val="20"/>
          <w:szCs w:val="20"/>
        </w:rPr>
        <w:t>6</w:t>
      </w:r>
      <w:r w:rsidR="005F63BF" w:rsidRPr="00267083">
        <w:rPr>
          <w:rFonts w:cs="Tahoma"/>
          <w:sz w:val="20"/>
          <w:szCs w:val="20"/>
        </w:rPr>
        <w:t>/</w:t>
      </w:r>
      <w:r w:rsidR="000D7A10">
        <w:rPr>
          <w:rFonts w:cs="Tahoma"/>
          <w:sz w:val="20"/>
          <w:szCs w:val="20"/>
        </w:rPr>
        <w:t>2026</w:t>
      </w:r>
    </w:p>
    <w:p w14:paraId="20306AA9" w14:textId="77777777" w:rsidR="005F63BF" w:rsidRPr="00267083" w:rsidRDefault="005F63BF" w:rsidP="00ED3457">
      <w:pPr>
        <w:jc w:val="center"/>
        <w:outlineLvl w:val="0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BE6C80C" w14:textId="15F390BE" w:rsidR="00ED3457" w:rsidRDefault="000D7A10" w:rsidP="000D7A10">
      <w:pPr>
        <w:pStyle w:val="Heading1"/>
      </w:pPr>
      <w:bookmarkStart w:id="0" w:name="_Hlk221280911"/>
      <w:r>
        <w:t>Day Habilitation Services Six-Month Progress Report and Day Habilitation Plan</w:t>
      </w:r>
    </w:p>
    <w:bookmarkEnd w:id="0"/>
    <w:p w14:paraId="407C92FC" w14:textId="614B63F2" w:rsidR="000D7A10" w:rsidRPr="000D7A10" w:rsidRDefault="000D7A10" w:rsidP="000D7A10">
      <w:pPr>
        <w:pStyle w:val="Heading1"/>
        <w:rPr>
          <w:sz w:val="22"/>
          <w:szCs w:val="22"/>
        </w:rPr>
      </w:pPr>
      <w:r w:rsidRPr="000D7A10">
        <w:rPr>
          <w:sz w:val="22"/>
          <w:szCs w:val="22"/>
        </w:rPr>
        <w:t>Family Care, Family Care Partnership, and IRIS (Include, Respect, I Self-Direct)</w:t>
      </w:r>
    </w:p>
    <w:p w14:paraId="4F954BE0" w14:textId="77777777" w:rsidR="00ED3457" w:rsidRPr="00ED3457" w:rsidRDefault="00ED3457" w:rsidP="00ED3457">
      <w:pPr>
        <w:rPr>
          <w:rFonts w:eastAsia="Calibri" w:cs="Tahoma"/>
          <w:bCs/>
          <w:kern w:val="0"/>
          <w:sz w:val="20"/>
          <w:szCs w:val="20"/>
          <w14:ligatures w14:val="none"/>
        </w:rPr>
      </w:pPr>
    </w:p>
    <w:p w14:paraId="285E21B4" w14:textId="37F8C80B" w:rsidR="001A236B" w:rsidRDefault="001A236B" w:rsidP="00644F8A">
      <w:pPr>
        <w:pStyle w:val="Heading2"/>
      </w:pPr>
      <w:r>
        <w:t>Instructions</w:t>
      </w:r>
    </w:p>
    <w:p w14:paraId="22DCDC65" w14:textId="288351F0" w:rsidR="000D7A10" w:rsidRPr="00644F8A" w:rsidRDefault="000D7A10" w:rsidP="000D7A10">
      <w:r>
        <w:rPr>
          <w:rFonts w:eastAsia="Tahoma" w:cs="Tahoma"/>
        </w:rPr>
        <w:t xml:space="preserve">Type or print clearly. </w:t>
      </w:r>
      <w:r w:rsidR="00D877D8">
        <w:rPr>
          <w:rFonts w:eastAsia="Tahoma" w:cs="Tahoma"/>
        </w:rPr>
        <w:t>This form should</w:t>
      </w:r>
      <w:r w:rsidRPr="000D7A10">
        <w:rPr>
          <w:rFonts w:eastAsia="Tahoma" w:cs="Tahoma"/>
        </w:rPr>
        <w:t xml:space="preserve"> be completed by the </w:t>
      </w:r>
      <w:r w:rsidR="00D877D8">
        <w:rPr>
          <w:rFonts w:eastAsia="Tahoma" w:cs="Tahoma"/>
        </w:rPr>
        <w:t>member’s</w:t>
      </w:r>
      <w:r w:rsidR="00D877D8" w:rsidRPr="000D7A10">
        <w:rPr>
          <w:rFonts w:eastAsia="Tahoma" w:cs="Tahoma"/>
        </w:rPr>
        <w:t xml:space="preserve"> </w:t>
      </w:r>
      <w:r w:rsidRPr="000D7A10">
        <w:rPr>
          <w:rFonts w:eastAsia="Tahoma" w:cs="Tahoma"/>
        </w:rPr>
        <w:t xml:space="preserve">authorized day services provider </w:t>
      </w:r>
      <w:r w:rsidR="00FE1B3B">
        <w:rPr>
          <w:rFonts w:eastAsia="Tahoma" w:cs="Tahoma"/>
        </w:rPr>
        <w:t xml:space="preserve">who is </w:t>
      </w:r>
      <w:r w:rsidR="00A73BF9">
        <w:rPr>
          <w:rFonts w:eastAsia="Tahoma" w:cs="Tahoma"/>
        </w:rPr>
        <w:t>working</w:t>
      </w:r>
      <w:r w:rsidRPr="000D7A10">
        <w:rPr>
          <w:rFonts w:eastAsia="Tahoma" w:cs="Tahoma"/>
        </w:rPr>
        <w:t xml:space="preserve"> with the </w:t>
      </w:r>
      <w:r w:rsidR="00D877D8">
        <w:rPr>
          <w:rFonts w:eastAsia="Tahoma" w:cs="Tahoma"/>
        </w:rPr>
        <w:t>member</w:t>
      </w:r>
      <w:r w:rsidRPr="000D7A10">
        <w:rPr>
          <w:rFonts w:eastAsia="Tahoma" w:cs="Tahoma"/>
        </w:rPr>
        <w:t xml:space="preserve">, the legal decision-maker, as relevant, and the </w:t>
      </w:r>
      <w:r w:rsidR="00D877D8">
        <w:rPr>
          <w:rFonts w:eastAsia="Tahoma" w:cs="Tahoma"/>
        </w:rPr>
        <w:t>member’s</w:t>
      </w:r>
      <w:r w:rsidR="00D877D8" w:rsidRPr="000D7A10">
        <w:rPr>
          <w:rFonts w:eastAsia="Tahoma" w:cs="Tahoma"/>
        </w:rPr>
        <w:t xml:space="preserve"> </w:t>
      </w:r>
      <w:r w:rsidRPr="000D7A10">
        <w:rPr>
          <w:rFonts w:eastAsia="Tahoma" w:cs="Tahoma"/>
        </w:rPr>
        <w:t>support team.</w:t>
      </w:r>
    </w:p>
    <w:p w14:paraId="0DFFD92C" w14:textId="77777777" w:rsidR="000D7A10" w:rsidRPr="000D7A10" w:rsidRDefault="000D7A10" w:rsidP="000D7A10">
      <w:pPr>
        <w:rPr>
          <w:rFonts w:eastAsia="Tahoma" w:cs="Tahoma"/>
        </w:rPr>
      </w:pPr>
    </w:p>
    <w:p w14:paraId="430FEBEE" w14:textId="7228EBED" w:rsidR="00902469" w:rsidRDefault="00A73BF9" w:rsidP="000D7A10">
      <w:pPr>
        <w:rPr>
          <w:rFonts w:eastAsia="Tahoma" w:cs="Tahoma"/>
        </w:rPr>
      </w:pPr>
      <w:r>
        <w:rPr>
          <w:rFonts w:eastAsia="Tahoma" w:cs="Tahoma"/>
        </w:rPr>
        <w:t xml:space="preserve">The goal of </w:t>
      </w:r>
      <w:proofErr w:type="gramStart"/>
      <w:r>
        <w:rPr>
          <w:rFonts w:eastAsia="Tahoma" w:cs="Tahoma"/>
        </w:rPr>
        <w:t>d</w:t>
      </w:r>
      <w:r w:rsidR="000D7A10" w:rsidRPr="000D7A10">
        <w:rPr>
          <w:rFonts w:eastAsia="Tahoma" w:cs="Tahoma"/>
        </w:rPr>
        <w:t>ay</w:t>
      </w:r>
      <w:proofErr w:type="gramEnd"/>
      <w:r w:rsidR="000D7A10" w:rsidRPr="000D7A10">
        <w:rPr>
          <w:rFonts w:eastAsia="Tahoma" w:cs="Tahoma"/>
        </w:rPr>
        <w:t xml:space="preserve"> habilitation </w:t>
      </w:r>
      <w:r>
        <w:rPr>
          <w:rFonts w:eastAsia="Tahoma" w:cs="Tahoma"/>
        </w:rPr>
        <w:t xml:space="preserve">is to </w:t>
      </w:r>
      <w:r w:rsidR="000D7A10" w:rsidRPr="000D7A10">
        <w:rPr>
          <w:rFonts w:eastAsia="Tahoma" w:cs="Tahoma"/>
        </w:rPr>
        <w:t xml:space="preserve">provide activities and supports </w:t>
      </w:r>
      <w:r>
        <w:rPr>
          <w:rFonts w:eastAsia="Tahoma" w:cs="Tahoma"/>
        </w:rPr>
        <w:t>for the member to gain</w:t>
      </w:r>
      <w:r w:rsidR="000D7A10" w:rsidRPr="000D7A10">
        <w:rPr>
          <w:rFonts w:eastAsia="Tahoma" w:cs="Tahoma"/>
        </w:rPr>
        <w:t xml:space="preserve"> general skills</w:t>
      </w:r>
      <w:r>
        <w:rPr>
          <w:rFonts w:eastAsia="Tahoma" w:cs="Tahoma"/>
        </w:rPr>
        <w:t>. It gives</w:t>
      </w:r>
      <w:r w:rsidR="000D7A10" w:rsidRPr="000D7A10">
        <w:rPr>
          <w:rFonts w:eastAsia="Tahoma" w:cs="Tahoma"/>
        </w:rPr>
        <w:t xml:space="preserve"> </w:t>
      </w:r>
      <w:r w:rsidR="00FE1B3B">
        <w:rPr>
          <w:rFonts w:eastAsia="Tahoma" w:cs="Tahoma"/>
        </w:rPr>
        <w:t xml:space="preserve">the member </w:t>
      </w:r>
      <w:r w:rsidR="000D7A10" w:rsidRPr="000D7A10">
        <w:rPr>
          <w:rFonts w:eastAsia="Tahoma" w:cs="Tahoma"/>
        </w:rPr>
        <w:t xml:space="preserve">opportunities to actively participate in integrated community-based activities that build on </w:t>
      </w:r>
      <w:r w:rsidR="00F1680E">
        <w:rPr>
          <w:rFonts w:eastAsia="Tahoma" w:cs="Tahoma"/>
        </w:rPr>
        <w:t>their</w:t>
      </w:r>
      <w:r w:rsidR="00727548" w:rsidRPr="000D7A10">
        <w:rPr>
          <w:rFonts w:eastAsia="Tahoma" w:cs="Tahoma"/>
        </w:rPr>
        <w:t xml:space="preserve"> </w:t>
      </w:r>
      <w:r w:rsidR="000D7A10" w:rsidRPr="000D7A10">
        <w:rPr>
          <w:rFonts w:eastAsia="Tahoma" w:cs="Tahoma"/>
        </w:rPr>
        <w:t>interest</w:t>
      </w:r>
      <w:r>
        <w:rPr>
          <w:rFonts w:eastAsia="Tahoma" w:cs="Tahoma"/>
        </w:rPr>
        <w:t>s</w:t>
      </w:r>
      <w:r w:rsidR="000D7A10" w:rsidRPr="000D7A10">
        <w:rPr>
          <w:rFonts w:eastAsia="Tahoma" w:cs="Tahoma"/>
        </w:rPr>
        <w:t xml:space="preserve">, preferences, gifts, and strengths. </w:t>
      </w:r>
      <w:r w:rsidR="000D7A10" w:rsidRPr="00A73BF9">
        <w:rPr>
          <w:rFonts w:eastAsia="Tahoma" w:cs="Tahoma"/>
        </w:rPr>
        <w:t xml:space="preserve">Day habilitation </w:t>
      </w:r>
      <w:r w:rsidRPr="00E13D0D">
        <w:rPr>
          <w:rFonts w:eastAsia="Tahoma" w:cs="Tahoma"/>
        </w:rPr>
        <w:t>is based on</w:t>
      </w:r>
      <w:r w:rsidRPr="00A73BF9">
        <w:rPr>
          <w:rFonts w:eastAsia="Tahoma" w:cs="Tahoma"/>
        </w:rPr>
        <w:t xml:space="preserve"> </w:t>
      </w:r>
      <w:r w:rsidR="000D7A10" w:rsidRPr="00A73BF9">
        <w:rPr>
          <w:rFonts w:eastAsia="Tahoma" w:cs="Tahoma"/>
        </w:rPr>
        <w:t xml:space="preserve">the </w:t>
      </w:r>
      <w:r w:rsidR="00D877D8" w:rsidRPr="00A73BF9">
        <w:rPr>
          <w:rFonts w:eastAsia="Tahoma" w:cs="Tahoma"/>
        </w:rPr>
        <w:t xml:space="preserve">member’s </w:t>
      </w:r>
      <w:r w:rsidR="000D7A10" w:rsidRPr="00A73BF9">
        <w:rPr>
          <w:rFonts w:eastAsia="Tahoma" w:cs="Tahoma"/>
        </w:rPr>
        <w:t xml:space="preserve">person-centered goals </w:t>
      </w:r>
      <w:r w:rsidRPr="00E13D0D">
        <w:rPr>
          <w:rFonts w:eastAsia="Tahoma" w:cs="Tahoma"/>
        </w:rPr>
        <w:t>for making connections and being involved in the</w:t>
      </w:r>
      <w:r w:rsidRPr="00A73BF9">
        <w:rPr>
          <w:rFonts w:eastAsia="Tahoma" w:cs="Tahoma"/>
        </w:rPr>
        <w:t xml:space="preserve"> </w:t>
      </w:r>
      <w:r w:rsidR="000D7A10" w:rsidRPr="00A73BF9">
        <w:rPr>
          <w:rFonts w:eastAsia="Tahoma" w:cs="Tahoma"/>
        </w:rPr>
        <w:t>community.</w:t>
      </w:r>
      <w:r w:rsidR="000D7A10" w:rsidRPr="000D7A10">
        <w:rPr>
          <w:rFonts w:eastAsia="Tahoma" w:cs="Tahoma"/>
        </w:rPr>
        <w:t xml:space="preserve"> This service </w:t>
      </w:r>
      <w:r>
        <w:rPr>
          <w:rFonts w:eastAsia="Tahoma" w:cs="Tahoma"/>
        </w:rPr>
        <w:t>encourages the member to participate</w:t>
      </w:r>
      <w:r w:rsidR="000D7A10" w:rsidRPr="000D7A10">
        <w:rPr>
          <w:rFonts w:eastAsia="Tahoma" w:cs="Tahoma"/>
        </w:rPr>
        <w:t xml:space="preserve"> in integrated community life</w:t>
      </w:r>
      <w:r>
        <w:rPr>
          <w:rFonts w:eastAsia="Tahoma" w:cs="Tahoma"/>
        </w:rPr>
        <w:t xml:space="preserve"> as much as possible</w:t>
      </w:r>
      <w:r w:rsidR="000D7A10" w:rsidRPr="000D7A10">
        <w:rPr>
          <w:rFonts w:eastAsia="Tahoma" w:cs="Tahoma"/>
        </w:rPr>
        <w:t xml:space="preserve"> while </w:t>
      </w:r>
      <w:r>
        <w:rPr>
          <w:rFonts w:eastAsia="Tahoma" w:cs="Tahoma"/>
        </w:rPr>
        <w:t>building</w:t>
      </w:r>
      <w:r w:rsidRPr="000D7A10">
        <w:rPr>
          <w:rFonts w:eastAsia="Tahoma" w:cs="Tahoma"/>
        </w:rPr>
        <w:t xml:space="preserve"> </w:t>
      </w:r>
      <w:r w:rsidR="000D7A10" w:rsidRPr="000D7A10">
        <w:rPr>
          <w:rFonts w:eastAsia="Tahoma" w:cs="Tahoma"/>
        </w:rPr>
        <w:t xml:space="preserve">meaningful relationships, friendships, and social networks with </w:t>
      </w:r>
      <w:r>
        <w:rPr>
          <w:rFonts w:eastAsia="Tahoma" w:cs="Tahoma"/>
        </w:rPr>
        <w:t>others in the</w:t>
      </w:r>
      <w:r w:rsidR="000D7A10" w:rsidRPr="000D7A10">
        <w:rPr>
          <w:rFonts w:eastAsia="Tahoma" w:cs="Tahoma"/>
        </w:rPr>
        <w:t xml:space="preserve"> community who share similar interests and goals. </w:t>
      </w:r>
    </w:p>
    <w:p w14:paraId="256FAE8E" w14:textId="77777777" w:rsidR="00902469" w:rsidRDefault="00902469" w:rsidP="000D7A10">
      <w:pPr>
        <w:rPr>
          <w:rFonts w:eastAsia="Tahoma" w:cs="Tahoma"/>
        </w:rPr>
      </w:pPr>
    </w:p>
    <w:p w14:paraId="2B3B3597" w14:textId="19145A45" w:rsidR="000D7A10" w:rsidRPr="000D7A10" w:rsidRDefault="00A73BF9" w:rsidP="000D7A10">
      <w:pPr>
        <w:rPr>
          <w:rFonts w:eastAsia="Tahoma" w:cs="Tahoma"/>
        </w:rPr>
      </w:pPr>
      <w:r w:rsidRPr="00344A12">
        <w:rPr>
          <w:rFonts w:eastAsia="Tahoma" w:cs="Tahoma"/>
        </w:rPr>
        <w:t>Day habilitation services are intended to support members to reach the highest level of independence and, where possible, reduce or eliminate the need for paid supports to</w:t>
      </w:r>
      <w:r>
        <w:rPr>
          <w:rFonts w:eastAsia="Tahoma" w:cs="Tahoma"/>
        </w:rPr>
        <w:t xml:space="preserve"> help members</w:t>
      </w:r>
      <w:r w:rsidRPr="00344A12">
        <w:rPr>
          <w:rFonts w:eastAsia="Tahoma" w:cs="Tahoma"/>
        </w:rPr>
        <w:t xml:space="preserve"> engage in personally meaningful community activities.</w:t>
      </w:r>
      <w:r w:rsidRPr="000D7A10">
        <w:rPr>
          <w:rFonts w:eastAsia="Tahoma" w:cs="Tahoma"/>
        </w:rPr>
        <w:t xml:space="preserve"> </w:t>
      </w:r>
    </w:p>
    <w:p w14:paraId="1983BC12" w14:textId="77777777" w:rsidR="000D7A10" w:rsidRPr="000D7A10" w:rsidRDefault="000D7A10" w:rsidP="000D7A10">
      <w:pPr>
        <w:rPr>
          <w:rFonts w:eastAsia="Tahoma" w:cs="Tahoma"/>
        </w:rPr>
      </w:pPr>
    </w:p>
    <w:p w14:paraId="6DD2CCB0" w14:textId="6D57268F" w:rsidR="000D7A10" w:rsidRPr="00E13D0D" w:rsidRDefault="000D7A10" w:rsidP="000D7A10">
      <w:pPr>
        <w:rPr>
          <w:rFonts w:eastAsia="Tahoma" w:cs="Tahoma"/>
          <w:b/>
          <w:bCs/>
        </w:rPr>
      </w:pPr>
      <w:r w:rsidRPr="00E13D0D">
        <w:rPr>
          <w:rFonts w:eastAsia="Tahoma" w:cs="Tahoma"/>
          <w:b/>
          <w:bCs/>
        </w:rPr>
        <w:t>Th</w:t>
      </w:r>
      <w:r w:rsidR="00D877D8" w:rsidRPr="00E13D0D">
        <w:rPr>
          <w:rFonts w:eastAsia="Tahoma" w:cs="Tahoma"/>
          <w:b/>
          <w:bCs/>
        </w:rPr>
        <w:t>is</w:t>
      </w:r>
      <w:r w:rsidRPr="00E13D0D">
        <w:rPr>
          <w:rFonts w:eastAsia="Tahoma" w:cs="Tahoma"/>
          <w:b/>
          <w:bCs/>
        </w:rPr>
        <w:t xml:space="preserve"> </w:t>
      </w:r>
      <w:r w:rsidR="00344A12">
        <w:rPr>
          <w:rFonts w:eastAsia="Tahoma" w:cs="Tahoma"/>
          <w:b/>
          <w:bCs/>
        </w:rPr>
        <w:t>form</w:t>
      </w:r>
      <w:r w:rsidRPr="00E13D0D">
        <w:rPr>
          <w:rFonts w:eastAsia="Tahoma" w:cs="Tahoma"/>
          <w:b/>
          <w:bCs/>
        </w:rPr>
        <w:t xml:space="preserve"> must be completed at </w:t>
      </w:r>
      <w:r w:rsidR="00D877D8" w:rsidRPr="00E13D0D">
        <w:rPr>
          <w:rFonts w:eastAsia="Tahoma" w:cs="Tahoma"/>
          <w:b/>
          <w:bCs/>
        </w:rPr>
        <w:t xml:space="preserve">least </w:t>
      </w:r>
      <w:r w:rsidRPr="00E13D0D">
        <w:rPr>
          <w:rFonts w:eastAsia="Tahoma" w:cs="Tahoma"/>
          <w:b/>
          <w:bCs/>
        </w:rPr>
        <w:t>every six months.</w:t>
      </w:r>
    </w:p>
    <w:p w14:paraId="4B036716" w14:textId="77777777" w:rsidR="000D7A10" w:rsidRPr="000D7A10" w:rsidRDefault="000D7A10" w:rsidP="000D7A10">
      <w:pPr>
        <w:rPr>
          <w:rFonts w:eastAsia="Tahoma" w:cs="Tahoma"/>
        </w:rPr>
      </w:pPr>
    </w:p>
    <w:p w14:paraId="64CE9F69" w14:textId="1E83907D" w:rsidR="44E5A679" w:rsidRDefault="000D7A10" w:rsidP="000D7A10">
      <w:pPr>
        <w:rPr>
          <w:rFonts w:eastAsia="Tahoma" w:cs="Tahoma"/>
        </w:rPr>
      </w:pPr>
      <w:r w:rsidRPr="000D7A10">
        <w:rPr>
          <w:rFonts w:eastAsia="Tahoma" w:cs="Tahoma"/>
        </w:rPr>
        <w:t>This</w:t>
      </w:r>
      <w:r w:rsidR="00E458C6">
        <w:rPr>
          <w:rFonts w:eastAsia="Tahoma" w:cs="Tahoma"/>
        </w:rPr>
        <w:t xml:space="preserve"> form</w:t>
      </w:r>
      <w:r w:rsidRPr="000D7A10">
        <w:rPr>
          <w:rFonts w:eastAsia="Tahoma" w:cs="Tahoma"/>
        </w:rPr>
        <w:t xml:space="preserve"> addresses</w:t>
      </w:r>
      <w:r w:rsidR="00D877D8">
        <w:rPr>
          <w:rFonts w:eastAsia="Tahoma" w:cs="Tahoma"/>
        </w:rPr>
        <w:t xml:space="preserve"> the</w:t>
      </w:r>
      <w:r w:rsidRPr="000D7A10">
        <w:rPr>
          <w:rFonts w:eastAsia="Tahoma" w:cs="Tahoma"/>
        </w:rPr>
        <w:t xml:space="preserve"> “who, what, where, when, and how” of the </w:t>
      </w:r>
      <w:r w:rsidR="00D877D8">
        <w:rPr>
          <w:rFonts w:eastAsia="Tahoma" w:cs="Tahoma"/>
        </w:rPr>
        <w:t>member’s</w:t>
      </w:r>
      <w:r w:rsidR="00D877D8" w:rsidRPr="000D7A10">
        <w:rPr>
          <w:rFonts w:eastAsia="Tahoma" w:cs="Tahoma"/>
        </w:rPr>
        <w:t xml:space="preserve"> </w:t>
      </w:r>
      <w:r w:rsidRPr="000D7A10">
        <w:rPr>
          <w:rFonts w:eastAsia="Tahoma" w:cs="Tahoma"/>
        </w:rPr>
        <w:t xml:space="preserve">day habilitation services so that they match the </w:t>
      </w:r>
      <w:r w:rsidR="00D877D8">
        <w:rPr>
          <w:rFonts w:eastAsia="Tahoma" w:cs="Tahoma"/>
        </w:rPr>
        <w:t>member’s</w:t>
      </w:r>
      <w:r w:rsidR="00D877D8" w:rsidRPr="000D7A10">
        <w:rPr>
          <w:rFonts w:eastAsia="Tahoma" w:cs="Tahoma"/>
        </w:rPr>
        <w:t xml:space="preserve"> </w:t>
      </w:r>
      <w:r w:rsidRPr="000D7A10">
        <w:rPr>
          <w:rFonts w:eastAsia="Tahoma" w:cs="Tahoma"/>
        </w:rPr>
        <w:t>day habilitation services goals.</w:t>
      </w:r>
    </w:p>
    <w:p w14:paraId="2C4CF065" w14:textId="77777777" w:rsidR="009E14C0" w:rsidRDefault="009E14C0" w:rsidP="000D7A10">
      <w:pPr>
        <w:rPr>
          <w:rFonts w:eastAsia="Tahoma" w:cs="Tahoma"/>
        </w:rPr>
      </w:pPr>
    </w:p>
    <w:p w14:paraId="66A6FCC6" w14:textId="6C4854B8" w:rsidR="009E14C0" w:rsidRPr="000522CF" w:rsidRDefault="009E14C0" w:rsidP="000D7A10">
      <w:r w:rsidRPr="009E14C0">
        <w:t>This form is intended as a template. Providers may develop their own form as long as it includes all the information on this form.</w:t>
      </w:r>
    </w:p>
    <w:p w14:paraId="471D5133" w14:textId="77777777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4AC0FA5A" w14:textId="4F344E5E" w:rsidR="00ED3457" w:rsidRDefault="00ED3457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>Name</w:t>
      </w:r>
      <w:r w:rsidR="000D7A10">
        <w:rPr>
          <w:rFonts w:eastAsia="Calibri" w:cs="Tahoma"/>
          <w:bCs/>
          <w:kern w:val="0"/>
          <w14:ligatures w14:val="none"/>
        </w:rPr>
        <w:t xml:space="preserve"> – </w:t>
      </w:r>
      <w:r w:rsidR="00D877D8">
        <w:rPr>
          <w:rFonts w:eastAsia="Calibri" w:cs="Tahoma"/>
          <w:bCs/>
          <w:kern w:val="0"/>
          <w14:ligatures w14:val="none"/>
        </w:rPr>
        <w:t>Member</w:t>
      </w:r>
      <w:r w:rsidR="00D877D8"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0522CF">
        <w:rPr>
          <w:rFonts w:eastAsia="Calibri" w:cs="Tahoma"/>
          <w:bCs/>
          <w:kern w:val="0"/>
          <w14:ligatures w14:val="none"/>
        </w:rPr>
        <w:t xml:space="preserve">(Last, First, MI):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56539DBC" w14:textId="77777777" w:rsidR="000D7A10" w:rsidRDefault="000D7A10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3888BF90" w14:textId="58C0116D" w:rsidR="000D7A10" w:rsidRDefault="000D7A10" w:rsidP="006C648B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Managed </w:t>
      </w:r>
      <w:r w:rsidR="001A236B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are </w:t>
      </w:r>
      <w:r w:rsidR="001A236B">
        <w:rPr>
          <w:rFonts w:eastAsia="Calibri" w:cs="Tahoma"/>
          <w:bCs/>
          <w:kern w:val="0"/>
          <w14:ligatures w14:val="none"/>
        </w:rPr>
        <w:t>o</w:t>
      </w:r>
      <w:r>
        <w:rPr>
          <w:rFonts w:eastAsia="Calibri" w:cs="Tahoma"/>
          <w:bCs/>
          <w:kern w:val="0"/>
          <w14:ligatures w14:val="none"/>
        </w:rPr>
        <w:t xml:space="preserve">rganization or IRIS </w:t>
      </w:r>
      <w:r w:rsidR="001A236B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onsultant </w:t>
      </w:r>
      <w:r w:rsidR="001A236B">
        <w:rPr>
          <w:rFonts w:eastAsia="Calibri" w:cs="Tahoma"/>
          <w:bCs/>
          <w:kern w:val="0"/>
          <w14:ligatures w14:val="none"/>
        </w:rPr>
        <w:t>a</w:t>
      </w:r>
      <w:r>
        <w:rPr>
          <w:rFonts w:eastAsia="Calibri" w:cs="Tahoma"/>
          <w:bCs/>
          <w:kern w:val="0"/>
          <w14:ligatures w14:val="none"/>
        </w:rPr>
        <w:t>gency:</w:t>
      </w:r>
    </w:p>
    <w:p w14:paraId="5C404F19" w14:textId="77777777" w:rsidR="006C0D14" w:rsidRDefault="006C0D14" w:rsidP="00CB542F">
      <w:pPr>
        <w:tabs>
          <w:tab w:val="left" w:pos="10620"/>
        </w:tabs>
        <w:spacing w:before="120"/>
        <w:rPr>
          <w:rFonts w:ascii="Verdana" w:eastAsia="Calibri" w:hAnsi="Verdana" w:cs="Tahoma"/>
          <w:kern w:val="0"/>
          <w:u w:val="single"/>
          <w14:ligatures w14:val="none"/>
        </w:rPr>
      </w:pPr>
    </w:p>
    <w:p w14:paraId="51B7DE1B" w14:textId="26EFE566" w:rsidR="000D7A10" w:rsidRDefault="00CB542F" w:rsidP="00CB542F">
      <w:pPr>
        <w:tabs>
          <w:tab w:val="left" w:pos="10620"/>
        </w:tabs>
        <w:spacing w:before="120"/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4951CDFB" w14:textId="77777777" w:rsidR="00CB542F" w:rsidRDefault="00CB542F" w:rsidP="00CB542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654EE8F1" w14:textId="0D139D57" w:rsidR="00CB542F" w:rsidRPr="00372C2C" w:rsidRDefault="00372C2C" w:rsidP="00CB542F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Care </w:t>
      </w:r>
      <w:r w:rsidR="001A236B">
        <w:rPr>
          <w:rFonts w:eastAsia="Calibri" w:cs="Tahoma"/>
          <w:bCs/>
          <w:kern w:val="0"/>
          <w14:ligatures w14:val="none"/>
        </w:rPr>
        <w:t>m</w:t>
      </w:r>
      <w:r>
        <w:rPr>
          <w:rFonts w:eastAsia="Calibri" w:cs="Tahoma"/>
          <w:bCs/>
          <w:kern w:val="0"/>
          <w14:ligatures w14:val="none"/>
        </w:rPr>
        <w:t xml:space="preserve">anager or IRIS </w:t>
      </w:r>
      <w:r w:rsidR="001A236B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onsultant: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68512CF4" w14:textId="77777777" w:rsidR="00ED3457" w:rsidRPr="000522CF" w:rsidRDefault="00ED3457" w:rsidP="009F3924">
      <w:pPr>
        <w:rPr>
          <w:rFonts w:eastAsia="Calibri" w:cs="Tahoma"/>
          <w:bCs/>
          <w:kern w:val="0"/>
          <w:u w:val="single"/>
          <w14:ligatures w14:val="none"/>
        </w:rPr>
      </w:pPr>
    </w:p>
    <w:p w14:paraId="0D3679D1" w14:textId="2906D255" w:rsidR="00ED3457" w:rsidRDefault="00372C2C" w:rsidP="006C648B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Name – Day </w:t>
      </w:r>
      <w:r w:rsidR="001A236B">
        <w:rPr>
          <w:rFonts w:eastAsia="Calibri" w:cs="Tahoma"/>
          <w:bCs/>
          <w:kern w:val="0"/>
          <w14:ligatures w14:val="none"/>
        </w:rPr>
        <w:t>h</w:t>
      </w:r>
      <w:r>
        <w:rPr>
          <w:rFonts w:eastAsia="Calibri" w:cs="Tahoma"/>
          <w:bCs/>
          <w:kern w:val="0"/>
          <w14:ligatures w14:val="none"/>
        </w:rPr>
        <w:t xml:space="preserve">abilitation </w:t>
      </w:r>
      <w:r w:rsidR="001A236B">
        <w:rPr>
          <w:rFonts w:eastAsia="Calibri" w:cs="Tahoma"/>
          <w:bCs/>
          <w:kern w:val="0"/>
          <w14:ligatures w14:val="none"/>
        </w:rPr>
        <w:t>s</w:t>
      </w:r>
      <w:r>
        <w:rPr>
          <w:rFonts w:eastAsia="Calibri" w:cs="Tahoma"/>
          <w:bCs/>
          <w:kern w:val="0"/>
          <w14:ligatures w14:val="none"/>
        </w:rPr>
        <w:t xml:space="preserve">ervices </w:t>
      </w:r>
      <w:r w:rsidR="001A236B">
        <w:rPr>
          <w:rFonts w:eastAsia="Calibri" w:cs="Tahoma"/>
          <w:bCs/>
          <w:kern w:val="0"/>
          <w14:ligatures w14:val="none"/>
        </w:rPr>
        <w:t>p</w:t>
      </w:r>
      <w:r>
        <w:rPr>
          <w:rFonts w:eastAsia="Calibri" w:cs="Tahoma"/>
          <w:bCs/>
          <w:kern w:val="0"/>
          <w14:ligatures w14:val="none"/>
        </w:rPr>
        <w:t>rovider</w:t>
      </w:r>
      <w:r w:rsidR="00ED3457" w:rsidRPr="000522CF">
        <w:rPr>
          <w:rFonts w:eastAsia="Calibri" w:cs="Tahoma"/>
          <w:bCs/>
          <w:kern w:val="0"/>
          <w14:ligatures w14:val="none"/>
        </w:rPr>
        <w:t xml:space="preserve">: 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ED3457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81039" w:rsidRPr="000522CF">
        <w:rPr>
          <w:rFonts w:ascii="Verdana" w:eastAsia="Calibri" w:hAnsi="Verdana" w:cs="Tahoma"/>
          <w:kern w:val="0"/>
          <w:u w:val="single"/>
          <w14:ligatures w14:val="none"/>
        </w:rPr>
        <w:tab/>
      </w:r>
    </w:p>
    <w:p w14:paraId="21D7ED72" w14:textId="77777777" w:rsidR="00372C2C" w:rsidRDefault="00372C2C" w:rsidP="006C648B">
      <w:pPr>
        <w:tabs>
          <w:tab w:val="left" w:pos="10620"/>
        </w:tabs>
        <w:rPr>
          <w:rFonts w:ascii="Verdana" w:eastAsia="Calibri" w:hAnsi="Verdana" w:cs="Tahoma"/>
          <w:kern w:val="0"/>
          <w:u w:val="single"/>
          <w14:ligatures w14:val="none"/>
        </w:rPr>
      </w:pPr>
    </w:p>
    <w:p w14:paraId="34BEE520" w14:textId="287999EE" w:rsidR="00372C2C" w:rsidRPr="00372C2C" w:rsidRDefault="00372C2C" w:rsidP="006C648B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kern w:val="0"/>
          <w14:ligatures w14:val="none"/>
        </w:rPr>
        <w:t xml:space="preserve">Name – Person </w:t>
      </w:r>
      <w:r w:rsidR="001A236B">
        <w:rPr>
          <w:rFonts w:eastAsia="Calibri" w:cs="Tahoma"/>
          <w:kern w:val="0"/>
          <w14:ligatures w14:val="none"/>
        </w:rPr>
        <w:t>c</w:t>
      </w:r>
      <w:r>
        <w:rPr>
          <w:rFonts w:eastAsia="Calibri" w:cs="Tahoma"/>
          <w:kern w:val="0"/>
          <w14:ligatures w14:val="none"/>
        </w:rPr>
        <w:t xml:space="preserve">ompleting </w:t>
      </w:r>
      <w:r w:rsidR="001A236B">
        <w:rPr>
          <w:rFonts w:eastAsia="Calibri" w:cs="Tahoma"/>
          <w:kern w:val="0"/>
          <w14:ligatures w14:val="none"/>
        </w:rPr>
        <w:t>f</w:t>
      </w:r>
      <w:r>
        <w:rPr>
          <w:rFonts w:eastAsia="Calibri" w:cs="Tahoma"/>
          <w:kern w:val="0"/>
          <w14:ligatures w14:val="none"/>
        </w:rPr>
        <w:t xml:space="preserve">orm: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kern w:val="0"/>
          <w:u w:val="single"/>
          <w14:ligatures w14:val="none"/>
        </w:rPr>
        <w:tab/>
      </w:r>
    </w:p>
    <w:p w14:paraId="26972865" w14:textId="77777777" w:rsidR="00ED3457" w:rsidRPr="000522CF" w:rsidRDefault="00ED3457" w:rsidP="009F3924">
      <w:pPr>
        <w:rPr>
          <w:rFonts w:eastAsia="Calibri" w:cs="Tahoma"/>
          <w:bCs/>
          <w:kern w:val="0"/>
          <w14:ligatures w14:val="none"/>
        </w:rPr>
      </w:pPr>
    </w:p>
    <w:p w14:paraId="0FF56331" w14:textId="5C13007F" w:rsidR="00ED3457" w:rsidRDefault="00ED3457" w:rsidP="00372C2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t xml:space="preserve">Phone </w:t>
      </w:r>
      <w:r w:rsidR="001A236B">
        <w:rPr>
          <w:rFonts w:eastAsia="Calibri" w:cs="Tahoma"/>
          <w:bCs/>
          <w:kern w:val="0"/>
          <w14:ligatures w14:val="none"/>
        </w:rPr>
        <w:t>n</w:t>
      </w:r>
      <w:r w:rsidRPr="000522CF">
        <w:rPr>
          <w:rFonts w:eastAsia="Calibri" w:cs="Tahoma"/>
          <w:bCs/>
          <w:kern w:val="0"/>
          <w14:ligatures w14:val="none"/>
        </w:rPr>
        <w:t xml:space="preserve">umber: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  <w:r w:rsidRPr="000522CF">
        <w:rPr>
          <w:rFonts w:eastAsia="Calibri" w:cs="Tahoma"/>
          <w:bCs/>
          <w:kern w:val="0"/>
          <w14:ligatures w14:val="none"/>
        </w:rPr>
        <w:t xml:space="preserve"> Email: 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C648B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:u w:val="single"/>
          <w14:ligatures w14:val="none"/>
        </w:rPr>
        <w:tab/>
      </w:r>
    </w:p>
    <w:p w14:paraId="78C50B78" w14:textId="77777777" w:rsidR="00372C2C" w:rsidRDefault="00372C2C" w:rsidP="00372C2C">
      <w:pPr>
        <w:tabs>
          <w:tab w:val="left" w:pos="4320"/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</w:p>
    <w:p w14:paraId="0CE57411" w14:textId="06E95986" w:rsidR="00372C2C" w:rsidRPr="00372C2C" w:rsidRDefault="00372C2C" w:rsidP="00372C2C">
      <w:pPr>
        <w:tabs>
          <w:tab w:val="left" w:pos="10620"/>
        </w:tabs>
        <w:rPr>
          <w:rFonts w:eastAsia="Calibri" w:cs="Tahoma"/>
          <w:bCs/>
          <w:kern w:val="0"/>
          <w:u w:val="single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Date </w:t>
      </w:r>
      <w:r w:rsidR="001A236B">
        <w:rPr>
          <w:rFonts w:eastAsia="Calibri" w:cs="Tahoma"/>
          <w:bCs/>
          <w:kern w:val="0"/>
          <w14:ligatures w14:val="none"/>
        </w:rPr>
        <w:t>f</w:t>
      </w:r>
      <w:r>
        <w:rPr>
          <w:rFonts w:eastAsia="Calibri" w:cs="Tahoma"/>
          <w:bCs/>
          <w:kern w:val="0"/>
          <w14:ligatures w14:val="none"/>
        </w:rPr>
        <w:t xml:space="preserve">orm </w:t>
      </w:r>
      <w:r w:rsidR="001A236B">
        <w:rPr>
          <w:rFonts w:eastAsia="Calibri" w:cs="Tahoma"/>
          <w:bCs/>
          <w:kern w:val="0"/>
          <w14:ligatures w14:val="none"/>
        </w:rPr>
        <w:t>c</w:t>
      </w:r>
      <w:r>
        <w:rPr>
          <w:rFonts w:eastAsia="Calibri" w:cs="Tahoma"/>
          <w:bCs/>
          <w:kern w:val="0"/>
          <w14:ligatures w14:val="none"/>
        </w:rPr>
        <w:t xml:space="preserve">ompleted: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bCs/>
          <w:kern w:val="0"/>
          <w:u w:val="single"/>
          <w14:ligatures w14:val="none"/>
        </w:rPr>
        <w:tab/>
      </w:r>
    </w:p>
    <w:p w14:paraId="53EB00A1" w14:textId="77777777" w:rsidR="00ED3457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1A419A28" w14:textId="24AF4551" w:rsidR="00372C2C" w:rsidRPr="001A236B" w:rsidRDefault="00372C2C" w:rsidP="001A236B">
      <w:pPr>
        <w:pStyle w:val="Heading2"/>
      </w:pPr>
      <w:r w:rsidRPr="001A236B">
        <w:t>Section I – Summary of the past six-months activity</w:t>
      </w:r>
    </w:p>
    <w:p w14:paraId="0F879CBA" w14:textId="77777777" w:rsidR="00372C2C" w:rsidRPr="000522CF" w:rsidRDefault="00372C2C" w:rsidP="00ED3457">
      <w:pPr>
        <w:rPr>
          <w:rFonts w:eastAsia="Calibri" w:cs="Tahoma"/>
          <w:bCs/>
          <w:kern w:val="0"/>
          <w14:ligatures w14:val="none"/>
        </w:rPr>
      </w:pPr>
    </w:p>
    <w:p w14:paraId="1FDDA090" w14:textId="3B2688EF" w:rsidR="00E31DA3" w:rsidRPr="000522CF" w:rsidRDefault="00372C2C" w:rsidP="00E13D0D">
      <w:pPr>
        <w:spacing w:after="120"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Over the previous six months, </w:t>
      </w:r>
      <w:r w:rsidR="00A14DC5">
        <w:rPr>
          <w:rFonts w:eastAsia="Calibri" w:cs="Tahoma"/>
          <w:bCs/>
          <w:kern w:val="0"/>
          <w14:ligatures w14:val="none"/>
        </w:rPr>
        <w:t xml:space="preserve">the member has </w:t>
      </w:r>
      <w:r w:rsidR="00A14DC5" w:rsidRPr="00E13D0D">
        <w:rPr>
          <w:rFonts w:eastAsia="Calibri" w:cs="Tahoma"/>
          <w:b/>
          <w:kern w:val="0"/>
          <w14:ligatures w14:val="none"/>
        </w:rPr>
        <w:t xml:space="preserve">primarily </w:t>
      </w:r>
      <w:r w:rsidR="00A14DC5" w:rsidRPr="00372C2C">
        <w:rPr>
          <w:rFonts w:eastAsia="Calibri" w:cs="Tahoma"/>
          <w:b/>
          <w:kern w:val="0"/>
          <w14:ligatures w14:val="none"/>
        </w:rPr>
        <w:t>(over 75% of the time)</w:t>
      </w:r>
      <w:r w:rsidR="00A14DC5">
        <w:rPr>
          <w:rFonts w:eastAsia="Calibri" w:cs="Tahoma"/>
          <w:bCs/>
          <w:kern w:val="0"/>
          <w14:ligatures w14:val="none"/>
        </w:rPr>
        <w:t xml:space="preserve"> </w:t>
      </w:r>
      <w:r w:rsidR="00A14DC5" w:rsidRPr="00E13D0D">
        <w:rPr>
          <w:rFonts w:eastAsia="Calibri" w:cs="Tahoma"/>
          <w:b/>
          <w:kern w:val="0"/>
          <w14:ligatures w14:val="none"/>
        </w:rPr>
        <w:t>received</w:t>
      </w:r>
      <w:r w:rsidR="00A14DC5">
        <w:rPr>
          <w:rFonts w:eastAsia="Calibri" w:cs="Tahoma"/>
          <w:bCs/>
          <w:kern w:val="0"/>
          <w14:ligatures w14:val="none"/>
        </w:rPr>
        <w:t xml:space="preserve"> </w:t>
      </w:r>
      <w:r w:rsidRPr="00372C2C">
        <w:rPr>
          <w:rFonts w:eastAsia="Calibri" w:cs="Tahoma"/>
          <w:bCs/>
          <w:kern w:val="0"/>
          <w14:ligatures w14:val="none"/>
        </w:rPr>
        <w:t>day habilitation services in:</w:t>
      </w:r>
    </w:p>
    <w:p w14:paraId="55F3A806" w14:textId="086C8374" w:rsidR="00ED3457" w:rsidRPr="000522CF" w:rsidRDefault="00ED3457" w:rsidP="00E13D0D">
      <w:pPr>
        <w:tabs>
          <w:tab w:val="right" w:pos="8640"/>
        </w:tabs>
        <w:spacing w:after="120"/>
        <w:ind w:left="331" w:hanging="331"/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1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372C2C" w:rsidRPr="00372C2C">
        <w:rPr>
          <w:rFonts w:eastAsia="Calibri" w:cs="Tahoma"/>
          <w:bCs/>
          <w:kern w:val="0"/>
          <w14:ligatures w14:val="none"/>
        </w:rPr>
        <w:t>The community (</w:t>
      </w:r>
      <w:r w:rsidR="001D485D" w:rsidRPr="00372C2C">
        <w:rPr>
          <w:rFonts w:eastAsia="Calibri" w:cs="Tahoma"/>
          <w:bCs/>
          <w:kern w:val="0"/>
          <w14:ligatures w14:val="none"/>
        </w:rPr>
        <w:t>also known as community-based day services</w:t>
      </w:r>
      <w:r w:rsidR="001D485D">
        <w:rPr>
          <w:rFonts w:eastAsia="Calibri" w:cs="Tahoma"/>
          <w:bCs/>
          <w:kern w:val="0"/>
          <w14:ligatures w14:val="none"/>
        </w:rPr>
        <w:t xml:space="preserve">) </w:t>
      </w:r>
      <w:r w:rsidR="009109CE">
        <w:rPr>
          <w:rFonts w:eastAsia="Calibri" w:cs="Tahoma"/>
          <w:bCs/>
          <w:kern w:val="0"/>
          <w14:ligatures w14:val="none"/>
        </w:rPr>
        <w:t>(</w:t>
      </w:r>
      <w:r w:rsidR="001D485D">
        <w:rPr>
          <w:rFonts w:eastAsia="Calibri" w:cs="Tahoma"/>
          <w:bCs/>
          <w:kern w:val="0"/>
          <w14:ligatures w14:val="none"/>
        </w:rPr>
        <w:t>For example:</w:t>
      </w:r>
      <w:r w:rsidR="001D485D" w:rsidRPr="00372C2C">
        <w:rPr>
          <w:rFonts w:eastAsia="Calibri" w:cs="Tahoma"/>
          <w:bCs/>
          <w:kern w:val="0"/>
          <w14:ligatures w14:val="none"/>
        </w:rPr>
        <w:t xml:space="preserve"> </w:t>
      </w:r>
      <w:r w:rsidR="00372C2C" w:rsidRPr="00372C2C">
        <w:rPr>
          <w:rFonts w:eastAsia="Calibri" w:cs="Tahoma"/>
          <w:bCs/>
          <w:kern w:val="0"/>
          <w14:ligatures w14:val="none"/>
        </w:rPr>
        <w:t>volunteering</w:t>
      </w:r>
      <w:r w:rsidR="00754C01">
        <w:rPr>
          <w:rFonts w:eastAsia="Calibri" w:cs="Tahoma"/>
          <w:bCs/>
          <w:kern w:val="0"/>
          <w14:ligatures w14:val="none"/>
        </w:rPr>
        <w:t>,</w:t>
      </w:r>
      <w:r w:rsidR="00372C2C" w:rsidRPr="00372C2C">
        <w:rPr>
          <w:rFonts w:eastAsia="Calibri" w:cs="Tahoma"/>
          <w:bCs/>
          <w:kern w:val="0"/>
          <w14:ligatures w14:val="none"/>
        </w:rPr>
        <w:t xml:space="preserve"> using community resources</w:t>
      </w:r>
      <w:r w:rsidR="00754C01">
        <w:rPr>
          <w:rFonts w:eastAsia="Calibri" w:cs="Tahoma"/>
          <w:bCs/>
          <w:kern w:val="0"/>
          <w14:ligatures w14:val="none"/>
        </w:rPr>
        <w:t>,</w:t>
      </w:r>
      <w:r w:rsidR="00372C2C" w:rsidRPr="00372C2C">
        <w:rPr>
          <w:rFonts w:eastAsia="Calibri" w:cs="Tahoma"/>
          <w:bCs/>
          <w:kern w:val="0"/>
          <w14:ligatures w14:val="none"/>
        </w:rPr>
        <w:t xml:space="preserve"> daily opportunities to engage with people in the broader community</w:t>
      </w:r>
      <w:r w:rsidR="00754C01">
        <w:rPr>
          <w:rFonts w:eastAsia="Calibri" w:cs="Tahoma"/>
          <w:bCs/>
          <w:kern w:val="0"/>
          <w14:ligatures w14:val="none"/>
        </w:rPr>
        <w:t>,</w:t>
      </w:r>
      <w:r w:rsidR="001D485D">
        <w:rPr>
          <w:rFonts w:eastAsia="Calibri" w:cs="Tahoma"/>
          <w:bCs/>
          <w:kern w:val="0"/>
          <w14:ligatures w14:val="none"/>
        </w:rPr>
        <w:t xml:space="preserve"> or</w:t>
      </w:r>
      <w:r w:rsidR="00372C2C" w:rsidRPr="00372C2C">
        <w:rPr>
          <w:rFonts w:eastAsia="Calibri" w:cs="Tahoma"/>
          <w:bCs/>
          <w:kern w:val="0"/>
          <w14:ligatures w14:val="none"/>
        </w:rPr>
        <w:t xml:space="preserve"> engag</w:t>
      </w:r>
      <w:r w:rsidR="00C71AB2">
        <w:rPr>
          <w:rFonts w:eastAsia="Calibri" w:cs="Tahoma"/>
          <w:bCs/>
          <w:kern w:val="0"/>
          <w14:ligatures w14:val="none"/>
        </w:rPr>
        <w:t>ing</w:t>
      </w:r>
      <w:r w:rsidR="00372C2C" w:rsidRPr="00372C2C">
        <w:rPr>
          <w:rFonts w:eastAsia="Calibri" w:cs="Tahoma"/>
          <w:bCs/>
          <w:kern w:val="0"/>
          <w14:ligatures w14:val="none"/>
        </w:rPr>
        <w:t xml:space="preserve"> in activities to develop self-help, socialization, and adaptive skills</w:t>
      </w:r>
      <w:r w:rsidR="009109CE">
        <w:rPr>
          <w:rFonts w:eastAsia="Calibri" w:cs="Tahoma"/>
          <w:bCs/>
          <w:kern w:val="0"/>
          <w14:ligatures w14:val="none"/>
        </w:rPr>
        <w:t>)</w:t>
      </w:r>
      <w:r w:rsidR="001D485D">
        <w:rPr>
          <w:rFonts w:eastAsia="Calibri" w:cs="Tahoma"/>
          <w:bCs/>
          <w:kern w:val="0"/>
          <w14:ligatures w14:val="none"/>
        </w:rPr>
        <w:t>.</w:t>
      </w:r>
    </w:p>
    <w:p w14:paraId="7F81DA99" w14:textId="626662EA" w:rsidR="00ED3457" w:rsidRPr="000522CF" w:rsidRDefault="00ED3457" w:rsidP="00ED3457">
      <w:pPr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bookmarkEnd w:id="2"/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="00372C2C" w:rsidRPr="00372C2C">
        <w:rPr>
          <w:rFonts w:eastAsia="Calibri" w:cs="Tahoma"/>
          <w:bCs/>
          <w:kern w:val="0"/>
          <w14:ligatures w14:val="none"/>
        </w:rPr>
        <w:t>The service provider’s facility (also known as facility-based day habilitation services)</w:t>
      </w:r>
      <w:r w:rsidR="001D485D">
        <w:rPr>
          <w:rFonts w:eastAsia="Calibri" w:cs="Tahoma"/>
          <w:bCs/>
          <w:kern w:val="0"/>
          <w14:ligatures w14:val="none"/>
        </w:rPr>
        <w:t>.</w:t>
      </w:r>
    </w:p>
    <w:p w14:paraId="4497956F" w14:textId="48DBD275" w:rsidR="00902469" w:rsidRDefault="00372C2C" w:rsidP="00A625AF">
      <w:pPr>
        <w:tabs>
          <w:tab w:val="left" w:pos="2160"/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lastRenderedPageBreak/>
        <w:t xml:space="preserve">Indicate </w:t>
      </w:r>
      <w:r w:rsidRPr="00372C2C">
        <w:rPr>
          <w:rFonts w:eastAsia="Calibri" w:cs="Tahoma"/>
          <w:bCs/>
          <w:kern w:val="0"/>
          <w14:ligatures w14:val="none"/>
        </w:rPr>
        <w:t xml:space="preserve">the typical number of hours per week the </w:t>
      </w:r>
      <w:r w:rsidR="00E31DA3">
        <w:rPr>
          <w:rFonts w:eastAsia="Calibri" w:cs="Tahoma"/>
          <w:bCs/>
          <w:kern w:val="0"/>
          <w14:ligatures w14:val="none"/>
        </w:rPr>
        <w:t>member</w:t>
      </w:r>
      <w:r w:rsidR="00E31DA3" w:rsidRPr="00372C2C">
        <w:rPr>
          <w:rFonts w:eastAsia="Calibri" w:cs="Tahoma"/>
          <w:bCs/>
          <w:kern w:val="0"/>
          <w14:ligatures w14:val="none"/>
        </w:rPr>
        <w:t xml:space="preserve"> </w:t>
      </w:r>
      <w:r w:rsidRPr="00372C2C">
        <w:rPr>
          <w:rFonts w:eastAsia="Calibri" w:cs="Tahoma"/>
          <w:bCs/>
          <w:kern w:val="0"/>
          <w14:ligatures w14:val="none"/>
        </w:rPr>
        <w:t>spent in community activities over the past six months</w:t>
      </w:r>
      <w:r>
        <w:rPr>
          <w:rFonts w:eastAsia="Calibri" w:cs="Tahoma"/>
          <w:bCs/>
          <w:kern w:val="0"/>
          <w14:ligatures w14:val="none"/>
        </w:rPr>
        <w:t xml:space="preserve">: </w:t>
      </w:r>
      <w:r w:rsidR="00A625A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625AF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A625AF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A625A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A625A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625A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625A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625A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625AF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A625AF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="00A625AF">
        <w:rPr>
          <w:rFonts w:eastAsia="Calibri" w:cs="Tahoma"/>
          <w:bCs/>
          <w:kern w:val="0"/>
          <w:u w:val="single"/>
          <w14:ligatures w14:val="none"/>
        </w:rPr>
        <w:tab/>
      </w:r>
      <w:r w:rsidR="00A625AF">
        <w:rPr>
          <w:rFonts w:eastAsia="Calibri" w:cs="Tahoma"/>
          <w:bCs/>
          <w:kern w:val="0"/>
          <w14:ligatures w14:val="none"/>
        </w:rPr>
        <w:t xml:space="preserve"> hours/week</w:t>
      </w:r>
    </w:p>
    <w:p w14:paraId="3E12EF65" w14:textId="77777777" w:rsidR="009E14C0" w:rsidRDefault="009E14C0" w:rsidP="00A625AF">
      <w:pPr>
        <w:tabs>
          <w:tab w:val="left" w:pos="2160"/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419AF90A" w14:textId="75FB204C" w:rsidR="00A625AF" w:rsidRDefault="00A625AF" w:rsidP="00A625AF">
      <w:pPr>
        <w:tabs>
          <w:tab w:val="left" w:pos="2160"/>
          <w:tab w:val="left" w:pos="10620"/>
        </w:tabs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 xml:space="preserve">List </w:t>
      </w:r>
      <w:r w:rsidRPr="00A625AF">
        <w:rPr>
          <w:rFonts w:eastAsia="Calibri" w:cs="Tahoma"/>
          <w:bCs/>
          <w:kern w:val="0"/>
          <w14:ligatures w14:val="none"/>
        </w:rPr>
        <w:t xml:space="preserve">community places and activities </w:t>
      </w:r>
      <w:r w:rsidR="00E31DA3">
        <w:rPr>
          <w:rFonts w:eastAsia="Calibri" w:cs="Tahoma"/>
          <w:bCs/>
          <w:kern w:val="0"/>
          <w14:ligatures w14:val="none"/>
        </w:rPr>
        <w:t>that</w:t>
      </w:r>
      <w:r w:rsidRPr="00A625AF">
        <w:rPr>
          <w:rFonts w:eastAsia="Calibri" w:cs="Tahoma"/>
          <w:bCs/>
          <w:kern w:val="0"/>
          <w14:ligatures w14:val="none"/>
        </w:rPr>
        <w:t xml:space="preserve"> the </w:t>
      </w:r>
      <w:r w:rsidR="00727548">
        <w:rPr>
          <w:rFonts w:eastAsia="Calibri" w:cs="Tahoma"/>
          <w:bCs/>
          <w:kern w:val="0"/>
          <w14:ligatures w14:val="none"/>
        </w:rPr>
        <w:t>member</w:t>
      </w:r>
      <w:r w:rsidR="00727548" w:rsidRPr="00A625AF">
        <w:rPr>
          <w:rFonts w:eastAsia="Calibri" w:cs="Tahoma"/>
          <w:bCs/>
          <w:kern w:val="0"/>
          <w14:ligatures w14:val="none"/>
        </w:rPr>
        <w:t xml:space="preserve"> </w:t>
      </w:r>
      <w:r w:rsidRPr="00A625AF">
        <w:rPr>
          <w:rFonts w:eastAsia="Calibri" w:cs="Tahoma"/>
          <w:bCs/>
          <w:kern w:val="0"/>
          <w14:ligatures w14:val="none"/>
        </w:rPr>
        <w:t>participated</w:t>
      </w:r>
      <w:r w:rsidR="00E31DA3">
        <w:rPr>
          <w:rFonts w:eastAsia="Calibri" w:cs="Tahoma"/>
          <w:bCs/>
          <w:kern w:val="0"/>
          <w14:ligatures w14:val="none"/>
        </w:rPr>
        <w:t xml:space="preserve"> in</w:t>
      </w:r>
      <w:r w:rsidRPr="00A625AF">
        <w:rPr>
          <w:rFonts w:eastAsia="Calibri" w:cs="Tahoma"/>
          <w:bCs/>
          <w:kern w:val="0"/>
          <w14:ligatures w14:val="none"/>
        </w:rPr>
        <w:t xml:space="preserve"> over the last six months.</w:t>
      </w:r>
    </w:p>
    <w:p w14:paraId="71BF58BD" w14:textId="54BC42C5" w:rsidR="00A625AF" w:rsidRPr="00A625AF" w:rsidRDefault="00A625AF" w:rsidP="00A625AF">
      <w:pPr>
        <w:tabs>
          <w:tab w:val="left" w:pos="2160"/>
          <w:tab w:val="left" w:pos="10620"/>
        </w:tabs>
        <w:rPr>
          <w:rFonts w:ascii="Verdana" w:eastAsia="Calibri" w:hAnsi="Verdana" w:cs="Tahoma"/>
          <w:kern w:val="0"/>
          <w14:ligatures w14:val="none"/>
        </w:rPr>
      </w:pPr>
      <w:r w:rsidRPr="00A625AF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625AF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A625AF">
        <w:rPr>
          <w:rFonts w:ascii="Verdana" w:eastAsia="Calibri" w:hAnsi="Verdana" w:cs="Tahoma"/>
          <w:kern w:val="0"/>
          <w14:ligatures w14:val="none"/>
        </w:rPr>
      </w:r>
      <w:r w:rsidRPr="00A625AF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200590EA" w14:textId="77777777" w:rsidR="00ED3457" w:rsidRDefault="00ED3457" w:rsidP="00ED3457">
      <w:pPr>
        <w:rPr>
          <w:rFonts w:eastAsia="Calibri" w:cs="Tahoma"/>
          <w:bCs/>
          <w:kern w:val="0"/>
          <w14:ligatures w14:val="none"/>
        </w:rPr>
      </w:pPr>
    </w:p>
    <w:p w14:paraId="57B347D4" w14:textId="3AC36758" w:rsidR="00A625AF" w:rsidRDefault="00A625AF" w:rsidP="00ED3457">
      <w:pPr>
        <w:rPr>
          <w:rFonts w:eastAsia="Calibri" w:cs="Tahoma"/>
          <w:bCs/>
          <w:kern w:val="0"/>
          <w14:ligatures w14:val="none"/>
        </w:rPr>
      </w:pPr>
      <w:r w:rsidRPr="00A625AF">
        <w:rPr>
          <w:rFonts w:eastAsia="Calibri" w:cs="Tahoma"/>
          <w:bCs/>
          <w:kern w:val="0"/>
          <w14:ligatures w14:val="none"/>
        </w:rPr>
        <w:t xml:space="preserve">List people </w:t>
      </w:r>
      <w:r w:rsidR="00E31DA3" w:rsidRPr="00A625AF">
        <w:rPr>
          <w:rFonts w:eastAsia="Calibri" w:cs="Tahoma"/>
          <w:bCs/>
          <w:kern w:val="0"/>
          <w14:ligatures w14:val="none"/>
        </w:rPr>
        <w:t>th</w:t>
      </w:r>
      <w:r w:rsidR="00E31DA3">
        <w:rPr>
          <w:rFonts w:eastAsia="Calibri" w:cs="Tahoma"/>
          <w:bCs/>
          <w:kern w:val="0"/>
          <w14:ligatures w14:val="none"/>
        </w:rPr>
        <w:t>e</w:t>
      </w:r>
      <w:r w:rsidR="00E31DA3" w:rsidRPr="00A625AF">
        <w:rPr>
          <w:rFonts w:eastAsia="Calibri" w:cs="Tahoma"/>
          <w:bCs/>
          <w:kern w:val="0"/>
          <w14:ligatures w14:val="none"/>
        </w:rPr>
        <w:t xml:space="preserve"> </w:t>
      </w:r>
      <w:proofErr w:type="gramStart"/>
      <w:r w:rsidR="00E31DA3">
        <w:rPr>
          <w:rFonts w:eastAsia="Calibri" w:cs="Tahoma"/>
          <w:bCs/>
          <w:kern w:val="0"/>
          <w14:ligatures w14:val="none"/>
        </w:rPr>
        <w:t>member</w:t>
      </w:r>
      <w:proofErr w:type="gramEnd"/>
      <w:r w:rsidR="00E31DA3" w:rsidRPr="00A625AF">
        <w:rPr>
          <w:rFonts w:eastAsia="Calibri" w:cs="Tahoma"/>
          <w:bCs/>
          <w:kern w:val="0"/>
          <w14:ligatures w14:val="none"/>
        </w:rPr>
        <w:t xml:space="preserve"> met in the community over the last six months </w:t>
      </w:r>
      <w:r w:rsidRPr="00A625AF">
        <w:rPr>
          <w:rFonts w:eastAsia="Calibri" w:cs="Tahoma"/>
          <w:bCs/>
          <w:kern w:val="0"/>
          <w14:ligatures w14:val="none"/>
        </w:rPr>
        <w:t>by title or name.</w:t>
      </w:r>
    </w:p>
    <w:p w14:paraId="73A7F914" w14:textId="46D5959A" w:rsidR="00A625AF" w:rsidRPr="00A625AF" w:rsidRDefault="00A625AF" w:rsidP="00A625AF">
      <w:pPr>
        <w:tabs>
          <w:tab w:val="left" w:pos="2160"/>
          <w:tab w:val="left" w:pos="10620"/>
        </w:tabs>
        <w:rPr>
          <w:rFonts w:ascii="Verdana" w:eastAsia="Calibri" w:hAnsi="Verdana" w:cs="Tahoma"/>
          <w:kern w:val="0"/>
          <w14:ligatures w14:val="none"/>
        </w:rPr>
      </w:pPr>
      <w:r w:rsidRPr="00A625AF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625AF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A625AF">
        <w:rPr>
          <w:rFonts w:ascii="Verdana" w:eastAsia="Calibri" w:hAnsi="Verdana" w:cs="Tahoma"/>
          <w:kern w:val="0"/>
          <w14:ligatures w14:val="none"/>
        </w:rPr>
      </w:r>
      <w:r w:rsidRPr="00A625AF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682C952A" w14:textId="77777777" w:rsidR="00A625AF" w:rsidRDefault="00A625AF" w:rsidP="00ED3457">
      <w:pPr>
        <w:rPr>
          <w:rFonts w:eastAsia="Calibri" w:cs="Tahoma"/>
          <w:bCs/>
          <w:kern w:val="0"/>
          <w14:ligatures w14:val="none"/>
        </w:rPr>
      </w:pPr>
    </w:p>
    <w:p w14:paraId="42BB028D" w14:textId="61A16C03" w:rsidR="00A625AF" w:rsidRDefault="00A625AF" w:rsidP="00ED3457">
      <w:pPr>
        <w:rPr>
          <w:rFonts w:eastAsia="Calibri" w:cs="Tahoma"/>
          <w:bCs/>
          <w:kern w:val="0"/>
          <w14:ligatures w14:val="none"/>
        </w:rPr>
      </w:pPr>
      <w:r w:rsidRPr="00A625AF">
        <w:rPr>
          <w:rFonts w:eastAsia="Calibri" w:cs="Tahoma"/>
          <w:bCs/>
          <w:kern w:val="0"/>
          <w14:ligatures w14:val="none"/>
        </w:rPr>
        <w:t>List relationships th</w:t>
      </w:r>
      <w:r w:rsidR="00727548">
        <w:rPr>
          <w:rFonts w:eastAsia="Calibri" w:cs="Tahoma"/>
          <w:bCs/>
          <w:kern w:val="0"/>
          <w14:ligatures w14:val="none"/>
        </w:rPr>
        <w:t>e</w:t>
      </w:r>
      <w:r w:rsidRPr="00A625AF">
        <w:rPr>
          <w:rFonts w:eastAsia="Calibri" w:cs="Tahoma"/>
          <w:bCs/>
          <w:kern w:val="0"/>
          <w14:ligatures w14:val="none"/>
        </w:rPr>
        <w:t xml:space="preserve"> </w:t>
      </w:r>
      <w:r w:rsidR="00727548">
        <w:rPr>
          <w:rFonts w:eastAsia="Calibri" w:cs="Tahoma"/>
          <w:bCs/>
          <w:kern w:val="0"/>
          <w14:ligatures w14:val="none"/>
        </w:rPr>
        <w:t>member</w:t>
      </w:r>
      <w:r w:rsidR="009109CE">
        <w:rPr>
          <w:rFonts w:eastAsia="Calibri" w:cs="Tahoma"/>
          <w:bCs/>
          <w:kern w:val="0"/>
          <w14:ligatures w14:val="none"/>
        </w:rPr>
        <w:t xml:space="preserve"> </w:t>
      </w:r>
      <w:proofErr w:type="gramStart"/>
      <w:r w:rsidR="009109CE">
        <w:rPr>
          <w:rFonts w:eastAsia="Calibri" w:cs="Tahoma"/>
          <w:bCs/>
          <w:kern w:val="0"/>
          <w14:ligatures w14:val="none"/>
        </w:rPr>
        <w:t>is developing or</w:t>
      </w:r>
      <w:proofErr w:type="gramEnd"/>
      <w:r w:rsidR="00727548" w:rsidRPr="00A625AF">
        <w:rPr>
          <w:rFonts w:eastAsia="Calibri" w:cs="Tahoma"/>
          <w:bCs/>
          <w:kern w:val="0"/>
          <w14:ligatures w14:val="none"/>
        </w:rPr>
        <w:t xml:space="preserve"> </w:t>
      </w:r>
      <w:r w:rsidRPr="00A625AF">
        <w:rPr>
          <w:rFonts w:eastAsia="Calibri" w:cs="Tahoma"/>
          <w:bCs/>
          <w:kern w:val="0"/>
          <w14:ligatures w14:val="none"/>
        </w:rPr>
        <w:t xml:space="preserve">developed over the last six months. If </w:t>
      </w:r>
      <w:proofErr w:type="gramStart"/>
      <w:r w:rsidRPr="00A625AF">
        <w:rPr>
          <w:rFonts w:eastAsia="Calibri" w:cs="Tahoma"/>
          <w:bCs/>
          <w:kern w:val="0"/>
          <w14:ligatures w14:val="none"/>
        </w:rPr>
        <w:t>none</w:t>
      </w:r>
      <w:proofErr w:type="gramEnd"/>
      <w:r w:rsidRPr="00A625AF">
        <w:rPr>
          <w:rFonts w:eastAsia="Calibri" w:cs="Tahoma"/>
          <w:bCs/>
          <w:kern w:val="0"/>
          <w14:ligatures w14:val="none"/>
        </w:rPr>
        <w:t>, list skills</w:t>
      </w:r>
      <w:r w:rsidR="00E31DA3">
        <w:rPr>
          <w:rFonts w:eastAsia="Calibri" w:cs="Tahoma"/>
          <w:bCs/>
          <w:kern w:val="0"/>
          <w14:ligatures w14:val="none"/>
        </w:rPr>
        <w:t xml:space="preserve"> the member</w:t>
      </w:r>
      <w:r w:rsidRPr="00A625AF">
        <w:rPr>
          <w:rFonts w:eastAsia="Calibri" w:cs="Tahoma"/>
          <w:bCs/>
          <w:kern w:val="0"/>
          <w14:ligatures w14:val="none"/>
        </w:rPr>
        <w:t xml:space="preserve"> need</w:t>
      </w:r>
      <w:r w:rsidR="00E31DA3">
        <w:rPr>
          <w:rFonts w:eastAsia="Calibri" w:cs="Tahoma"/>
          <w:bCs/>
          <w:kern w:val="0"/>
          <w14:ligatures w14:val="none"/>
        </w:rPr>
        <w:t>s</w:t>
      </w:r>
      <w:r w:rsidRPr="00A625AF">
        <w:rPr>
          <w:rFonts w:eastAsia="Calibri" w:cs="Tahoma"/>
          <w:bCs/>
          <w:kern w:val="0"/>
          <w14:ligatures w14:val="none"/>
        </w:rPr>
        <w:t xml:space="preserve"> to develop relationships.</w:t>
      </w:r>
    </w:p>
    <w:p w14:paraId="25BA4981" w14:textId="4B91E402" w:rsidR="00A625AF" w:rsidRPr="00A625AF" w:rsidRDefault="00A625AF" w:rsidP="00A625AF">
      <w:pPr>
        <w:tabs>
          <w:tab w:val="left" w:pos="2160"/>
          <w:tab w:val="left" w:pos="10620"/>
        </w:tabs>
        <w:rPr>
          <w:rFonts w:ascii="Verdana" w:eastAsia="Calibri" w:hAnsi="Verdana" w:cs="Tahoma"/>
          <w:kern w:val="0"/>
          <w14:ligatures w14:val="none"/>
        </w:rPr>
      </w:pPr>
      <w:r w:rsidRPr="00A625AF">
        <w:rPr>
          <w:rFonts w:ascii="Verdana" w:eastAsia="Calibri" w:hAnsi="Verdana" w:cs="Tahoma"/>
          <w:kern w:val="0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A625AF">
        <w:rPr>
          <w:rFonts w:ascii="Verdana" w:eastAsia="Calibri" w:hAnsi="Verdana" w:cs="Tahoma"/>
          <w:kern w:val="0"/>
          <w14:ligatures w14:val="none"/>
        </w:rPr>
        <w:instrText xml:space="preserve"> FORMTEXT </w:instrText>
      </w:r>
      <w:r w:rsidRPr="00A625AF">
        <w:rPr>
          <w:rFonts w:ascii="Verdana" w:eastAsia="Calibri" w:hAnsi="Verdana" w:cs="Tahoma"/>
          <w:kern w:val="0"/>
          <w14:ligatures w14:val="none"/>
        </w:rPr>
      </w:r>
      <w:r w:rsidRPr="00A625AF">
        <w:rPr>
          <w:rFonts w:ascii="Verdana" w:eastAsia="Calibri" w:hAnsi="Verdana" w:cs="Tahoma"/>
          <w:kern w:val="0"/>
          <w14:ligatures w14:val="none"/>
        </w:rPr>
        <w:fldChar w:fldCharType="separate"/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noProof/>
          <w:kern w:val="0"/>
          <w14:ligatures w14:val="none"/>
        </w:rPr>
        <w:t> </w:t>
      </w:r>
      <w:r w:rsidRPr="00A625AF">
        <w:rPr>
          <w:rFonts w:ascii="Verdana" w:eastAsia="Calibri" w:hAnsi="Verdana" w:cs="Tahoma"/>
          <w:kern w:val="0"/>
          <w14:ligatures w14:val="none"/>
        </w:rPr>
        <w:fldChar w:fldCharType="end"/>
      </w:r>
    </w:p>
    <w:p w14:paraId="5CF79D12" w14:textId="77777777" w:rsidR="00A625AF" w:rsidRDefault="00A625AF" w:rsidP="00ED3457">
      <w:pPr>
        <w:rPr>
          <w:rFonts w:eastAsia="Calibri" w:cs="Tahoma"/>
          <w:bCs/>
          <w:kern w:val="0"/>
          <w14:ligatures w14:val="none"/>
        </w:rPr>
      </w:pPr>
    </w:p>
    <w:p w14:paraId="30F043FC" w14:textId="77777777" w:rsidR="00A625AF" w:rsidRPr="00A625AF" w:rsidRDefault="00A625AF" w:rsidP="00ED3457">
      <w:pPr>
        <w:rPr>
          <w:rFonts w:eastAsia="Calibri" w:cs="Tahoma"/>
          <w:bCs/>
          <w:kern w:val="0"/>
          <w14:ligatures w14:val="none"/>
        </w:rPr>
      </w:pPr>
    </w:p>
    <w:p w14:paraId="74BEC484" w14:textId="3316F993" w:rsidR="003354DF" w:rsidRPr="001A236B" w:rsidRDefault="00A625AF" w:rsidP="001A236B">
      <w:pPr>
        <w:pStyle w:val="Heading2"/>
      </w:pPr>
      <w:r w:rsidRPr="001A236B">
        <w:t>Section II –</w:t>
      </w:r>
      <w:r w:rsidR="00E31DA3" w:rsidRPr="001A236B">
        <w:t xml:space="preserve"> C</w:t>
      </w:r>
      <w:r w:rsidRPr="001A236B">
        <w:t>ommunity connection skills</w:t>
      </w:r>
    </w:p>
    <w:p w14:paraId="4EE92D35" w14:textId="77777777" w:rsidR="00A625AF" w:rsidRDefault="00A625AF" w:rsidP="00ED3457">
      <w:pPr>
        <w:rPr>
          <w:rFonts w:eastAsia="Calibri" w:cs="Tahoma"/>
          <w:bCs/>
          <w:kern w:val="0"/>
          <w14:ligatures w14:val="none"/>
        </w:rPr>
      </w:pPr>
    </w:p>
    <w:p w14:paraId="45E1866C" w14:textId="08B98B41" w:rsidR="00E31DA3" w:rsidRDefault="00E31DA3" w:rsidP="00ED3457">
      <w:pPr>
        <w:rPr>
          <w:rFonts w:eastAsia="Calibri" w:cs="Tahoma"/>
          <w:bCs/>
          <w:kern w:val="0"/>
          <w14:ligatures w14:val="none"/>
        </w:rPr>
      </w:pPr>
      <w:r w:rsidRPr="00E31DA3">
        <w:rPr>
          <w:rFonts w:eastAsia="Calibri" w:cs="Tahoma"/>
          <w:bCs/>
          <w:kern w:val="0"/>
          <w14:ligatures w14:val="none"/>
        </w:rPr>
        <w:t>Describe the community connection skills the member is developing or maintaining and ways they use these skills in community</w:t>
      </w:r>
      <w:r w:rsidR="00754C01">
        <w:rPr>
          <w:rFonts w:eastAsia="Calibri" w:cs="Tahoma"/>
          <w:bCs/>
          <w:kern w:val="0"/>
          <w14:ligatures w14:val="none"/>
        </w:rPr>
        <w:t>-</w:t>
      </w:r>
      <w:r w:rsidRPr="00E31DA3">
        <w:rPr>
          <w:rFonts w:eastAsia="Calibri" w:cs="Tahoma"/>
          <w:bCs/>
          <w:kern w:val="0"/>
          <w14:ligatures w14:val="none"/>
        </w:rPr>
        <w:t>integrated settings</w:t>
      </w:r>
      <w:r>
        <w:rPr>
          <w:rFonts w:eastAsia="Calibri" w:cs="Tahoma"/>
          <w:bCs/>
          <w:kern w:val="0"/>
          <w14:ligatures w14:val="none"/>
        </w:rPr>
        <w:t>.</w:t>
      </w:r>
    </w:p>
    <w:p w14:paraId="258CD4CA" w14:textId="77777777" w:rsidR="00E31DA3" w:rsidRDefault="00E31DA3" w:rsidP="00ED3457">
      <w:pPr>
        <w:rPr>
          <w:rFonts w:eastAsia="Calibri" w:cs="Tahoma"/>
          <w:bCs/>
          <w:kern w:val="0"/>
          <w14:ligatures w14:val="none"/>
        </w:rPr>
      </w:pPr>
    </w:p>
    <w:p w14:paraId="184B755D" w14:textId="53B1985A" w:rsidR="00425DB2" w:rsidRDefault="00A625AF" w:rsidP="00ED3457">
      <w:pPr>
        <w:rPr>
          <w:rFonts w:eastAsia="Calibri" w:cs="Tahoma"/>
          <w:bCs/>
          <w:kern w:val="0"/>
          <w14:ligatures w14:val="none"/>
        </w:rPr>
      </w:pPr>
      <w:r w:rsidRPr="00A625AF">
        <w:rPr>
          <w:rFonts w:eastAsia="Calibri" w:cs="Tahoma"/>
          <w:bCs/>
          <w:kern w:val="0"/>
          <w14:ligatures w14:val="none"/>
        </w:rPr>
        <w:t xml:space="preserve">Check at least one </w:t>
      </w:r>
      <w:r w:rsidR="00AE47BB">
        <w:rPr>
          <w:rFonts w:eastAsia="Calibri" w:cs="Tahoma"/>
          <w:bCs/>
          <w:kern w:val="0"/>
          <w14:ligatures w14:val="none"/>
        </w:rPr>
        <w:t>general strength or skill</w:t>
      </w:r>
      <w:r w:rsidRPr="00A625AF">
        <w:rPr>
          <w:rFonts w:eastAsia="Calibri" w:cs="Tahoma"/>
          <w:bCs/>
          <w:kern w:val="0"/>
          <w14:ligatures w14:val="none"/>
        </w:rPr>
        <w:t xml:space="preserve"> the </w:t>
      </w:r>
      <w:r w:rsidR="00727548">
        <w:rPr>
          <w:rFonts w:eastAsia="Calibri" w:cs="Tahoma"/>
          <w:bCs/>
          <w:kern w:val="0"/>
          <w14:ligatures w14:val="none"/>
        </w:rPr>
        <w:t>member</w:t>
      </w:r>
      <w:r w:rsidR="00727548" w:rsidRPr="00A625AF">
        <w:rPr>
          <w:rFonts w:eastAsia="Calibri" w:cs="Tahoma"/>
          <w:bCs/>
          <w:kern w:val="0"/>
          <w14:ligatures w14:val="none"/>
        </w:rPr>
        <w:t xml:space="preserve"> </w:t>
      </w:r>
      <w:r w:rsidRPr="00A625AF">
        <w:rPr>
          <w:rFonts w:eastAsia="Calibri" w:cs="Tahoma"/>
          <w:bCs/>
          <w:kern w:val="0"/>
          <w14:ligatures w14:val="none"/>
        </w:rPr>
        <w:t xml:space="preserve">is working on to develop general day habilitation service skills </w:t>
      </w:r>
      <w:r w:rsidR="00AE47BB">
        <w:rPr>
          <w:rFonts w:eastAsia="Calibri" w:cs="Tahoma"/>
          <w:bCs/>
          <w:kern w:val="0"/>
          <w14:ligatures w14:val="none"/>
        </w:rPr>
        <w:t>and</w:t>
      </w:r>
      <w:r w:rsidRPr="00A625AF">
        <w:rPr>
          <w:rFonts w:eastAsia="Calibri" w:cs="Tahoma"/>
          <w:bCs/>
          <w:kern w:val="0"/>
          <w14:ligatures w14:val="none"/>
        </w:rPr>
        <w:t xml:space="preserve"> enhance community connections. Describe specific learning experiences</w:t>
      </w:r>
      <w:r w:rsidR="00AE47BB">
        <w:rPr>
          <w:rFonts w:eastAsia="Calibri" w:cs="Tahoma"/>
          <w:bCs/>
          <w:kern w:val="0"/>
          <w14:ligatures w14:val="none"/>
        </w:rPr>
        <w:t xml:space="preserve"> the member receives through</w:t>
      </w:r>
      <w:r w:rsidRPr="00A625AF">
        <w:rPr>
          <w:rFonts w:eastAsia="Calibri" w:cs="Tahoma"/>
          <w:bCs/>
          <w:kern w:val="0"/>
          <w14:ligatures w14:val="none"/>
        </w:rPr>
        <w:t xml:space="preserve"> day habilitation services</w:t>
      </w:r>
      <w:r w:rsidR="00AE47BB">
        <w:rPr>
          <w:rFonts w:eastAsia="Calibri" w:cs="Tahoma"/>
          <w:bCs/>
          <w:kern w:val="0"/>
          <w14:ligatures w14:val="none"/>
        </w:rPr>
        <w:t xml:space="preserve"> that help develop or maintain this skill</w:t>
      </w:r>
      <w:r w:rsidRPr="00A625AF">
        <w:rPr>
          <w:rFonts w:eastAsia="Calibri" w:cs="Tahoma"/>
          <w:bCs/>
          <w:kern w:val="0"/>
          <w14:ligatures w14:val="none"/>
        </w:rPr>
        <w:t>.</w:t>
      </w:r>
      <w:r w:rsidR="00151FCF">
        <w:rPr>
          <w:rFonts w:eastAsia="Calibri" w:cs="Tahoma"/>
          <w:bCs/>
          <w:kern w:val="0"/>
          <w14:ligatures w14:val="none"/>
        </w:rPr>
        <w:t xml:space="preserve"> Explain </w:t>
      </w:r>
      <w:r w:rsidR="00151FCF">
        <w:rPr>
          <w:rFonts w:eastAsia="Calibri" w:cs="Tahoma"/>
          <w:bCs/>
        </w:rPr>
        <w:t>h</w:t>
      </w:r>
      <w:r w:rsidR="00151FCF" w:rsidRPr="00A625AF">
        <w:rPr>
          <w:rFonts w:eastAsia="Calibri" w:cs="Tahoma"/>
          <w:bCs/>
        </w:rPr>
        <w:t xml:space="preserve">ow the </w:t>
      </w:r>
      <w:r w:rsidR="00151FCF">
        <w:rPr>
          <w:rFonts w:eastAsia="Calibri" w:cs="Tahoma"/>
          <w:bCs/>
        </w:rPr>
        <w:t>member</w:t>
      </w:r>
      <w:r w:rsidR="00151FCF" w:rsidRPr="00A625AF">
        <w:rPr>
          <w:rFonts w:eastAsia="Calibri" w:cs="Tahoma"/>
          <w:bCs/>
        </w:rPr>
        <w:t xml:space="preserve"> is working on this skill in community</w:t>
      </w:r>
      <w:r w:rsidR="00754C01">
        <w:rPr>
          <w:rFonts w:eastAsia="Calibri" w:cs="Tahoma"/>
          <w:bCs/>
        </w:rPr>
        <w:t>-</w:t>
      </w:r>
      <w:r w:rsidR="00151FCF" w:rsidRPr="00A625AF">
        <w:rPr>
          <w:rFonts w:eastAsia="Calibri" w:cs="Tahoma"/>
          <w:bCs/>
        </w:rPr>
        <w:t>integrated settings</w:t>
      </w:r>
      <w:r w:rsidR="00151FCF">
        <w:rPr>
          <w:rFonts w:eastAsia="Calibri" w:cs="Tahoma"/>
          <w:bCs/>
        </w:rPr>
        <w:t>.</w:t>
      </w:r>
      <w:r w:rsidR="00151FCF" w:rsidRPr="00A625AF">
        <w:rPr>
          <w:rFonts w:eastAsia="Calibri" w:cs="Tahoma"/>
          <w:bCs/>
        </w:rPr>
        <w:t xml:space="preserve"> If a </w:t>
      </w:r>
      <w:r w:rsidR="00151FCF">
        <w:rPr>
          <w:rFonts w:eastAsia="Calibri" w:cs="Tahoma"/>
          <w:bCs/>
        </w:rPr>
        <w:t>member</w:t>
      </w:r>
      <w:r w:rsidR="00151FCF" w:rsidRPr="00A625AF">
        <w:rPr>
          <w:rFonts w:eastAsia="Calibri" w:cs="Tahoma"/>
          <w:bCs/>
        </w:rPr>
        <w:t xml:space="preserve"> has not worked on skills in community</w:t>
      </w:r>
      <w:r w:rsidR="00754C01">
        <w:rPr>
          <w:rFonts w:eastAsia="Calibri" w:cs="Tahoma"/>
          <w:bCs/>
        </w:rPr>
        <w:t>-</w:t>
      </w:r>
      <w:r w:rsidR="00151FCF" w:rsidRPr="00A625AF">
        <w:rPr>
          <w:rFonts w:eastAsia="Calibri" w:cs="Tahoma"/>
          <w:bCs/>
        </w:rPr>
        <w:t>integrated settings, describe steps</w:t>
      </w:r>
      <w:r w:rsidR="00AE47BB">
        <w:rPr>
          <w:rFonts w:eastAsia="Calibri" w:cs="Tahoma"/>
          <w:bCs/>
        </w:rPr>
        <w:t xml:space="preserve"> the member is</w:t>
      </w:r>
      <w:r w:rsidR="00151FCF" w:rsidRPr="00A625AF">
        <w:rPr>
          <w:rFonts w:eastAsia="Calibri" w:cs="Tahoma"/>
          <w:bCs/>
        </w:rPr>
        <w:t xml:space="preserve"> tak</w:t>
      </w:r>
      <w:r w:rsidR="00AE47BB">
        <w:rPr>
          <w:rFonts w:eastAsia="Calibri" w:cs="Tahoma"/>
          <w:bCs/>
        </w:rPr>
        <w:t>ing</w:t>
      </w:r>
      <w:r w:rsidR="00151FCF" w:rsidRPr="00A625AF">
        <w:rPr>
          <w:rFonts w:eastAsia="Calibri" w:cs="Tahoma"/>
          <w:bCs/>
        </w:rPr>
        <w:t xml:space="preserve"> to do so.</w:t>
      </w:r>
      <w:r w:rsidR="00151FCF">
        <w:rPr>
          <w:rFonts w:eastAsia="Calibri" w:cs="Tahoma"/>
          <w:bCs/>
        </w:rPr>
        <w:t xml:space="preserve"> </w:t>
      </w:r>
    </w:p>
    <w:p w14:paraId="38BEBBE9" w14:textId="77777777" w:rsidR="003354DF" w:rsidRPr="000522CF" w:rsidRDefault="003354DF" w:rsidP="003354DF">
      <w:pPr>
        <w:rPr>
          <w:rFonts w:eastAsia="Calibri" w:cs="Tahoma"/>
          <w:bCs/>
          <w:kern w:val="0"/>
          <w14:ligatures w14:val="none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596"/>
        <w:gridCol w:w="3597"/>
        <w:gridCol w:w="3597"/>
      </w:tblGrid>
      <w:tr w:rsidR="003354DF" w:rsidRPr="000522CF" w14:paraId="36C771EE" w14:textId="77777777" w:rsidTr="00241032">
        <w:trPr>
          <w:trHeight w:val="288"/>
        </w:trPr>
        <w:tc>
          <w:tcPr>
            <w:tcW w:w="3596" w:type="dxa"/>
            <w:vAlign w:val="center"/>
          </w:tcPr>
          <w:p w14:paraId="5998AE49" w14:textId="7841E837" w:rsidR="003354DF" w:rsidRPr="00E13D0D" w:rsidRDefault="00A625AF" w:rsidP="003354DF">
            <w:pPr>
              <w:rPr>
                <w:rFonts w:eastAsia="Calibri" w:cs="Tahoma"/>
                <w:b/>
              </w:rPr>
            </w:pPr>
            <w:r w:rsidRPr="00E13D0D">
              <w:rPr>
                <w:rFonts w:eastAsia="Calibri" w:cs="Tahoma"/>
                <w:b/>
              </w:rPr>
              <w:t>General strengths and skills</w:t>
            </w:r>
          </w:p>
        </w:tc>
        <w:tc>
          <w:tcPr>
            <w:tcW w:w="3597" w:type="dxa"/>
            <w:vAlign w:val="center"/>
          </w:tcPr>
          <w:p w14:paraId="5163103E" w14:textId="5C7AC7A6" w:rsidR="003354DF" w:rsidRPr="00E13D0D" w:rsidRDefault="00AE47BB" w:rsidP="003354DF">
            <w:pPr>
              <w:rPr>
                <w:rFonts w:eastAsia="Calibri" w:cs="Tahoma"/>
                <w:b/>
              </w:rPr>
            </w:pPr>
            <w:r w:rsidRPr="00E13D0D">
              <w:rPr>
                <w:rFonts w:eastAsia="Calibri" w:cs="Tahoma"/>
                <w:b/>
              </w:rPr>
              <w:t>L</w:t>
            </w:r>
            <w:r w:rsidR="00A625AF" w:rsidRPr="00E13D0D">
              <w:rPr>
                <w:rFonts w:eastAsia="Calibri" w:cs="Tahoma"/>
                <w:b/>
              </w:rPr>
              <w:t>earning experiences</w:t>
            </w:r>
            <w:r w:rsidRPr="00E13D0D">
              <w:rPr>
                <w:rFonts w:eastAsia="Calibri" w:cs="Tahoma"/>
                <w:b/>
              </w:rPr>
              <w:t xml:space="preserve"> to develop or maintain skills</w:t>
            </w:r>
          </w:p>
        </w:tc>
        <w:tc>
          <w:tcPr>
            <w:tcW w:w="3597" w:type="dxa"/>
            <w:vAlign w:val="center"/>
          </w:tcPr>
          <w:p w14:paraId="6072FFAD" w14:textId="785C0C46" w:rsidR="003354DF" w:rsidRPr="00E13D0D" w:rsidRDefault="00A625AF" w:rsidP="003354DF">
            <w:pPr>
              <w:rPr>
                <w:rFonts w:eastAsia="Calibri" w:cs="Tahoma"/>
                <w:b/>
              </w:rPr>
            </w:pPr>
            <w:r w:rsidRPr="00E13D0D">
              <w:rPr>
                <w:rFonts w:eastAsia="Calibri" w:cs="Tahoma"/>
                <w:b/>
              </w:rPr>
              <w:t xml:space="preserve">How the </w:t>
            </w:r>
            <w:r w:rsidR="00727548" w:rsidRPr="00E13D0D">
              <w:rPr>
                <w:rFonts w:eastAsia="Calibri" w:cs="Tahoma"/>
                <w:b/>
              </w:rPr>
              <w:t>member</w:t>
            </w:r>
            <w:r w:rsidR="00AE47BB" w:rsidRPr="00E13D0D">
              <w:rPr>
                <w:rFonts w:eastAsia="Calibri" w:cs="Tahoma"/>
                <w:b/>
              </w:rPr>
              <w:t xml:space="preserve"> is</w:t>
            </w:r>
            <w:r w:rsidR="00727548" w:rsidRPr="00E13D0D">
              <w:rPr>
                <w:rFonts w:eastAsia="Calibri" w:cs="Tahoma"/>
                <w:b/>
              </w:rPr>
              <w:t xml:space="preserve"> </w:t>
            </w:r>
            <w:r w:rsidRPr="00E13D0D">
              <w:rPr>
                <w:rFonts w:eastAsia="Calibri" w:cs="Tahoma"/>
                <w:b/>
              </w:rPr>
              <w:t>working on</w:t>
            </w:r>
            <w:r w:rsidR="00754C01">
              <w:rPr>
                <w:rFonts w:eastAsia="Calibri" w:cs="Tahoma"/>
                <w:b/>
              </w:rPr>
              <w:t xml:space="preserve"> or toward</w:t>
            </w:r>
            <w:r w:rsidRPr="00E13D0D">
              <w:rPr>
                <w:rFonts w:eastAsia="Calibri" w:cs="Tahoma"/>
                <w:b/>
              </w:rPr>
              <w:t xml:space="preserve"> this skill in community</w:t>
            </w:r>
            <w:r w:rsidR="00754C01">
              <w:rPr>
                <w:rFonts w:eastAsia="Calibri" w:cs="Tahoma"/>
                <w:b/>
              </w:rPr>
              <w:t>-</w:t>
            </w:r>
            <w:r w:rsidRPr="00E13D0D">
              <w:rPr>
                <w:rFonts w:eastAsia="Calibri" w:cs="Tahoma"/>
                <w:b/>
              </w:rPr>
              <w:t>integrated settings</w:t>
            </w:r>
            <w:r w:rsidR="00DC1C8B" w:rsidRPr="00E13D0D">
              <w:rPr>
                <w:rFonts w:eastAsia="Calibri" w:cs="Tahoma"/>
                <w:b/>
              </w:rPr>
              <w:t xml:space="preserve"> </w:t>
            </w:r>
          </w:p>
        </w:tc>
      </w:tr>
      <w:tr w:rsidR="003354DF" w:rsidRPr="000522CF" w14:paraId="7BC3F1F9" w14:textId="77777777" w:rsidTr="00E13D0D">
        <w:trPr>
          <w:trHeight w:val="576"/>
        </w:trPr>
        <w:tc>
          <w:tcPr>
            <w:tcW w:w="3596" w:type="dxa"/>
            <w:vAlign w:val="center"/>
          </w:tcPr>
          <w:p w14:paraId="1C6A8863" w14:textId="564085E9" w:rsidR="003354DF" w:rsidRPr="000522CF" w:rsidRDefault="00A625AF" w:rsidP="00AD0B31">
            <w:pPr>
              <w:ind w:left="331" w:hanging="331"/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Communication with </w:t>
            </w:r>
            <w:r w:rsidR="009109CE">
              <w:rPr>
                <w:rFonts w:eastAsia="Calibri" w:cs="Tahoma"/>
                <w:bCs/>
              </w:rPr>
              <w:t>p</w:t>
            </w:r>
            <w:r>
              <w:rPr>
                <w:rFonts w:eastAsia="Calibri" w:cs="Tahoma"/>
                <w:bCs/>
              </w:rPr>
              <w:t xml:space="preserve">eers and </w:t>
            </w:r>
            <w:r w:rsidR="009109CE">
              <w:rPr>
                <w:rFonts w:eastAsia="Calibri" w:cs="Tahoma"/>
                <w:bCs/>
              </w:rPr>
              <w:t>o</w:t>
            </w:r>
            <w:r>
              <w:rPr>
                <w:rFonts w:eastAsia="Calibri" w:cs="Tahoma"/>
                <w:bCs/>
              </w:rPr>
              <w:t>thers</w:t>
            </w:r>
          </w:p>
        </w:tc>
        <w:tc>
          <w:tcPr>
            <w:tcW w:w="3597" w:type="dxa"/>
            <w:vAlign w:val="center"/>
          </w:tcPr>
          <w:p w14:paraId="3DFEF809" w14:textId="5B569396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797E4257" w14:textId="4E3C8406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3354DF" w:rsidRPr="000522CF" w14:paraId="1A4E33F8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2726CCBA" w14:textId="2A876F68" w:rsidR="003354D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Identifying </w:t>
            </w:r>
            <w:r w:rsidR="009109CE">
              <w:rPr>
                <w:rFonts w:eastAsia="Calibri" w:cs="Tahoma"/>
                <w:bCs/>
              </w:rPr>
              <w:t>d</w:t>
            </w:r>
            <w:r>
              <w:rPr>
                <w:rFonts w:eastAsia="Calibri" w:cs="Tahoma"/>
                <w:bCs/>
              </w:rPr>
              <w:t xml:space="preserve">esired </w:t>
            </w:r>
            <w:r w:rsidR="009109CE">
              <w:rPr>
                <w:rFonts w:eastAsia="Calibri" w:cs="Tahoma"/>
                <w:bCs/>
              </w:rPr>
              <w:t>a</w:t>
            </w:r>
            <w:r>
              <w:rPr>
                <w:rFonts w:eastAsia="Calibri" w:cs="Tahoma"/>
                <w:bCs/>
              </w:rPr>
              <w:t>ctivities</w:t>
            </w:r>
          </w:p>
        </w:tc>
        <w:tc>
          <w:tcPr>
            <w:tcW w:w="3597" w:type="dxa"/>
            <w:vAlign w:val="center"/>
          </w:tcPr>
          <w:p w14:paraId="1688CB5F" w14:textId="02A1AAA8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18EEC026" w14:textId="0F1CA5A8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3354DF" w:rsidRPr="000522CF" w14:paraId="651461DB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4109A6EB" w14:textId="28C9BAAE" w:rsidR="003354D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Following </w:t>
            </w:r>
            <w:r w:rsidR="009109CE">
              <w:rPr>
                <w:rFonts w:eastAsia="Calibri" w:cs="Tahoma"/>
                <w:bCs/>
              </w:rPr>
              <w:t>d</w:t>
            </w:r>
            <w:r>
              <w:rPr>
                <w:rFonts w:eastAsia="Calibri" w:cs="Tahoma"/>
                <w:bCs/>
              </w:rPr>
              <w:t>irections</w:t>
            </w:r>
          </w:p>
        </w:tc>
        <w:tc>
          <w:tcPr>
            <w:tcW w:w="3597" w:type="dxa"/>
            <w:vAlign w:val="center"/>
          </w:tcPr>
          <w:p w14:paraId="2A554DAE" w14:textId="590BE178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591CA8E" w14:textId="37D5955B" w:rsidR="003354DF" w:rsidRPr="000522CF" w:rsidRDefault="003354D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4672074B" w14:textId="77777777" w:rsidTr="00E13D0D">
        <w:trPr>
          <w:trHeight w:val="576"/>
        </w:trPr>
        <w:tc>
          <w:tcPr>
            <w:tcW w:w="3596" w:type="dxa"/>
            <w:vAlign w:val="center"/>
          </w:tcPr>
          <w:p w14:paraId="5E8B79F2" w14:textId="7766E64D" w:rsidR="00A625AF" w:rsidRPr="000522CF" w:rsidRDefault="00A625AF" w:rsidP="00AD0B31">
            <w:pPr>
              <w:ind w:left="331" w:hanging="331"/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 w:rsidRPr="00A625AF">
              <w:rPr>
                <w:rFonts w:eastAsia="Calibri" w:cs="Tahoma"/>
                <w:bCs/>
              </w:rPr>
              <w:t xml:space="preserve">Following </w:t>
            </w:r>
            <w:r w:rsidR="009109CE">
              <w:rPr>
                <w:rFonts w:eastAsia="Calibri" w:cs="Tahoma"/>
                <w:bCs/>
              </w:rPr>
              <w:t>c</w:t>
            </w:r>
            <w:r w:rsidRPr="00A625AF">
              <w:rPr>
                <w:rFonts w:eastAsia="Calibri" w:cs="Tahoma"/>
                <w:bCs/>
              </w:rPr>
              <w:t xml:space="preserve">ommunity </w:t>
            </w:r>
            <w:r w:rsidR="009109CE">
              <w:rPr>
                <w:rFonts w:eastAsia="Calibri" w:cs="Tahoma"/>
                <w:bCs/>
              </w:rPr>
              <w:t>e</w:t>
            </w:r>
            <w:r w:rsidRPr="00A625AF">
              <w:rPr>
                <w:rFonts w:eastAsia="Calibri" w:cs="Tahoma"/>
                <w:bCs/>
              </w:rPr>
              <w:t>xpectations</w:t>
            </w:r>
          </w:p>
        </w:tc>
        <w:tc>
          <w:tcPr>
            <w:tcW w:w="3597" w:type="dxa"/>
            <w:vAlign w:val="center"/>
          </w:tcPr>
          <w:p w14:paraId="27D2221E" w14:textId="59D975D0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4373A447" w14:textId="0689A161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21496662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2B18C909" w14:textId="6720FE8A" w:rsidR="00A625A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 w:rsidRPr="00A625AF">
              <w:rPr>
                <w:rFonts w:eastAsia="Calibri" w:cs="Tahoma"/>
                <w:bCs/>
              </w:rPr>
              <w:t xml:space="preserve">Being </w:t>
            </w:r>
            <w:r w:rsidR="009109CE">
              <w:rPr>
                <w:rFonts w:eastAsia="Calibri" w:cs="Tahoma"/>
                <w:bCs/>
              </w:rPr>
              <w:t>s</w:t>
            </w:r>
            <w:r w:rsidRPr="00A625AF">
              <w:rPr>
                <w:rFonts w:eastAsia="Calibri" w:cs="Tahoma"/>
                <w:bCs/>
              </w:rPr>
              <w:t xml:space="preserve">afe in the </w:t>
            </w:r>
            <w:r w:rsidR="009109CE">
              <w:rPr>
                <w:rFonts w:eastAsia="Calibri" w:cs="Tahoma"/>
                <w:bCs/>
              </w:rPr>
              <w:t>c</w:t>
            </w:r>
            <w:r w:rsidRPr="00A625AF">
              <w:rPr>
                <w:rFonts w:eastAsia="Calibri" w:cs="Tahoma"/>
                <w:bCs/>
              </w:rPr>
              <w:t>ommunity</w:t>
            </w:r>
          </w:p>
        </w:tc>
        <w:tc>
          <w:tcPr>
            <w:tcW w:w="3597" w:type="dxa"/>
            <w:vAlign w:val="center"/>
          </w:tcPr>
          <w:p w14:paraId="70E52EE4" w14:textId="6900C088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344CBC1" w14:textId="5CE70762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3203C8CC" w14:textId="77777777" w:rsidTr="00E13D0D">
        <w:trPr>
          <w:trHeight w:val="576"/>
        </w:trPr>
        <w:tc>
          <w:tcPr>
            <w:tcW w:w="3596" w:type="dxa"/>
            <w:vAlign w:val="center"/>
          </w:tcPr>
          <w:p w14:paraId="4A00C75A" w14:textId="2E273C15" w:rsidR="00A625AF" w:rsidRPr="000522CF" w:rsidRDefault="00A625AF" w:rsidP="00AD0B31">
            <w:pPr>
              <w:ind w:left="331" w:hanging="331"/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 w:rsidRPr="00A625AF">
              <w:rPr>
                <w:rFonts w:eastAsia="Calibri" w:cs="Tahoma"/>
                <w:bCs/>
              </w:rPr>
              <w:t xml:space="preserve">Problem </w:t>
            </w:r>
            <w:r w:rsidR="009109CE">
              <w:rPr>
                <w:rFonts w:eastAsia="Calibri" w:cs="Tahoma"/>
                <w:bCs/>
              </w:rPr>
              <w:t>s</w:t>
            </w:r>
            <w:r w:rsidRPr="00A625AF">
              <w:rPr>
                <w:rFonts w:eastAsia="Calibri" w:cs="Tahoma"/>
                <w:bCs/>
              </w:rPr>
              <w:t xml:space="preserve">olving </w:t>
            </w:r>
            <w:r w:rsidR="009109CE">
              <w:rPr>
                <w:rFonts w:eastAsia="Calibri" w:cs="Tahoma"/>
                <w:bCs/>
              </w:rPr>
              <w:t>s</w:t>
            </w:r>
            <w:r w:rsidRPr="00A625AF">
              <w:rPr>
                <w:rFonts w:eastAsia="Calibri" w:cs="Tahoma"/>
                <w:bCs/>
              </w:rPr>
              <w:t xml:space="preserve">kills and </w:t>
            </w:r>
            <w:r w:rsidR="009109CE">
              <w:rPr>
                <w:rFonts w:eastAsia="Calibri" w:cs="Tahoma"/>
                <w:bCs/>
              </w:rPr>
              <w:t>s</w:t>
            </w:r>
            <w:r w:rsidRPr="00A625AF">
              <w:rPr>
                <w:rFonts w:eastAsia="Calibri" w:cs="Tahoma"/>
                <w:bCs/>
              </w:rPr>
              <w:t>trategies</w:t>
            </w:r>
          </w:p>
        </w:tc>
        <w:tc>
          <w:tcPr>
            <w:tcW w:w="3597" w:type="dxa"/>
            <w:vAlign w:val="center"/>
          </w:tcPr>
          <w:p w14:paraId="1AEC9912" w14:textId="26131C9C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01B9050F" w14:textId="76D6A81D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6AD28720" w14:textId="77777777" w:rsidTr="00E13D0D">
        <w:trPr>
          <w:trHeight w:val="576"/>
        </w:trPr>
        <w:tc>
          <w:tcPr>
            <w:tcW w:w="3596" w:type="dxa"/>
            <w:vAlign w:val="center"/>
          </w:tcPr>
          <w:p w14:paraId="12A3499C" w14:textId="10BC00EA" w:rsidR="00A625AF" w:rsidRPr="000522CF" w:rsidRDefault="00A625AF" w:rsidP="00AD0B31">
            <w:pPr>
              <w:ind w:left="331" w:hanging="331"/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 w:rsidRPr="00A625AF">
              <w:rPr>
                <w:rFonts w:eastAsia="Calibri" w:cs="Tahoma"/>
                <w:bCs/>
              </w:rPr>
              <w:t xml:space="preserve">Getting to and </w:t>
            </w:r>
            <w:r w:rsidR="009109CE">
              <w:rPr>
                <w:rFonts w:eastAsia="Calibri" w:cs="Tahoma"/>
                <w:bCs/>
              </w:rPr>
              <w:t>f</w:t>
            </w:r>
            <w:r w:rsidRPr="00A625AF">
              <w:rPr>
                <w:rFonts w:eastAsia="Calibri" w:cs="Tahoma"/>
                <w:bCs/>
              </w:rPr>
              <w:t xml:space="preserve">rom </w:t>
            </w:r>
            <w:r w:rsidR="009109CE">
              <w:rPr>
                <w:rFonts w:eastAsia="Calibri" w:cs="Tahoma"/>
                <w:bCs/>
              </w:rPr>
              <w:t>a</w:t>
            </w:r>
            <w:r w:rsidRPr="00A625AF">
              <w:rPr>
                <w:rFonts w:eastAsia="Calibri" w:cs="Tahoma"/>
                <w:bCs/>
              </w:rPr>
              <w:t xml:space="preserve">ctivities in the </w:t>
            </w:r>
            <w:r w:rsidR="009109CE">
              <w:rPr>
                <w:rFonts w:eastAsia="Calibri" w:cs="Tahoma"/>
                <w:bCs/>
              </w:rPr>
              <w:t>c</w:t>
            </w:r>
            <w:r w:rsidRPr="00A625AF">
              <w:rPr>
                <w:rFonts w:eastAsia="Calibri" w:cs="Tahoma"/>
                <w:bCs/>
              </w:rPr>
              <w:t>ommunity</w:t>
            </w:r>
          </w:p>
        </w:tc>
        <w:tc>
          <w:tcPr>
            <w:tcW w:w="3597" w:type="dxa"/>
            <w:vAlign w:val="center"/>
          </w:tcPr>
          <w:p w14:paraId="1D4B8E96" w14:textId="463D56A0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76A9CAB5" w14:textId="23FC5A4C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4E6F501A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713A7111" w14:textId="223F1F57" w:rsidR="00A625A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 w:rsidRPr="00A625AF">
              <w:rPr>
                <w:rFonts w:eastAsia="Calibri" w:cs="Tahoma"/>
                <w:bCs/>
              </w:rPr>
              <w:t xml:space="preserve">General </w:t>
            </w:r>
            <w:r w:rsidR="009109CE">
              <w:rPr>
                <w:rFonts w:eastAsia="Calibri" w:cs="Tahoma"/>
                <w:bCs/>
              </w:rPr>
              <w:t>m</w:t>
            </w:r>
            <w:r w:rsidRPr="00A625AF">
              <w:rPr>
                <w:rFonts w:eastAsia="Calibri" w:cs="Tahoma"/>
                <w:bCs/>
              </w:rPr>
              <w:t xml:space="preserve">obility </w:t>
            </w:r>
            <w:r w:rsidR="009109CE">
              <w:rPr>
                <w:rFonts w:eastAsia="Calibri" w:cs="Tahoma"/>
                <w:bCs/>
              </w:rPr>
              <w:t>s</w:t>
            </w:r>
            <w:r w:rsidRPr="00A625AF">
              <w:rPr>
                <w:rFonts w:eastAsia="Calibri" w:cs="Tahoma"/>
                <w:bCs/>
              </w:rPr>
              <w:t xml:space="preserve">kill </w:t>
            </w:r>
            <w:r w:rsidR="009109CE">
              <w:rPr>
                <w:rFonts w:eastAsia="Calibri" w:cs="Tahoma"/>
                <w:bCs/>
              </w:rPr>
              <w:t>b</w:t>
            </w:r>
            <w:r w:rsidRPr="00A625AF">
              <w:rPr>
                <w:rFonts w:eastAsia="Calibri" w:cs="Tahoma"/>
                <w:bCs/>
              </w:rPr>
              <w:t>uilding</w:t>
            </w:r>
          </w:p>
        </w:tc>
        <w:tc>
          <w:tcPr>
            <w:tcW w:w="3597" w:type="dxa"/>
            <w:vAlign w:val="center"/>
          </w:tcPr>
          <w:p w14:paraId="6A108991" w14:textId="3A311CAE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177A6B33" w14:textId="2320CF88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5A991C82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0D5B7222" w14:textId="647C90B4" w:rsidR="00A625A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 w:rsidRPr="00A625AF">
              <w:rPr>
                <w:rFonts w:eastAsia="Calibri" w:cs="Tahoma"/>
                <w:bCs/>
              </w:rPr>
              <w:t xml:space="preserve">Relationship </w:t>
            </w:r>
            <w:r w:rsidR="009109CE">
              <w:rPr>
                <w:rFonts w:eastAsia="Calibri" w:cs="Tahoma"/>
                <w:bCs/>
              </w:rPr>
              <w:t>b</w:t>
            </w:r>
            <w:r w:rsidRPr="00A625AF">
              <w:rPr>
                <w:rFonts w:eastAsia="Calibri" w:cs="Tahoma"/>
                <w:bCs/>
              </w:rPr>
              <w:t xml:space="preserve">uilding </w:t>
            </w:r>
            <w:r w:rsidR="009109CE">
              <w:rPr>
                <w:rFonts w:eastAsia="Calibri" w:cs="Tahoma"/>
                <w:bCs/>
              </w:rPr>
              <w:t>s</w:t>
            </w:r>
            <w:r w:rsidRPr="00A625AF">
              <w:rPr>
                <w:rFonts w:eastAsia="Calibri" w:cs="Tahoma"/>
                <w:bCs/>
              </w:rPr>
              <w:t>kills</w:t>
            </w:r>
          </w:p>
        </w:tc>
        <w:tc>
          <w:tcPr>
            <w:tcW w:w="3597" w:type="dxa"/>
            <w:vAlign w:val="center"/>
          </w:tcPr>
          <w:p w14:paraId="08362ABE" w14:textId="09260FEA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1126AD4" w14:textId="3CC6578B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089646D6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43FF7317" w14:textId="11D1267D" w:rsidR="00A625A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Other – Specify: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39EF0B2E" w14:textId="143D292D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28CA4AD" w14:textId="20193FBF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  <w:tr w:rsidR="00A625AF" w:rsidRPr="000522CF" w14:paraId="24814ABA" w14:textId="77777777" w:rsidTr="00241032">
        <w:trPr>
          <w:trHeight w:val="360"/>
        </w:trPr>
        <w:tc>
          <w:tcPr>
            <w:tcW w:w="3596" w:type="dxa"/>
            <w:vAlign w:val="center"/>
          </w:tcPr>
          <w:p w14:paraId="6526ECF0" w14:textId="70A84411" w:rsidR="00A625AF" w:rsidRPr="000522CF" w:rsidRDefault="00A625AF" w:rsidP="003354DF">
            <w:pPr>
              <w:rPr>
                <w:rFonts w:eastAsia="Calibri" w:cs="Tahoma"/>
                <w:bCs/>
              </w:rPr>
            </w:pPr>
            <w:r w:rsidRPr="000522CF">
              <w:rPr>
                <w:rFonts w:eastAsia="Calibri" w:cs="Tahoma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2CF">
              <w:rPr>
                <w:rFonts w:eastAsia="Calibri" w:cs="Tahoma"/>
                <w:bCs/>
              </w:rPr>
              <w:instrText xml:space="preserve"> FORMCHECKBOX </w:instrText>
            </w:r>
            <w:r w:rsidRPr="000522CF">
              <w:rPr>
                <w:rFonts w:eastAsia="Calibri" w:cs="Tahoma"/>
                <w:bCs/>
              </w:rPr>
            </w:r>
            <w:r w:rsidRPr="000522CF">
              <w:rPr>
                <w:rFonts w:eastAsia="Calibri" w:cs="Tahoma"/>
                <w:bCs/>
              </w:rPr>
              <w:fldChar w:fldCharType="separate"/>
            </w:r>
            <w:r w:rsidRPr="000522CF">
              <w:rPr>
                <w:rFonts w:eastAsia="Calibri" w:cs="Tahoma"/>
                <w:bCs/>
              </w:rPr>
              <w:fldChar w:fldCharType="end"/>
            </w:r>
            <w:r w:rsidRPr="000522CF">
              <w:rPr>
                <w:rFonts w:eastAsia="Calibri" w:cs="Tahoma"/>
                <w:bCs/>
              </w:rPr>
              <w:t xml:space="preserve"> </w:t>
            </w:r>
            <w:r>
              <w:rPr>
                <w:rFonts w:eastAsia="Calibri" w:cs="Tahoma"/>
                <w:bCs/>
              </w:rPr>
              <w:t xml:space="preserve">Other – Specify: </w:t>
            </w: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215CA575" w14:textId="09615A6C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  <w:tc>
          <w:tcPr>
            <w:tcW w:w="3597" w:type="dxa"/>
            <w:vAlign w:val="center"/>
          </w:tcPr>
          <w:p w14:paraId="7A442D0D" w14:textId="03AF4A79" w:rsidR="00A625AF" w:rsidRPr="000522CF" w:rsidRDefault="00636BC5" w:rsidP="003354DF">
            <w:pPr>
              <w:rPr>
                <w:rFonts w:ascii="Verdana" w:eastAsia="Calibri" w:hAnsi="Verdana" w:cs="Tahoma"/>
              </w:rPr>
            </w:pPr>
            <w:r w:rsidRPr="000522CF">
              <w:rPr>
                <w:rFonts w:ascii="Verdana" w:eastAsia="Calibri" w:hAnsi="Verdan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22CF">
              <w:rPr>
                <w:rFonts w:ascii="Verdana" w:eastAsia="Calibri" w:hAnsi="Verdana" w:cs="Tahoma"/>
              </w:rPr>
              <w:instrText xml:space="preserve"> FORMTEXT </w:instrText>
            </w:r>
            <w:r w:rsidRPr="000522CF">
              <w:rPr>
                <w:rFonts w:ascii="Verdana" w:eastAsia="Calibri" w:hAnsi="Verdana" w:cs="Tahoma"/>
              </w:rPr>
            </w:r>
            <w:r w:rsidRPr="000522CF">
              <w:rPr>
                <w:rFonts w:ascii="Verdana" w:eastAsia="Calibri" w:hAnsi="Verdana" w:cs="Tahoma"/>
              </w:rPr>
              <w:fldChar w:fldCharType="separate"/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  <w:noProof/>
              </w:rPr>
              <w:t> </w:t>
            </w:r>
            <w:r w:rsidRPr="000522CF">
              <w:rPr>
                <w:rFonts w:ascii="Verdana" w:eastAsia="Calibri" w:hAnsi="Verdana" w:cs="Tahoma"/>
              </w:rPr>
              <w:fldChar w:fldCharType="end"/>
            </w:r>
          </w:p>
        </w:tc>
      </w:tr>
    </w:tbl>
    <w:p w14:paraId="74A6961F" w14:textId="77777777" w:rsidR="003354DF" w:rsidRPr="000522CF" w:rsidRDefault="003354DF" w:rsidP="00AE47BB">
      <w:pPr>
        <w:rPr>
          <w:rFonts w:eastAsia="Calibri" w:cs="Tahoma"/>
          <w:bCs/>
          <w:kern w:val="0"/>
          <w14:ligatures w14:val="none"/>
        </w:rPr>
      </w:pPr>
    </w:p>
    <w:p w14:paraId="2AAD1998" w14:textId="77777777" w:rsidR="009A0C9A" w:rsidRDefault="009A0C9A">
      <w:pPr>
        <w:rPr>
          <w:rFonts w:eastAsia="Calibri" w:cs="Tahoma"/>
          <w:b/>
          <w:kern w:val="0"/>
          <w14:ligatures w14:val="none"/>
        </w:rPr>
      </w:pPr>
      <w:r>
        <w:rPr>
          <w:rFonts w:eastAsia="Calibri" w:cs="Tahoma"/>
          <w:b/>
          <w:kern w:val="0"/>
          <w14:ligatures w14:val="none"/>
        </w:rPr>
        <w:br w:type="page"/>
      </w:r>
    </w:p>
    <w:p w14:paraId="2E97B5D2" w14:textId="15F89B0A" w:rsidR="00ED3457" w:rsidRPr="001A236B" w:rsidRDefault="00636BC5" w:rsidP="001A236B">
      <w:pPr>
        <w:pStyle w:val="Heading2"/>
      </w:pPr>
      <w:r w:rsidRPr="001A236B">
        <w:lastRenderedPageBreak/>
        <w:t>Section III –</w:t>
      </w:r>
      <w:r w:rsidR="00151FCF" w:rsidRPr="001A236B">
        <w:t xml:space="preserve"> M</w:t>
      </w:r>
      <w:r w:rsidR="00727548" w:rsidRPr="001A236B">
        <w:t xml:space="preserve">ember’s </w:t>
      </w:r>
      <w:r w:rsidRPr="001A236B">
        <w:t>goals for the next six months</w:t>
      </w:r>
    </w:p>
    <w:p w14:paraId="794B68D3" w14:textId="77777777" w:rsidR="00636BC5" w:rsidRDefault="00636BC5" w:rsidP="00ED3457">
      <w:pPr>
        <w:rPr>
          <w:rFonts w:eastAsia="Calibri" w:cs="Tahoma"/>
          <w:bCs/>
          <w:kern w:val="0"/>
          <w14:ligatures w14:val="none"/>
        </w:rPr>
      </w:pPr>
    </w:p>
    <w:p w14:paraId="17A8EA58" w14:textId="19C836CA" w:rsidR="00636BC5" w:rsidRDefault="00636BC5" w:rsidP="00E13D0D">
      <w:pPr>
        <w:keepNext/>
        <w:rPr>
          <w:rFonts w:eastAsia="Calibri" w:cs="Tahoma"/>
          <w:bCs/>
          <w:kern w:val="0"/>
          <w14:ligatures w14:val="none"/>
        </w:rPr>
      </w:pPr>
      <w:r>
        <w:rPr>
          <w:rFonts w:eastAsia="Calibri" w:cs="Tahoma"/>
          <w:bCs/>
          <w:kern w:val="0"/>
          <w14:ligatures w14:val="none"/>
        </w:rPr>
        <w:t>List the</w:t>
      </w:r>
      <w:r w:rsidR="00DC1C8B">
        <w:rPr>
          <w:rFonts w:eastAsia="Calibri" w:cs="Tahoma"/>
          <w:bCs/>
          <w:kern w:val="0"/>
          <w14:ligatures w14:val="none"/>
        </w:rPr>
        <w:t xml:space="preserve"> goals the</w:t>
      </w:r>
      <w:r>
        <w:rPr>
          <w:rFonts w:eastAsia="Calibri" w:cs="Tahoma"/>
          <w:bCs/>
          <w:kern w:val="0"/>
          <w14:ligatures w14:val="none"/>
        </w:rPr>
        <w:t xml:space="preserve"> </w:t>
      </w:r>
      <w:r w:rsidR="00727548">
        <w:rPr>
          <w:rFonts w:eastAsia="Calibri" w:cs="Tahoma"/>
          <w:bCs/>
          <w:kern w:val="0"/>
          <w14:ligatures w14:val="none"/>
        </w:rPr>
        <w:t>member</w:t>
      </w:r>
      <w:r w:rsidR="00727548" w:rsidRPr="00636BC5">
        <w:rPr>
          <w:rFonts w:eastAsia="Calibri" w:cs="Tahoma"/>
          <w:bCs/>
          <w:kern w:val="0"/>
          <w14:ligatures w14:val="none"/>
        </w:rPr>
        <w:t xml:space="preserve"> </w:t>
      </w:r>
      <w:r w:rsidR="00DC1C8B">
        <w:rPr>
          <w:rFonts w:eastAsia="Calibri" w:cs="Tahoma"/>
          <w:bCs/>
          <w:kern w:val="0"/>
          <w14:ligatures w14:val="none"/>
        </w:rPr>
        <w:t>will</w:t>
      </w:r>
      <w:r w:rsidRPr="00636BC5">
        <w:rPr>
          <w:rFonts w:eastAsia="Calibri" w:cs="Tahoma"/>
          <w:bCs/>
          <w:kern w:val="0"/>
          <w14:ligatures w14:val="none"/>
        </w:rPr>
        <w:t xml:space="preserve"> work on </w:t>
      </w:r>
      <w:r w:rsidR="00A034A5">
        <w:rPr>
          <w:rFonts w:eastAsia="Calibri" w:cs="Tahoma"/>
          <w:bCs/>
          <w:kern w:val="0"/>
          <w14:ligatures w14:val="none"/>
        </w:rPr>
        <w:t>over</w:t>
      </w:r>
      <w:r w:rsidRPr="00636BC5">
        <w:rPr>
          <w:rFonts w:eastAsia="Calibri" w:cs="Tahoma"/>
          <w:bCs/>
          <w:kern w:val="0"/>
          <w14:ligatures w14:val="none"/>
        </w:rPr>
        <w:t xml:space="preserve"> the next six months.</w:t>
      </w:r>
    </w:p>
    <w:p w14:paraId="5265108D" w14:textId="28BEA726" w:rsidR="00636BC5" w:rsidRDefault="00636BC5" w:rsidP="00ED3457">
      <w:pPr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</w:rPr>
        <w:instrText xml:space="preserve"> FORMTEXT </w:instrText>
      </w:r>
      <w:r w:rsidRPr="000522CF">
        <w:rPr>
          <w:rFonts w:ascii="Verdana" w:eastAsia="Calibri" w:hAnsi="Verdana" w:cs="Tahoma"/>
        </w:rPr>
      </w:r>
      <w:r w:rsidRPr="000522CF">
        <w:rPr>
          <w:rFonts w:ascii="Verdana" w:eastAsia="Calibri" w:hAnsi="Verdana" w:cs="Tahoma"/>
        </w:rPr>
        <w:fldChar w:fldCharType="separate"/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</w:rPr>
        <w:fldChar w:fldCharType="end"/>
      </w:r>
    </w:p>
    <w:p w14:paraId="28914264" w14:textId="77777777" w:rsidR="00E13D0D" w:rsidRDefault="00E13D0D" w:rsidP="00ED3457">
      <w:pPr>
        <w:rPr>
          <w:rFonts w:eastAsia="Calibri" w:cs="Tahoma"/>
          <w:bCs/>
          <w:kern w:val="0"/>
          <w14:ligatures w14:val="none"/>
        </w:rPr>
      </w:pPr>
    </w:p>
    <w:p w14:paraId="4573B99C" w14:textId="2744B3BB" w:rsidR="00636BC5" w:rsidRDefault="00636BC5" w:rsidP="00ED3457">
      <w:pPr>
        <w:rPr>
          <w:rFonts w:eastAsia="Calibri" w:cs="Tahoma"/>
          <w:bCs/>
          <w:kern w:val="0"/>
          <w14:ligatures w14:val="none"/>
        </w:rPr>
      </w:pPr>
      <w:r w:rsidRPr="00636BC5">
        <w:rPr>
          <w:rFonts w:eastAsia="Calibri" w:cs="Tahoma"/>
          <w:bCs/>
          <w:kern w:val="0"/>
          <w14:ligatures w14:val="none"/>
        </w:rPr>
        <w:t>If the</w:t>
      </w:r>
      <w:r w:rsidR="00E458C6">
        <w:rPr>
          <w:rFonts w:eastAsia="Calibri" w:cs="Tahoma"/>
          <w:bCs/>
          <w:kern w:val="0"/>
          <w14:ligatures w14:val="none"/>
        </w:rPr>
        <w:t xml:space="preserve"> member has been working on their community connection skills and goals</w:t>
      </w:r>
      <w:r w:rsidRPr="00636BC5">
        <w:rPr>
          <w:rFonts w:eastAsia="Calibri" w:cs="Tahoma"/>
          <w:bCs/>
          <w:kern w:val="0"/>
          <w14:ligatures w14:val="none"/>
        </w:rPr>
        <w:t xml:space="preserve"> for six months or more, describe new approaches or efforts </w:t>
      </w:r>
      <w:r w:rsidR="00DC1C8B">
        <w:rPr>
          <w:rFonts w:eastAsia="Calibri" w:cs="Tahoma"/>
          <w:bCs/>
          <w:kern w:val="0"/>
          <w14:ligatures w14:val="none"/>
        </w:rPr>
        <w:t xml:space="preserve">the member can use </w:t>
      </w:r>
      <w:r w:rsidRPr="00636BC5">
        <w:rPr>
          <w:rFonts w:eastAsia="Calibri" w:cs="Tahoma"/>
          <w:bCs/>
          <w:kern w:val="0"/>
          <w14:ligatures w14:val="none"/>
        </w:rPr>
        <w:t>to achieve and/or maintain these skills</w:t>
      </w:r>
      <w:r>
        <w:rPr>
          <w:rFonts w:eastAsia="Calibri" w:cs="Tahoma"/>
          <w:bCs/>
          <w:kern w:val="0"/>
          <w14:ligatures w14:val="none"/>
        </w:rPr>
        <w:t>.</w:t>
      </w:r>
    </w:p>
    <w:p w14:paraId="43201076" w14:textId="4024684B" w:rsidR="00636BC5" w:rsidRPr="00636BC5" w:rsidRDefault="00636BC5" w:rsidP="00ED3457">
      <w:pPr>
        <w:rPr>
          <w:rFonts w:eastAsia="Calibri" w:cs="Tahoma"/>
          <w:bCs/>
          <w:kern w:val="0"/>
          <w14:ligatures w14:val="none"/>
        </w:rPr>
      </w:pPr>
      <w:r w:rsidRPr="000522CF">
        <w:rPr>
          <w:rFonts w:ascii="Verdana" w:eastAsia="Calibri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</w:rPr>
        <w:instrText xml:space="preserve"> FORMTEXT </w:instrText>
      </w:r>
      <w:r w:rsidRPr="000522CF">
        <w:rPr>
          <w:rFonts w:ascii="Verdana" w:eastAsia="Calibri" w:hAnsi="Verdana" w:cs="Tahoma"/>
        </w:rPr>
      </w:r>
      <w:r w:rsidRPr="000522CF">
        <w:rPr>
          <w:rFonts w:ascii="Verdana" w:eastAsia="Calibri" w:hAnsi="Verdana" w:cs="Tahoma"/>
        </w:rPr>
        <w:fldChar w:fldCharType="separate"/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  <w:noProof/>
        </w:rPr>
        <w:t> </w:t>
      </w:r>
      <w:r w:rsidRPr="000522CF">
        <w:rPr>
          <w:rFonts w:ascii="Verdana" w:eastAsia="Calibri" w:hAnsi="Verdana" w:cs="Tahoma"/>
        </w:rPr>
        <w:fldChar w:fldCharType="end"/>
      </w:r>
    </w:p>
    <w:p w14:paraId="1A4E3DF6" w14:textId="77777777" w:rsidR="00010210" w:rsidRDefault="00010210" w:rsidP="002B7A59">
      <w:pPr>
        <w:tabs>
          <w:tab w:val="left" w:pos="10620"/>
        </w:tabs>
        <w:rPr>
          <w:rFonts w:eastAsia="Calibri" w:cs="Tahoma"/>
          <w:b/>
          <w:bCs/>
        </w:rPr>
      </w:pPr>
    </w:p>
    <w:p w14:paraId="591CDD3E" w14:textId="5E5E708D" w:rsidR="00636BC5" w:rsidRPr="001A236B" w:rsidRDefault="00636BC5" w:rsidP="001A236B">
      <w:pPr>
        <w:pStyle w:val="Heading2"/>
      </w:pPr>
      <w:r w:rsidRPr="001A236B">
        <w:t>Section IV – Signatures</w:t>
      </w:r>
    </w:p>
    <w:p w14:paraId="66D4E490" w14:textId="77777777" w:rsidR="00636BC5" w:rsidRPr="000522CF" w:rsidRDefault="00636BC5" w:rsidP="002B7A59">
      <w:pPr>
        <w:tabs>
          <w:tab w:val="left" w:pos="10620"/>
        </w:tabs>
        <w:rPr>
          <w:rFonts w:eastAsia="Calibri" w:cs="Tahoma"/>
          <w:b/>
          <w:bCs/>
        </w:rPr>
      </w:pPr>
    </w:p>
    <w:p w14:paraId="4E867764" w14:textId="7E6275CC" w:rsidR="00ED3457" w:rsidRDefault="002B7A59" w:rsidP="00636BC5">
      <w:pPr>
        <w:tabs>
          <w:tab w:val="left" w:pos="10620"/>
        </w:tabs>
        <w:rPr>
          <w:rFonts w:eastAsia="Calibri" w:cs="Tahoma"/>
          <w:u w:val="single"/>
        </w:rPr>
      </w:pPr>
      <w:r w:rsidRPr="000522CF">
        <w:rPr>
          <w:rFonts w:eastAsia="Calibri" w:cs="Tahoma"/>
          <w:b/>
          <w:bCs/>
        </w:rPr>
        <w:t>Signature</w:t>
      </w:r>
      <w:r w:rsidRPr="000522CF">
        <w:rPr>
          <w:rFonts w:eastAsia="Calibri" w:cs="Tahoma"/>
        </w:rPr>
        <w:t xml:space="preserve"> </w:t>
      </w:r>
      <w:r w:rsidR="00636BC5">
        <w:rPr>
          <w:rFonts w:eastAsia="Calibri" w:cs="Tahoma"/>
        </w:rPr>
        <w:t>–</w:t>
      </w:r>
      <w:r w:rsidRPr="000522CF">
        <w:rPr>
          <w:rFonts w:eastAsia="Calibri" w:cs="Tahoma"/>
        </w:rPr>
        <w:t xml:space="preserve"> </w:t>
      </w:r>
      <w:r w:rsidR="00727548">
        <w:rPr>
          <w:rFonts w:eastAsia="Calibri" w:cs="Tahoma"/>
        </w:rPr>
        <w:t>Member</w:t>
      </w:r>
      <w:r w:rsidRPr="000522CF">
        <w:rPr>
          <w:rFonts w:eastAsia="Calibri" w:cs="Tahoma"/>
        </w:rPr>
        <w:t xml:space="preserve">: </w:t>
      </w:r>
      <w:r w:rsidR="00636BC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36BC5"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="00636BC5"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="00636BC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="00636BC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6BC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6BC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6BC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6BC5"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="00636BC5"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 w:rsidRPr="000522CF">
        <w:rPr>
          <w:rFonts w:eastAsia="Calibri" w:cs="Tahoma"/>
          <w:u w:val="single"/>
        </w:rPr>
        <w:tab/>
      </w:r>
    </w:p>
    <w:p w14:paraId="29CB3C39" w14:textId="77777777" w:rsidR="00636BC5" w:rsidRDefault="00636BC5" w:rsidP="00636BC5">
      <w:pPr>
        <w:tabs>
          <w:tab w:val="left" w:pos="10620"/>
        </w:tabs>
        <w:rPr>
          <w:rFonts w:eastAsia="Calibri" w:cs="Tahoma"/>
        </w:rPr>
      </w:pPr>
    </w:p>
    <w:p w14:paraId="3C025A89" w14:textId="411C2EFD" w:rsidR="00636BC5" w:rsidRDefault="00636BC5" w:rsidP="00636BC5">
      <w:pPr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</w:rPr>
        <w:t xml:space="preserve">Date </w:t>
      </w:r>
      <w:r w:rsidR="001A236B">
        <w:rPr>
          <w:rFonts w:eastAsia="Calibri" w:cs="Tahoma"/>
        </w:rPr>
        <w:t>s</w:t>
      </w:r>
      <w:r>
        <w:rPr>
          <w:rFonts w:eastAsia="Calibri" w:cs="Tahoma"/>
        </w:rPr>
        <w:t xml:space="preserve">igned: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49AE42A9" w14:textId="77777777" w:rsidR="00636BC5" w:rsidRDefault="00636BC5" w:rsidP="00636BC5">
      <w:pPr>
        <w:tabs>
          <w:tab w:val="left" w:pos="10620"/>
        </w:tabs>
        <w:rPr>
          <w:rFonts w:eastAsia="Calibri" w:cs="Tahoma"/>
        </w:rPr>
      </w:pPr>
    </w:p>
    <w:p w14:paraId="63CBBC55" w14:textId="0054F0AA" w:rsidR="00636BC5" w:rsidRDefault="00636BC5" w:rsidP="00636BC5">
      <w:pPr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  <w:b/>
          <w:bCs/>
        </w:rPr>
        <w:t>Signature</w:t>
      </w:r>
      <w:r>
        <w:rPr>
          <w:rFonts w:eastAsia="Calibri" w:cs="Tahoma"/>
        </w:rPr>
        <w:t xml:space="preserve"> – Day </w:t>
      </w:r>
      <w:r w:rsidR="001A236B">
        <w:rPr>
          <w:rFonts w:eastAsia="Calibri" w:cs="Tahoma"/>
        </w:rPr>
        <w:t>h</w:t>
      </w:r>
      <w:r>
        <w:rPr>
          <w:rFonts w:eastAsia="Calibri" w:cs="Tahoma"/>
        </w:rPr>
        <w:t xml:space="preserve">abilitation </w:t>
      </w:r>
      <w:r w:rsidR="001A236B">
        <w:rPr>
          <w:rFonts w:eastAsia="Calibri" w:cs="Tahoma"/>
        </w:rPr>
        <w:t>s</w:t>
      </w:r>
      <w:r>
        <w:rPr>
          <w:rFonts w:eastAsia="Calibri" w:cs="Tahoma"/>
        </w:rPr>
        <w:t xml:space="preserve">ervice </w:t>
      </w:r>
      <w:r w:rsidR="001A236B">
        <w:rPr>
          <w:rFonts w:eastAsia="Calibri" w:cs="Tahoma"/>
        </w:rPr>
        <w:t>s</w:t>
      </w:r>
      <w:r>
        <w:rPr>
          <w:rFonts w:eastAsia="Calibri" w:cs="Tahoma"/>
        </w:rPr>
        <w:t xml:space="preserve">taff </w:t>
      </w:r>
      <w:r w:rsidR="001A236B">
        <w:rPr>
          <w:rFonts w:eastAsia="Calibri" w:cs="Tahoma"/>
        </w:rPr>
        <w:t>c</w:t>
      </w:r>
      <w:r>
        <w:rPr>
          <w:rFonts w:eastAsia="Calibri" w:cs="Tahoma"/>
        </w:rPr>
        <w:t xml:space="preserve">ompleting </w:t>
      </w:r>
      <w:r w:rsidR="001A236B">
        <w:rPr>
          <w:rFonts w:eastAsia="Calibri" w:cs="Tahoma"/>
        </w:rPr>
        <w:t>f</w:t>
      </w:r>
      <w:r>
        <w:rPr>
          <w:rFonts w:eastAsia="Calibri" w:cs="Tahoma"/>
        </w:rPr>
        <w:t xml:space="preserve">orm: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12BFDA30" w14:textId="77777777" w:rsidR="00636BC5" w:rsidRDefault="00636BC5" w:rsidP="00636BC5">
      <w:pPr>
        <w:tabs>
          <w:tab w:val="left" w:pos="10620"/>
        </w:tabs>
        <w:rPr>
          <w:rFonts w:eastAsia="Calibri" w:cs="Tahoma"/>
        </w:rPr>
      </w:pPr>
    </w:p>
    <w:p w14:paraId="681DBD72" w14:textId="55A1561D" w:rsidR="00636BC5" w:rsidRDefault="00636BC5" w:rsidP="00636BC5">
      <w:pPr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</w:rPr>
        <w:t xml:space="preserve">Date </w:t>
      </w:r>
      <w:r w:rsidR="001A236B">
        <w:rPr>
          <w:rFonts w:eastAsia="Calibri" w:cs="Tahoma"/>
        </w:rPr>
        <w:t>s</w:t>
      </w:r>
      <w:r>
        <w:rPr>
          <w:rFonts w:eastAsia="Calibri" w:cs="Tahoma"/>
        </w:rPr>
        <w:t xml:space="preserve">igned: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1C8F0792" w14:textId="77777777" w:rsidR="00636BC5" w:rsidRDefault="00636BC5" w:rsidP="00636BC5">
      <w:pPr>
        <w:tabs>
          <w:tab w:val="left" w:pos="10620"/>
        </w:tabs>
        <w:rPr>
          <w:rFonts w:eastAsia="Calibri" w:cs="Tahoma"/>
        </w:rPr>
      </w:pPr>
    </w:p>
    <w:p w14:paraId="5A922969" w14:textId="02FECFC3" w:rsidR="00636BC5" w:rsidRDefault="00636BC5" w:rsidP="00636BC5">
      <w:pPr>
        <w:tabs>
          <w:tab w:val="left" w:pos="10620"/>
        </w:tabs>
        <w:rPr>
          <w:rFonts w:eastAsia="Calibri" w:cs="Tahoma"/>
          <w:u w:val="single"/>
        </w:rPr>
      </w:pPr>
      <w:r>
        <w:rPr>
          <w:rFonts w:eastAsia="Calibri" w:cs="Tahoma"/>
          <w:b/>
          <w:bCs/>
        </w:rPr>
        <w:t>Signature</w:t>
      </w:r>
      <w:r>
        <w:rPr>
          <w:rFonts w:eastAsia="Calibri" w:cs="Tahoma"/>
        </w:rPr>
        <w:t xml:space="preserve"> – Legal </w:t>
      </w:r>
      <w:r w:rsidR="001A236B">
        <w:rPr>
          <w:rFonts w:eastAsia="Calibri" w:cs="Tahoma"/>
        </w:rPr>
        <w:t>d</w:t>
      </w:r>
      <w:r>
        <w:rPr>
          <w:rFonts w:eastAsia="Calibri" w:cs="Tahoma"/>
        </w:rPr>
        <w:t>ecision-</w:t>
      </w:r>
      <w:r w:rsidR="001A236B">
        <w:rPr>
          <w:rFonts w:eastAsia="Calibri" w:cs="Tahoma"/>
        </w:rPr>
        <w:t>m</w:t>
      </w:r>
      <w:r>
        <w:rPr>
          <w:rFonts w:eastAsia="Calibri" w:cs="Tahoma"/>
        </w:rPr>
        <w:t xml:space="preserve">aker (if appointed):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34B04B3B" w14:textId="77777777" w:rsidR="00636BC5" w:rsidRDefault="00636BC5" w:rsidP="00636BC5">
      <w:pPr>
        <w:tabs>
          <w:tab w:val="left" w:pos="10620"/>
        </w:tabs>
        <w:rPr>
          <w:rFonts w:eastAsia="Calibri" w:cs="Tahoma"/>
          <w:u w:val="single"/>
        </w:rPr>
      </w:pPr>
    </w:p>
    <w:p w14:paraId="25AC57BB" w14:textId="047511AF" w:rsidR="00636BC5" w:rsidRDefault="00636BC5" w:rsidP="00636BC5">
      <w:pPr>
        <w:tabs>
          <w:tab w:val="left" w:pos="10620"/>
        </w:tabs>
        <w:rPr>
          <w:rFonts w:eastAsia="Calibri" w:cs="Tahoma"/>
        </w:rPr>
      </w:pPr>
      <w:r>
        <w:rPr>
          <w:rFonts w:eastAsia="Calibri" w:cs="Tahoma"/>
        </w:rPr>
        <w:t xml:space="preserve">Date </w:t>
      </w:r>
      <w:r w:rsidR="001A236B">
        <w:rPr>
          <w:rFonts w:eastAsia="Calibri" w:cs="Tahoma"/>
        </w:rPr>
        <w:t>s</w:t>
      </w:r>
      <w:r>
        <w:rPr>
          <w:rFonts w:eastAsia="Calibri" w:cs="Tahoma"/>
        </w:rPr>
        <w:t xml:space="preserve">igned: 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instrText xml:space="preserve"> FORMTEXT </w:instrTex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separate"/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noProof/>
          <w:kern w:val="0"/>
          <w:u w:val="single"/>
          <w14:ligatures w14:val="none"/>
        </w:rPr>
        <w:t> </w:t>
      </w:r>
      <w:r w:rsidRPr="000522CF">
        <w:rPr>
          <w:rFonts w:ascii="Verdana" w:eastAsia="Calibri" w:hAnsi="Verdana" w:cs="Tahoma"/>
          <w:kern w:val="0"/>
          <w:u w:val="single"/>
          <w14:ligatures w14:val="none"/>
        </w:rPr>
        <w:fldChar w:fldCharType="end"/>
      </w:r>
      <w:r>
        <w:rPr>
          <w:rFonts w:eastAsia="Calibri" w:cs="Tahoma"/>
          <w:u w:val="single"/>
        </w:rPr>
        <w:tab/>
      </w:r>
    </w:p>
    <w:p w14:paraId="6BD25143" w14:textId="77777777" w:rsidR="00636BC5" w:rsidRDefault="00636BC5" w:rsidP="00636BC5">
      <w:pPr>
        <w:tabs>
          <w:tab w:val="left" w:pos="10620"/>
        </w:tabs>
        <w:rPr>
          <w:rFonts w:eastAsia="Calibri" w:cs="Tahoma"/>
        </w:rPr>
      </w:pPr>
    </w:p>
    <w:p w14:paraId="3A7AC636" w14:textId="2A641D7F" w:rsidR="00636BC5" w:rsidRDefault="00636BC5" w:rsidP="00636BC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>
        <w:rPr>
          <w:rFonts w:eastAsia="Calibri" w:cs="Tahoma"/>
          <w:bCs/>
          <w:kern w:val="0"/>
          <w14:ligatures w14:val="none"/>
        </w:rPr>
        <w:t xml:space="preserve">Check here if </w:t>
      </w:r>
      <w:r w:rsidR="00727548">
        <w:rPr>
          <w:rFonts w:eastAsia="Calibri" w:cs="Tahoma"/>
          <w:bCs/>
          <w:kern w:val="0"/>
          <w14:ligatures w14:val="none"/>
        </w:rPr>
        <w:t xml:space="preserve">the provider was </w:t>
      </w:r>
      <w:r>
        <w:rPr>
          <w:rFonts w:eastAsia="Calibri" w:cs="Tahoma"/>
          <w:bCs/>
          <w:kern w:val="0"/>
          <w14:ligatures w14:val="none"/>
        </w:rPr>
        <w:t>unable to obtain a response or signature from the legal decision-maker.</w:t>
      </w:r>
    </w:p>
    <w:p w14:paraId="2FC09DA5" w14:textId="77777777" w:rsidR="00636BC5" w:rsidRDefault="00636BC5" w:rsidP="00636BC5">
      <w:pPr>
        <w:tabs>
          <w:tab w:val="left" w:pos="10620"/>
        </w:tabs>
        <w:rPr>
          <w:rFonts w:eastAsia="Calibri" w:cs="Tahoma"/>
          <w:bCs/>
          <w:kern w:val="0"/>
          <w14:ligatures w14:val="none"/>
        </w:rPr>
      </w:pPr>
    </w:p>
    <w:p w14:paraId="61AA3023" w14:textId="73F0BDC5" w:rsidR="00636BC5" w:rsidRDefault="00636BC5" w:rsidP="00636BC5">
      <w:pPr>
        <w:tabs>
          <w:tab w:val="left" w:pos="10620"/>
        </w:tabs>
        <w:rPr>
          <w:rFonts w:eastAsia="Calibri" w:cs="Tahoma"/>
          <w:b/>
          <w:kern w:val="0"/>
          <w14:ligatures w14:val="none"/>
        </w:rPr>
      </w:pPr>
      <w:r>
        <w:rPr>
          <w:rFonts w:eastAsia="Calibri" w:cs="Tahoma"/>
          <w:b/>
          <w:kern w:val="0"/>
          <w14:ligatures w14:val="none"/>
        </w:rPr>
        <w:t xml:space="preserve">Stop </w:t>
      </w:r>
      <w:r w:rsidR="001A236B">
        <w:rPr>
          <w:rFonts w:eastAsia="Calibri" w:cs="Tahoma"/>
          <w:b/>
          <w:kern w:val="0"/>
          <w14:ligatures w14:val="none"/>
        </w:rPr>
        <w:t>h</w:t>
      </w:r>
      <w:r>
        <w:rPr>
          <w:rFonts w:eastAsia="Calibri" w:cs="Tahoma"/>
          <w:b/>
          <w:kern w:val="0"/>
          <w14:ligatures w14:val="none"/>
        </w:rPr>
        <w:t xml:space="preserve">ere: Send </w:t>
      </w:r>
      <w:r w:rsidR="001A236B">
        <w:rPr>
          <w:rFonts w:eastAsia="Calibri" w:cs="Tahoma"/>
          <w:b/>
          <w:kern w:val="0"/>
          <w14:ligatures w14:val="none"/>
        </w:rPr>
        <w:t>r</w:t>
      </w:r>
      <w:r>
        <w:rPr>
          <w:rFonts w:eastAsia="Calibri" w:cs="Tahoma"/>
          <w:b/>
          <w:kern w:val="0"/>
          <w14:ligatures w14:val="none"/>
        </w:rPr>
        <w:t xml:space="preserve">eport to </w:t>
      </w:r>
      <w:r w:rsidR="001A236B">
        <w:rPr>
          <w:rFonts w:eastAsia="Calibri" w:cs="Tahoma"/>
          <w:b/>
          <w:kern w:val="0"/>
          <w14:ligatures w14:val="none"/>
        </w:rPr>
        <w:t>c</w:t>
      </w:r>
      <w:r>
        <w:rPr>
          <w:rFonts w:eastAsia="Calibri" w:cs="Tahoma"/>
          <w:b/>
          <w:kern w:val="0"/>
          <w14:ligatures w14:val="none"/>
        </w:rPr>
        <w:t xml:space="preserve">are </w:t>
      </w:r>
      <w:r w:rsidR="001A236B">
        <w:rPr>
          <w:rFonts w:eastAsia="Calibri" w:cs="Tahoma"/>
          <w:b/>
          <w:kern w:val="0"/>
          <w14:ligatures w14:val="none"/>
        </w:rPr>
        <w:t>m</w:t>
      </w:r>
      <w:r>
        <w:rPr>
          <w:rFonts w:eastAsia="Calibri" w:cs="Tahoma"/>
          <w:b/>
          <w:kern w:val="0"/>
          <w14:ligatures w14:val="none"/>
        </w:rPr>
        <w:t xml:space="preserve">anager or IRIS </w:t>
      </w:r>
      <w:r w:rsidR="001A236B">
        <w:rPr>
          <w:rFonts w:eastAsia="Calibri" w:cs="Tahoma"/>
          <w:b/>
          <w:kern w:val="0"/>
          <w14:ligatures w14:val="none"/>
        </w:rPr>
        <w:t>c</w:t>
      </w:r>
      <w:r>
        <w:rPr>
          <w:rFonts w:eastAsia="Calibri" w:cs="Tahoma"/>
          <w:b/>
          <w:kern w:val="0"/>
          <w14:ligatures w14:val="none"/>
        </w:rPr>
        <w:t>onsultant</w:t>
      </w:r>
      <w:r w:rsidR="009109CE">
        <w:rPr>
          <w:rFonts w:eastAsia="Calibri" w:cs="Tahoma"/>
          <w:b/>
          <w:kern w:val="0"/>
          <w14:ligatures w14:val="none"/>
        </w:rPr>
        <w:t>.</w:t>
      </w:r>
    </w:p>
    <w:p w14:paraId="5F9D5757" w14:textId="77777777" w:rsidR="00636BC5" w:rsidRDefault="00636BC5" w:rsidP="00636BC5">
      <w:pPr>
        <w:tabs>
          <w:tab w:val="left" w:pos="10620"/>
        </w:tabs>
        <w:rPr>
          <w:rFonts w:eastAsia="Calibri" w:cs="Tahoma"/>
          <w:b/>
          <w:kern w:val="0"/>
          <w14:ligatures w14:val="none"/>
        </w:rPr>
      </w:pPr>
    </w:p>
    <w:p w14:paraId="71C1D8A6" w14:textId="689ADDA6" w:rsidR="00636BC5" w:rsidRPr="00636BC5" w:rsidRDefault="00636BC5" w:rsidP="00636BC5">
      <w:pPr>
        <w:tabs>
          <w:tab w:val="left" w:pos="10620"/>
        </w:tabs>
        <w:rPr>
          <w:rFonts w:eastAsia="Calibri" w:cs="Tahoma"/>
          <w:bCs/>
        </w:rPr>
      </w:pPr>
      <w:r w:rsidRPr="000522CF">
        <w:rPr>
          <w:rFonts w:eastAsia="Calibri" w:cs="Tahoma"/>
          <w:bCs/>
          <w:kern w:val="0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522CF">
        <w:rPr>
          <w:rFonts w:eastAsia="Calibri" w:cs="Tahoma"/>
          <w:bCs/>
          <w:kern w:val="0"/>
          <w14:ligatures w14:val="none"/>
        </w:rPr>
        <w:instrText xml:space="preserve"> FORMCHECKBOX </w:instrText>
      </w:r>
      <w:r w:rsidRPr="000522CF">
        <w:rPr>
          <w:rFonts w:eastAsia="Calibri" w:cs="Tahoma"/>
          <w:bCs/>
          <w:kern w:val="0"/>
          <w14:ligatures w14:val="none"/>
        </w:rPr>
      </w:r>
      <w:r w:rsidRPr="000522CF">
        <w:rPr>
          <w:rFonts w:eastAsia="Calibri" w:cs="Tahoma"/>
          <w:bCs/>
          <w:kern w:val="0"/>
          <w14:ligatures w14:val="none"/>
        </w:rPr>
        <w:fldChar w:fldCharType="separate"/>
      </w:r>
      <w:r w:rsidRPr="000522CF">
        <w:rPr>
          <w:rFonts w:eastAsia="Calibri" w:cs="Tahoma"/>
          <w:bCs/>
          <w:kern w:val="0"/>
          <w14:ligatures w14:val="none"/>
        </w:rPr>
        <w:fldChar w:fldCharType="end"/>
      </w:r>
      <w:r w:rsidRPr="000522CF">
        <w:rPr>
          <w:rFonts w:eastAsia="Calibri" w:cs="Tahoma"/>
          <w:bCs/>
          <w:kern w:val="0"/>
          <w14:ligatures w14:val="none"/>
        </w:rPr>
        <w:t xml:space="preserve"> </w:t>
      </w:r>
      <w:r w:rsidRPr="00636BC5">
        <w:rPr>
          <w:rFonts w:eastAsia="Calibri" w:cs="Tahoma"/>
          <w:bCs/>
          <w:kern w:val="0"/>
          <w14:ligatures w14:val="none"/>
        </w:rPr>
        <w:t>Additional reports related to this service are attached</w:t>
      </w:r>
      <w:r w:rsidR="00727548">
        <w:rPr>
          <w:rFonts w:eastAsia="Calibri" w:cs="Tahoma"/>
          <w:bCs/>
          <w:kern w:val="0"/>
          <w14:ligatures w14:val="none"/>
        </w:rPr>
        <w:t>.</w:t>
      </w:r>
    </w:p>
    <w:sectPr w:rsidR="00636BC5" w:rsidRPr="00636BC5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3F61" w14:textId="77777777" w:rsidR="00836F1A" w:rsidRDefault="00836F1A" w:rsidP="00ED4FFC">
      <w:r>
        <w:separator/>
      </w:r>
    </w:p>
  </w:endnote>
  <w:endnote w:type="continuationSeparator" w:id="0">
    <w:p w14:paraId="51D7D425" w14:textId="77777777" w:rsidR="00836F1A" w:rsidRDefault="00836F1A" w:rsidP="00ED4FFC">
      <w:r>
        <w:continuationSeparator/>
      </w:r>
    </w:p>
  </w:endnote>
  <w:endnote w:type="continuationNotice" w:id="1">
    <w:p w14:paraId="7538E433" w14:textId="77777777" w:rsidR="00836F1A" w:rsidRDefault="00836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2A96" w14:textId="77777777" w:rsidR="00836F1A" w:rsidRDefault="00836F1A" w:rsidP="00ED4FFC">
      <w:r>
        <w:separator/>
      </w:r>
    </w:p>
  </w:footnote>
  <w:footnote w:type="continuationSeparator" w:id="0">
    <w:p w14:paraId="67DAC222" w14:textId="77777777" w:rsidR="00836F1A" w:rsidRDefault="00836F1A" w:rsidP="00ED4FFC">
      <w:r>
        <w:continuationSeparator/>
      </w:r>
    </w:p>
  </w:footnote>
  <w:footnote w:type="continuationNotice" w:id="1">
    <w:p w14:paraId="663651D0" w14:textId="77777777" w:rsidR="00836F1A" w:rsidRDefault="00836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1A40B585" w:rsidR="00ED4FFC" w:rsidRDefault="001711C4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>
      <w:rPr>
        <w:rFonts w:cs="Tahoma"/>
        <w:sz w:val="20"/>
        <w:szCs w:val="20"/>
      </w:rPr>
      <w:t>0</w:t>
    </w:r>
    <w:r w:rsidR="00E64659">
      <w:rPr>
        <w:rFonts w:cs="Tahoma"/>
        <w:sz w:val="20"/>
        <w:szCs w:val="20"/>
      </w:rPr>
      <w:t>6</w:t>
    </w:r>
    <w:r w:rsidR="001A236B">
      <w:rPr>
        <w:rFonts w:cs="Tahoma"/>
        <w:sz w:val="20"/>
        <w:szCs w:val="20"/>
      </w:rPr>
      <w:t>/2026</w:t>
    </w:r>
    <w:r w:rsidR="00ED4FFC">
      <w:rPr>
        <w:rFonts w:cs="Tahoma"/>
        <w:sz w:val="20"/>
        <w:szCs w:val="20"/>
      </w:rPr>
      <w:tab/>
    </w:r>
    <w:r w:rsidR="00ED4FFC" w:rsidRPr="00414CAE">
      <w:rPr>
        <w:rFonts w:cs="Tahoma"/>
        <w:sz w:val="20"/>
        <w:szCs w:val="20"/>
      </w:rPr>
      <w:t xml:space="preserve">Page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PAGE  \* Arabic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sz w:val="20"/>
        <w:szCs w:val="20"/>
      </w:rPr>
      <w:fldChar w:fldCharType="end"/>
    </w:r>
    <w:r w:rsidR="00ED4FFC" w:rsidRPr="00414CAE">
      <w:rPr>
        <w:rFonts w:cs="Tahoma"/>
        <w:sz w:val="20"/>
        <w:szCs w:val="20"/>
      </w:rPr>
      <w:t xml:space="preserve"> of </w:t>
    </w:r>
    <w:r w:rsidR="00ED4FFC" w:rsidRPr="00414CAE">
      <w:rPr>
        <w:rFonts w:cs="Tahoma"/>
        <w:sz w:val="20"/>
        <w:szCs w:val="20"/>
      </w:rPr>
      <w:fldChar w:fldCharType="begin"/>
    </w:r>
    <w:r w:rsidR="00ED4FFC" w:rsidRPr="00414CAE">
      <w:rPr>
        <w:rFonts w:cs="Tahoma"/>
        <w:sz w:val="20"/>
        <w:szCs w:val="20"/>
      </w:rPr>
      <w:instrText xml:space="preserve"> NUMPAGES   \* MERGEFORMAT </w:instrText>
    </w:r>
    <w:r w:rsidR="00ED4FFC" w:rsidRPr="00414CAE">
      <w:rPr>
        <w:rFonts w:cs="Tahoma"/>
        <w:sz w:val="20"/>
        <w:szCs w:val="20"/>
      </w:rPr>
      <w:fldChar w:fldCharType="separate"/>
    </w:r>
    <w:r w:rsidR="00ED4FFC" w:rsidRPr="00414CAE">
      <w:rPr>
        <w:rFonts w:cs="Tahoma"/>
        <w:noProof/>
        <w:sz w:val="20"/>
        <w:szCs w:val="20"/>
      </w:rPr>
      <w:t>1</w:t>
    </w:r>
    <w:r w:rsidR="00ED4FFC" w:rsidRPr="00414CAE">
      <w:rPr>
        <w:rFonts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43AC"/>
    <w:rsid w:val="000064EE"/>
    <w:rsid w:val="00010210"/>
    <w:rsid w:val="00022694"/>
    <w:rsid w:val="00044359"/>
    <w:rsid w:val="000522CF"/>
    <w:rsid w:val="00056907"/>
    <w:rsid w:val="000756DB"/>
    <w:rsid w:val="000C725D"/>
    <w:rsid w:val="000C753C"/>
    <w:rsid w:val="000D2D90"/>
    <w:rsid w:val="000D7A10"/>
    <w:rsid w:val="000F46E0"/>
    <w:rsid w:val="00133072"/>
    <w:rsid w:val="00151FCF"/>
    <w:rsid w:val="00161C8F"/>
    <w:rsid w:val="00165653"/>
    <w:rsid w:val="001679D9"/>
    <w:rsid w:val="001711C4"/>
    <w:rsid w:val="001A236B"/>
    <w:rsid w:val="001D485D"/>
    <w:rsid w:val="001F58E2"/>
    <w:rsid w:val="0023308C"/>
    <w:rsid w:val="00241032"/>
    <w:rsid w:val="00267083"/>
    <w:rsid w:val="00272128"/>
    <w:rsid w:val="002B7A59"/>
    <w:rsid w:val="002E373F"/>
    <w:rsid w:val="002F4ED9"/>
    <w:rsid w:val="003354DF"/>
    <w:rsid w:val="00344A12"/>
    <w:rsid w:val="0036532E"/>
    <w:rsid w:val="00372C2C"/>
    <w:rsid w:val="00383B01"/>
    <w:rsid w:val="003B5108"/>
    <w:rsid w:val="0040158C"/>
    <w:rsid w:val="004018AB"/>
    <w:rsid w:val="00414CAE"/>
    <w:rsid w:val="00425750"/>
    <w:rsid w:val="00425DB2"/>
    <w:rsid w:val="00475685"/>
    <w:rsid w:val="0049018F"/>
    <w:rsid w:val="004B26F1"/>
    <w:rsid w:val="004C337E"/>
    <w:rsid w:val="004F05FB"/>
    <w:rsid w:val="00500B62"/>
    <w:rsid w:val="00522A3D"/>
    <w:rsid w:val="005566CD"/>
    <w:rsid w:val="005A2BC4"/>
    <w:rsid w:val="005B6BC7"/>
    <w:rsid w:val="005F095B"/>
    <w:rsid w:val="005F63BF"/>
    <w:rsid w:val="00600583"/>
    <w:rsid w:val="00636BC5"/>
    <w:rsid w:val="00641519"/>
    <w:rsid w:val="00644F8A"/>
    <w:rsid w:val="006573A2"/>
    <w:rsid w:val="00671665"/>
    <w:rsid w:val="00687DDF"/>
    <w:rsid w:val="006C0D14"/>
    <w:rsid w:val="006C648B"/>
    <w:rsid w:val="006D2BA2"/>
    <w:rsid w:val="007138CF"/>
    <w:rsid w:val="007206C0"/>
    <w:rsid w:val="00727548"/>
    <w:rsid w:val="007328AA"/>
    <w:rsid w:val="00732DA9"/>
    <w:rsid w:val="00754C01"/>
    <w:rsid w:val="00791417"/>
    <w:rsid w:val="007A320B"/>
    <w:rsid w:val="007B781F"/>
    <w:rsid w:val="007E539D"/>
    <w:rsid w:val="0082243C"/>
    <w:rsid w:val="008276E4"/>
    <w:rsid w:val="00836F1A"/>
    <w:rsid w:val="00843B0A"/>
    <w:rsid w:val="008F0CA8"/>
    <w:rsid w:val="00902469"/>
    <w:rsid w:val="009109CE"/>
    <w:rsid w:val="00960783"/>
    <w:rsid w:val="009A0C9A"/>
    <w:rsid w:val="009A655C"/>
    <w:rsid w:val="009E14C0"/>
    <w:rsid w:val="009F3924"/>
    <w:rsid w:val="00A034A5"/>
    <w:rsid w:val="00A14DC5"/>
    <w:rsid w:val="00A32E1C"/>
    <w:rsid w:val="00A55202"/>
    <w:rsid w:val="00A625AF"/>
    <w:rsid w:val="00A70D7C"/>
    <w:rsid w:val="00A73BF9"/>
    <w:rsid w:val="00A81039"/>
    <w:rsid w:val="00A91DFD"/>
    <w:rsid w:val="00AB626B"/>
    <w:rsid w:val="00AD0B31"/>
    <w:rsid w:val="00AE47BB"/>
    <w:rsid w:val="00B0698C"/>
    <w:rsid w:val="00B41417"/>
    <w:rsid w:val="00BB5F58"/>
    <w:rsid w:val="00BC3830"/>
    <w:rsid w:val="00BC66AB"/>
    <w:rsid w:val="00BD1A68"/>
    <w:rsid w:val="00BD2C9E"/>
    <w:rsid w:val="00BD3AEB"/>
    <w:rsid w:val="00C541AA"/>
    <w:rsid w:val="00C71AB2"/>
    <w:rsid w:val="00C91EA1"/>
    <w:rsid w:val="00CB542F"/>
    <w:rsid w:val="00D60D93"/>
    <w:rsid w:val="00D802B3"/>
    <w:rsid w:val="00D877D8"/>
    <w:rsid w:val="00D976DC"/>
    <w:rsid w:val="00DA5D5D"/>
    <w:rsid w:val="00DC1C8B"/>
    <w:rsid w:val="00DD1416"/>
    <w:rsid w:val="00DF585E"/>
    <w:rsid w:val="00E10318"/>
    <w:rsid w:val="00E12E42"/>
    <w:rsid w:val="00E13D0D"/>
    <w:rsid w:val="00E31DA3"/>
    <w:rsid w:val="00E458C6"/>
    <w:rsid w:val="00E62B24"/>
    <w:rsid w:val="00E64659"/>
    <w:rsid w:val="00ED3457"/>
    <w:rsid w:val="00ED4FFC"/>
    <w:rsid w:val="00EE747D"/>
    <w:rsid w:val="00F16742"/>
    <w:rsid w:val="00F1680E"/>
    <w:rsid w:val="00F21C87"/>
    <w:rsid w:val="00F34BDE"/>
    <w:rsid w:val="00F355D2"/>
    <w:rsid w:val="00F4256C"/>
    <w:rsid w:val="00F52D9D"/>
    <w:rsid w:val="00FD43D9"/>
    <w:rsid w:val="00FE1B3B"/>
    <w:rsid w:val="00FF2323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36B"/>
    <w:pPr>
      <w:spacing w:after="0" w:line="240" w:lineRule="auto"/>
      <w:contextualSpacing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36B"/>
    <w:pPr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095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A236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095B"/>
    <w:rPr>
      <w:rFonts w:ascii="Tahoma" w:eastAsia="Tahoma" w:hAnsi="Tahoma" w:cs="Tahoma"/>
      <w:b/>
      <w:bCs/>
    </w:rPr>
  </w:style>
  <w:style w:type="paragraph" w:styleId="Revision">
    <w:name w:val="Revision"/>
    <w:hidden/>
    <w:uiPriority w:val="99"/>
    <w:semiHidden/>
    <w:rsid w:val="00D87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 Habilitation Services Six-Month Progress Report and Day Habilitation Plan (06/2026)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Habilitation Services Six-Month Progress Report and Day Habilitation Plan (06/2026)</dc:title>
  <dc:subject/>
  <dc:creator>DHS</dc:creator>
  <cp:keywords>Day, Habilitation, Services, Six-Month, Progress, Report, Plan</cp:keywords>
  <dc:description/>
  <cp:lastModifiedBy>Carlson, Jessica L - DHS</cp:lastModifiedBy>
  <cp:revision>2</cp:revision>
  <dcterms:created xsi:type="dcterms:W3CDTF">2026-06-05T22:41:00Z</dcterms:created>
  <dcterms:modified xsi:type="dcterms:W3CDTF">2026-06-05T22:41:00Z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