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DCCE8" w14:textId="455540F7" w:rsidR="00E64F81" w:rsidRPr="007834AA" w:rsidRDefault="00E64F81" w:rsidP="007834AA">
      <w:pPr>
        <w:bidi/>
        <w:jc w:val="center"/>
        <w:rPr>
          <w:rFonts w:ascii="Arial" w:eastAsia="Times New Roman" w:hAnsi="Arial" w:cs="Arial"/>
          <w:b/>
          <w:highlight w:val="darkGray"/>
        </w:rPr>
      </w:pPr>
      <w:r w:rsidRPr="007834AA">
        <w:rPr>
          <w:rFonts w:ascii="Arial" w:hAnsi="Arial" w:cs="Arial"/>
          <w:b/>
          <w:highlight w:val="darkGray"/>
        </w:rPr>
        <w:t>[MCO Letterhead]</w:t>
      </w:r>
    </w:p>
    <w:p w14:paraId="37FA993A" w14:textId="31777D26" w:rsidR="00E64F81" w:rsidRPr="007834AA" w:rsidRDefault="00E64F81" w:rsidP="007834AA">
      <w:pPr>
        <w:bidi/>
        <w:jc w:val="center"/>
        <w:rPr>
          <w:rFonts w:ascii="Arial" w:eastAsia="Times New Roman" w:hAnsi="Arial" w:cs="Arial"/>
          <w:b/>
        </w:rPr>
      </w:pPr>
      <w:r w:rsidRPr="007834AA">
        <w:rPr>
          <w:rFonts w:ascii="Arial" w:hAnsi="Arial" w:cs="Arial"/>
          <w:b/>
          <w:highlight w:val="darkGray"/>
        </w:rPr>
        <w:t>[Template for Notice of Level of Care]</w:t>
      </w:r>
    </w:p>
    <w:p w14:paraId="5D83CFAD" w14:textId="77777777" w:rsidR="007F7B9D" w:rsidRPr="007834AA" w:rsidRDefault="007F7B9D" w:rsidP="007834AA">
      <w:pPr>
        <w:bidi/>
        <w:jc w:val="center"/>
      </w:pPr>
    </w:p>
    <w:p w14:paraId="3C917882" w14:textId="77777777" w:rsidR="007F7B9D" w:rsidRPr="007834AA" w:rsidRDefault="007F7B9D" w:rsidP="007834AA">
      <w:pPr>
        <w:bidi/>
        <w:jc w:val="center"/>
      </w:pPr>
    </w:p>
    <w:p w14:paraId="457359A5" w14:textId="77777777" w:rsidR="00470EC5" w:rsidRPr="007834AA" w:rsidRDefault="00470EC5" w:rsidP="007834AA">
      <w:pPr>
        <w:bidi/>
        <w:jc w:val="center"/>
      </w:pPr>
    </w:p>
    <w:p w14:paraId="0946C9E2" w14:textId="623266C5" w:rsidR="008752B8" w:rsidRPr="007834AA" w:rsidRDefault="00F91C56" w:rsidP="007834AA">
      <w:pPr>
        <w:bidi/>
        <w:rPr>
          <w:rFonts w:eastAsia="Times New Roman"/>
          <w:highlight w:val="darkGray"/>
        </w:rPr>
      </w:pPr>
      <w:r w:rsidRPr="007834AA">
        <w:rPr>
          <w:highlight w:val="darkGray"/>
        </w:rPr>
        <w:t>&lt;&lt;Date mailed&gt;&gt;</w:t>
      </w:r>
    </w:p>
    <w:p w14:paraId="7BBBA410" w14:textId="77777777" w:rsidR="008752B8" w:rsidRPr="007834AA" w:rsidRDefault="008752B8" w:rsidP="007834AA">
      <w:pPr>
        <w:bidi/>
        <w:rPr>
          <w:rFonts w:eastAsia="Times New Roman"/>
          <w:highlight w:val="darkGray"/>
        </w:rPr>
      </w:pPr>
    </w:p>
    <w:p w14:paraId="2826FB2C" w14:textId="77777777" w:rsidR="00F91C56" w:rsidRPr="007834AA" w:rsidRDefault="00F91C56" w:rsidP="007834AA">
      <w:pPr>
        <w:bidi/>
        <w:rPr>
          <w:rFonts w:eastAsia="Times New Roman"/>
          <w:highlight w:val="darkGray"/>
        </w:rPr>
      </w:pPr>
      <w:r w:rsidRPr="007834AA">
        <w:rPr>
          <w:highlight w:val="darkGray"/>
        </w:rPr>
        <w:t>&lt;&lt;Member’s name&gt;&gt;</w:t>
      </w:r>
    </w:p>
    <w:p w14:paraId="40377F8C" w14:textId="25E8235A" w:rsidR="008752B8" w:rsidRPr="007834AA" w:rsidRDefault="00F91C56" w:rsidP="007834AA">
      <w:pPr>
        <w:bidi/>
        <w:rPr>
          <w:rFonts w:eastAsia="Times New Roman"/>
          <w:highlight w:val="darkGray"/>
        </w:rPr>
      </w:pPr>
      <w:r w:rsidRPr="007834AA">
        <w:rPr>
          <w:highlight w:val="darkGray"/>
        </w:rPr>
        <w:t>&lt;&lt;Street address&gt;&gt;</w:t>
      </w:r>
    </w:p>
    <w:p w14:paraId="23901490" w14:textId="7059C77F" w:rsidR="00F91C56" w:rsidRPr="007834AA" w:rsidRDefault="00F91C56" w:rsidP="007834AA">
      <w:pPr>
        <w:bidi/>
        <w:rPr>
          <w:rFonts w:eastAsia="Times New Roman"/>
          <w:highlight w:val="darkGray"/>
        </w:rPr>
      </w:pPr>
      <w:r w:rsidRPr="007834AA">
        <w:rPr>
          <w:highlight w:val="darkGray"/>
        </w:rPr>
        <w:t>&lt;&lt;City&gt;&gt;, &lt;&lt;State&gt;&gt; &lt;&lt;Zip Code&gt;&gt;</w:t>
      </w:r>
    </w:p>
    <w:p w14:paraId="6AC8C69B" w14:textId="77777777" w:rsidR="00233F54" w:rsidRPr="007834AA" w:rsidRDefault="00233F54" w:rsidP="007834AA">
      <w:pPr>
        <w:bidi/>
        <w:rPr>
          <w:bCs/>
          <w:highlight w:val="darkGray"/>
        </w:rPr>
      </w:pPr>
    </w:p>
    <w:p w14:paraId="689193DD" w14:textId="77777777" w:rsidR="00F91C56" w:rsidRPr="007834AA" w:rsidRDefault="00F91C56" w:rsidP="007834AA">
      <w:pPr>
        <w:bidi/>
        <w:rPr>
          <w:bCs/>
          <w:highlight w:val="darkGray"/>
        </w:rPr>
      </w:pPr>
    </w:p>
    <w:p w14:paraId="43D69C08" w14:textId="1155FBFD" w:rsidR="001B26F5" w:rsidRPr="007834AA" w:rsidRDefault="000D4C2F" w:rsidP="007834AA">
      <w:pPr>
        <w:bidi/>
        <w:rPr>
          <w:b/>
          <w:color w:val="FF0000"/>
        </w:rPr>
      </w:pPr>
      <w:r w:rsidRPr="007834AA">
        <w:rPr>
          <w:b/>
          <w:color w:val="FF0000"/>
          <w:highlight w:val="darkGray"/>
        </w:rPr>
        <w:t>&lt;&lt;Version A: Use the language directly below for members who maintained non-nursing home level of care (LOC). Then delete these instructions and Version B of this letter.&gt;&gt;</w:t>
      </w:r>
    </w:p>
    <w:p w14:paraId="3D112719" w14:textId="77777777" w:rsidR="008752B8" w:rsidRPr="007834AA" w:rsidRDefault="008752B8" w:rsidP="007834AA">
      <w:pPr>
        <w:bidi/>
        <w:rPr>
          <w:rFonts w:eastAsia="Times New Roman"/>
        </w:rPr>
      </w:pPr>
    </w:p>
    <w:p w14:paraId="299F4E23" w14:textId="171DF0BF" w:rsidR="008752B8" w:rsidRPr="007834AA" w:rsidRDefault="008752B8" w:rsidP="007834AA">
      <w:pPr>
        <w:bidi/>
        <w:rPr>
          <w:rFonts w:eastAsia="Times New Roman"/>
        </w:rPr>
      </w:pPr>
      <w:r w:rsidRPr="007834AA">
        <w:rPr>
          <w:rtl/>
        </w:rPr>
        <w:t xml:space="preserve">السيد/السيدة </w:t>
      </w:r>
      <w:r w:rsidRPr="007834AA">
        <w:rPr>
          <w:highlight w:val="darkGray"/>
          <w:rtl/>
        </w:rPr>
        <w:t>&lt;&lt;Member’s name</w:t>
      </w:r>
      <w:r w:rsidR="00F91C56" w:rsidRPr="007834AA">
        <w:rPr>
          <w:highlight w:val="darkGray"/>
          <w:rtl/>
        </w:rPr>
        <w:t>&gt;&gt;</w:t>
      </w:r>
      <w:r w:rsidRPr="007834AA">
        <w:rPr>
          <w:rtl/>
        </w:rPr>
        <w:t>:</w:t>
      </w:r>
    </w:p>
    <w:p w14:paraId="15D40612" w14:textId="77777777" w:rsidR="008752B8" w:rsidRPr="007834AA" w:rsidRDefault="008752B8" w:rsidP="007834AA">
      <w:pPr>
        <w:bidi/>
      </w:pPr>
    </w:p>
    <w:p w14:paraId="1306A3AD" w14:textId="2336C868" w:rsidR="001B26F5" w:rsidRPr="007834AA" w:rsidRDefault="001B26F5" w:rsidP="007834AA">
      <w:pPr>
        <w:bidi/>
      </w:pPr>
      <w:r w:rsidRPr="007834AA">
        <w:rPr>
          <w:rtl/>
        </w:rPr>
        <w:t>الموضوع</w:t>
      </w:r>
      <w:r w:rsidR="00A57C73">
        <w:t>:</w:t>
      </w:r>
      <w:r w:rsidRPr="007834AA">
        <w:rPr>
          <w:rtl/>
        </w:rPr>
        <w:t xml:space="preserve"> مستوى الرعاية الخاص بكم</w:t>
      </w:r>
    </w:p>
    <w:p w14:paraId="00C1DB4C" w14:textId="77777777" w:rsidR="001B26F5" w:rsidRPr="007834AA" w:rsidRDefault="001B26F5" w:rsidP="007834AA">
      <w:pPr>
        <w:bidi/>
      </w:pPr>
    </w:p>
    <w:p w14:paraId="6F6B5CC3" w14:textId="77777777" w:rsidR="002913D4" w:rsidRPr="007834AA" w:rsidRDefault="00203FB4" w:rsidP="007834AA">
      <w:pPr>
        <w:bidi/>
      </w:pPr>
      <w:r w:rsidRPr="007834AA">
        <w:rPr>
          <w:rtl/>
        </w:rPr>
        <w:t xml:space="preserve">أنتم مشاركون في برنامج </w:t>
      </w:r>
      <w:r w:rsidR="00B01162" w:rsidRPr="002A50E3">
        <w:rPr>
          <w:rtl/>
        </w:rPr>
        <w:t>Family Care</w:t>
      </w:r>
      <w:r w:rsidRPr="007834AA">
        <w:rPr>
          <w:rtl/>
        </w:rPr>
        <w:t xml:space="preserve"> بمستوى رعاية خلاف دار المسنين. ويشير مستوى رعايتكم إلى مقدار المساعدة الذي تحتاجون إليه للقيام بالأنشطة اليومية. ويحدد مستوى رعايتكم أنواع الخدمات التي يمكنكم الوصول إليها بصفتكم أحد أعض</w:t>
      </w:r>
      <w:r w:rsidRPr="002A50E3">
        <w:rPr>
          <w:rtl/>
        </w:rPr>
        <w:t xml:space="preserve">اء </w:t>
      </w:r>
      <w:r w:rsidR="003A390C" w:rsidRPr="002A50E3">
        <w:rPr>
          <w:rtl/>
        </w:rPr>
        <w:t>Family Care</w:t>
      </w:r>
      <w:r w:rsidRPr="007834AA">
        <w:rPr>
          <w:rtl/>
        </w:rPr>
        <w:t xml:space="preserve"> .</w:t>
      </w:r>
    </w:p>
    <w:p w14:paraId="1FB38D16" w14:textId="77777777" w:rsidR="002913D4" w:rsidRPr="007834AA" w:rsidRDefault="002913D4" w:rsidP="007834AA">
      <w:pPr>
        <w:bidi/>
      </w:pPr>
    </w:p>
    <w:p w14:paraId="5664EE78" w14:textId="2D17A2CF" w:rsidR="001B26F5" w:rsidRPr="007834AA" w:rsidRDefault="00F91C56" w:rsidP="00A57C73">
      <w:pPr>
        <w:bidi/>
        <w:ind w:right="-180"/>
      </w:pPr>
      <w:r w:rsidRPr="007834AA">
        <w:rPr>
          <w:rtl/>
        </w:rPr>
        <w:t xml:space="preserve">تستخدم </w:t>
      </w:r>
      <w:r w:rsidRPr="007834AA">
        <w:rPr>
          <w:highlight w:val="darkGray"/>
          <w:rtl/>
        </w:rPr>
        <w:t>&lt;&lt;MCO Name&gt;&gt;</w:t>
      </w:r>
      <w:r w:rsidRPr="007834AA">
        <w:rPr>
          <w:rtl/>
        </w:rPr>
        <w:t xml:space="preserve"> أداة يُطلق عليها </w:t>
      </w:r>
      <w:r w:rsidRPr="002A50E3">
        <w:rPr>
          <w:rtl/>
        </w:rPr>
        <w:t>Wisconsin Long-Term Care Functional Screen</w:t>
      </w:r>
      <w:r w:rsidRPr="007834AA">
        <w:rPr>
          <w:rtl/>
        </w:rPr>
        <w:t xml:space="preserve"> للتحقق من مستوى الرعاية مرة واحدة في السنة أو متى تتغير حالتكم. ولقد راجعنا مستوى رعايتكم في </w:t>
      </w:r>
      <w:r w:rsidRPr="007834AA">
        <w:rPr>
          <w:highlight w:val="darkGray"/>
          <w:rtl/>
        </w:rPr>
        <w:t>&lt;&lt;Insert determination date&gt;&gt;</w:t>
      </w:r>
      <w:r w:rsidRPr="007834AA">
        <w:rPr>
          <w:rtl/>
        </w:rPr>
        <w:t xml:space="preserve"> ولم تطرأ عليه أي تغييرات. وبالتالي، فلن تكون هناك حاجة لاتخاذ أي إجراء بناءً على هذه المعلومات. فكل ما نقوم به هو إبقائكم على اطلاع بمستجدات تغطية </w:t>
      </w:r>
      <w:r w:rsidR="00BE1756" w:rsidRPr="007834AA">
        <w:rPr>
          <w:highlight w:val="darkGray"/>
          <w:rtl/>
        </w:rPr>
        <w:t>Family Care</w:t>
      </w:r>
      <w:r w:rsidRPr="007834AA">
        <w:rPr>
          <w:rtl/>
        </w:rPr>
        <w:t xml:space="preserve"> الخاصة بكم.</w:t>
      </w:r>
    </w:p>
    <w:p w14:paraId="67D4FC20" w14:textId="77777777" w:rsidR="001B26F5" w:rsidRPr="007834AA" w:rsidRDefault="001B26F5" w:rsidP="007834AA">
      <w:pPr>
        <w:bidi/>
      </w:pPr>
    </w:p>
    <w:p w14:paraId="738EB012" w14:textId="4AB6EE43" w:rsidR="000D4C2F" w:rsidRPr="007834AA" w:rsidRDefault="000D4C2F" w:rsidP="007834AA">
      <w:pPr>
        <w:bidi/>
        <w:rPr>
          <w:b/>
          <w:color w:val="FF0000"/>
        </w:rPr>
      </w:pPr>
      <w:r w:rsidRPr="007834AA">
        <w:rPr>
          <w:b/>
          <w:color w:val="FF0000"/>
          <w:highlight w:val="darkGray"/>
        </w:rPr>
        <w:t>&lt;&lt;Version B: Use for members who experienced a change in LOC from nursing home LOC to non-nursing home LOC. Delete Version A of this letter and these instructions.&gt;&gt;</w:t>
      </w:r>
    </w:p>
    <w:p w14:paraId="52CADB1A" w14:textId="77777777" w:rsidR="008752B8" w:rsidRPr="007834AA" w:rsidRDefault="008752B8" w:rsidP="007834AA">
      <w:pPr>
        <w:bidi/>
        <w:rPr>
          <w:rFonts w:eastAsia="Times New Roman"/>
        </w:rPr>
      </w:pPr>
    </w:p>
    <w:p w14:paraId="6EFB553B" w14:textId="1D50127F" w:rsidR="008752B8" w:rsidRPr="007834AA" w:rsidRDefault="008752B8" w:rsidP="007834AA">
      <w:pPr>
        <w:bidi/>
        <w:rPr>
          <w:rFonts w:eastAsia="Times New Roman"/>
        </w:rPr>
      </w:pPr>
      <w:r w:rsidRPr="007834AA">
        <w:rPr>
          <w:rtl/>
        </w:rPr>
        <w:t xml:space="preserve">السيد/السيدة </w:t>
      </w:r>
      <w:r w:rsidRPr="007834AA">
        <w:rPr>
          <w:highlight w:val="darkGray"/>
          <w:rtl/>
        </w:rPr>
        <w:t>&lt;&lt;Member’s name</w:t>
      </w:r>
      <w:r w:rsidR="00F91C56" w:rsidRPr="007834AA">
        <w:rPr>
          <w:highlight w:val="darkGray"/>
          <w:rtl/>
        </w:rPr>
        <w:t>&gt;&gt;</w:t>
      </w:r>
      <w:r w:rsidRPr="007834AA">
        <w:rPr>
          <w:rtl/>
        </w:rPr>
        <w:t>:</w:t>
      </w:r>
    </w:p>
    <w:p w14:paraId="580623B4" w14:textId="242247B6" w:rsidR="008752B8" w:rsidRPr="007834AA" w:rsidRDefault="008752B8" w:rsidP="007834AA">
      <w:pPr>
        <w:bidi/>
      </w:pPr>
    </w:p>
    <w:p w14:paraId="017B3A9B" w14:textId="1C3839A0" w:rsidR="00E64F81" w:rsidRPr="007834AA" w:rsidRDefault="00E64F81" w:rsidP="007834AA">
      <w:pPr>
        <w:bidi/>
      </w:pPr>
      <w:r w:rsidRPr="007834AA">
        <w:rPr>
          <w:rtl/>
        </w:rPr>
        <w:t>الموضوع: لقد طرأ تغيير على مستوى رعايتكم</w:t>
      </w:r>
    </w:p>
    <w:p w14:paraId="629FEDEF" w14:textId="77777777" w:rsidR="00E64F81" w:rsidRPr="007834AA" w:rsidRDefault="00E64F81" w:rsidP="007834AA">
      <w:pPr>
        <w:bidi/>
      </w:pPr>
    </w:p>
    <w:p w14:paraId="192F87E6" w14:textId="25C93923" w:rsidR="003A390C" w:rsidRPr="007834AA" w:rsidRDefault="00056D68" w:rsidP="007834AA">
      <w:pPr>
        <w:bidi/>
        <w:rPr>
          <w:rFonts w:eastAsia="Times New Roman"/>
        </w:rPr>
      </w:pPr>
      <w:r w:rsidRPr="007834AA">
        <w:rPr>
          <w:rtl/>
        </w:rPr>
        <w:t xml:space="preserve">لقد طرأ تغيير على مستوى </w:t>
      </w:r>
      <w:r w:rsidRPr="002A50E3">
        <w:rPr>
          <w:rtl/>
        </w:rPr>
        <w:t xml:space="preserve">رعايتكم في </w:t>
      </w:r>
      <w:r w:rsidR="003A390C" w:rsidRPr="002A50E3">
        <w:rPr>
          <w:rtl/>
        </w:rPr>
        <w:t>Family Care</w:t>
      </w:r>
      <w:r w:rsidRPr="002A50E3">
        <w:rPr>
          <w:rtl/>
        </w:rPr>
        <w:t xml:space="preserve">. ويشير مستوى رعايتكم إلى مقدار المساعدة الذي تحتاجون إليه للقيام بالأنشطة اليومية. كما يحدد أنواع الخدمات التي يمكنكم الوصول إليها بصفتكم أحد أعضاء </w:t>
      </w:r>
      <w:r w:rsidR="003A390C" w:rsidRPr="002A50E3">
        <w:rPr>
          <w:rtl/>
        </w:rPr>
        <w:t>Family Care</w:t>
      </w:r>
      <w:r w:rsidRPr="007834AA">
        <w:rPr>
          <w:rtl/>
        </w:rPr>
        <w:t xml:space="preserve"> .</w:t>
      </w:r>
    </w:p>
    <w:p w14:paraId="23513F24" w14:textId="77777777" w:rsidR="003A390C" w:rsidRPr="007834AA" w:rsidRDefault="003A390C" w:rsidP="007834AA">
      <w:pPr>
        <w:bidi/>
        <w:rPr>
          <w:rFonts w:eastAsia="Times New Roman"/>
        </w:rPr>
      </w:pPr>
    </w:p>
    <w:p w14:paraId="7209F9E3" w14:textId="1094F543" w:rsidR="00E64F81" w:rsidRPr="007834AA" w:rsidRDefault="00F91C56" w:rsidP="007834AA">
      <w:pPr>
        <w:bidi/>
      </w:pPr>
      <w:r w:rsidRPr="007834AA">
        <w:rPr>
          <w:rtl/>
        </w:rPr>
        <w:t>تقوم</w:t>
      </w:r>
      <w:r w:rsidR="00A57C73">
        <w:t xml:space="preserve"> </w:t>
      </w:r>
      <w:r w:rsidRPr="007834AA">
        <w:rPr>
          <w:highlight w:val="darkGray"/>
          <w:rtl/>
        </w:rPr>
        <w:t>&lt;&lt;MCO Name&gt;&gt;</w:t>
      </w:r>
      <w:r w:rsidRPr="007834AA">
        <w:rPr>
          <w:rtl/>
        </w:rPr>
        <w:t xml:space="preserve"> باستخدام </w:t>
      </w:r>
      <w:r w:rsidRPr="002A50E3">
        <w:rPr>
          <w:rtl/>
        </w:rPr>
        <w:t>Wisconsin Long-Term Care Functional Screen لل</w:t>
      </w:r>
      <w:r w:rsidRPr="007834AA">
        <w:rPr>
          <w:rtl/>
        </w:rPr>
        <w:t xml:space="preserve">تحقق من مستوى الرعاية مرة واحدة في السنة أو متى تتغير حالتكم. ولقد راجعنا مستوى رعايتكم في </w:t>
      </w:r>
      <w:r w:rsidRPr="007834AA">
        <w:rPr>
          <w:highlight w:val="darkGray"/>
          <w:rtl/>
        </w:rPr>
        <w:t>&lt;&lt;Insert determination date&gt;&gt;</w:t>
      </w:r>
      <w:r w:rsidRPr="007834AA">
        <w:rPr>
          <w:rtl/>
        </w:rPr>
        <w:t>.</w:t>
      </w:r>
    </w:p>
    <w:p w14:paraId="6AA5DBE7" w14:textId="77777777" w:rsidR="00E64F81" w:rsidRPr="007834AA" w:rsidRDefault="00E64F81" w:rsidP="007834AA">
      <w:pPr>
        <w:bidi/>
      </w:pPr>
    </w:p>
    <w:p w14:paraId="21048C93" w14:textId="05325639" w:rsidR="00E64F81" w:rsidRPr="007834AA" w:rsidRDefault="005B0796" w:rsidP="007834AA">
      <w:pPr>
        <w:bidi/>
      </w:pPr>
      <w:r w:rsidRPr="007834AA">
        <w:rPr>
          <w:rtl/>
        </w:rPr>
        <w:t xml:space="preserve">ووجدنا أنكم لم تعودوا تتمتعون بمستوى الرعاية الذي يتطلب الخدمات المقدمة عادةً في دار المسنين. </w:t>
      </w:r>
      <w:r w:rsidRPr="007834AA">
        <w:rPr>
          <w:b/>
          <w:bCs/>
          <w:rtl/>
        </w:rPr>
        <w:t>وبالتالي فإنكم على مستوى رعاية خلاف دار المسنين.</w:t>
      </w:r>
    </w:p>
    <w:p w14:paraId="24A6A061" w14:textId="77777777" w:rsidR="00E64F81" w:rsidRPr="007834AA" w:rsidRDefault="00E64F81" w:rsidP="007834AA">
      <w:pPr>
        <w:bidi/>
      </w:pPr>
    </w:p>
    <w:p w14:paraId="695584A3" w14:textId="1D27603F" w:rsidR="001B26F5" w:rsidRPr="007834AA" w:rsidRDefault="005B0796" w:rsidP="007834AA">
      <w:pPr>
        <w:bidi/>
      </w:pPr>
      <w:r w:rsidRPr="007834AA">
        <w:rPr>
          <w:rtl/>
        </w:rPr>
        <w:t xml:space="preserve">مما يعني أنه ابتداءً من </w:t>
      </w:r>
      <w:r w:rsidRPr="007834AA">
        <w:rPr>
          <w:highlight w:val="darkGray"/>
          <w:rtl/>
        </w:rPr>
        <w:t>&lt;&lt;effective date</w:t>
      </w:r>
      <w:r w:rsidR="00F91C56" w:rsidRPr="007834AA">
        <w:rPr>
          <w:highlight w:val="darkGray"/>
          <w:rtl/>
        </w:rPr>
        <w:t>&gt;&gt;</w:t>
      </w:r>
      <w:r w:rsidRPr="007834AA">
        <w:rPr>
          <w:rtl/>
        </w:rPr>
        <w:t>، سيمكنكم الوص</w:t>
      </w:r>
      <w:r w:rsidRPr="002A50E3">
        <w:rPr>
          <w:rtl/>
        </w:rPr>
        <w:t>ول إلى الخدمات المتاحة Family Care للأعضاء</w:t>
      </w:r>
      <w:r w:rsidRPr="007834AA">
        <w:rPr>
          <w:rtl/>
        </w:rPr>
        <w:t xml:space="preserve"> في مستوى رعاية خلاف دار المسنين. يُرجى مراجعة الصفحة </w:t>
      </w:r>
      <w:r w:rsidRPr="007834AA">
        <w:rPr>
          <w:highlight w:val="darkGray"/>
          <w:rtl/>
        </w:rPr>
        <w:t>&lt;&lt;insert page number</w:t>
      </w:r>
      <w:r w:rsidR="00F91C56" w:rsidRPr="007834AA">
        <w:rPr>
          <w:highlight w:val="darkGray"/>
          <w:rtl/>
        </w:rPr>
        <w:t>&gt;&gt;</w:t>
      </w:r>
      <w:r w:rsidRPr="007834AA">
        <w:rPr>
          <w:rtl/>
        </w:rPr>
        <w:t xml:space="preserve"> في دليل الأعضاء للاطلاع على القائمة المتضمنة لهذه الخدمات.</w:t>
      </w:r>
    </w:p>
    <w:p w14:paraId="1F0A16AF" w14:textId="77777777" w:rsidR="009204AD" w:rsidRPr="007834AA" w:rsidRDefault="009204AD" w:rsidP="007834AA">
      <w:pPr>
        <w:bidi/>
        <w:rPr>
          <w:bCs/>
        </w:rPr>
      </w:pPr>
    </w:p>
    <w:p w14:paraId="3C2A25EB" w14:textId="404DC614" w:rsidR="000821FC" w:rsidRPr="007834AA" w:rsidRDefault="000821FC" w:rsidP="007834AA">
      <w:pPr>
        <w:bidi/>
        <w:rPr>
          <w:b/>
        </w:rPr>
      </w:pPr>
      <w:r w:rsidRPr="007834AA">
        <w:rPr>
          <w:b/>
          <w:color w:val="FF0000"/>
          <w:highlight w:val="darkGray"/>
        </w:rPr>
        <w:lastRenderedPageBreak/>
        <w:t>&lt;&lt;End of Version B&gt;&gt;</w:t>
      </w:r>
    </w:p>
    <w:p w14:paraId="16586483" w14:textId="77777777" w:rsidR="009204AD" w:rsidRPr="007834AA" w:rsidRDefault="009204AD" w:rsidP="007834AA">
      <w:pPr>
        <w:bidi/>
        <w:rPr>
          <w:bCs/>
        </w:rPr>
      </w:pPr>
    </w:p>
    <w:p w14:paraId="6EBB7413" w14:textId="7B46FEC8" w:rsidR="00E64F81" w:rsidRPr="007834AA" w:rsidRDefault="00E64F81" w:rsidP="007834AA">
      <w:pPr>
        <w:bidi/>
      </w:pPr>
      <w:r w:rsidRPr="007834AA">
        <w:rPr>
          <w:b/>
          <w:bCs/>
          <w:rtl/>
        </w:rPr>
        <w:t>ما الذي يجب فعله في حال الرفض</w:t>
      </w:r>
    </w:p>
    <w:p w14:paraId="42D6AA52" w14:textId="536E1412" w:rsidR="00E64F81" w:rsidRPr="007834AA" w:rsidRDefault="00E64F81" w:rsidP="00D2129E">
      <w:pPr>
        <w:bidi/>
        <w:ind w:right="990"/>
      </w:pPr>
      <w:r w:rsidRPr="007834AA">
        <w:rPr>
          <w:rtl/>
        </w:rPr>
        <w:t xml:space="preserve">إذا كنتم تعتقدون أن نتائج </w:t>
      </w:r>
      <w:r w:rsidRPr="002A50E3">
        <w:rPr>
          <w:rtl/>
        </w:rPr>
        <w:t>Long-Term Care Functional Screen</w:t>
      </w:r>
      <w:r w:rsidRPr="007834AA">
        <w:rPr>
          <w:rtl/>
        </w:rPr>
        <w:t xml:space="preserve"> خاطئة لأنكم تحتاجون إلى مستوى رعاية مختلف، فيمكنكم المطالبة بفحص جديد عن طريق الاتصال بـرئيس </w:t>
      </w:r>
      <w:r w:rsidRPr="007834AA">
        <w:rPr>
          <w:highlight w:val="darkGray"/>
          <w:rtl/>
        </w:rPr>
        <w:t>&lt;&lt;Screen Lead Name</w:t>
      </w:r>
      <w:r w:rsidR="00F91C56" w:rsidRPr="007834AA">
        <w:rPr>
          <w:highlight w:val="darkGray"/>
          <w:rtl/>
        </w:rPr>
        <w:t>&gt;&gt;</w:t>
      </w:r>
      <w:r w:rsidRPr="007834AA">
        <w:rPr>
          <w:rtl/>
        </w:rPr>
        <w:t xml:space="preserve">، </w:t>
      </w:r>
      <w:r w:rsidR="00D2129E" w:rsidRPr="002A50E3">
        <w:t>een</w:t>
      </w:r>
      <w:r w:rsidRPr="002A50E3">
        <w:rPr>
          <w:rtl/>
        </w:rPr>
        <w:t>Long-Term Care Functional Scr</w:t>
      </w:r>
      <w:r w:rsidR="00D2129E" w:rsidRPr="00D2129E">
        <w:rPr>
          <w:highlight w:val="darkGray"/>
        </w:rPr>
        <w:t>&lt;&lt;MCO Name&gt;&gt;</w:t>
      </w:r>
      <w:r w:rsidR="00D2129E">
        <w:t xml:space="preserve"> </w:t>
      </w:r>
      <w:r w:rsidRPr="007834AA">
        <w:rPr>
          <w:rtl/>
        </w:rPr>
        <w:t xml:space="preserve">، على </w:t>
      </w:r>
      <w:r w:rsidRPr="007834AA">
        <w:rPr>
          <w:highlight w:val="darkGray"/>
          <w:rtl/>
        </w:rPr>
        <w:t>&lt;&lt;Insert Phone Number&gt;&gt;</w:t>
      </w:r>
      <w:r w:rsidRPr="007834AA">
        <w:rPr>
          <w:rtl/>
        </w:rPr>
        <w:t>.</w:t>
      </w:r>
    </w:p>
    <w:p w14:paraId="63D3CF00" w14:textId="77777777" w:rsidR="00E64F81" w:rsidRPr="007834AA" w:rsidRDefault="00E64F81" w:rsidP="007834AA">
      <w:pPr>
        <w:bidi/>
      </w:pPr>
    </w:p>
    <w:p w14:paraId="0AD212E6" w14:textId="52E79D04" w:rsidR="00E64F81" w:rsidRPr="007834AA" w:rsidRDefault="002D0FE4" w:rsidP="007834AA">
      <w:pPr>
        <w:bidi/>
      </w:pPr>
      <w:r w:rsidRPr="007834AA">
        <w:rPr>
          <w:rtl/>
        </w:rPr>
        <w:t>قد يتوصل الفحص الجديد أيضًا إلى وجودكم في مستوى رعاية خلاف دار المسنين. وفي حال حدوث ذلك، يحق لكم استئناف هذه النتيجة. كما يمكنكم الاستئناف بدون إجراء فحص وظيفي جديد. ويمكنكم الاطلاع على التعليمات المتعلقة بكيفية الاستئناف في الصفحة الثالثة.</w:t>
      </w:r>
    </w:p>
    <w:p w14:paraId="31E388E5" w14:textId="77777777" w:rsidR="00E64F81" w:rsidRPr="007834AA" w:rsidRDefault="00E64F81" w:rsidP="007834AA">
      <w:pPr>
        <w:bidi/>
      </w:pPr>
    </w:p>
    <w:p w14:paraId="19A376F6" w14:textId="0A3C2AD9" w:rsidR="00E64F81" w:rsidRPr="007834AA" w:rsidRDefault="00E64F81" w:rsidP="00A57C73">
      <w:pPr>
        <w:bidi/>
        <w:ind w:right="1980"/>
      </w:pPr>
      <w:r w:rsidRPr="007834AA">
        <w:rPr>
          <w:rtl/>
        </w:rPr>
        <w:t xml:space="preserve">إذا تغيرت صحتكم أو قدرتكم على القيام بالأنشطة اليومية في المستقبل، فيُرجى الاتصال بـ </w:t>
      </w:r>
      <w:r w:rsidRPr="007834AA">
        <w:rPr>
          <w:highlight w:val="darkGray"/>
          <w:rtl/>
        </w:rPr>
        <w:t>&lt;&lt;Enter name and phone number of contact</w:t>
      </w:r>
      <w:r w:rsidR="00F91C56" w:rsidRPr="007834AA">
        <w:rPr>
          <w:highlight w:val="darkGray"/>
          <w:rtl/>
        </w:rPr>
        <w:t>&gt;&gt;</w:t>
      </w:r>
      <w:r w:rsidRPr="007834AA">
        <w:rPr>
          <w:rtl/>
        </w:rPr>
        <w:t xml:space="preserve"> للمطالبة بفحص جديد.</w:t>
      </w:r>
    </w:p>
    <w:p w14:paraId="0A7B74CC" w14:textId="77777777" w:rsidR="00233F54" w:rsidRPr="007834AA" w:rsidRDefault="00233F54" w:rsidP="007834AA">
      <w:pPr>
        <w:bidi/>
      </w:pPr>
    </w:p>
    <w:p w14:paraId="0C9240C4" w14:textId="62ADDD61" w:rsidR="00E64F81" w:rsidRPr="007834AA" w:rsidRDefault="00E64F81" w:rsidP="007834AA">
      <w:pPr>
        <w:bidi/>
      </w:pPr>
      <w:r w:rsidRPr="007834AA">
        <w:rPr>
          <w:b/>
          <w:bCs/>
          <w:rtl/>
        </w:rPr>
        <w:t xml:space="preserve">هل لديكم أسئلة بخصوص هذا الخطاب؟ </w:t>
      </w:r>
    </w:p>
    <w:p w14:paraId="4145EB92" w14:textId="30E8F67E" w:rsidR="00E64F81" w:rsidRPr="007834AA" w:rsidRDefault="00E64F81" w:rsidP="007834AA">
      <w:pPr>
        <w:bidi/>
      </w:pPr>
      <w:r w:rsidRPr="007834AA">
        <w:rPr>
          <w:rtl/>
        </w:rPr>
        <w:t xml:space="preserve">إذا كانت لديكم أسئلة بخصوص هذا الخطاب، فيُرجى الاتصال على </w:t>
      </w:r>
      <w:r w:rsidRPr="007834AA">
        <w:rPr>
          <w:highlight w:val="darkGray"/>
          <w:rtl/>
        </w:rPr>
        <w:t>&lt;&lt;Enter name of contacts</w:t>
      </w:r>
      <w:r w:rsidR="00F91C56" w:rsidRPr="007834AA">
        <w:rPr>
          <w:highlight w:val="darkGray"/>
          <w:rtl/>
        </w:rPr>
        <w:t>&gt;&gt;</w:t>
      </w:r>
      <w:r w:rsidRPr="007834AA">
        <w:rPr>
          <w:rtl/>
        </w:rPr>
        <w:t>:</w:t>
      </w:r>
    </w:p>
    <w:p w14:paraId="7E7F606B" w14:textId="77777777" w:rsidR="00E64F81" w:rsidRPr="007834AA" w:rsidRDefault="00E64F81" w:rsidP="007834AA">
      <w:pPr>
        <w:bidi/>
      </w:pPr>
    </w:p>
    <w:p w14:paraId="3D98494F" w14:textId="21992EAE" w:rsidR="00E64F81" w:rsidRPr="007834AA" w:rsidRDefault="00E64F81" w:rsidP="007834AA">
      <w:pPr>
        <w:bidi/>
      </w:pPr>
      <w:r w:rsidRPr="007834AA">
        <w:rPr>
          <w:rtl/>
        </w:rPr>
        <w:t xml:space="preserve">فريق الرعاية </w:t>
      </w:r>
    </w:p>
    <w:p w14:paraId="6A445787" w14:textId="77777777" w:rsidR="00F91C56" w:rsidRPr="007834AA" w:rsidRDefault="00F91C56" w:rsidP="007834AA">
      <w:pPr>
        <w:bidi/>
        <w:rPr>
          <w:rFonts w:eastAsia="Times New Roman"/>
          <w:highlight w:val="darkGray"/>
        </w:rPr>
      </w:pPr>
      <w:r w:rsidRPr="007834AA">
        <w:rPr>
          <w:highlight w:val="darkGray"/>
        </w:rPr>
        <w:t>&lt;&lt;Nurse Name&gt;&gt;</w:t>
      </w:r>
    </w:p>
    <w:p w14:paraId="5ADEB7E6" w14:textId="77777777" w:rsidR="00F91C56" w:rsidRPr="007834AA" w:rsidRDefault="00F91C56" w:rsidP="007834AA">
      <w:pPr>
        <w:bidi/>
        <w:rPr>
          <w:rFonts w:eastAsia="Times New Roman"/>
          <w:highlight w:val="darkGray"/>
        </w:rPr>
      </w:pPr>
      <w:r w:rsidRPr="007834AA">
        <w:rPr>
          <w:highlight w:val="darkGray"/>
        </w:rPr>
        <w:t>&lt;&lt;Nurse Title&gt;&gt;</w:t>
      </w:r>
    </w:p>
    <w:p w14:paraId="2D41D4F0" w14:textId="77777777" w:rsidR="00F91C56" w:rsidRPr="007834AA" w:rsidRDefault="00F91C56" w:rsidP="007834AA">
      <w:pPr>
        <w:bidi/>
        <w:rPr>
          <w:rFonts w:eastAsia="Times New Roman"/>
        </w:rPr>
      </w:pPr>
      <w:r w:rsidRPr="007834AA">
        <w:rPr>
          <w:highlight w:val="darkGray"/>
        </w:rPr>
        <w:t>&lt;&lt;Nurse Phone Number&gt;&gt;</w:t>
      </w:r>
    </w:p>
    <w:p w14:paraId="5192C19F" w14:textId="77777777" w:rsidR="00F91C56" w:rsidRPr="007834AA" w:rsidRDefault="00F91C56" w:rsidP="007834AA">
      <w:pPr>
        <w:bidi/>
        <w:rPr>
          <w:rFonts w:eastAsia="Times New Roman"/>
        </w:rPr>
      </w:pPr>
    </w:p>
    <w:p w14:paraId="061AC0B7" w14:textId="77777777" w:rsidR="00F91C56" w:rsidRPr="007834AA" w:rsidRDefault="00F91C56" w:rsidP="007834AA">
      <w:pPr>
        <w:bidi/>
        <w:rPr>
          <w:rFonts w:eastAsia="Times New Roman"/>
          <w:highlight w:val="darkGray"/>
        </w:rPr>
      </w:pPr>
      <w:r w:rsidRPr="007834AA">
        <w:rPr>
          <w:highlight w:val="darkGray"/>
        </w:rPr>
        <w:t>&lt;&lt;SW Name&gt;&gt;</w:t>
      </w:r>
    </w:p>
    <w:p w14:paraId="4B5FD8B0" w14:textId="77777777" w:rsidR="00F91C56" w:rsidRPr="007834AA" w:rsidRDefault="00F91C56" w:rsidP="007834AA">
      <w:pPr>
        <w:bidi/>
        <w:rPr>
          <w:rFonts w:eastAsia="Times New Roman"/>
          <w:highlight w:val="darkGray"/>
        </w:rPr>
      </w:pPr>
      <w:r w:rsidRPr="007834AA">
        <w:rPr>
          <w:highlight w:val="darkGray"/>
        </w:rPr>
        <w:t>&lt;&lt;SW Title&gt;&gt;</w:t>
      </w:r>
    </w:p>
    <w:p w14:paraId="001DC1C0" w14:textId="35F46552" w:rsidR="00C222FE" w:rsidRDefault="00F91C56" w:rsidP="007834AA">
      <w:pPr>
        <w:bidi/>
        <w:rPr>
          <w:highlight w:val="darkGray"/>
        </w:rPr>
      </w:pPr>
      <w:r w:rsidRPr="007834AA">
        <w:rPr>
          <w:highlight w:val="darkGray"/>
        </w:rPr>
        <w:t>&lt;&lt;SW Phone Number&gt;&gt;</w:t>
      </w:r>
    </w:p>
    <w:p w14:paraId="7BDFDE24" w14:textId="77777777" w:rsidR="00C222FE" w:rsidRDefault="00C222FE">
      <w:pPr>
        <w:spacing w:after="160" w:line="259" w:lineRule="auto"/>
        <w:rPr>
          <w:highlight w:val="darkGray"/>
        </w:rPr>
      </w:pPr>
      <w:r>
        <w:rPr>
          <w:highlight w:val="darkGray"/>
        </w:rPr>
        <w:br w:type="page"/>
      </w:r>
    </w:p>
    <w:p w14:paraId="565A05BC" w14:textId="77777777" w:rsidR="00C222FE" w:rsidRPr="000454E7" w:rsidRDefault="00C222FE" w:rsidP="00C222FE">
      <w:pPr>
        <w:bidi/>
        <w:rPr>
          <w:b/>
          <w:sz w:val="28"/>
          <w:szCs w:val="28"/>
        </w:rPr>
      </w:pPr>
      <w:r w:rsidRPr="000454E7">
        <w:rPr>
          <w:b/>
          <w:bCs/>
          <w:sz w:val="28"/>
          <w:szCs w:val="28"/>
          <w:rtl/>
        </w:rPr>
        <w:lastRenderedPageBreak/>
        <w:t>حقوق الاستئناف</w:t>
      </w:r>
    </w:p>
    <w:p w14:paraId="569AE479" w14:textId="77777777" w:rsidR="00C222FE" w:rsidRPr="000454E7" w:rsidRDefault="00C222FE" w:rsidP="00C222FE">
      <w:pPr>
        <w:rPr>
          <w:b/>
          <w:sz w:val="28"/>
          <w:szCs w:val="28"/>
        </w:rPr>
      </w:pPr>
    </w:p>
    <w:p w14:paraId="0F3BD45F" w14:textId="77777777" w:rsidR="00C222FE" w:rsidRPr="000454E7" w:rsidRDefault="00C222FE" w:rsidP="00C222FE">
      <w:pPr>
        <w:pStyle w:val="ListParagraph"/>
        <w:numPr>
          <w:ilvl w:val="0"/>
          <w:numId w:val="1"/>
        </w:numPr>
        <w:bidi/>
        <w:spacing w:after="60" w:line="240" w:lineRule="auto"/>
        <w:contextualSpacing w:val="0"/>
        <w:rPr>
          <w:rFonts w:ascii="Calibri" w:hAnsi="Calibri" w:cs="Calibri"/>
          <w:b/>
          <w:sz w:val="28"/>
        </w:rPr>
      </w:pPr>
      <w:r w:rsidRPr="000454E7">
        <w:rPr>
          <w:rFonts w:ascii="Calibri" w:hAnsi="Calibri" w:cs="Calibri"/>
          <w:b/>
          <w:bCs/>
          <w:sz w:val="28"/>
          <w:szCs w:val="28"/>
          <w:rtl/>
        </w:rPr>
        <w:t xml:space="preserve">كيفية </w:t>
      </w:r>
      <w:r w:rsidRPr="000454E7">
        <w:rPr>
          <w:rFonts w:ascii="Calibri" w:hAnsi="Calibri" w:cs="Arial" w:hint="cs"/>
          <w:b/>
          <w:bCs/>
          <w:sz w:val="28"/>
          <w:szCs w:val="28"/>
          <w:rtl/>
          <w:lang w:bidi="ar-EG"/>
        </w:rPr>
        <w:t>الطعن على</w:t>
      </w:r>
      <w:r w:rsidRPr="000454E7">
        <w:rPr>
          <w:rFonts w:ascii="Calibri" w:hAnsi="Calibri" w:cs="Calibri"/>
          <w:b/>
          <w:bCs/>
          <w:sz w:val="28"/>
          <w:szCs w:val="28"/>
          <w:rtl/>
        </w:rPr>
        <w:t xml:space="preserve"> هذا القرار </w:t>
      </w:r>
    </w:p>
    <w:p w14:paraId="054EEEE5" w14:textId="77777777" w:rsidR="00C222FE" w:rsidRPr="000454E7" w:rsidRDefault="00C222FE" w:rsidP="00C222FE">
      <w:pPr>
        <w:bidi/>
        <w:spacing w:after="60"/>
        <w:ind w:left="360"/>
      </w:pPr>
      <w:r w:rsidRPr="000454E7">
        <w:rPr>
          <w:rtl/>
        </w:rPr>
        <w:t>في حالة اعتراضك على هذا القرار، فيمكنك مراسلتنا، الاتصال بنا، إرسال فاكس أو رسالة إلكترونية لنا:</w:t>
      </w:r>
    </w:p>
    <w:p w14:paraId="402F8B60" w14:textId="77777777" w:rsidR="00C222FE" w:rsidRPr="000454E7" w:rsidRDefault="00C222FE" w:rsidP="00C222FE">
      <w:pPr>
        <w:spacing w:after="60"/>
        <w:ind w:left="360"/>
      </w:pPr>
    </w:p>
    <w:p w14:paraId="7B02C6F3" w14:textId="77777777" w:rsidR="00C222FE" w:rsidRPr="000454E7" w:rsidRDefault="00C222FE" w:rsidP="00C222FE">
      <w:pPr>
        <w:ind w:left="360" w:right="360"/>
        <w:jc w:val="right"/>
      </w:pPr>
      <w:r w:rsidRPr="000454E7">
        <w:rPr>
          <w:lang w:bidi="my-MM"/>
        </w:rPr>
        <w:fldChar w:fldCharType="begin"/>
      </w:r>
      <w:r w:rsidRPr="000454E7">
        <w:instrText xml:space="preserve"> REF  Text7 </w:instrText>
      </w:r>
      <w:r>
        <w:instrText xml:space="preserve"> \* MERGEFORMAT </w:instrText>
      </w:r>
      <w:r w:rsidRPr="000454E7">
        <w:rPr>
          <w:lang w:bidi="my-MM"/>
        </w:rPr>
        <w:fldChar w:fldCharType="separate"/>
      </w:r>
      <w:r w:rsidRPr="000454E7">
        <w:rPr>
          <w:rFonts w:eastAsia="Times New Roman"/>
          <w:noProof/>
          <w:rtl/>
        </w:rPr>
        <w:t>&lt;&lt;</w:t>
      </w:r>
      <w:r w:rsidRPr="000454E7">
        <w:rPr>
          <w:rFonts w:eastAsia="Times New Roman"/>
          <w:noProof/>
        </w:rPr>
        <w:t>MCO Name</w:t>
      </w:r>
      <w:r w:rsidRPr="000454E7">
        <w:rPr>
          <w:rFonts w:eastAsia="Times New Roman"/>
          <w:noProof/>
          <w:rtl/>
        </w:rPr>
        <w:t>&gt;&gt;</w:t>
      </w:r>
      <w:r w:rsidRPr="000454E7">
        <w:rPr>
          <w:rFonts w:eastAsia="Times New Roman"/>
          <w:noProof/>
        </w:rPr>
        <w:fldChar w:fldCharType="end"/>
      </w:r>
      <w:r w:rsidRPr="000454E7">
        <w:t xml:space="preserve"> </w:t>
      </w:r>
    </w:p>
    <w:p w14:paraId="349759C1" w14:textId="77777777" w:rsidR="00C222FE" w:rsidRPr="000454E7" w:rsidRDefault="00C222FE" w:rsidP="00C222FE">
      <w:pPr>
        <w:ind w:left="360" w:right="360"/>
        <w:jc w:val="right"/>
      </w:pPr>
      <w:r w:rsidRPr="000454E7">
        <w:fldChar w:fldCharType="begin">
          <w:ffData>
            <w:name w:val="Text31"/>
            <w:enabled/>
            <w:calcOnExit w:val="0"/>
            <w:textInput>
              <w:default w:val="MCO address"/>
            </w:textInput>
          </w:ffData>
        </w:fldChar>
      </w:r>
      <w:r w:rsidRPr="000454E7">
        <w:instrText xml:space="preserve"> FORMTEXT </w:instrText>
      </w:r>
      <w:r w:rsidRPr="000454E7">
        <w:fldChar w:fldCharType="separate"/>
      </w:r>
      <w:r w:rsidRPr="000454E7">
        <w:t>MCO address</w:t>
      </w:r>
      <w:r w:rsidRPr="000454E7">
        <w:fldChar w:fldCharType="end"/>
      </w:r>
    </w:p>
    <w:p w14:paraId="2D5B1629" w14:textId="77777777" w:rsidR="00C222FE" w:rsidRPr="000454E7" w:rsidRDefault="00C222FE" w:rsidP="00C222FE">
      <w:pPr>
        <w:ind w:left="360" w:right="360"/>
        <w:jc w:val="right"/>
      </w:pPr>
      <w:r w:rsidRPr="000454E7">
        <w:fldChar w:fldCharType="begin">
          <w:ffData>
            <w:name w:val="Text30"/>
            <w:enabled/>
            <w:calcOnExit w:val="0"/>
            <w:textInput>
              <w:default w:val="appropriate contact phone number"/>
            </w:textInput>
          </w:ffData>
        </w:fldChar>
      </w:r>
      <w:r w:rsidRPr="000454E7">
        <w:instrText xml:space="preserve"> FORMTEXT </w:instrText>
      </w:r>
      <w:r w:rsidRPr="000454E7">
        <w:fldChar w:fldCharType="separate"/>
      </w:r>
      <w:r w:rsidRPr="000454E7">
        <w:t>appropriate contact phone number</w:t>
      </w:r>
      <w:r w:rsidRPr="000454E7">
        <w:fldChar w:fldCharType="end"/>
      </w:r>
    </w:p>
    <w:p w14:paraId="1A6DDC98" w14:textId="77777777" w:rsidR="00C222FE" w:rsidRPr="000454E7" w:rsidRDefault="00C222FE" w:rsidP="00C222FE">
      <w:pPr>
        <w:ind w:left="360" w:right="360"/>
        <w:jc w:val="right"/>
        <w:rPr>
          <w:rFonts w:eastAsiaTheme="minorHAnsi"/>
        </w:rPr>
      </w:pPr>
      <w:r w:rsidRPr="000454E7">
        <w:rPr>
          <w:rFonts w:eastAsiaTheme="minorHAnsi"/>
        </w:rPr>
        <w:fldChar w:fldCharType="begin">
          <w:ffData>
            <w:name w:val=""/>
            <w:enabled/>
            <w:calcOnExit w:val="0"/>
            <w:textInput>
              <w:default w:val="appropriate fax number"/>
            </w:textInput>
          </w:ffData>
        </w:fldChar>
      </w:r>
      <w:r w:rsidRPr="000454E7">
        <w:rPr>
          <w:rFonts w:eastAsiaTheme="minorHAnsi"/>
        </w:rPr>
        <w:instrText xml:space="preserve"> FORMTEXT </w:instrText>
      </w:r>
      <w:r w:rsidRPr="000454E7">
        <w:rPr>
          <w:rFonts w:eastAsiaTheme="minorHAnsi"/>
        </w:rPr>
      </w:r>
      <w:r w:rsidRPr="000454E7">
        <w:rPr>
          <w:rFonts w:eastAsiaTheme="minorHAnsi"/>
        </w:rPr>
        <w:fldChar w:fldCharType="separate"/>
      </w:r>
      <w:r w:rsidRPr="000454E7">
        <w:t>appropriate fax number</w:t>
      </w:r>
      <w:r w:rsidRPr="000454E7">
        <w:rPr>
          <w:rFonts w:eastAsiaTheme="minorHAnsi"/>
        </w:rPr>
        <w:fldChar w:fldCharType="end"/>
      </w:r>
    </w:p>
    <w:p w14:paraId="03B46174" w14:textId="77777777" w:rsidR="00C222FE" w:rsidRPr="000454E7" w:rsidRDefault="00C222FE" w:rsidP="00C222FE">
      <w:pPr>
        <w:ind w:left="360" w:right="360"/>
        <w:jc w:val="right"/>
        <w:rPr>
          <w:rFonts w:eastAsiaTheme="minorHAnsi"/>
        </w:rPr>
      </w:pPr>
      <w:r w:rsidRPr="000454E7">
        <w:rPr>
          <w:rFonts w:eastAsiaTheme="minorHAnsi"/>
        </w:rPr>
        <w:fldChar w:fldCharType="begin">
          <w:ffData>
            <w:name w:val="Text30"/>
            <w:enabled/>
            <w:calcOnExit w:val="0"/>
            <w:textInput>
              <w:default w:val="appropriate email address"/>
            </w:textInput>
          </w:ffData>
        </w:fldChar>
      </w:r>
      <w:r w:rsidRPr="000454E7">
        <w:rPr>
          <w:rFonts w:eastAsiaTheme="minorHAnsi"/>
        </w:rPr>
        <w:instrText xml:space="preserve"> FORMTEXT </w:instrText>
      </w:r>
      <w:r w:rsidRPr="000454E7">
        <w:rPr>
          <w:rFonts w:eastAsiaTheme="minorHAnsi"/>
        </w:rPr>
      </w:r>
      <w:r w:rsidRPr="000454E7">
        <w:rPr>
          <w:rFonts w:eastAsiaTheme="minorHAnsi"/>
        </w:rPr>
        <w:fldChar w:fldCharType="separate"/>
      </w:r>
      <w:r w:rsidRPr="000454E7">
        <w:t>appropriate email address</w:t>
      </w:r>
      <w:r w:rsidRPr="000454E7">
        <w:rPr>
          <w:rFonts w:eastAsiaTheme="minorHAnsi"/>
        </w:rPr>
        <w:fldChar w:fldCharType="end"/>
      </w:r>
    </w:p>
    <w:p w14:paraId="3A0B5564" w14:textId="77777777" w:rsidR="00C222FE" w:rsidRPr="000454E7" w:rsidRDefault="00C222FE" w:rsidP="00C222FE">
      <w:pPr>
        <w:ind w:left="360"/>
      </w:pPr>
    </w:p>
    <w:p w14:paraId="5FD7A449" w14:textId="77777777" w:rsidR="00C222FE" w:rsidRPr="000454E7" w:rsidRDefault="00C222FE" w:rsidP="00C222FE">
      <w:pPr>
        <w:bidi/>
        <w:ind w:left="360"/>
      </w:pPr>
      <w:r w:rsidRPr="000454E7">
        <w:rPr>
          <w:rtl/>
        </w:rPr>
        <w:t xml:space="preserve">يمكنك الحصول على نموذج طلب الاستئناف على الإنترنت من خلال </w:t>
      </w:r>
      <w:hyperlink r:id="rId8" w:history="1">
        <w:r w:rsidRPr="000454E7">
          <w:rPr>
            <w:rStyle w:val="Hyperlink"/>
          </w:rPr>
          <w:t>www.dhs.wisconsin.gov/familycare/mcoappeal.htm</w:t>
        </w:r>
      </w:hyperlink>
      <w:r w:rsidRPr="000454E7">
        <w:rPr>
          <w:rtl/>
        </w:rPr>
        <w:t>، أو عن طريق الاتصال بإحدى وكالات ombudsman المستقلة المدرجة في نهاية هذا الإشعار.</w:t>
      </w:r>
    </w:p>
    <w:p w14:paraId="6EC65EE1" w14:textId="77777777" w:rsidR="00C222FE" w:rsidRPr="000454E7" w:rsidRDefault="00C222FE" w:rsidP="00C222FE">
      <w:pPr>
        <w:ind w:left="360"/>
        <w:rPr>
          <w:b/>
          <w:bCs/>
        </w:rPr>
      </w:pPr>
    </w:p>
    <w:p w14:paraId="4B32E030" w14:textId="77777777" w:rsidR="00C222FE" w:rsidRPr="000454E7" w:rsidRDefault="00C222FE" w:rsidP="00C222FE">
      <w:pPr>
        <w:bidi/>
        <w:ind w:left="360"/>
        <w:rPr>
          <w:b/>
          <w:bCs/>
        </w:rPr>
      </w:pPr>
      <w:r w:rsidRPr="000454E7">
        <w:rPr>
          <w:b/>
          <w:bCs/>
          <w:rtl/>
        </w:rPr>
        <w:t xml:space="preserve">قم بإرفاق نسخة من هذا الإخطار مع نموذج الطلب المكتمل أو الخطاب. </w:t>
      </w:r>
    </w:p>
    <w:p w14:paraId="79CF746A" w14:textId="77777777" w:rsidR="00C222FE" w:rsidRPr="000454E7" w:rsidRDefault="00C222FE" w:rsidP="00C222FE">
      <w:pPr>
        <w:ind w:left="360"/>
        <w:rPr>
          <w:b/>
          <w:bCs/>
        </w:rPr>
      </w:pPr>
    </w:p>
    <w:p w14:paraId="26B204B0" w14:textId="77777777" w:rsidR="00C222FE" w:rsidRPr="000454E7" w:rsidRDefault="00C222FE" w:rsidP="00C222FE">
      <w:pPr>
        <w:pStyle w:val="ListParagraph"/>
        <w:numPr>
          <w:ilvl w:val="0"/>
          <w:numId w:val="1"/>
        </w:numPr>
        <w:bidi/>
        <w:spacing w:after="60" w:line="240" w:lineRule="auto"/>
        <w:contextualSpacing w:val="0"/>
        <w:rPr>
          <w:rFonts w:ascii="Calibri" w:hAnsi="Calibri" w:cs="Calibri"/>
          <w:b/>
          <w:bCs/>
          <w:sz w:val="28"/>
        </w:rPr>
      </w:pPr>
      <w:r w:rsidRPr="000454E7">
        <w:rPr>
          <w:rFonts w:ascii="Calibri" w:hAnsi="Calibri" w:cs="Calibri"/>
          <w:b/>
          <w:bCs/>
          <w:sz w:val="28"/>
          <w:szCs w:val="28"/>
          <w:rtl/>
        </w:rPr>
        <w:t>لجنة التظلمات والاستئناف</w:t>
      </w:r>
    </w:p>
    <w:p w14:paraId="166AA949" w14:textId="77777777" w:rsidR="00C222FE" w:rsidRPr="000454E7" w:rsidRDefault="00C222FE" w:rsidP="00C222FE">
      <w:pPr>
        <w:bidi/>
        <w:ind w:left="360"/>
      </w:pPr>
      <w:r w:rsidRPr="000454E7">
        <w:rPr>
          <w:rtl/>
        </w:rPr>
        <w:t xml:space="preserve">بعد أن يتلقى </w:t>
      </w:r>
      <w:r w:rsidRPr="000454E7">
        <w:rPr>
          <w:rtl/>
        </w:rPr>
        <w:fldChar w:fldCharType="begin"/>
      </w:r>
      <w:r w:rsidRPr="000454E7">
        <w:rPr>
          <w:rtl/>
        </w:rPr>
        <w:instrText xml:space="preserve"> REF  Text7 </w:instrText>
      </w:r>
      <w:r>
        <w:rPr>
          <w:rtl/>
        </w:rPr>
        <w:instrText xml:space="preserve"> \* </w:instrText>
      </w:r>
      <w:r>
        <w:instrText>MERGEFORMAT</w:instrText>
      </w:r>
      <w:r>
        <w:rPr>
          <w:rtl/>
        </w:rPr>
        <w:instrText xml:space="preserve"> </w:instrText>
      </w:r>
      <w:r w:rsidRPr="000454E7">
        <w:rPr>
          <w:rtl/>
        </w:rPr>
        <w:fldChar w:fldCharType="separate"/>
      </w:r>
      <w:r w:rsidRPr="000454E7">
        <w:rPr>
          <w:rFonts w:eastAsia="Times New Roman"/>
          <w:noProof/>
          <w:rtl/>
        </w:rPr>
        <w:t>&lt;&lt;</w:t>
      </w:r>
      <w:r w:rsidRPr="000454E7">
        <w:rPr>
          <w:rFonts w:eastAsia="Times New Roman"/>
          <w:noProof/>
        </w:rPr>
        <w:t>MCO Name</w:t>
      </w:r>
      <w:r w:rsidRPr="000454E7">
        <w:rPr>
          <w:rFonts w:eastAsia="Times New Roman"/>
          <w:noProof/>
          <w:rtl/>
        </w:rPr>
        <w:t>&gt;&gt;</w:t>
      </w:r>
      <w:r w:rsidRPr="000454E7">
        <w:rPr>
          <w:rtl/>
        </w:rPr>
        <w:fldChar w:fldCharType="end"/>
      </w:r>
      <w:r w:rsidRPr="000454E7">
        <w:rPr>
          <w:rFonts w:cs="Myanmar Text" w:hint="cs"/>
          <w:cs/>
        </w:rPr>
        <w:t xml:space="preserve"> </w:t>
      </w:r>
      <w:r w:rsidRPr="000454E7">
        <w:rPr>
          <w:rtl/>
        </w:rPr>
        <w:t xml:space="preserve">طلبك، سنقوم بتنظيم اجتماع مع لجنة التظلمات والاستئناف الخاصة بنا. تتكون اللجنة من ممثلين تابعين </w:t>
      </w:r>
      <w:r w:rsidRPr="000454E7">
        <w:rPr>
          <w:rFonts w:cs="Arial" w:hint="cs"/>
          <w:rtl/>
          <w:lang w:bidi="ar-EG"/>
        </w:rPr>
        <w:t>لـ</w:t>
      </w:r>
      <w:r w:rsidRPr="000454E7">
        <w:rPr>
          <w:rtl/>
        </w:rPr>
        <w:fldChar w:fldCharType="begin"/>
      </w:r>
      <w:r w:rsidRPr="000454E7">
        <w:rPr>
          <w:rtl/>
        </w:rPr>
        <w:instrText xml:space="preserve"> REF  Text7 </w:instrText>
      </w:r>
      <w:r>
        <w:rPr>
          <w:rtl/>
        </w:rPr>
        <w:instrText xml:space="preserve"> \* </w:instrText>
      </w:r>
      <w:r>
        <w:instrText>MERGEFORMAT</w:instrText>
      </w:r>
      <w:r>
        <w:rPr>
          <w:rtl/>
        </w:rPr>
        <w:instrText xml:space="preserve"> </w:instrText>
      </w:r>
      <w:r w:rsidRPr="000454E7">
        <w:rPr>
          <w:rtl/>
        </w:rPr>
        <w:fldChar w:fldCharType="separate"/>
      </w:r>
      <w:r w:rsidRPr="000454E7">
        <w:rPr>
          <w:rFonts w:eastAsia="Times New Roman"/>
          <w:noProof/>
          <w:rtl/>
        </w:rPr>
        <w:t>&lt;&lt;</w:t>
      </w:r>
      <w:r w:rsidRPr="000454E7">
        <w:rPr>
          <w:rFonts w:eastAsia="Times New Roman"/>
          <w:noProof/>
        </w:rPr>
        <w:t>MCO Name</w:t>
      </w:r>
      <w:r w:rsidRPr="000454E7">
        <w:rPr>
          <w:rFonts w:eastAsia="Times New Roman"/>
          <w:noProof/>
          <w:rtl/>
        </w:rPr>
        <w:t>&gt;&gt;</w:t>
      </w:r>
      <w:r w:rsidRPr="000454E7">
        <w:rPr>
          <w:rtl/>
        </w:rPr>
        <w:fldChar w:fldCharType="end"/>
      </w:r>
      <w:r w:rsidRPr="000454E7">
        <w:rPr>
          <w:rtl/>
        </w:rPr>
        <w:t xml:space="preserve"> وشخص واحد على الأقل ممن يتلقون خدمتنا (أو من ينوب عنه). </w:t>
      </w:r>
    </w:p>
    <w:p w14:paraId="14ED04BA" w14:textId="77777777" w:rsidR="00C222FE" w:rsidRPr="000454E7" w:rsidRDefault="00C222FE" w:rsidP="00C222FE">
      <w:pPr>
        <w:ind w:left="360"/>
      </w:pPr>
    </w:p>
    <w:p w14:paraId="63DB17AE" w14:textId="77777777" w:rsidR="00C222FE" w:rsidRPr="000454E7" w:rsidRDefault="00C222FE" w:rsidP="00C222FE">
      <w:pPr>
        <w:bidi/>
        <w:ind w:left="360"/>
      </w:pPr>
      <w:r w:rsidRPr="000454E7">
        <w:rPr>
          <w:rtl/>
        </w:rPr>
        <w:t xml:space="preserve">لديك الحق في الحضور شخصيًا إذا أردت. يمكنك إحضار </w:t>
      </w:r>
      <w:r w:rsidRPr="000454E7">
        <w:rPr>
          <w:rFonts w:cs="Arial" w:hint="cs"/>
          <w:rtl/>
          <w:lang w:bidi="ar-EG"/>
        </w:rPr>
        <w:t>محامي</w:t>
      </w:r>
      <w:r w:rsidRPr="000454E7">
        <w:rPr>
          <w:rtl/>
        </w:rPr>
        <w:t xml:space="preserve">، أو صديق أو أحد أفراد الأسرة أو شاهد </w:t>
      </w:r>
      <w:r w:rsidRPr="000454E7">
        <w:rPr>
          <w:rFonts w:cs="Arial" w:hint="cs"/>
          <w:rtl/>
          <w:lang w:bidi="ar-EG"/>
        </w:rPr>
        <w:t>معك</w:t>
      </w:r>
      <w:r w:rsidRPr="000454E7">
        <w:rPr>
          <w:rtl/>
        </w:rPr>
        <w:t xml:space="preserve">. </w:t>
      </w:r>
      <w:r w:rsidRPr="000454E7">
        <w:rPr>
          <w:rFonts w:hint="cs"/>
          <w:rtl/>
          <w:lang w:bidi="ar-EG"/>
        </w:rPr>
        <w:t xml:space="preserve">كما </w:t>
      </w:r>
      <w:r w:rsidRPr="000454E7">
        <w:rPr>
          <w:rtl/>
        </w:rPr>
        <w:t>يمكنك تقديم أدلة وشهادات لهذه اللجنة.</w:t>
      </w:r>
    </w:p>
    <w:p w14:paraId="67284C52" w14:textId="77777777" w:rsidR="00C222FE" w:rsidRPr="000454E7" w:rsidRDefault="00C222FE" w:rsidP="00C222FE">
      <w:pPr>
        <w:ind w:left="360"/>
      </w:pPr>
    </w:p>
    <w:p w14:paraId="1004C507" w14:textId="77777777" w:rsidR="00C222FE" w:rsidRPr="000454E7" w:rsidRDefault="00C222FE" w:rsidP="00C222FE">
      <w:pPr>
        <w:bidi/>
        <w:ind w:left="360"/>
      </w:pPr>
      <w:r w:rsidRPr="000454E7">
        <w:rPr>
          <w:rFonts w:cs="Arial" w:hint="cs"/>
          <w:rtl/>
          <w:lang w:bidi="ar-EG"/>
        </w:rPr>
        <w:t>ستتلقى</w:t>
      </w:r>
      <w:r w:rsidRPr="000454E7">
        <w:rPr>
          <w:rtl/>
        </w:rPr>
        <w:t xml:space="preserve"> قرارًا كتابيًا بشأن استئنافك. إذا كنت لا توافق على قرار لجنة التظلمات والاستئناف، فيمكنك طلب جلسة </w:t>
      </w:r>
      <w:r w:rsidRPr="000454E7">
        <w:rPr>
          <w:rFonts w:cs="Arial" w:hint="cs"/>
          <w:rtl/>
          <w:lang w:bidi="ar-EG"/>
        </w:rPr>
        <w:t>تظلُّم</w:t>
      </w:r>
      <w:r w:rsidRPr="000454E7">
        <w:rPr>
          <w:rtl/>
        </w:rPr>
        <w:t xml:space="preserve"> رسمية. ا</w:t>
      </w:r>
      <w:r w:rsidRPr="000454E7">
        <w:rPr>
          <w:rFonts w:cs="Arial" w:hint="cs"/>
          <w:rtl/>
          <w:lang w:bidi="ar-EG"/>
        </w:rPr>
        <w:t>طلع على</w:t>
      </w:r>
      <w:r w:rsidRPr="000454E7">
        <w:rPr>
          <w:rtl/>
        </w:rPr>
        <w:t xml:space="preserve"> القسم 6 لمزيد من المعلومات.</w:t>
      </w:r>
    </w:p>
    <w:p w14:paraId="22074BDA" w14:textId="77777777" w:rsidR="00C222FE" w:rsidRPr="000454E7" w:rsidRDefault="00C222FE" w:rsidP="00C222FE">
      <w:pPr>
        <w:ind w:left="360"/>
      </w:pPr>
    </w:p>
    <w:p w14:paraId="0CF5A76A" w14:textId="77777777" w:rsidR="00C222FE" w:rsidRPr="000454E7" w:rsidRDefault="00C222FE" w:rsidP="00C222FE">
      <w:pPr>
        <w:pStyle w:val="ListParagraph"/>
        <w:numPr>
          <w:ilvl w:val="0"/>
          <w:numId w:val="1"/>
        </w:numPr>
        <w:bidi/>
        <w:spacing w:after="60" w:line="240" w:lineRule="auto"/>
        <w:contextualSpacing w:val="0"/>
        <w:rPr>
          <w:rFonts w:ascii="Calibri" w:hAnsi="Calibri" w:cs="Calibri"/>
          <w:b/>
          <w:bCs/>
          <w:sz w:val="28"/>
        </w:rPr>
      </w:pPr>
      <w:r w:rsidRPr="000454E7">
        <w:rPr>
          <w:rFonts w:ascii="Calibri" w:hAnsi="Calibri" w:cs="Calibri"/>
          <w:b/>
          <w:bCs/>
          <w:sz w:val="28"/>
          <w:szCs w:val="28"/>
          <w:rtl/>
        </w:rPr>
        <w:t>استمرار الخدمات</w:t>
      </w:r>
    </w:p>
    <w:p w14:paraId="47245058" w14:textId="77777777" w:rsidR="00C222FE" w:rsidRPr="000454E7" w:rsidRDefault="00C222FE" w:rsidP="00C222FE">
      <w:pPr>
        <w:bidi/>
        <w:ind w:left="360"/>
      </w:pPr>
      <w:r w:rsidRPr="000454E7">
        <w:rPr>
          <w:rtl/>
        </w:rPr>
        <w:t>إذا كنت تحصل على مزايا</w:t>
      </w:r>
      <w:r w:rsidRPr="000454E7">
        <w:rPr>
          <w:rFonts w:hint="cs"/>
          <w:rtl/>
          <w:lang w:bidi="ar-EG"/>
        </w:rPr>
        <w:t xml:space="preserve"> التأمين الصحي</w:t>
      </w:r>
      <w:r w:rsidRPr="000454E7">
        <w:rPr>
          <w:rtl/>
        </w:rPr>
        <w:t xml:space="preserve"> وقمت بطلب استئناف قبل تغيير المزايا الخاصة بك، فيمكنك الاستمرار في الحصول على نفس المزايا حتى تتخذ لجنة التظلمات والاستئناف قرارًا بشأن الاستئناف الخاص بك. </w:t>
      </w:r>
    </w:p>
    <w:p w14:paraId="572B1AB5" w14:textId="77777777" w:rsidR="00C222FE" w:rsidRPr="000454E7" w:rsidRDefault="00C222FE" w:rsidP="00C222FE">
      <w:pPr>
        <w:ind w:left="360"/>
      </w:pPr>
    </w:p>
    <w:p w14:paraId="2BAC6A52" w14:textId="77777777" w:rsidR="00C222FE" w:rsidRPr="000454E7" w:rsidRDefault="00C222FE" w:rsidP="00C222FE">
      <w:pPr>
        <w:bidi/>
        <w:ind w:left="360"/>
      </w:pPr>
      <w:r w:rsidRPr="000454E7">
        <w:rPr>
          <w:rtl/>
        </w:rPr>
        <w:t xml:space="preserve">إذا كنت ترغب في الاحتفاظ بمزايا تأمينك الصحي أثناء الاستئناف، </w:t>
      </w:r>
      <w:r w:rsidRPr="000454E7">
        <w:rPr>
          <w:b/>
          <w:bCs/>
          <w:rtl/>
        </w:rPr>
        <w:t xml:space="preserve">فيجب إرسال طلبك بالبريد، الفاكس أو البريد الإلكتروني في </w:t>
      </w:r>
      <w:r w:rsidRPr="000454E7">
        <w:rPr>
          <w:b/>
          <w:bCs/>
          <w:rtl/>
        </w:rPr>
        <w:fldChar w:fldCharType="begin">
          <w:ffData>
            <w:name w:val="Text33"/>
            <w:enabled/>
            <w:calcOnExit/>
            <w:textInput>
              <w:default w:val="[insert effective date of intended action]"/>
            </w:textInput>
          </w:ffData>
        </w:fldChar>
      </w:r>
      <w:r w:rsidRPr="000454E7">
        <w:rPr>
          <w:b/>
          <w:bCs/>
          <w:rtl/>
        </w:rPr>
        <w:instrText xml:space="preserve"> FORMTEXT </w:instrText>
      </w:r>
      <w:r w:rsidRPr="000454E7">
        <w:rPr>
          <w:b/>
          <w:bCs/>
          <w:rtl/>
        </w:rPr>
      </w:r>
      <w:r w:rsidRPr="000454E7">
        <w:rPr>
          <w:b/>
          <w:bCs/>
          <w:rtl/>
        </w:rPr>
        <w:fldChar w:fldCharType="separate"/>
      </w:r>
      <w:r w:rsidRPr="000454E7">
        <w:rPr>
          <w:b/>
          <w:bCs/>
          <w:rtl/>
        </w:rPr>
        <w:t>[insert effective date of intended action]</w:t>
      </w:r>
      <w:r w:rsidRPr="000454E7">
        <w:rPr>
          <w:b/>
          <w:bCs/>
          <w:rtl/>
        </w:rPr>
        <w:fldChar w:fldCharType="end"/>
      </w:r>
      <w:r w:rsidRPr="000454E7">
        <w:rPr>
          <w:color w:val="7030A0"/>
          <w:rtl/>
        </w:rPr>
        <w:t xml:space="preserve"> </w:t>
      </w:r>
      <w:r w:rsidRPr="000454E7">
        <w:rPr>
          <w:rtl/>
        </w:rPr>
        <w:t xml:space="preserve"> أو قبله. </w:t>
      </w:r>
    </w:p>
    <w:p w14:paraId="10779A18" w14:textId="77777777" w:rsidR="00C222FE" w:rsidRPr="000454E7" w:rsidRDefault="00C222FE" w:rsidP="00C222FE">
      <w:pPr>
        <w:ind w:left="360"/>
      </w:pPr>
    </w:p>
    <w:p w14:paraId="575F3713" w14:textId="77777777" w:rsidR="00C222FE" w:rsidRPr="000454E7" w:rsidRDefault="00C222FE" w:rsidP="00C222FE">
      <w:pPr>
        <w:bidi/>
        <w:ind w:left="360"/>
      </w:pPr>
      <w:r w:rsidRPr="000454E7">
        <w:rPr>
          <w:rtl/>
        </w:rPr>
        <w:t>إذا أقرت لجنة التظلمات والاستئناف بصحة قرار</w:t>
      </w:r>
      <w:r w:rsidRPr="000454E7">
        <w:rPr>
          <w:rFonts w:cs="Myanmar Text" w:hint="cs"/>
          <w:cs/>
        </w:rPr>
        <w:t xml:space="preserve"> </w:t>
      </w:r>
      <w:r w:rsidRPr="000454E7">
        <w:rPr>
          <w:rtl/>
        </w:rPr>
        <w:fldChar w:fldCharType="begin"/>
      </w:r>
      <w:r w:rsidRPr="000454E7">
        <w:rPr>
          <w:rtl/>
        </w:rPr>
        <w:instrText xml:space="preserve"> REF  Text7 </w:instrText>
      </w:r>
      <w:r>
        <w:rPr>
          <w:rtl/>
        </w:rPr>
        <w:instrText xml:space="preserve"> \* </w:instrText>
      </w:r>
      <w:r>
        <w:instrText>MERGEFORMAT</w:instrText>
      </w:r>
      <w:r>
        <w:rPr>
          <w:rtl/>
        </w:rPr>
        <w:instrText xml:space="preserve"> </w:instrText>
      </w:r>
      <w:r w:rsidRPr="000454E7">
        <w:rPr>
          <w:rtl/>
        </w:rPr>
        <w:fldChar w:fldCharType="separate"/>
      </w:r>
      <w:r w:rsidRPr="000454E7">
        <w:rPr>
          <w:rFonts w:eastAsia="Times New Roman"/>
          <w:noProof/>
          <w:rtl/>
        </w:rPr>
        <w:t>&lt;&lt;</w:t>
      </w:r>
      <w:r w:rsidRPr="000454E7">
        <w:rPr>
          <w:rFonts w:eastAsia="Times New Roman"/>
          <w:noProof/>
        </w:rPr>
        <w:t>MCO Name</w:t>
      </w:r>
      <w:r w:rsidRPr="000454E7">
        <w:rPr>
          <w:rFonts w:eastAsia="Times New Roman"/>
          <w:noProof/>
          <w:rtl/>
        </w:rPr>
        <w:t>&gt;&gt;</w:t>
      </w:r>
      <w:r w:rsidRPr="000454E7">
        <w:rPr>
          <w:rtl/>
        </w:rPr>
        <w:fldChar w:fldCharType="end"/>
      </w:r>
      <w:r w:rsidRPr="000454E7">
        <w:rPr>
          <w:rtl/>
        </w:rPr>
        <w:t>، قد يتطلب ذلك سداد الرسوم الإضافية للرعاية الصحية التي تلقيتها بين الوقت الذي طلبت فيه الاستئناف ووقت اتخاذ لجنة التظلمات والاستئناف قرارها. ومع ذلك، إذا كان</w:t>
      </w:r>
      <w:r w:rsidRPr="000454E7">
        <w:rPr>
          <w:rFonts w:hint="cs"/>
          <w:rtl/>
          <w:lang w:bidi="ar-EG"/>
        </w:rPr>
        <w:t xml:space="preserve"> سداد تلك الرسوم قد يمثل</w:t>
      </w:r>
      <w:r w:rsidRPr="000454E7">
        <w:rPr>
          <w:rtl/>
        </w:rPr>
        <w:t xml:space="preserve"> عبئًأ ماليًا كبيرًا</w:t>
      </w:r>
      <w:r w:rsidRPr="000454E7">
        <w:rPr>
          <w:rFonts w:hint="cs"/>
          <w:rtl/>
          <w:lang w:bidi="ar-EG"/>
        </w:rPr>
        <w:t xml:space="preserve"> عليك</w:t>
      </w:r>
      <w:r w:rsidRPr="000454E7">
        <w:rPr>
          <w:rtl/>
        </w:rPr>
        <w:t>، فلن يتوجب عليك إعادة دفع هذا المبلغ.</w:t>
      </w:r>
    </w:p>
    <w:p w14:paraId="7AD0C21E" w14:textId="77777777" w:rsidR="00C222FE" w:rsidRPr="000454E7" w:rsidRDefault="00C222FE" w:rsidP="00C222FE">
      <w:pPr>
        <w:ind w:left="360"/>
      </w:pPr>
    </w:p>
    <w:p w14:paraId="35B40085" w14:textId="77777777" w:rsidR="00C222FE" w:rsidRPr="000454E7" w:rsidRDefault="00C222FE" w:rsidP="00C222FE">
      <w:pPr>
        <w:pStyle w:val="ListParagraph"/>
        <w:numPr>
          <w:ilvl w:val="0"/>
          <w:numId w:val="1"/>
        </w:numPr>
        <w:bidi/>
        <w:spacing w:after="60" w:line="240" w:lineRule="auto"/>
        <w:contextualSpacing w:val="0"/>
        <w:rPr>
          <w:rFonts w:ascii="Calibri" w:hAnsi="Calibri" w:cs="Calibri"/>
          <w:b/>
          <w:bCs/>
          <w:sz w:val="28"/>
        </w:rPr>
      </w:pPr>
      <w:r w:rsidRPr="000454E7">
        <w:rPr>
          <w:rFonts w:ascii="Calibri" w:hAnsi="Calibri" w:cs="Calibri"/>
          <w:b/>
          <w:bCs/>
          <w:sz w:val="28"/>
          <w:szCs w:val="28"/>
          <w:rtl/>
        </w:rPr>
        <w:t>الموعد النهائي لتقديم الاستئناف لدى</w:t>
      </w:r>
      <w:r w:rsidRPr="009C0ABE">
        <w:rPr>
          <w:rFonts w:cstheme="minorHAnsi"/>
          <w:b/>
          <w:bCs/>
          <w:sz w:val="28"/>
          <w:szCs w:val="28"/>
          <w:rtl/>
        </w:rPr>
        <w:t xml:space="preserve"> </w:t>
      </w:r>
      <w:r w:rsidRPr="009C0ABE">
        <w:rPr>
          <w:rFonts w:cstheme="minorHAnsi"/>
          <w:b/>
          <w:bCs/>
          <w:sz w:val="28"/>
          <w:szCs w:val="28"/>
          <w:rtl/>
        </w:rPr>
        <w:fldChar w:fldCharType="begin"/>
      </w:r>
      <w:r w:rsidRPr="009C0ABE">
        <w:rPr>
          <w:rFonts w:cstheme="minorHAnsi"/>
          <w:b/>
          <w:bCs/>
          <w:sz w:val="28"/>
          <w:szCs w:val="28"/>
          <w:rtl/>
        </w:rPr>
        <w:instrText xml:space="preserve"> REF  Text7  \* </w:instrText>
      </w:r>
      <w:r w:rsidRPr="009C0ABE">
        <w:rPr>
          <w:rFonts w:cstheme="minorHAnsi"/>
          <w:b/>
          <w:bCs/>
          <w:sz w:val="28"/>
          <w:szCs w:val="28"/>
        </w:rPr>
        <w:instrText>MERGEFORMAT</w:instrText>
      </w:r>
      <w:r w:rsidRPr="009C0ABE">
        <w:rPr>
          <w:rFonts w:cstheme="minorHAnsi"/>
          <w:b/>
          <w:bCs/>
          <w:sz w:val="28"/>
          <w:szCs w:val="28"/>
          <w:rtl/>
        </w:rPr>
        <w:instrText xml:space="preserve"> </w:instrText>
      </w:r>
      <w:r w:rsidRPr="009C0ABE">
        <w:rPr>
          <w:rFonts w:cstheme="minorHAnsi"/>
          <w:b/>
          <w:bCs/>
          <w:sz w:val="28"/>
          <w:szCs w:val="28"/>
          <w:rtl/>
        </w:rPr>
        <w:fldChar w:fldCharType="separate"/>
      </w:r>
      <w:r w:rsidRPr="009C0ABE">
        <w:rPr>
          <w:rFonts w:eastAsia="Times New Roman" w:cstheme="minorHAnsi"/>
          <w:b/>
          <w:noProof/>
          <w:sz w:val="28"/>
          <w:szCs w:val="28"/>
          <w:rtl/>
        </w:rPr>
        <w:t>&lt;&lt;</w:t>
      </w:r>
      <w:r w:rsidRPr="009C0ABE">
        <w:rPr>
          <w:rFonts w:eastAsia="Times New Roman" w:cstheme="minorHAnsi"/>
          <w:b/>
          <w:noProof/>
          <w:sz w:val="28"/>
          <w:szCs w:val="28"/>
        </w:rPr>
        <w:t>MCO Name</w:t>
      </w:r>
      <w:r w:rsidRPr="009C0ABE">
        <w:rPr>
          <w:rFonts w:eastAsia="Times New Roman" w:cstheme="minorHAnsi"/>
          <w:b/>
          <w:noProof/>
          <w:sz w:val="28"/>
          <w:szCs w:val="28"/>
          <w:rtl/>
        </w:rPr>
        <w:t>&gt;&gt;</w:t>
      </w:r>
      <w:r w:rsidRPr="009C0ABE">
        <w:rPr>
          <w:rFonts w:cstheme="minorHAnsi"/>
          <w:b/>
          <w:bCs/>
          <w:sz w:val="28"/>
          <w:szCs w:val="28"/>
          <w:rtl/>
        </w:rPr>
        <w:fldChar w:fldCharType="end"/>
      </w:r>
    </w:p>
    <w:p w14:paraId="5584BF76" w14:textId="77777777" w:rsidR="00C222FE" w:rsidRPr="000454E7" w:rsidRDefault="00C222FE" w:rsidP="00C222FE">
      <w:pPr>
        <w:bidi/>
        <w:ind w:left="360"/>
      </w:pPr>
      <w:r w:rsidRPr="000454E7">
        <w:rPr>
          <w:rtl/>
        </w:rPr>
        <w:t>يجب عليك تقديم طلب الاستئناف في أقرب وقت ممكن.</w:t>
      </w:r>
    </w:p>
    <w:p w14:paraId="60B20734" w14:textId="77777777" w:rsidR="00C222FE" w:rsidRPr="000454E7" w:rsidRDefault="00C222FE" w:rsidP="00C222FE">
      <w:pPr>
        <w:ind w:left="360"/>
      </w:pPr>
    </w:p>
    <w:p w14:paraId="28CB40F7" w14:textId="77777777" w:rsidR="00C222FE" w:rsidRPr="000454E7" w:rsidRDefault="00C222FE" w:rsidP="00C222FE">
      <w:pPr>
        <w:bidi/>
        <w:ind w:left="360"/>
        <w:rPr>
          <w:b/>
        </w:rPr>
      </w:pPr>
      <w:r w:rsidRPr="000454E7">
        <w:rPr>
          <w:rtl/>
        </w:rPr>
        <w:t xml:space="preserve">يجب إرسال طلب استئنافك </w:t>
      </w:r>
      <w:r w:rsidRPr="000454E7">
        <w:rPr>
          <w:rFonts w:hint="cs"/>
          <w:rtl/>
          <w:lang w:bidi="ar-EG"/>
        </w:rPr>
        <w:t>لـ</w:t>
      </w:r>
      <w:r w:rsidRPr="000454E7">
        <w:rPr>
          <w:rtl/>
          <w:lang w:bidi="ar-EG"/>
        </w:rPr>
        <w:fldChar w:fldCharType="begin"/>
      </w:r>
      <w:r w:rsidRPr="000454E7">
        <w:rPr>
          <w:rtl/>
          <w:lang w:bidi="ar-EG"/>
        </w:rPr>
        <w:instrText xml:space="preserve"> </w:instrText>
      </w:r>
      <w:r w:rsidRPr="000454E7">
        <w:rPr>
          <w:rFonts w:hint="cs"/>
          <w:rtl/>
          <w:lang w:bidi="ar-EG"/>
        </w:rPr>
        <w:instrText>REF  Text7</w:instrText>
      </w:r>
      <w:r w:rsidRPr="000454E7">
        <w:rPr>
          <w:rtl/>
          <w:lang w:bidi="ar-EG"/>
        </w:rPr>
        <w:instrText xml:space="preserve"> </w:instrText>
      </w:r>
      <w:r>
        <w:rPr>
          <w:rtl/>
          <w:lang w:bidi="ar-EG"/>
        </w:rPr>
        <w:instrText xml:space="preserve"> \* </w:instrText>
      </w:r>
      <w:r>
        <w:rPr>
          <w:lang w:bidi="ar-EG"/>
        </w:rPr>
        <w:instrText>MERGEFORMAT</w:instrText>
      </w:r>
      <w:r>
        <w:rPr>
          <w:rtl/>
          <w:lang w:bidi="ar-EG"/>
        </w:rPr>
        <w:instrText xml:space="preserve"> </w:instrText>
      </w:r>
      <w:r w:rsidRPr="000454E7">
        <w:rPr>
          <w:rtl/>
          <w:lang w:bidi="ar-EG"/>
        </w:rPr>
        <w:fldChar w:fldCharType="separate"/>
      </w:r>
      <w:r w:rsidRPr="000454E7">
        <w:rPr>
          <w:rFonts w:eastAsia="Times New Roman"/>
          <w:noProof/>
          <w:rtl/>
        </w:rPr>
        <w:t>&lt;&lt;</w:t>
      </w:r>
      <w:r w:rsidRPr="000454E7">
        <w:rPr>
          <w:rFonts w:eastAsia="Times New Roman"/>
          <w:noProof/>
        </w:rPr>
        <w:t>MCO Name</w:t>
      </w:r>
      <w:r w:rsidRPr="000454E7">
        <w:rPr>
          <w:rFonts w:eastAsia="Times New Roman"/>
          <w:noProof/>
          <w:rtl/>
        </w:rPr>
        <w:t>&gt;&gt;</w:t>
      </w:r>
      <w:r w:rsidRPr="000454E7">
        <w:rPr>
          <w:rtl/>
          <w:lang w:bidi="ar-EG"/>
        </w:rPr>
        <w:fldChar w:fldCharType="end"/>
      </w:r>
      <w:r w:rsidRPr="000454E7">
        <w:rPr>
          <w:rtl/>
        </w:rPr>
        <w:t xml:space="preserve"> بالبريد، الفاكس أو البريد الإلكتروني في</w:t>
      </w:r>
      <w:r w:rsidRPr="000454E7">
        <w:rPr>
          <w:color w:val="7030A0"/>
          <w:rtl/>
        </w:rPr>
        <w:t xml:space="preserve"> </w:t>
      </w:r>
      <w:r w:rsidRPr="000454E7">
        <w:rPr>
          <w:b/>
          <w:bCs/>
          <w:rtl/>
        </w:rPr>
        <w:fldChar w:fldCharType="begin">
          <w:ffData>
            <w:name w:val="Text39"/>
            <w:enabled/>
            <w:calcOnExit w:val="0"/>
            <w:textInput>
              <w:default w:val="insert date that is the mailing date + 60 calendar days"/>
            </w:textInput>
          </w:ffData>
        </w:fldChar>
      </w:r>
      <w:r w:rsidRPr="000454E7">
        <w:rPr>
          <w:b/>
          <w:bCs/>
          <w:rtl/>
        </w:rPr>
        <w:instrText xml:space="preserve"> FORMTEXT </w:instrText>
      </w:r>
      <w:r w:rsidRPr="000454E7">
        <w:rPr>
          <w:b/>
          <w:bCs/>
          <w:rtl/>
        </w:rPr>
      </w:r>
      <w:r w:rsidRPr="000454E7">
        <w:rPr>
          <w:b/>
          <w:bCs/>
          <w:rtl/>
        </w:rPr>
        <w:fldChar w:fldCharType="separate"/>
      </w:r>
      <w:r w:rsidRPr="000454E7">
        <w:rPr>
          <w:b/>
          <w:bCs/>
          <w:rtl/>
        </w:rPr>
        <w:t>insert date that is the mailing date + 60 calendar days</w:t>
      </w:r>
      <w:r w:rsidRPr="000454E7">
        <w:rPr>
          <w:b/>
          <w:bCs/>
          <w:rtl/>
        </w:rPr>
        <w:fldChar w:fldCharType="end"/>
      </w:r>
      <w:r w:rsidRPr="000454E7">
        <w:rPr>
          <w:rtl/>
        </w:rPr>
        <w:t xml:space="preserve"> أو قبله. </w:t>
      </w:r>
      <w:r w:rsidRPr="000454E7">
        <w:rPr>
          <w:b/>
          <w:bCs/>
          <w:rtl/>
        </w:rPr>
        <w:t>هام</w:t>
      </w:r>
      <w:r w:rsidRPr="000454E7">
        <w:rPr>
          <w:rtl/>
        </w:rPr>
        <w:t xml:space="preserve">: إذا كنت ترغب في استمرار مزايا تأمينك الصحي أثناء الاستئناف، فيجب إرسال طلب الاستئناف بالبريد، الفاكس أو البريد الإلكتروني </w:t>
      </w:r>
      <w:r w:rsidRPr="000454E7">
        <w:rPr>
          <w:b/>
          <w:bCs/>
          <w:rtl/>
        </w:rPr>
        <w:t>في</w:t>
      </w:r>
      <w:r w:rsidRPr="000454E7">
        <w:rPr>
          <w:rtl/>
        </w:rPr>
        <w:t xml:space="preserve"> </w:t>
      </w:r>
      <w:r w:rsidRPr="000454E7">
        <w:rPr>
          <w:b/>
          <w:bCs/>
          <w:rtl/>
        </w:rPr>
        <w:fldChar w:fldCharType="begin">
          <w:ffData>
            <w:name w:val="Text40"/>
            <w:enabled/>
            <w:calcOnExit w:val="0"/>
            <w:textInput>
              <w:default w:val="insert effective date of intended action"/>
            </w:textInput>
          </w:ffData>
        </w:fldChar>
      </w:r>
      <w:r w:rsidRPr="000454E7">
        <w:rPr>
          <w:b/>
          <w:bCs/>
          <w:rtl/>
        </w:rPr>
        <w:instrText xml:space="preserve"> FORMTEXT </w:instrText>
      </w:r>
      <w:r w:rsidRPr="000454E7">
        <w:rPr>
          <w:b/>
          <w:bCs/>
          <w:rtl/>
        </w:rPr>
      </w:r>
      <w:r w:rsidRPr="000454E7">
        <w:rPr>
          <w:b/>
          <w:bCs/>
          <w:rtl/>
        </w:rPr>
        <w:fldChar w:fldCharType="separate"/>
      </w:r>
      <w:r w:rsidRPr="000454E7">
        <w:rPr>
          <w:b/>
          <w:bCs/>
          <w:rtl/>
        </w:rPr>
        <w:t>insert effective date of intended action</w:t>
      </w:r>
      <w:r w:rsidRPr="000454E7">
        <w:rPr>
          <w:b/>
          <w:bCs/>
          <w:rtl/>
        </w:rPr>
        <w:fldChar w:fldCharType="end"/>
      </w:r>
      <w:r w:rsidRPr="000454E7">
        <w:rPr>
          <w:rtl/>
        </w:rPr>
        <w:t xml:space="preserve"> أو قبله</w:t>
      </w:r>
      <w:r w:rsidRPr="000454E7">
        <w:rPr>
          <w:b/>
          <w:bCs/>
          <w:rtl/>
        </w:rPr>
        <w:t>.</w:t>
      </w:r>
    </w:p>
    <w:p w14:paraId="18880CDD" w14:textId="77777777" w:rsidR="00C222FE" w:rsidRPr="000454E7" w:rsidRDefault="00C222FE" w:rsidP="00C222FE">
      <w:pPr>
        <w:ind w:left="360"/>
      </w:pPr>
    </w:p>
    <w:p w14:paraId="3662388D" w14:textId="77777777" w:rsidR="00C222FE" w:rsidRPr="000454E7" w:rsidRDefault="00C222FE" w:rsidP="00C222FE">
      <w:pPr>
        <w:pStyle w:val="ListParagraph"/>
        <w:numPr>
          <w:ilvl w:val="0"/>
          <w:numId w:val="1"/>
        </w:numPr>
        <w:bidi/>
        <w:spacing w:after="60" w:line="240" w:lineRule="auto"/>
        <w:contextualSpacing w:val="0"/>
        <w:rPr>
          <w:rFonts w:ascii="Calibri" w:hAnsi="Calibri" w:cs="Calibri"/>
          <w:b/>
          <w:bCs/>
          <w:sz w:val="28"/>
        </w:rPr>
      </w:pPr>
      <w:r w:rsidRPr="000454E7">
        <w:rPr>
          <w:rFonts w:ascii="Calibri" w:hAnsi="Calibri" w:cs="Calibri"/>
          <w:b/>
          <w:bCs/>
          <w:sz w:val="28"/>
          <w:szCs w:val="28"/>
          <w:rtl/>
        </w:rPr>
        <w:t>تعجيل النظر في طلب استئنافك لدى</w:t>
      </w:r>
      <w:r w:rsidRPr="000454E7">
        <w:rPr>
          <w:rFonts w:cstheme="minorHAnsi"/>
          <w:b/>
          <w:bCs/>
          <w:sz w:val="28"/>
          <w:szCs w:val="28"/>
          <w:rtl/>
        </w:rPr>
        <w:t xml:space="preserve"> </w:t>
      </w:r>
      <w:r w:rsidRPr="000454E7">
        <w:rPr>
          <w:rFonts w:cstheme="minorHAnsi"/>
          <w:b/>
          <w:bCs/>
          <w:sz w:val="28"/>
          <w:szCs w:val="28"/>
          <w:rtl/>
        </w:rPr>
        <w:fldChar w:fldCharType="begin"/>
      </w:r>
      <w:r w:rsidRPr="000454E7">
        <w:rPr>
          <w:rFonts w:cstheme="minorHAnsi"/>
          <w:b/>
          <w:bCs/>
          <w:sz w:val="28"/>
          <w:szCs w:val="28"/>
          <w:rtl/>
        </w:rPr>
        <w:instrText xml:space="preserve"> REF  Text7  \* </w:instrText>
      </w:r>
      <w:r w:rsidRPr="000454E7">
        <w:rPr>
          <w:rFonts w:cstheme="minorHAnsi"/>
          <w:b/>
          <w:bCs/>
          <w:sz w:val="28"/>
          <w:szCs w:val="28"/>
        </w:rPr>
        <w:instrText>MERGEFORMAT</w:instrText>
      </w:r>
      <w:r w:rsidRPr="000454E7">
        <w:rPr>
          <w:rFonts w:cstheme="minorHAnsi"/>
          <w:b/>
          <w:bCs/>
          <w:sz w:val="28"/>
          <w:szCs w:val="28"/>
          <w:rtl/>
        </w:rPr>
        <w:instrText xml:space="preserve"> </w:instrText>
      </w:r>
      <w:r w:rsidRPr="000454E7">
        <w:rPr>
          <w:rFonts w:cstheme="minorHAnsi"/>
          <w:b/>
          <w:bCs/>
          <w:sz w:val="28"/>
          <w:szCs w:val="28"/>
          <w:rtl/>
        </w:rPr>
        <w:fldChar w:fldCharType="separate"/>
      </w:r>
      <w:r w:rsidRPr="000454E7">
        <w:rPr>
          <w:rFonts w:eastAsia="Times New Roman" w:cstheme="minorHAnsi"/>
          <w:b/>
          <w:noProof/>
          <w:sz w:val="28"/>
          <w:szCs w:val="28"/>
          <w:rtl/>
        </w:rPr>
        <w:t>&lt;&lt;</w:t>
      </w:r>
      <w:r w:rsidRPr="000454E7">
        <w:rPr>
          <w:rFonts w:eastAsia="Times New Roman" w:cstheme="minorHAnsi"/>
          <w:b/>
          <w:noProof/>
          <w:sz w:val="28"/>
          <w:szCs w:val="28"/>
        </w:rPr>
        <w:t>MCO Name</w:t>
      </w:r>
      <w:r w:rsidRPr="000454E7">
        <w:rPr>
          <w:rFonts w:eastAsia="Times New Roman" w:cstheme="minorHAnsi"/>
          <w:b/>
          <w:noProof/>
          <w:sz w:val="28"/>
          <w:szCs w:val="28"/>
          <w:rtl/>
        </w:rPr>
        <w:t>&gt;&gt;</w:t>
      </w:r>
      <w:r w:rsidRPr="000454E7">
        <w:rPr>
          <w:rFonts w:cstheme="minorHAnsi"/>
          <w:b/>
          <w:bCs/>
          <w:sz w:val="28"/>
          <w:szCs w:val="28"/>
          <w:rtl/>
        </w:rPr>
        <w:fldChar w:fldCharType="end"/>
      </w:r>
    </w:p>
    <w:p w14:paraId="712050E3" w14:textId="77777777" w:rsidR="00C222FE" w:rsidRPr="000454E7" w:rsidRDefault="00C222FE" w:rsidP="00C222FE">
      <w:pPr>
        <w:bidi/>
        <w:ind w:left="360"/>
      </w:pPr>
      <w:r w:rsidRPr="000454E7">
        <w:rPr>
          <w:rtl/>
        </w:rPr>
        <w:t xml:space="preserve">يمكنك أن تطلب من </w:t>
      </w:r>
      <w:r w:rsidRPr="000454E7">
        <w:rPr>
          <w:rtl/>
        </w:rPr>
        <w:fldChar w:fldCharType="begin"/>
      </w:r>
      <w:r w:rsidRPr="000454E7">
        <w:rPr>
          <w:rtl/>
        </w:rPr>
        <w:instrText xml:space="preserve"> REF  Text7 </w:instrText>
      </w:r>
      <w:r>
        <w:rPr>
          <w:rtl/>
        </w:rPr>
        <w:instrText xml:space="preserve"> \* </w:instrText>
      </w:r>
      <w:r>
        <w:instrText>MERGEFORMAT</w:instrText>
      </w:r>
      <w:r>
        <w:rPr>
          <w:rtl/>
        </w:rPr>
        <w:instrText xml:space="preserve"> </w:instrText>
      </w:r>
      <w:r w:rsidRPr="000454E7">
        <w:rPr>
          <w:rtl/>
        </w:rPr>
        <w:fldChar w:fldCharType="separate"/>
      </w:r>
      <w:r w:rsidRPr="000454E7">
        <w:rPr>
          <w:rFonts w:eastAsia="Times New Roman"/>
          <w:noProof/>
          <w:rtl/>
        </w:rPr>
        <w:t>&lt;&lt;</w:t>
      </w:r>
      <w:r w:rsidRPr="000454E7">
        <w:rPr>
          <w:rFonts w:eastAsia="Times New Roman"/>
          <w:noProof/>
        </w:rPr>
        <w:t>MCO Name</w:t>
      </w:r>
      <w:r w:rsidRPr="000454E7">
        <w:rPr>
          <w:rFonts w:eastAsia="Times New Roman"/>
          <w:noProof/>
          <w:rtl/>
        </w:rPr>
        <w:t>&gt;&gt;</w:t>
      </w:r>
      <w:r w:rsidRPr="000454E7">
        <w:rPr>
          <w:rtl/>
        </w:rPr>
        <w:fldChar w:fldCharType="end"/>
      </w:r>
      <w:r w:rsidRPr="000454E7">
        <w:rPr>
          <w:rFonts w:cs="Myanmar Text" w:hint="cs"/>
          <w:cs/>
        </w:rPr>
        <w:t xml:space="preserve"> </w:t>
      </w:r>
      <w:r w:rsidRPr="000454E7">
        <w:rPr>
          <w:rtl/>
        </w:rPr>
        <w:t xml:space="preserve">تعجيل النظر في طلب استئنافك. إذا وجد </w:t>
      </w:r>
      <w:r w:rsidRPr="000454E7">
        <w:rPr>
          <w:rtl/>
        </w:rPr>
        <w:fldChar w:fldCharType="begin"/>
      </w:r>
      <w:r w:rsidRPr="000454E7">
        <w:rPr>
          <w:rtl/>
        </w:rPr>
        <w:instrText xml:space="preserve"> REF  Text7 </w:instrText>
      </w:r>
      <w:r>
        <w:rPr>
          <w:rtl/>
        </w:rPr>
        <w:instrText xml:space="preserve"> \* </w:instrText>
      </w:r>
      <w:r>
        <w:instrText>MERGEFORMAT</w:instrText>
      </w:r>
      <w:r>
        <w:rPr>
          <w:rtl/>
        </w:rPr>
        <w:instrText xml:space="preserve"> </w:instrText>
      </w:r>
      <w:r w:rsidRPr="000454E7">
        <w:rPr>
          <w:rtl/>
        </w:rPr>
        <w:fldChar w:fldCharType="separate"/>
      </w:r>
      <w:r w:rsidRPr="000454E7">
        <w:rPr>
          <w:rFonts w:eastAsia="Times New Roman"/>
          <w:noProof/>
          <w:rtl/>
        </w:rPr>
        <w:t>&lt;&lt;</w:t>
      </w:r>
      <w:r w:rsidRPr="000454E7">
        <w:rPr>
          <w:rFonts w:eastAsia="Times New Roman"/>
          <w:noProof/>
        </w:rPr>
        <w:t>MCO Name</w:t>
      </w:r>
      <w:r w:rsidRPr="000454E7">
        <w:rPr>
          <w:rFonts w:eastAsia="Times New Roman"/>
          <w:noProof/>
          <w:rtl/>
        </w:rPr>
        <w:t>&gt;&gt;</w:t>
      </w:r>
      <w:r w:rsidRPr="000454E7">
        <w:rPr>
          <w:rtl/>
        </w:rPr>
        <w:fldChar w:fldCharType="end"/>
      </w:r>
      <w:r w:rsidRPr="000454E7">
        <w:rPr>
          <w:rtl/>
        </w:rPr>
        <w:t xml:space="preserve">أن مرور الوقت القياسي لطلبات الاستئناف قد يضر بصحتك أو قدرتك على القيام بأنشطتك اليومية بشكل خطر، فسنمنحك استئنافًا أسرع يسمى "الاستئناف العاجل". هذا يعني أنك ستتلقى قرارًا بشأن قضيتك في غضون 72 ساعة من طلبك. إذا كنت ترغب بمعرفة المزيد عن الاستئناف العاجل، فيرجى الاتصال </w:t>
      </w:r>
      <w:r w:rsidRPr="000454E7">
        <w:rPr>
          <w:rFonts w:hint="cs"/>
          <w:rtl/>
          <w:lang w:bidi="ar-EG"/>
        </w:rPr>
        <w:t>بـ</w:t>
      </w:r>
      <w:r w:rsidRPr="000454E7">
        <w:rPr>
          <w:rtl/>
          <w:lang w:bidi="ar-EG"/>
        </w:rPr>
        <w:fldChar w:fldCharType="begin"/>
      </w:r>
      <w:r w:rsidRPr="000454E7">
        <w:rPr>
          <w:rtl/>
          <w:lang w:bidi="ar-EG"/>
        </w:rPr>
        <w:instrText xml:space="preserve"> </w:instrText>
      </w:r>
      <w:r w:rsidRPr="000454E7">
        <w:rPr>
          <w:rFonts w:hint="cs"/>
          <w:rtl/>
          <w:lang w:bidi="ar-EG"/>
        </w:rPr>
        <w:instrText>REF  Text7</w:instrText>
      </w:r>
      <w:r w:rsidRPr="000454E7">
        <w:rPr>
          <w:rtl/>
          <w:lang w:bidi="ar-EG"/>
        </w:rPr>
        <w:instrText xml:space="preserve"> </w:instrText>
      </w:r>
      <w:r>
        <w:rPr>
          <w:rtl/>
          <w:lang w:bidi="ar-EG"/>
        </w:rPr>
        <w:instrText xml:space="preserve"> \* </w:instrText>
      </w:r>
      <w:r>
        <w:rPr>
          <w:lang w:bidi="ar-EG"/>
        </w:rPr>
        <w:instrText>MERGEFORMAT</w:instrText>
      </w:r>
      <w:r>
        <w:rPr>
          <w:rtl/>
          <w:lang w:bidi="ar-EG"/>
        </w:rPr>
        <w:instrText xml:space="preserve"> </w:instrText>
      </w:r>
      <w:r w:rsidRPr="000454E7">
        <w:rPr>
          <w:rtl/>
          <w:lang w:bidi="ar-EG"/>
        </w:rPr>
        <w:fldChar w:fldCharType="separate"/>
      </w:r>
      <w:r w:rsidRPr="000454E7">
        <w:rPr>
          <w:rFonts w:eastAsia="Times New Roman"/>
          <w:noProof/>
          <w:rtl/>
        </w:rPr>
        <w:t>&lt;&lt;</w:t>
      </w:r>
      <w:r w:rsidRPr="000454E7">
        <w:rPr>
          <w:rFonts w:eastAsia="Times New Roman"/>
          <w:noProof/>
        </w:rPr>
        <w:t>MCO Name</w:t>
      </w:r>
      <w:r w:rsidRPr="000454E7">
        <w:rPr>
          <w:rFonts w:eastAsia="Times New Roman"/>
          <w:noProof/>
          <w:rtl/>
        </w:rPr>
        <w:t>&gt;&gt;</w:t>
      </w:r>
      <w:r w:rsidRPr="000454E7">
        <w:rPr>
          <w:rtl/>
          <w:lang w:bidi="ar-EG"/>
        </w:rPr>
        <w:fldChar w:fldCharType="end"/>
      </w:r>
      <w:r w:rsidRPr="000454E7">
        <w:rPr>
          <w:rtl/>
        </w:rPr>
        <w:t xml:space="preserve"> على هاتف </w:t>
      </w:r>
      <w:r w:rsidRPr="000454E7">
        <w:rPr>
          <w:rtl/>
        </w:rPr>
        <w:fldChar w:fldCharType="begin">
          <w:ffData>
            <w:name w:val="Text34"/>
            <w:enabled/>
            <w:calcOnExit w:val="0"/>
            <w:textInput>
              <w:default w:val="MCO phone number"/>
            </w:textInput>
          </w:ffData>
        </w:fldChar>
      </w:r>
      <w:r w:rsidRPr="000454E7">
        <w:rPr>
          <w:rtl/>
        </w:rPr>
        <w:instrText xml:space="preserve"> FORMTEXT </w:instrText>
      </w:r>
      <w:r w:rsidRPr="000454E7">
        <w:rPr>
          <w:rtl/>
        </w:rPr>
      </w:r>
      <w:r w:rsidRPr="000454E7">
        <w:rPr>
          <w:rtl/>
        </w:rPr>
        <w:fldChar w:fldCharType="separate"/>
      </w:r>
      <w:r w:rsidRPr="000454E7">
        <w:rPr>
          <w:rtl/>
        </w:rPr>
        <w:t>MCO phone number</w:t>
      </w:r>
      <w:r w:rsidRPr="000454E7">
        <w:rPr>
          <w:rtl/>
        </w:rPr>
        <w:fldChar w:fldCharType="end"/>
      </w:r>
      <w:r w:rsidRPr="000454E7">
        <w:rPr>
          <w:rtl/>
        </w:rPr>
        <w:t>.</w:t>
      </w:r>
    </w:p>
    <w:p w14:paraId="7FCC023B" w14:textId="77777777" w:rsidR="00C222FE" w:rsidRPr="000454E7" w:rsidRDefault="00C222FE" w:rsidP="00C222FE">
      <w:pPr>
        <w:ind w:left="360"/>
      </w:pPr>
    </w:p>
    <w:p w14:paraId="507E95AE" w14:textId="77777777" w:rsidR="00C222FE" w:rsidRPr="000454E7" w:rsidRDefault="00C222FE" w:rsidP="00C222FE">
      <w:pPr>
        <w:pStyle w:val="ListParagraph"/>
        <w:numPr>
          <w:ilvl w:val="0"/>
          <w:numId w:val="1"/>
        </w:numPr>
        <w:bidi/>
        <w:spacing w:after="60" w:line="240" w:lineRule="auto"/>
        <w:contextualSpacing w:val="0"/>
        <w:rPr>
          <w:rFonts w:ascii="Calibri" w:hAnsi="Calibri" w:cs="Calibri"/>
          <w:b/>
          <w:bCs/>
          <w:sz w:val="28"/>
        </w:rPr>
      </w:pPr>
      <w:r w:rsidRPr="000454E7">
        <w:rPr>
          <w:rFonts w:ascii="Calibri" w:hAnsi="Calibri" w:cs="Calibri"/>
          <w:b/>
          <w:bCs/>
          <w:sz w:val="28"/>
          <w:szCs w:val="28"/>
          <w:rtl/>
        </w:rPr>
        <w:t xml:space="preserve">جلسة </w:t>
      </w:r>
      <w:r w:rsidRPr="000454E7">
        <w:rPr>
          <w:rFonts w:ascii="Calibri" w:hAnsi="Calibri" w:cs="Arial" w:hint="cs"/>
          <w:b/>
          <w:bCs/>
          <w:sz w:val="28"/>
          <w:szCs w:val="28"/>
          <w:rtl/>
          <w:lang w:bidi="ar-EG"/>
        </w:rPr>
        <w:t>التظلُّم</w:t>
      </w:r>
      <w:r w:rsidRPr="000454E7">
        <w:rPr>
          <w:rFonts w:ascii="Calibri" w:hAnsi="Calibri" w:cs="Calibri"/>
          <w:b/>
          <w:bCs/>
          <w:sz w:val="28"/>
          <w:szCs w:val="28"/>
          <w:rtl/>
        </w:rPr>
        <w:t xml:space="preserve"> الرسمية</w:t>
      </w:r>
    </w:p>
    <w:p w14:paraId="234124FB" w14:textId="77777777" w:rsidR="00C222FE" w:rsidRPr="000454E7" w:rsidRDefault="00C222FE" w:rsidP="00C222FE">
      <w:pPr>
        <w:pStyle w:val="ListParagraph"/>
        <w:bidi/>
        <w:ind w:left="360"/>
        <w:contextualSpacing w:val="0"/>
        <w:rPr>
          <w:b/>
          <w:bCs/>
        </w:rPr>
      </w:pPr>
      <w:r w:rsidRPr="000454E7">
        <w:rPr>
          <w:rtl/>
        </w:rPr>
        <w:t xml:space="preserve">لديك الحق في طلب جلسة </w:t>
      </w:r>
      <w:r w:rsidRPr="000454E7">
        <w:rPr>
          <w:rFonts w:cs="Arial" w:hint="cs"/>
          <w:rtl/>
          <w:lang w:bidi="ar-EG"/>
        </w:rPr>
        <w:t>تظلًّم</w:t>
      </w:r>
      <w:r w:rsidRPr="000454E7">
        <w:rPr>
          <w:rtl/>
        </w:rPr>
        <w:t xml:space="preserve"> رسمية إذا كنت لا توافق على قرار لجنة التظلمات والاستئناف بشأن الاستئناف الخاص بك. </w:t>
      </w:r>
    </w:p>
    <w:p w14:paraId="153472D3" w14:textId="77777777" w:rsidR="00C222FE" w:rsidRPr="000454E7" w:rsidRDefault="00C222FE" w:rsidP="00C222FE">
      <w:pPr>
        <w:rPr>
          <w:bCs/>
        </w:rPr>
      </w:pPr>
    </w:p>
    <w:p w14:paraId="1825C0A0" w14:textId="77777777" w:rsidR="00C222FE" w:rsidRPr="000454E7" w:rsidRDefault="00C222FE" w:rsidP="00C222FE">
      <w:pPr>
        <w:bidi/>
        <w:ind w:left="360"/>
        <w:rPr>
          <w:bCs/>
        </w:rPr>
      </w:pPr>
      <w:r w:rsidRPr="000454E7">
        <w:rPr>
          <w:rtl/>
        </w:rPr>
        <w:t xml:space="preserve">إذا طلبت جلسـة تَظَـلُّم رسـميّة، فستُعقد جلسة استماع لك مع </w:t>
      </w:r>
      <w:r w:rsidRPr="000454E7">
        <w:rPr>
          <w:bCs/>
          <w:rtl/>
        </w:rPr>
        <w:t>(Administrative Law Judge (ALJ</w:t>
      </w:r>
      <w:r w:rsidRPr="000454E7">
        <w:rPr>
          <w:rtl/>
        </w:rPr>
        <w:t xml:space="preserve"> مستقل. يمكنك إحضار </w:t>
      </w:r>
      <w:r w:rsidRPr="000454E7">
        <w:rPr>
          <w:rFonts w:cs="Arial" w:hint="cs"/>
          <w:rtl/>
          <w:lang w:bidi="ar-EG"/>
        </w:rPr>
        <w:t>محامي</w:t>
      </w:r>
      <w:r w:rsidRPr="000454E7">
        <w:rPr>
          <w:rtl/>
        </w:rPr>
        <w:t>، أو صديق أو أحد أفراد الأسرة أو شاهد لمساعدتك.</w:t>
      </w:r>
      <w:r w:rsidRPr="000454E7">
        <w:rPr>
          <w:rFonts w:hint="cs"/>
          <w:rtl/>
          <w:lang w:bidi="ar-EG"/>
        </w:rPr>
        <w:t xml:space="preserve"> كما</w:t>
      </w:r>
      <w:r w:rsidRPr="000454E7">
        <w:rPr>
          <w:rtl/>
        </w:rPr>
        <w:t xml:space="preserve"> يمكنك تقديم أدلة وشهادات في جلسة الاستماع. </w:t>
      </w:r>
    </w:p>
    <w:p w14:paraId="7B5B87E6" w14:textId="77777777" w:rsidR="00C222FE" w:rsidRPr="000454E7" w:rsidRDefault="00C222FE" w:rsidP="00C222FE">
      <w:pPr>
        <w:pStyle w:val="ListParagraph"/>
        <w:bidi/>
        <w:ind w:left="432"/>
        <w:contextualSpacing w:val="0"/>
      </w:pPr>
      <w:r w:rsidRPr="000454E7">
        <w:rPr>
          <w:rtl/>
        </w:rPr>
        <w:t xml:space="preserve">يمكن لأخصائي حقوق أعضاء </w:t>
      </w:r>
      <w:r w:rsidRPr="000454E7">
        <w:rPr>
          <w:rtl/>
        </w:rPr>
        <w:fldChar w:fldCharType="begin"/>
      </w:r>
      <w:r w:rsidRPr="000454E7">
        <w:rPr>
          <w:rtl/>
        </w:rPr>
        <w:instrText xml:space="preserve"> REF  Text7 </w:instrText>
      </w:r>
      <w:r>
        <w:rPr>
          <w:rtl/>
        </w:rPr>
        <w:instrText xml:space="preserve"> \* </w:instrText>
      </w:r>
      <w:r>
        <w:instrText>MERGEFORMAT</w:instrText>
      </w:r>
      <w:r>
        <w:rPr>
          <w:rtl/>
        </w:rPr>
        <w:instrText xml:space="preserve"> </w:instrText>
      </w:r>
      <w:r w:rsidRPr="000454E7">
        <w:rPr>
          <w:rtl/>
        </w:rPr>
        <w:fldChar w:fldCharType="separate"/>
      </w:r>
      <w:r w:rsidRPr="000454E7">
        <w:rPr>
          <w:rFonts w:eastAsia="Times New Roman"/>
          <w:noProof/>
          <w:rtl/>
        </w:rPr>
        <w:t>&lt;&lt;</w:t>
      </w:r>
      <w:r w:rsidRPr="000454E7">
        <w:rPr>
          <w:rFonts w:eastAsia="Times New Roman"/>
          <w:noProof/>
        </w:rPr>
        <w:t>MCO Name</w:t>
      </w:r>
      <w:r w:rsidRPr="000454E7">
        <w:rPr>
          <w:rFonts w:eastAsia="Times New Roman"/>
          <w:noProof/>
          <w:rtl/>
        </w:rPr>
        <w:t>&gt;&gt;</w:t>
      </w:r>
      <w:r w:rsidRPr="000454E7">
        <w:rPr>
          <w:rtl/>
        </w:rPr>
        <w:fldChar w:fldCharType="end"/>
      </w:r>
      <w:r w:rsidRPr="000454E7">
        <w:rPr>
          <w:rFonts w:cs="Myanmar Text" w:hint="cs"/>
          <w:cs/>
        </w:rPr>
        <w:t xml:space="preserve"> </w:t>
      </w:r>
      <w:r w:rsidRPr="000454E7">
        <w:rPr>
          <w:rtl/>
        </w:rPr>
        <w:t xml:space="preserve">مساعدتك في تقديم طلب جلسـة التظَـلُّم الرسـميّة. للتواصل مع أخصائي حقوق الأعضاء، يرجى الاتصال على هاتف </w:t>
      </w:r>
      <w:r w:rsidRPr="000454E7">
        <w:rPr>
          <w:rtl/>
        </w:rPr>
        <w:fldChar w:fldCharType="begin">
          <w:ffData>
            <w:name w:val="Text38"/>
            <w:enabled/>
            <w:calcOnExit w:val="0"/>
            <w:textInput>
              <w:default w:val="Member Rights Specialist phone number"/>
            </w:textInput>
          </w:ffData>
        </w:fldChar>
      </w:r>
      <w:r w:rsidRPr="000454E7">
        <w:rPr>
          <w:rtl/>
        </w:rPr>
        <w:instrText xml:space="preserve"> FORMTEXT </w:instrText>
      </w:r>
      <w:r w:rsidRPr="000454E7">
        <w:rPr>
          <w:rtl/>
        </w:rPr>
      </w:r>
      <w:r w:rsidRPr="000454E7">
        <w:rPr>
          <w:rtl/>
        </w:rPr>
        <w:fldChar w:fldCharType="separate"/>
      </w:r>
      <w:r w:rsidRPr="000454E7">
        <w:rPr>
          <w:rtl/>
        </w:rPr>
        <w:t>Member Rights Specialist phone number</w:t>
      </w:r>
      <w:r w:rsidRPr="000454E7">
        <w:rPr>
          <w:rtl/>
        </w:rPr>
        <w:fldChar w:fldCharType="end"/>
      </w:r>
      <w:r w:rsidRPr="000454E7">
        <w:rPr>
          <w:rtl/>
        </w:rPr>
        <w:t xml:space="preserve">. كما يمكنك الحصول على نموذج جلسـة التَظَـلُّم الرسـميّة من إحدى وكالات </w:t>
      </w:r>
      <w:r w:rsidRPr="000454E7">
        <w:rPr>
          <w:bCs/>
          <w:rtl/>
        </w:rPr>
        <w:t>ombudsman</w:t>
      </w:r>
      <w:r w:rsidRPr="000454E7">
        <w:rPr>
          <w:rtl/>
        </w:rPr>
        <w:t xml:space="preserve"> المستقلة المدرجة في نهاية هذا الإشعار أو عبر الإنترنت من خلال </w:t>
      </w:r>
      <w:hyperlink r:id="rId9" w:history="1">
        <w:r w:rsidRPr="000454E7">
          <w:rPr>
            <w:rStyle w:val="Hyperlink"/>
          </w:rPr>
          <w:t>www.dhs.wisconsin.gov/library/f-00236.htm</w:t>
        </w:r>
      </w:hyperlink>
      <w:r w:rsidRPr="000454E7">
        <w:rPr>
          <w:rtl/>
        </w:rPr>
        <w:t>.</w:t>
      </w:r>
      <w:r w:rsidRPr="000454E7">
        <w:rPr>
          <w:bCs/>
          <w:rtl/>
        </w:rPr>
        <w:cr/>
      </w:r>
    </w:p>
    <w:p w14:paraId="0179713A" w14:textId="77777777" w:rsidR="00C222FE" w:rsidRPr="000454E7" w:rsidRDefault="00C222FE" w:rsidP="00C222FE">
      <w:pPr>
        <w:ind w:left="360"/>
        <w:rPr>
          <w:bCs/>
        </w:rPr>
      </w:pPr>
    </w:p>
    <w:p w14:paraId="2AF97C7D" w14:textId="77777777" w:rsidR="00C222FE" w:rsidRPr="000454E7" w:rsidRDefault="00C222FE" w:rsidP="00C222FE">
      <w:pPr>
        <w:bidi/>
        <w:spacing w:after="60"/>
        <w:ind w:left="360"/>
        <w:rPr>
          <w:bCs/>
        </w:rPr>
      </w:pPr>
      <w:r w:rsidRPr="000454E7">
        <w:rPr>
          <w:rtl/>
        </w:rPr>
        <w:t xml:space="preserve">أرسل نموذج الطلب الكامل أو الخطاب المطالب بجلسة </w:t>
      </w:r>
      <w:r w:rsidRPr="000454E7">
        <w:rPr>
          <w:rFonts w:cs="Arial" w:hint="cs"/>
          <w:rtl/>
          <w:lang w:bidi="ar-EG"/>
        </w:rPr>
        <w:t>الا</w:t>
      </w:r>
      <w:r w:rsidRPr="000454E7">
        <w:rPr>
          <w:rtl/>
        </w:rPr>
        <w:t xml:space="preserve">ستماع ونسخة من هذا الإخطار إلى: </w:t>
      </w:r>
    </w:p>
    <w:p w14:paraId="402986A7" w14:textId="77777777" w:rsidR="00C222FE" w:rsidRPr="000454E7" w:rsidRDefault="00C222FE" w:rsidP="00C222FE">
      <w:pPr>
        <w:ind w:left="720" w:right="360"/>
        <w:jc w:val="right"/>
        <w:rPr>
          <w:bCs/>
        </w:rPr>
      </w:pPr>
      <w:r w:rsidRPr="000454E7">
        <w:rPr>
          <w:bCs/>
        </w:rPr>
        <w:t>Family Care Request for Fair Hearing</w:t>
      </w:r>
    </w:p>
    <w:p w14:paraId="141F7F56" w14:textId="77777777" w:rsidR="00C222FE" w:rsidRPr="000454E7" w:rsidRDefault="00C222FE" w:rsidP="00C222FE">
      <w:pPr>
        <w:ind w:left="720" w:right="360"/>
        <w:jc w:val="right"/>
        <w:rPr>
          <w:bCs/>
        </w:rPr>
      </w:pPr>
      <w:r w:rsidRPr="000454E7">
        <w:rPr>
          <w:bCs/>
        </w:rPr>
        <w:t>Wisconsin Division of Hearings and Appeals</w:t>
      </w:r>
    </w:p>
    <w:p w14:paraId="1764CD21" w14:textId="77777777" w:rsidR="00C222FE" w:rsidRPr="000454E7" w:rsidRDefault="00C222FE" w:rsidP="00C222FE">
      <w:pPr>
        <w:ind w:left="720" w:right="360"/>
        <w:jc w:val="right"/>
        <w:rPr>
          <w:bCs/>
        </w:rPr>
      </w:pPr>
      <w:r w:rsidRPr="000454E7">
        <w:rPr>
          <w:bCs/>
        </w:rPr>
        <w:t>PO Box 7875</w:t>
      </w:r>
    </w:p>
    <w:p w14:paraId="111E1806" w14:textId="77777777" w:rsidR="00C222FE" w:rsidRPr="000454E7" w:rsidRDefault="00C222FE" w:rsidP="00C222FE">
      <w:pPr>
        <w:ind w:left="720" w:right="360"/>
        <w:jc w:val="right"/>
        <w:rPr>
          <w:bCs/>
        </w:rPr>
      </w:pPr>
      <w:r w:rsidRPr="000454E7">
        <w:rPr>
          <w:bCs/>
        </w:rPr>
        <w:t>Madison, WI  53707-7875</w:t>
      </w:r>
    </w:p>
    <w:p w14:paraId="4A8C5806" w14:textId="77777777" w:rsidR="00C222FE" w:rsidRPr="000454E7" w:rsidRDefault="00C222FE" w:rsidP="00C222FE">
      <w:pPr>
        <w:bidi/>
        <w:ind w:left="360"/>
        <w:rPr>
          <w:bCs/>
        </w:rPr>
      </w:pPr>
      <w:r w:rsidRPr="000454E7">
        <w:rPr>
          <w:rtl/>
        </w:rPr>
        <w:t xml:space="preserve">فاكس: </w:t>
      </w:r>
      <w:r w:rsidRPr="000454E7">
        <w:rPr>
          <w:rFonts w:cs="Myanmar Text"/>
          <w:bCs/>
          <w:cs/>
        </w:rPr>
        <w:t>608-264-9885</w:t>
      </w:r>
    </w:p>
    <w:p w14:paraId="0519C0B7" w14:textId="77777777" w:rsidR="00C222FE" w:rsidRPr="000454E7" w:rsidRDefault="00C222FE" w:rsidP="00C222FE">
      <w:pPr>
        <w:ind w:left="360"/>
        <w:rPr>
          <w:bCs/>
        </w:rPr>
      </w:pPr>
    </w:p>
    <w:p w14:paraId="4802DA7C" w14:textId="77777777" w:rsidR="00C222FE" w:rsidRPr="000454E7" w:rsidRDefault="00C222FE" w:rsidP="00C222FE">
      <w:pPr>
        <w:bidi/>
        <w:ind w:left="360"/>
      </w:pPr>
      <w:r w:rsidRPr="000454E7">
        <w:rPr>
          <w:b/>
          <w:bCs/>
          <w:rtl/>
        </w:rPr>
        <w:t xml:space="preserve">ملاحظة هامة: </w:t>
      </w:r>
      <w:r w:rsidRPr="000454E7">
        <w:rPr>
          <w:rtl/>
        </w:rPr>
        <w:t xml:space="preserve">لا يمكنك طلب جلسـة تَظَـلُّم رسـميّة إلا بعد تلقيك قرار لجنة التظلمات والاستئناف بشأن طلب استئنافك أو فشل </w:t>
      </w:r>
      <w:r w:rsidRPr="000454E7">
        <w:rPr>
          <w:rtl/>
        </w:rPr>
        <w:fldChar w:fldCharType="begin"/>
      </w:r>
      <w:r w:rsidRPr="000454E7">
        <w:rPr>
          <w:rtl/>
        </w:rPr>
        <w:instrText xml:space="preserve"> REF  Text7 </w:instrText>
      </w:r>
      <w:r>
        <w:rPr>
          <w:rtl/>
        </w:rPr>
        <w:instrText xml:space="preserve"> \* </w:instrText>
      </w:r>
      <w:r>
        <w:instrText>MERGEFORMAT</w:instrText>
      </w:r>
      <w:r>
        <w:rPr>
          <w:rtl/>
        </w:rPr>
        <w:instrText xml:space="preserve"> </w:instrText>
      </w:r>
      <w:r w:rsidRPr="000454E7">
        <w:rPr>
          <w:rtl/>
        </w:rPr>
        <w:fldChar w:fldCharType="separate"/>
      </w:r>
      <w:r w:rsidRPr="000454E7">
        <w:rPr>
          <w:rFonts w:eastAsia="Times New Roman"/>
          <w:noProof/>
          <w:rtl/>
        </w:rPr>
        <w:t>&lt;&lt;</w:t>
      </w:r>
      <w:r w:rsidRPr="000454E7">
        <w:rPr>
          <w:rFonts w:eastAsia="Times New Roman"/>
          <w:noProof/>
        </w:rPr>
        <w:t>MCO Name</w:t>
      </w:r>
      <w:r w:rsidRPr="000454E7">
        <w:rPr>
          <w:rFonts w:eastAsia="Times New Roman"/>
          <w:noProof/>
          <w:rtl/>
        </w:rPr>
        <w:t>&gt;&gt;</w:t>
      </w:r>
      <w:r w:rsidRPr="000454E7">
        <w:rPr>
          <w:rtl/>
        </w:rPr>
        <w:fldChar w:fldCharType="end"/>
      </w:r>
      <w:r w:rsidRPr="000454E7">
        <w:rPr>
          <w:rtl/>
        </w:rPr>
        <w:t xml:space="preserve">في إرسال قرار </w:t>
      </w:r>
      <w:r w:rsidRPr="000454E7">
        <w:rPr>
          <w:rFonts w:cs="Arial" w:hint="cs"/>
          <w:rtl/>
          <w:lang w:bidi="ar-EG"/>
        </w:rPr>
        <w:t>كتابي</w:t>
      </w:r>
      <w:r w:rsidRPr="000454E7">
        <w:rPr>
          <w:rtl/>
        </w:rPr>
        <w:t xml:space="preserve"> لك في غضون 30 يوم من استلام طلب استئنافك. </w:t>
      </w:r>
    </w:p>
    <w:p w14:paraId="3084B51E" w14:textId="77777777" w:rsidR="00C222FE" w:rsidRPr="000454E7" w:rsidRDefault="00C222FE" w:rsidP="00C222FE">
      <w:pPr>
        <w:ind w:left="360"/>
      </w:pPr>
    </w:p>
    <w:p w14:paraId="6E251337" w14:textId="77777777" w:rsidR="00C222FE" w:rsidRPr="000454E7" w:rsidRDefault="00C222FE" w:rsidP="00C222FE">
      <w:pPr>
        <w:bidi/>
        <w:ind w:left="360"/>
      </w:pPr>
      <w:r w:rsidRPr="000454E7">
        <w:rPr>
          <w:rtl/>
        </w:rPr>
        <w:t xml:space="preserve">لديك 90 يومًا من تاريخ تلقيك للقرار الكتابي الخاص بلجنة التظلم والاستئناف بشأن طلب الاستئناف الخاص بك من أجل طلب جلسة </w:t>
      </w:r>
      <w:r w:rsidRPr="000454E7">
        <w:rPr>
          <w:rFonts w:cs="Arial" w:hint="cs"/>
          <w:rtl/>
          <w:lang w:bidi="ar-EG"/>
        </w:rPr>
        <w:t>تظلُّم</w:t>
      </w:r>
      <w:r w:rsidRPr="000454E7">
        <w:rPr>
          <w:rtl/>
        </w:rPr>
        <w:t xml:space="preserve"> رسمية. إذا لم يرسل لك </w:t>
      </w:r>
      <w:r w:rsidRPr="000454E7">
        <w:rPr>
          <w:rtl/>
        </w:rPr>
        <w:fldChar w:fldCharType="begin"/>
      </w:r>
      <w:r w:rsidRPr="000454E7">
        <w:rPr>
          <w:rtl/>
        </w:rPr>
        <w:instrText xml:space="preserve"> REF  Text7 </w:instrText>
      </w:r>
      <w:r>
        <w:rPr>
          <w:rtl/>
        </w:rPr>
        <w:instrText xml:space="preserve"> \* </w:instrText>
      </w:r>
      <w:r>
        <w:instrText>MERGEFORMAT</w:instrText>
      </w:r>
      <w:r>
        <w:rPr>
          <w:rtl/>
        </w:rPr>
        <w:instrText xml:space="preserve"> </w:instrText>
      </w:r>
      <w:r w:rsidRPr="000454E7">
        <w:rPr>
          <w:rtl/>
        </w:rPr>
        <w:fldChar w:fldCharType="separate"/>
      </w:r>
      <w:r w:rsidRPr="000454E7">
        <w:rPr>
          <w:rFonts w:eastAsia="Times New Roman"/>
          <w:noProof/>
          <w:rtl/>
        </w:rPr>
        <w:t>&lt;&lt;</w:t>
      </w:r>
      <w:r w:rsidRPr="000454E7">
        <w:rPr>
          <w:rFonts w:eastAsia="Times New Roman"/>
          <w:noProof/>
        </w:rPr>
        <w:t>MCO Name</w:t>
      </w:r>
      <w:r w:rsidRPr="000454E7">
        <w:rPr>
          <w:rFonts w:eastAsia="Times New Roman"/>
          <w:noProof/>
          <w:rtl/>
        </w:rPr>
        <w:t>&gt;&gt;</w:t>
      </w:r>
      <w:r w:rsidRPr="000454E7">
        <w:rPr>
          <w:rtl/>
        </w:rPr>
        <w:fldChar w:fldCharType="end"/>
      </w:r>
      <w:r w:rsidRPr="000454E7">
        <w:rPr>
          <w:rtl/>
        </w:rPr>
        <w:t xml:space="preserve">قرارًا </w:t>
      </w:r>
      <w:r w:rsidRPr="000454E7">
        <w:rPr>
          <w:rFonts w:cs="Arial" w:hint="cs"/>
          <w:rtl/>
          <w:lang w:bidi="ar-EG"/>
        </w:rPr>
        <w:t>كتابيًا</w:t>
      </w:r>
      <w:r w:rsidRPr="000454E7">
        <w:rPr>
          <w:rtl/>
        </w:rPr>
        <w:t xml:space="preserve"> في غضون 30 يوم من استلام طلب استئنافك، فإن ا</w:t>
      </w:r>
      <w:r w:rsidRPr="000454E7">
        <w:rPr>
          <w:rFonts w:cs="Arial" w:hint="cs"/>
          <w:rtl/>
          <w:lang w:bidi="ar-EG"/>
        </w:rPr>
        <w:t>لـ</w:t>
      </w:r>
      <w:r w:rsidRPr="000454E7">
        <w:rPr>
          <w:rtl/>
        </w:rPr>
        <w:t xml:space="preserve"> 90 يوم تبدأ في اليوم التالي لانتهاء فترة ا</w:t>
      </w:r>
      <w:r w:rsidRPr="000454E7">
        <w:rPr>
          <w:rFonts w:cs="Arial" w:hint="cs"/>
          <w:rtl/>
          <w:lang w:bidi="ar-EG"/>
        </w:rPr>
        <w:t>لـ</w:t>
      </w:r>
      <w:r w:rsidRPr="000454E7">
        <w:rPr>
          <w:rtl/>
        </w:rPr>
        <w:t xml:space="preserve"> 30 يوم. </w:t>
      </w:r>
    </w:p>
    <w:p w14:paraId="1F5F2496" w14:textId="77777777" w:rsidR="00C222FE" w:rsidRPr="000454E7" w:rsidRDefault="00C222FE" w:rsidP="00C222FE">
      <w:pPr>
        <w:ind w:left="360"/>
      </w:pPr>
    </w:p>
    <w:p w14:paraId="200B4EDC" w14:textId="77777777" w:rsidR="00C222FE" w:rsidRPr="000454E7" w:rsidRDefault="00C222FE" w:rsidP="00C222FE">
      <w:pPr>
        <w:pStyle w:val="ListParagraph"/>
        <w:numPr>
          <w:ilvl w:val="0"/>
          <w:numId w:val="1"/>
        </w:numPr>
        <w:bidi/>
        <w:spacing w:after="60" w:line="240" w:lineRule="auto"/>
        <w:contextualSpacing w:val="0"/>
        <w:rPr>
          <w:rFonts w:ascii="Calibri" w:hAnsi="Calibri" w:cs="Calibri"/>
          <w:b/>
          <w:bCs/>
          <w:sz w:val="28"/>
        </w:rPr>
      </w:pPr>
      <w:r w:rsidRPr="000454E7">
        <w:rPr>
          <w:rFonts w:ascii="Calibri" w:hAnsi="Calibri" w:cs="Calibri"/>
          <w:b/>
          <w:bCs/>
          <w:sz w:val="28"/>
          <w:szCs w:val="28"/>
          <w:rtl/>
        </w:rPr>
        <w:t>من يمكنه مساعدتك في فهم هذا الإخطار والحقوق التي تتمتع بها؟</w:t>
      </w:r>
    </w:p>
    <w:p w14:paraId="6CDD0285" w14:textId="77777777" w:rsidR="00C222FE" w:rsidRPr="000454E7" w:rsidRDefault="00C222FE" w:rsidP="00C222FE">
      <w:pPr>
        <w:bidi/>
        <w:ind w:left="360"/>
      </w:pPr>
      <w:r w:rsidRPr="000454E7">
        <w:rPr>
          <w:rtl/>
        </w:rPr>
        <w:t xml:space="preserve">يمكن لأخصائي حقوق أعضاء </w:t>
      </w:r>
      <w:r w:rsidRPr="000454E7">
        <w:rPr>
          <w:rtl/>
        </w:rPr>
        <w:fldChar w:fldCharType="begin"/>
      </w:r>
      <w:r w:rsidRPr="000454E7">
        <w:rPr>
          <w:rtl/>
        </w:rPr>
        <w:instrText xml:space="preserve"> REF  Text7 </w:instrText>
      </w:r>
      <w:r>
        <w:rPr>
          <w:rtl/>
        </w:rPr>
        <w:instrText xml:space="preserve"> \* </w:instrText>
      </w:r>
      <w:r>
        <w:instrText>MERGEFORMAT</w:instrText>
      </w:r>
      <w:r>
        <w:rPr>
          <w:rtl/>
        </w:rPr>
        <w:instrText xml:space="preserve"> </w:instrText>
      </w:r>
      <w:r w:rsidRPr="000454E7">
        <w:rPr>
          <w:rtl/>
        </w:rPr>
        <w:fldChar w:fldCharType="separate"/>
      </w:r>
      <w:r w:rsidRPr="000454E7">
        <w:rPr>
          <w:rFonts w:eastAsia="Times New Roman"/>
          <w:noProof/>
          <w:rtl/>
        </w:rPr>
        <w:t>&lt;&lt;</w:t>
      </w:r>
      <w:r w:rsidRPr="000454E7">
        <w:rPr>
          <w:rFonts w:eastAsia="Times New Roman"/>
          <w:noProof/>
        </w:rPr>
        <w:t>MCO Name</w:t>
      </w:r>
      <w:r w:rsidRPr="000454E7">
        <w:rPr>
          <w:rFonts w:eastAsia="Times New Roman"/>
          <w:noProof/>
          <w:rtl/>
        </w:rPr>
        <w:t>&gt;&gt;</w:t>
      </w:r>
      <w:r w:rsidRPr="000454E7">
        <w:rPr>
          <w:rtl/>
        </w:rPr>
        <w:fldChar w:fldCharType="end"/>
      </w:r>
      <w:r w:rsidRPr="000454E7">
        <w:rPr>
          <w:rtl/>
        </w:rPr>
        <w:t xml:space="preserve">إبلاغك بحقوقك، محاولة حل مخاوفك بشكل غير رسمي، ومساعدتك في تقديم الاستئناف. </w:t>
      </w:r>
      <w:r w:rsidRPr="000454E7">
        <w:rPr>
          <w:b/>
          <w:bCs/>
          <w:rtl/>
        </w:rPr>
        <w:t xml:space="preserve">لا </w:t>
      </w:r>
      <w:r w:rsidRPr="000454E7">
        <w:rPr>
          <w:rFonts w:cs="Arial" w:hint="cs"/>
          <w:b/>
          <w:bCs/>
          <w:rtl/>
          <w:lang w:bidi="ar-EG"/>
        </w:rPr>
        <w:t>يمكن</w:t>
      </w:r>
      <w:r w:rsidRPr="000454E7">
        <w:rPr>
          <w:b/>
          <w:bCs/>
          <w:rtl/>
        </w:rPr>
        <w:t xml:space="preserve"> </w:t>
      </w:r>
      <w:r w:rsidRPr="000454E7">
        <w:rPr>
          <w:rFonts w:cs="Arial" w:hint="cs"/>
          <w:rtl/>
          <w:lang w:bidi="ar-EG"/>
        </w:rPr>
        <w:t>لأخصائي</w:t>
      </w:r>
      <w:r w:rsidRPr="000454E7">
        <w:rPr>
          <w:rtl/>
        </w:rPr>
        <w:t xml:space="preserve"> حقوق الأعضاء تمثيلك في اجتماع مع لجنة التظلمات والاستئناف الخاصة بنا أو في جلسة</w:t>
      </w:r>
      <w:r w:rsidRPr="000454E7">
        <w:rPr>
          <w:rFonts w:hint="cs"/>
          <w:rtl/>
          <w:lang w:bidi="ar-EG"/>
        </w:rPr>
        <w:t xml:space="preserve"> التظلُّم</w:t>
      </w:r>
      <w:r w:rsidRPr="000454E7">
        <w:rPr>
          <w:rtl/>
        </w:rPr>
        <w:t xml:space="preserve"> الرسمية. للتواصل مع أخصائي حقوق الأعضاء، يرجى الاتصال على</w:t>
      </w:r>
      <w:r w:rsidRPr="000454E7">
        <w:rPr>
          <w:color w:val="7030A0"/>
          <w:rtl/>
        </w:rPr>
        <w:t xml:space="preserve"> </w:t>
      </w:r>
      <w:r w:rsidRPr="000454E7">
        <w:rPr>
          <w:rtl/>
        </w:rPr>
        <w:fldChar w:fldCharType="begin">
          <w:ffData>
            <w:name w:val="Text41"/>
            <w:enabled/>
            <w:calcOnExit w:val="0"/>
            <w:textInput>
              <w:default w:val="MCO phone number"/>
            </w:textInput>
          </w:ffData>
        </w:fldChar>
      </w:r>
      <w:r w:rsidRPr="000454E7">
        <w:rPr>
          <w:rtl/>
        </w:rPr>
        <w:instrText xml:space="preserve"> FORMTEXT </w:instrText>
      </w:r>
      <w:r w:rsidRPr="000454E7">
        <w:rPr>
          <w:rtl/>
        </w:rPr>
      </w:r>
      <w:r w:rsidRPr="000454E7">
        <w:rPr>
          <w:rtl/>
        </w:rPr>
        <w:fldChar w:fldCharType="separate"/>
      </w:r>
      <w:r w:rsidRPr="000454E7">
        <w:rPr>
          <w:rtl/>
        </w:rPr>
        <w:t>MCO phone number</w:t>
      </w:r>
      <w:r w:rsidRPr="000454E7">
        <w:rPr>
          <w:rtl/>
        </w:rPr>
        <w:fldChar w:fldCharType="end"/>
      </w:r>
      <w:r w:rsidRPr="000454E7">
        <w:rPr>
          <w:rtl/>
        </w:rPr>
        <w:t xml:space="preserve">. </w:t>
      </w:r>
    </w:p>
    <w:p w14:paraId="75B695C9" w14:textId="77777777" w:rsidR="00C222FE" w:rsidRPr="000454E7" w:rsidRDefault="00C222FE" w:rsidP="00C222FE">
      <w:pPr>
        <w:ind w:left="360"/>
      </w:pPr>
    </w:p>
    <w:p w14:paraId="789D2864" w14:textId="77777777" w:rsidR="00C222FE" w:rsidRPr="000454E7" w:rsidRDefault="00C222FE" w:rsidP="00C222FE">
      <w:pPr>
        <w:bidi/>
        <w:ind w:left="360"/>
      </w:pPr>
      <w:r w:rsidRPr="000454E7">
        <w:rPr>
          <w:rtl/>
        </w:rPr>
        <w:t>يمكن لأي شخص يتلقى خدمات</w:t>
      </w:r>
      <w:r w:rsidRPr="000454E7">
        <w:rPr>
          <w:color w:val="7030A0"/>
          <w:rtl/>
        </w:rPr>
        <w:t xml:space="preserve"> </w:t>
      </w:r>
      <w:r w:rsidRPr="000454E7">
        <w:rPr>
          <w:rtl/>
        </w:rPr>
        <w:t xml:space="preserve">Family Care الحصول على مساعدة مجانية من </w:t>
      </w:r>
      <w:r w:rsidRPr="000454E7">
        <w:rPr>
          <w:b/>
          <w:bCs/>
          <w:rtl/>
        </w:rPr>
        <w:t>ombudsman</w:t>
      </w:r>
      <w:r w:rsidRPr="000454E7">
        <w:rPr>
          <w:color w:val="7030A0"/>
          <w:rtl/>
        </w:rPr>
        <w:t xml:space="preserve"> </w:t>
      </w:r>
      <w:r w:rsidRPr="000454E7">
        <w:rPr>
          <w:b/>
          <w:bCs/>
          <w:rtl/>
        </w:rPr>
        <w:t>مستقل</w:t>
      </w:r>
      <w:r w:rsidRPr="000454E7">
        <w:rPr>
          <w:rtl/>
        </w:rPr>
        <w:t>. تدافع الوكالات التالية</w:t>
      </w:r>
      <w:r w:rsidRPr="000454E7">
        <w:rPr>
          <w:color w:val="7030A0"/>
          <w:rtl/>
        </w:rPr>
        <w:t xml:space="preserve"> </w:t>
      </w:r>
      <w:r w:rsidRPr="000454E7">
        <w:rPr>
          <w:rtl/>
        </w:rPr>
        <w:t>عن أعضاء</w:t>
      </w:r>
      <w:r w:rsidRPr="000454E7">
        <w:rPr>
          <w:color w:val="7030A0"/>
          <w:rtl/>
        </w:rPr>
        <w:t xml:space="preserve"> </w:t>
      </w:r>
      <w:r w:rsidRPr="000454E7">
        <w:rPr>
          <w:rtl/>
        </w:rPr>
        <w:t>Family Care</w:t>
      </w:r>
      <w:r w:rsidRPr="000454E7">
        <w:rPr>
          <w:color w:val="7030A0"/>
          <w:rtl/>
        </w:rPr>
        <w:t>:</w:t>
      </w:r>
    </w:p>
    <w:p w14:paraId="40238594" w14:textId="77777777" w:rsidR="00C222FE" w:rsidRPr="000454E7" w:rsidRDefault="00C222FE" w:rsidP="00C222FE">
      <w:pPr>
        <w:ind w:left="360"/>
      </w:pPr>
    </w:p>
    <w:p w14:paraId="2DC86558" w14:textId="77777777" w:rsidR="00C222FE" w:rsidRPr="000454E7" w:rsidRDefault="00C222FE" w:rsidP="00C222FE">
      <w:pPr>
        <w:bidi/>
        <w:ind w:firstLine="1080"/>
        <w:rPr>
          <w:b/>
          <w:bCs/>
        </w:rPr>
      </w:pPr>
      <w:r w:rsidRPr="000454E7">
        <w:rPr>
          <w:rFonts w:cs="Arial" w:hint="cs"/>
          <w:b/>
          <w:bCs/>
          <w:rtl/>
          <w:lang w:bidi="ar-EG"/>
        </w:rPr>
        <w:t>ا</w:t>
      </w:r>
      <w:r w:rsidRPr="000454E7">
        <w:rPr>
          <w:b/>
          <w:bCs/>
          <w:rtl/>
        </w:rPr>
        <w:t>لأعضاء الذين تتراوح أعمارهم بين 18 و59 سنة:</w:t>
      </w:r>
    </w:p>
    <w:p w14:paraId="7BE4ADFE" w14:textId="77777777" w:rsidR="00C222FE" w:rsidRPr="000454E7" w:rsidRDefault="00C222FE" w:rsidP="00C222FE">
      <w:pPr>
        <w:ind w:right="1080" w:firstLine="1080"/>
        <w:jc w:val="right"/>
      </w:pPr>
      <w:r w:rsidRPr="000454E7">
        <w:t xml:space="preserve">Disability Rights Wisconsin </w:t>
      </w:r>
    </w:p>
    <w:p w14:paraId="0EF3DEFD" w14:textId="77777777" w:rsidR="00C222FE" w:rsidRPr="000454E7" w:rsidRDefault="00C222FE" w:rsidP="00C222FE">
      <w:pPr>
        <w:bidi/>
        <w:ind w:right="1080" w:firstLine="1080"/>
      </w:pPr>
      <w:r w:rsidRPr="000454E7">
        <w:rPr>
          <w:rtl/>
        </w:rPr>
        <w:lastRenderedPageBreak/>
        <w:t xml:space="preserve">الرقم المجاني: </w:t>
      </w:r>
      <w:r w:rsidRPr="000454E7">
        <w:t>800-928-8778</w:t>
      </w:r>
    </w:p>
    <w:p w14:paraId="3CBE512C" w14:textId="77777777" w:rsidR="00C222FE" w:rsidRPr="000454E7" w:rsidRDefault="00C222FE" w:rsidP="00C222FE">
      <w:pPr>
        <w:ind w:right="1080" w:firstLine="1080"/>
        <w:jc w:val="right"/>
      </w:pPr>
      <w:r w:rsidRPr="000454E7">
        <w:t>711 :TTY</w:t>
      </w:r>
    </w:p>
    <w:p w14:paraId="6C3CE6D7" w14:textId="77777777" w:rsidR="00C222FE" w:rsidRPr="000454E7" w:rsidRDefault="00C222FE" w:rsidP="00C222FE">
      <w:pPr>
        <w:ind w:right="1080" w:firstLine="1080"/>
      </w:pPr>
    </w:p>
    <w:p w14:paraId="7770A87C" w14:textId="77777777" w:rsidR="00C222FE" w:rsidRPr="000454E7" w:rsidRDefault="00C222FE" w:rsidP="00C222FE">
      <w:pPr>
        <w:bidi/>
        <w:ind w:right="1080" w:firstLine="1080"/>
        <w:rPr>
          <w:b/>
          <w:bCs/>
        </w:rPr>
      </w:pPr>
      <w:r w:rsidRPr="000454E7">
        <w:rPr>
          <w:rFonts w:cs="Arial" w:hint="cs"/>
          <w:b/>
          <w:bCs/>
          <w:rtl/>
          <w:lang w:bidi="ar-EG"/>
        </w:rPr>
        <w:t>ا</w:t>
      </w:r>
      <w:r w:rsidRPr="000454E7">
        <w:rPr>
          <w:b/>
          <w:bCs/>
          <w:rtl/>
        </w:rPr>
        <w:t>لأعضاء البالغين من العمر 60 سنة فما فوق:</w:t>
      </w:r>
    </w:p>
    <w:p w14:paraId="37FC89EB" w14:textId="77777777" w:rsidR="00C222FE" w:rsidRPr="000454E7" w:rsidRDefault="00C222FE" w:rsidP="00C222FE">
      <w:pPr>
        <w:ind w:right="1080" w:firstLine="1080"/>
        <w:jc w:val="right"/>
      </w:pPr>
      <w:r w:rsidRPr="000454E7">
        <w:t xml:space="preserve">Wisconsin Board on Aging and Long-Term Care </w:t>
      </w:r>
    </w:p>
    <w:p w14:paraId="6E43D35C" w14:textId="77777777" w:rsidR="00C222FE" w:rsidRPr="000454E7" w:rsidRDefault="00C222FE" w:rsidP="00C222FE">
      <w:pPr>
        <w:bidi/>
        <w:ind w:right="1080" w:firstLine="1080"/>
      </w:pPr>
      <w:r w:rsidRPr="000454E7">
        <w:rPr>
          <w:rtl/>
        </w:rPr>
        <w:t xml:space="preserve">الرقم المجاني: </w:t>
      </w:r>
      <w:r w:rsidRPr="000454E7">
        <w:t>800-815-0015</w:t>
      </w:r>
    </w:p>
    <w:p w14:paraId="3B106C34" w14:textId="77777777" w:rsidR="00C222FE" w:rsidRPr="000454E7" w:rsidRDefault="00C222FE" w:rsidP="00C222FE">
      <w:pPr>
        <w:ind w:right="1080" w:firstLine="1080"/>
        <w:jc w:val="right"/>
      </w:pPr>
      <w:r w:rsidRPr="000454E7">
        <w:t>711 :TTY</w:t>
      </w:r>
    </w:p>
    <w:p w14:paraId="0013E36E" w14:textId="77777777" w:rsidR="00C222FE" w:rsidRPr="000454E7" w:rsidRDefault="00C222FE" w:rsidP="00C222FE">
      <w:pPr>
        <w:ind w:firstLine="1080"/>
      </w:pPr>
    </w:p>
    <w:p w14:paraId="1608B2F4" w14:textId="77777777" w:rsidR="00C222FE" w:rsidRPr="000454E7" w:rsidRDefault="00C222FE" w:rsidP="00C222FE">
      <w:pPr>
        <w:ind w:firstLine="1080"/>
      </w:pPr>
    </w:p>
    <w:p w14:paraId="66C5F2C3" w14:textId="77777777" w:rsidR="00C222FE" w:rsidRPr="000454E7" w:rsidRDefault="00C222FE" w:rsidP="00C222FE">
      <w:pPr>
        <w:pStyle w:val="ListParagraph"/>
        <w:numPr>
          <w:ilvl w:val="0"/>
          <w:numId w:val="1"/>
        </w:numPr>
        <w:bidi/>
        <w:spacing w:after="60" w:line="240" w:lineRule="auto"/>
        <w:contextualSpacing w:val="0"/>
        <w:rPr>
          <w:rFonts w:ascii="Calibri" w:hAnsi="Calibri" w:cs="Calibri"/>
        </w:rPr>
      </w:pPr>
      <w:r w:rsidRPr="000454E7">
        <w:rPr>
          <w:rFonts w:ascii="Calibri" w:hAnsi="Calibri" w:cs="Calibri"/>
          <w:b/>
          <w:bCs/>
          <w:sz w:val="28"/>
          <w:szCs w:val="28"/>
          <w:rtl/>
        </w:rPr>
        <w:t>نسخة من ملف قضيتك</w:t>
      </w:r>
      <w:r w:rsidRPr="000454E7">
        <w:rPr>
          <w:rFonts w:ascii="Calibri" w:hAnsi="Calibri" w:cs="Calibri"/>
          <w:rtl/>
        </w:rPr>
        <w:t xml:space="preserve"> </w:t>
      </w:r>
    </w:p>
    <w:p w14:paraId="52FF0C35" w14:textId="77777777" w:rsidR="00C222FE" w:rsidRPr="00794524" w:rsidRDefault="00C222FE" w:rsidP="00C222FE">
      <w:pPr>
        <w:bidi/>
        <w:rPr>
          <w:b/>
          <w:sz w:val="28"/>
          <w:szCs w:val="28"/>
        </w:rPr>
      </w:pPr>
      <w:r w:rsidRPr="000454E7">
        <w:rPr>
          <w:rtl/>
        </w:rPr>
        <w:t xml:space="preserve">يحق لك الحصول على نسخة مجانية من المعلومات الموجودة في ملف قضيتك المتعلقة بهذا القرار. المعلومات تعني جميع الوثائق، السجلات الطبية، والمواد الأخرى المتعلقة بهذا القرار. إذا قررت الطعن على هذا القرار، فلديك الحق في الحصول على أي معلومات جديدة أو إضافية تم جمعها عن طريق </w:t>
      </w:r>
      <w:r w:rsidRPr="000454E7">
        <w:rPr>
          <w:rtl/>
        </w:rPr>
        <w:fldChar w:fldCharType="begin"/>
      </w:r>
      <w:r w:rsidRPr="000454E7">
        <w:rPr>
          <w:rtl/>
        </w:rPr>
        <w:instrText xml:space="preserve"> REF  Text7 </w:instrText>
      </w:r>
      <w:r>
        <w:rPr>
          <w:rtl/>
        </w:rPr>
        <w:instrText xml:space="preserve"> \* </w:instrText>
      </w:r>
      <w:r>
        <w:instrText>MERGEFORMAT</w:instrText>
      </w:r>
      <w:r>
        <w:rPr>
          <w:rtl/>
        </w:rPr>
        <w:instrText xml:space="preserve"> </w:instrText>
      </w:r>
      <w:r w:rsidRPr="000454E7">
        <w:rPr>
          <w:rtl/>
        </w:rPr>
        <w:fldChar w:fldCharType="separate"/>
      </w:r>
      <w:r w:rsidRPr="000454E7">
        <w:rPr>
          <w:rFonts w:eastAsia="Times New Roman"/>
          <w:noProof/>
          <w:rtl/>
        </w:rPr>
        <w:t>&lt;&lt;</w:t>
      </w:r>
      <w:r w:rsidRPr="000454E7">
        <w:rPr>
          <w:rFonts w:eastAsia="Times New Roman"/>
          <w:noProof/>
        </w:rPr>
        <w:t>MCO Name</w:t>
      </w:r>
      <w:r w:rsidRPr="000454E7">
        <w:rPr>
          <w:rFonts w:eastAsia="Times New Roman"/>
          <w:noProof/>
          <w:rtl/>
        </w:rPr>
        <w:t>&gt;&gt;</w:t>
      </w:r>
      <w:r w:rsidRPr="000454E7">
        <w:rPr>
          <w:rtl/>
        </w:rPr>
        <w:fldChar w:fldCharType="end"/>
      </w:r>
      <w:r w:rsidRPr="000454E7">
        <w:rPr>
          <w:rtl/>
        </w:rPr>
        <w:t xml:space="preserve">خلال استئنافك. لطلب نسخة من ملف قضيتك، يرجى الاتصال </w:t>
      </w:r>
      <w:r w:rsidRPr="000454E7">
        <w:rPr>
          <w:rFonts w:cs="Arial" w:hint="cs"/>
          <w:rtl/>
          <w:lang w:bidi="ar-EG"/>
        </w:rPr>
        <w:t>بـ</w:t>
      </w:r>
      <w:r w:rsidRPr="000454E7">
        <w:t xml:space="preserve"> </w:t>
      </w:r>
      <w:r w:rsidRPr="000454E7">
        <w:rPr>
          <w:rtl/>
        </w:rPr>
        <w:fldChar w:fldCharType="begin">
          <w:ffData>
            <w:name w:val="Text27"/>
            <w:enabled/>
            <w:calcOnExit w:val="0"/>
            <w:textInput>
              <w:default w:val="appropriate contact"/>
            </w:textInput>
          </w:ffData>
        </w:fldChar>
      </w:r>
      <w:r w:rsidRPr="000454E7">
        <w:rPr>
          <w:rtl/>
        </w:rPr>
        <w:instrText xml:space="preserve"> FORMTEXT </w:instrText>
      </w:r>
      <w:r w:rsidRPr="000454E7">
        <w:rPr>
          <w:rtl/>
        </w:rPr>
      </w:r>
      <w:r w:rsidRPr="000454E7">
        <w:rPr>
          <w:rtl/>
        </w:rPr>
        <w:fldChar w:fldCharType="separate"/>
      </w:r>
      <w:r w:rsidRPr="000454E7">
        <w:rPr>
          <w:rtl/>
        </w:rPr>
        <w:t>appropriate contact</w:t>
      </w:r>
      <w:r w:rsidRPr="000454E7">
        <w:rPr>
          <w:rtl/>
        </w:rPr>
        <w:fldChar w:fldCharType="end"/>
      </w:r>
      <w:r w:rsidRPr="000454E7">
        <w:rPr>
          <w:rtl/>
        </w:rPr>
        <w:t xml:space="preserve"> على هاتف </w:t>
      </w:r>
      <w:r w:rsidRPr="000454E7">
        <w:rPr>
          <w:rtl/>
        </w:rPr>
        <w:fldChar w:fldCharType="begin">
          <w:ffData>
            <w:name w:val="Text28"/>
            <w:enabled/>
            <w:calcOnExit w:val="0"/>
            <w:textInput>
              <w:default w:val="phone number"/>
            </w:textInput>
          </w:ffData>
        </w:fldChar>
      </w:r>
      <w:r w:rsidRPr="000454E7">
        <w:rPr>
          <w:rtl/>
        </w:rPr>
        <w:instrText xml:space="preserve"> FORMTEXT </w:instrText>
      </w:r>
      <w:r w:rsidRPr="000454E7">
        <w:rPr>
          <w:rtl/>
        </w:rPr>
      </w:r>
      <w:r w:rsidRPr="000454E7">
        <w:rPr>
          <w:rtl/>
        </w:rPr>
        <w:fldChar w:fldCharType="separate"/>
      </w:r>
      <w:r w:rsidRPr="000454E7">
        <w:rPr>
          <w:rtl/>
        </w:rPr>
        <w:t>phone number</w:t>
      </w:r>
      <w:r w:rsidRPr="000454E7">
        <w:rPr>
          <w:rtl/>
        </w:rPr>
        <w:fldChar w:fldCharType="end"/>
      </w:r>
      <w:r w:rsidRPr="000454E7">
        <w:rPr>
          <w:rtl/>
        </w:rPr>
        <w:t>.</w:t>
      </w:r>
    </w:p>
    <w:p w14:paraId="5A7AD96F" w14:textId="77777777" w:rsidR="005D5F25" w:rsidRPr="0039152D" w:rsidRDefault="005D5F25" w:rsidP="007834AA">
      <w:pPr>
        <w:bidi/>
        <w:rPr>
          <w:rFonts w:eastAsia="Times New Roman"/>
        </w:rPr>
      </w:pPr>
    </w:p>
    <w:sectPr w:rsidR="005D5F25" w:rsidRPr="0039152D" w:rsidSect="002913D4">
      <w:footerReference w:type="default" r:id="rId10"/>
      <w:footerReference w:type="first" r:id="rId11"/>
      <w:pgSz w:w="12240" w:h="15840" w:code="1"/>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C90BC" w14:textId="77777777" w:rsidR="007C614E" w:rsidRDefault="007C614E" w:rsidP="008752B8">
      <w:r>
        <w:separator/>
      </w:r>
    </w:p>
  </w:endnote>
  <w:endnote w:type="continuationSeparator" w:id="0">
    <w:p w14:paraId="3414D95D" w14:textId="77777777" w:rsidR="007C614E" w:rsidRDefault="007C614E" w:rsidP="0087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35634" w14:textId="2D7F6262" w:rsidR="008752B8" w:rsidRPr="008752B8" w:rsidRDefault="008752B8" w:rsidP="008752B8">
    <w:pPr>
      <w:pStyle w:val="Footer"/>
      <w:jc w:val="center"/>
    </w:pPr>
    <w:r w:rsidRPr="008752B8">
      <w:fldChar w:fldCharType="begin"/>
    </w:r>
    <w:r w:rsidRPr="008752B8">
      <w:instrText xml:space="preserve"> PAGE   \* MERGEFORMAT </w:instrText>
    </w:r>
    <w:r w:rsidRPr="008752B8">
      <w:fldChar w:fldCharType="separate"/>
    </w:r>
    <w:r>
      <w:t>1</w:t>
    </w:r>
    <w:r w:rsidRPr="008752B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830A4" w14:textId="7411742E" w:rsidR="002913D4" w:rsidRPr="002913D4" w:rsidRDefault="002913D4" w:rsidP="007B01BB">
    <w:pPr>
      <w:pStyle w:val="Footer"/>
      <w:rPr>
        <w:sz w:val="20"/>
        <w:szCs w:val="20"/>
      </w:rPr>
    </w:pPr>
    <w:r>
      <w:rPr>
        <w:sz w:val="20"/>
      </w:rPr>
      <w:t>04/2025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1D794" w14:textId="77777777" w:rsidR="007C614E" w:rsidRDefault="007C614E" w:rsidP="008752B8">
      <w:r>
        <w:separator/>
      </w:r>
    </w:p>
  </w:footnote>
  <w:footnote w:type="continuationSeparator" w:id="0">
    <w:p w14:paraId="0887D8F0" w14:textId="77777777" w:rsidR="007C614E" w:rsidRDefault="007C614E" w:rsidP="00875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23BF"/>
    <w:multiLevelType w:val="hybridMultilevel"/>
    <w:tmpl w:val="F488A744"/>
    <w:lvl w:ilvl="0" w:tplc="4E14A682">
      <w:start w:val="1"/>
      <w:numFmt w:val="decimal"/>
      <w:lvlText w:val="%1."/>
      <w:lvlJc w:val="left"/>
      <w:pPr>
        <w:ind w:left="360" w:hanging="360"/>
      </w:pPr>
      <w:rPr>
        <w:b/>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33519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81"/>
    <w:rsid w:val="00044F89"/>
    <w:rsid w:val="0004659F"/>
    <w:rsid w:val="00050AA5"/>
    <w:rsid w:val="00056D68"/>
    <w:rsid w:val="00064B11"/>
    <w:rsid w:val="000821FC"/>
    <w:rsid w:val="00087E17"/>
    <w:rsid w:val="00087ED2"/>
    <w:rsid w:val="00093428"/>
    <w:rsid w:val="000C1BAC"/>
    <w:rsid w:val="000D4C2F"/>
    <w:rsid w:val="001753F0"/>
    <w:rsid w:val="0017699D"/>
    <w:rsid w:val="00183CAF"/>
    <w:rsid w:val="001B26F5"/>
    <w:rsid w:val="00203FB4"/>
    <w:rsid w:val="00220552"/>
    <w:rsid w:val="00233F54"/>
    <w:rsid w:val="00275E37"/>
    <w:rsid w:val="002913D4"/>
    <w:rsid w:val="00291937"/>
    <w:rsid w:val="002A50E3"/>
    <w:rsid w:val="002D0FE4"/>
    <w:rsid w:val="002F1A98"/>
    <w:rsid w:val="00342AD2"/>
    <w:rsid w:val="00343D08"/>
    <w:rsid w:val="003731E2"/>
    <w:rsid w:val="0039152D"/>
    <w:rsid w:val="003A390C"/>
    <w:rsid w:val="003C1227"/>
    <w:rsid w:val="004213EE"/>
    <w:rsid w:val="00422F10"/>
    <w:rsid w:val="00436A6F"/>
    <w:rsid w:val="00470EC5"/>
    <w:rsid w:val="0048661A"/>
    <w:rsid w:val="004A7070"/>
    <w:rsid w:val="004F2F3C"/>
    <w:rsid w:val="00577C9D"/>
    <w:rsid w:val="005A6DD4"/>
    <w:rsid w:val="005B0796"/>
    <w:rsid w:val="005D5F25"/>
    <w:rsid w:val="006B0D47"/>
    <w:rsid w:val="006D1C86"/>
    <w:rsid w:val="006D4A33"/>
    <w:rsid w:val="007251E4"/>
    <w:rsid w:val="00730B7C"/>
    <w:rsid w:val="007834AA"/>
    <w:rsid w:val="007B01BB"/>
    <w:rsid w:val="007C614E"/>
    <w:rsid w:val="007F7B9D"/>
    <w:rsid w:val="008167CD"/>
    <w:rsid w:val="00865D8E"/>
    <w:rsid w:val="00870C5B"/>
    <w:rsid w:val="008752B8"/>
    <w:rsid w:val="008A4C5A"/>
    <w:rsid w:val="008A53C1"/>
    <w:rsid w:val="009204AD"/>
    <w:rsid w:val="00923A0A"/>
    <w:rsid w:val="00930203"/>
    <w:rsid w:val="009706CB"/>
    <w:rsid w:val="009732D2"/>
    <w:rsid w:val="009903E4"/>
    <w:rsid w:val="009A1F57"/>
    <w:rsid w:val="009D237C"/>
    <w:rsid w:val="00A412C5"/>
    <w:rsid w:val="00A46074"/>
    <w:rsid w:val="00A57C73"/>
    <w:rsid w:val="00A745EE"/>
    <w:rsid w:val="00AA1642"/>
    <w:rsid w:val="00B01162"/>
    <w:rsid w:val="00B44941"/>
    <w:rsid w:val="00B57418"/>
    <w:rsid w:val="00B97800"/>
    <w:rsid w:val="00BD3243"/>
    <w:rsid w:val="00BE1756"/>
    <w:rsid w:val="00BE2387"/>
    <w:rsid w:val="00BE5504"/>
    <w:rsid w:val="00C222FE"/>
    <w:rsid w:val="00C2428A"/>
    <w:rsid w:val="00C45539"/>
    <w:rsid w:val="00C73C80"/>
    <w:rsid w:val="00CF5F61"/>
    <w:rsid w:val="00D2129E"/>
    <w:rsid w:val="00D26CAE"/>
    <w:rsid w:val="00D65055"/>
    <w:rsid w:val="00DB7357"/>
    <w:rsid w:val="00E01C4C"/>
    <w:rsid w:val="00E06B9A"/>
    <w:rsid w:val="00E55CA3"/>
    <w:rsid w:val="00E64F81"/>
    <w:rsid w:val="00EA6ECD"/>
    <w:rsid w:val="00EB0A82"/>
    <w:rsid w:val="00EC19CE"/>
    <w:rsid w:val="00F235AF"/>
    <w:rsid w:val="00F25589"/>
    <w:rsid w:val="00F44337"/>
    <w:rsid w:val="00F447E4"/>
    <w:rsid w:val="00F57B7D"/>
    <w:rsid w:val="00F748C2"/>
    <w:rsid w:val="00F91C56"/>
    <w:rsid w:val="00F94EB8"/>
    <w:rsid w:val="00FA3ACC"/>
    <w:rsid w:val="00FB5CA7"/>
    <w:rsid w:val="00FB7B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6E042"/>
  <w15:chartTrackingRefBased/>
  <w15:docId w15:val="{2D014A38-2F92-4FB5-B7D7-F0D0AFDB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F81"/>
    <w:pPr>
      <w:spacing w:after="0" w:line="240" w:lineRule="auto"/>
    </w:pPr>
    <w:rPr>
      <w:rFonts w:ascii="Times New Roman" w:eastAsia="Calibri" w:hAnsi="Times New Roman" w:cs="Times New Roman"/>
      <w:kern w:val="0"/>
      <w:sz w:val="24"/>
      <w:szCs w:val="24"/>
      <w14:ligatures w14:val="none"/>
    </w:rPr>
  </w:style>
  <w:style w:type="paragraph" w:styleId="Heading1">
    <w:name w:val="heading 1"/>
    <w:basedOn w:val="Normal"/>
    <w:next w:val="Normal"/>
    <w:link w:val="Heading1Char"/>
    <w:uiPriority w:val="9"/>
    <w:qFormat/>
    <w:rsid w:val="00E64F8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64F8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64F81"/>
    <w:pPr>
      <w:keepNext/>
      <w:keepLines/>
      <w:spacing w:before="160" w:after="80" w:line="259" w:lineRule="auto"/>
      <w:outlineLvl w:val="2"/>
    </w:pPr>
    <w:rPr>
      <w:rFonts w:asciiTheme="minorHAnsi" w:eastAsiaTheme="majorEastAsia" w:hAnsiTheme="minorHAnsi" w:cstheme="min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64F81"/>
    <w:pPr>
      <w:keepNext/>
      <w:keepLines/>
      <w:spacing w:before="80" w:after="40" w:line="259" w:lineRule="auto"/>
      <w:outlineLvl w:val="3"/>
    </w:pPr>
    <w:rPr>
      <w:rFonts w:asciiTheme="minorHAnsi" w:eastAsiaTheme="majorEastAsia" w:hAnsiTheme="minorHAnsi" w:cstheme="min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64F81"/>
    <w:pPr>
      <w:keepNext/>
      <w:keepLines/>
      <w:spacing w:before="80" w:after="40" w:line="259" w:lineRule="auto"/>
      <w:outlineLvl w:val="4"/>
    </w:pPr>
    <w:rPr>
      <w:rFonts w:asciiTheme="minorHAnsi" w:eastAsiaTheme="majorEastAsia" w:hAnsiTheme="minorHAnsi" w:cstheme="min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64F81"/>
    <w:pPr>
      <w:keepNext/>
      <w:keepLines/>
      <w:spacing w:before="40" w:line="259" w:lineRule="auto"/>
      <w:outlineLvl w:val="5"/>
    </w:pPr>
    <w:rPr>
      <w:rFonts w:asciiTheme="minorHAnsi" w:eastAsiaTheme="majorEastAsia" w:hAnsiTheme="minorHAnsi" w:cstheme="min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64F81"/>
    <w:pPr>
      <w:keepNext/>
      <w:keepLines/>
      <w:spacing w:before="40" w:line="259" w:lineRule="auto"/>
      <w:outlineLvl w:val="6"/>
    </w:pPr>
    <w:rPr>
      <w:rFonts w:asciiTheme="minorHAnsi" w:eastAsiaTheme="majorEastAsia" w:hAnsiTheme="minorHAnsi" w:cstheme="min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64F81"/>
    <w:pPr>
      <w:keepNext/>
      <w:keepLines/>
      <w:spacing w:line="259" w:lineRule="auto"/>
      <w:outlineLvl w:val="7"/>
    </w:pPr>
    <w:rPr>
      <w:rFonts w:asciiTheme="minorHAnsi" w:eastAsiaTheme="majorEastAsia" w:hAnsiTheme="minorHAnsi" w:cstheme="min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64F81"/>
    <w:pPr>
      <w:keepNext/>
      <w:keepLines/>
      <w:spacing w:line="259" w:lineRule="auto"/>
      <w:outlineLvl w:val="8"/>
    </w:pPr>
    <w:rPr>
      <w:rFonts w:asciiTheme="minorHAnsi" w:eastAsiaTheme="majorEastAsia" w:hAnsiTheme="minorHAnsi" w:cstheme="min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F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4F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4F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F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F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F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F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F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F81"/>
    <w:rPr>
      <w:rFonts w:eastAsiaTheme="majorEastAsia" w:cstheme="majorBidi"/>
      <w:color w:val="272727" w:themeColor="text1" w:themeTint="D8"/>
    </w:rPr>
  </w:style>
  <w:style w:type="paragraph" w:styleId="Title">
    <w:name w:val="Title"/>
    <w:basedOn w:val="Normal"/>
    <w:next w:val="Normal"/>
    <w:link w:val="TitleChar"/>
    <w:uiPriority w:val="10"/>
    <w:qFormat/>
    <w:rsid w:val="00E64F8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4F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F81"/>
    <w:pPr>
      <w:numPr>
        <w:ilvl w:val="1"/>
      </w:numPr>
      <w:spacing w:after="160" w:line="259" w:lineRule="auto"/>
    </w:pPr>
    <w:rPr>
      <w:rFonts w:asciiTheme="minorHAnsi" w:eastAsiaTheme="majorEastAsia" w:hAnsiTheme="minorHAnsi" w:cstheme="min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4F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F8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64F81"/>
    <w:rPr>
      <w:i/>
      <w:iCs/>
      <w:color w:val="404040" w:themeColor="text1" w:themeTint="BF"/>
    </w:rPr>
  </w:style>
  <w:style w:type="paragraph" w:styleId="ListParagraph">
    <w:name w:val="List Paragraph"/>
    <w:basedOn w:val="Normal"/>
    <w:uiPriority w:val="34"/>
    <w:qFormat/>
    <w:rsid w:val="00E64F8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E64F81"/>
    <w:rPr>
      <w:i/>
      <w:iCs/>
      <w:color w:val="0F4761" w:themeColor="accent1" w:themeShade="BF"/>
    </w:rPr>
  </w:style>
  <w:style w:type="paragraph" w:styleId="IntenseQuote">
    <w:name w:val="Intense Quote"/>
    <w:basedOn w:val="Normal"/>
    <w:next w:val="Normal"/>
    <w:link w:val="IntenseQuoteChar"/>
    <w:uiPriority w:val="30"/>
    <w:qFormat/>
    <w:rsid w:val="00E64F8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64F81"/>
    <w:rPr>
      <w:i/>
      <w:iCs/>
      <w:color w:val="0F4761" w:themeColor="accent1" w:themeShade="BF"/>
    </w:rPr>
  </w:style>
  <w:style w:type="character" w:styleId="IntenseReference">
    <w:name w:val="Intense Reference"/>
    <w:basedOn w:val="DefaultParagraphFont"/>
    <w:uiPriority w:val="32"/>
    <w:qFormat/>
    <w:rsid w:val="00E64F81"/>
    <w:rPr>
      <w:b/>
      <w:bCs/>
      <w:smallCaps/>
      <w:color w:val="0F4761" w:themeColor="accent1" w:themeShade="BF"/>
      <w:spacing w:val="5"/>
    </w:rPr>
  </w:style>
  <w:style w:type="paragraph" w:styleId="Revision">
    <w:name w:val="Revision"/>
    <w:hidden/>
    <w:uiPriority w:val="99"/>
    <w:semiHidden/>
    <w:rsid w:val="00E64F81"/>
    <w:pPr>
      <w:spacing w:after="0" w:line="240" w:lineRule="auto"/>
    </w:pPr>
    <w:rPr>
      <w:rFonts w:ascii="Times New Roman" w:eastAsia="Calibri"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FB5CA7"/>
    <w:rPr>
      <w:sz w:val="16"/>
      <w:szCs w:val="16"/>
    </w:rPr>
  </w:style>
  <w:style w:type="paragraph" w:styleId="CommentText">
    <w:name w:val="annotation text"/>
    <w:basedOn w:val="Normal"/>
    <w:link w:val="CommentTextChar"/>
    <w:uiPriority w:val="99"/>
    <w:unhideWhenUsed/>
    <w:rsid w:val="00FB5CA7"/>
    <w:rPr>
      <w:sz w:val="20"/>
      <w:szCs w:val="20"/>
    </w:rPr>
  </w:style>
  <w:style w:type="character" w:customStyle="1" w:styleId="CommentTextChar">
    <w:name w:val="Comment Text Char"/>
    <w:basedOn w:val="DefaultParagraphFont"/>
    <w:link w:val="CommentText"/>
    <w:uiPriority w:val="99"/>
    <w:rsid w:val="00FB5CA7"/>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B5CA7"/>
    <w:rPr>
      <w:b/>
      <w:bCs/>
    </w:rPr>
  </w:style>
  <w:style w:type="character" w:customStyle="1" w:styleId="CommentSubjectChar">
    <w:name w:val="Comment Subject Char"/>
    <w:basedOn w:val="CommentTextChar"/>
    <w:link w:val="CommentSubject"/>
    <w:uiPriority w:val="99"/>
    <w:semiHidden/>
    <w:rsid w:val="00FB5CA7"/>
    <w:rPr>
      <w:rFonts w:ascii="Times New Roman" w:eastAsia="Calibri" w:hAnsi="Times New Roman" w:cs="Times New Roman"/>
      <w:b/>
      <w:bCs/>
      <w:kern w:val="0"/>
      <w:sz w:val="20"/>
      <w:szCs w:val="20"/>
      <w14:ligatures w14:val="none"/>
    </w:rPr>
  </w:style>
  <w:style w:type="table" w:styleId="TableGrid">
    <w:name w:val="Table Grid"/>
    <w:basedOn w:val="TableNormal"/>
    <w:uiPriority w:val="59"/>
    <w:rsid w:val="009204AD"/>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52B8"/>
    <w:pPr>
      <w:tabs>
        <w:tab w:val="center" w:pos="4680"/>
        <w:tab w:val="right" w:pos="9360"/>
      </w:tabs>
    </w:pPr>
  </w:style>
  <w:style w:type="character" w:customStyle="1" w:styleId="HeaderChar">
    <w:name w:val="Header Char"/>
    <w:basedOn w:val="DefaultParagraphFont"/>
    <w:link w:val="Header"/>
    <w:uiPriority w:val="99"/>
    <w:rsid w:val="008752B8"/>
    <w:rPr>
      <w:rFonts w:ascii="Times New Roman" w:eastAsia="Calibri" w:hAnsi="Times New Roman" w:cs="Times New Roman"/>
      <w:kern w:val="0"/>
      <w:sz w:val="24"/>
      <w:szCs w:val="24"/>
      <w14:ligatures w14:val="none"/>
    </w:rPr>
  </w:style>
  <w:style w:type="paragraph" w:styleId="Footer">
    <w:name w:val="footer"/>
    <w:basedOn w:val="Normal"/>
    <w:link w:val="FooterChar"/>
    <w:uiPriority w:val="99"/>
    <w:unhideWhenUsed/>
    <w:rsid w:val="008752B8"/>
    <w:pPr>
      <w:tabs>
        <w:tab w:val="center" w:pos="4680"/>
        <w:tab w:val="right" w:pos="9360"/>
      </w:tabs>
    </w:pPr>
  </w:style>
  <w:style w:type="character" w:customStyle="1" w:styleId="FooterChar">
    <w:name w:val="Footer Char"/>
    <w:basedOn w:val="DefaultParagraphFont"/>
    <w:link w:val="Footer"/>
    <w:uiPriority w:val="99"/>
    <w:rsid w:val="008752B8"/>
    <w:rPr>
      <w:rFonts w:ascii="Times New Roman" w:eastAsia="Calibri" w:hAnsi="Times New Roman" w:cs="Times New Roman"/>
      <w:kern w:val="0"/>
      <w:sz w:val="24"/>
      <w:szCs w:val="24"/>
      <w14:ligatures w14:val="none"/>
    </w:rPr>
  </w:style>
  <w:style w:type="character" w:styleId="Hyperlink">
    <w:name w:val="Hyperlink"/>
    <w:basedOn w:val="DefaultParagraphFont"/>
    <w:uiPriority w:val="99"/>
    <w:unhideWhenUsed/>
    <w:rsid w:val="00C222F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familycare/mcoappeal.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hs.wisconsin.gov/library/f-0023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ゴシック"/>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7A729-59F0-488F-9BF5-51174FDC9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Notice of Level of Care (Arabic)</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Notice of Level of Care (Arabic)</dc:title>
  <dc:subject>Family Care</dc:subject>
  <dc:creator>DHS</dc:creator>
  <cp:keywords/>
  <dc:description/>
  <cp:lastModifiedBy>Chase, Hollister L</cp:lastModifiedBy>
  <cp:revision>4</cp:revision>
  <dcterms:created xsi:type="dcterms:W3CDTF">2025-05-06T15:39:00Z</dcterms:created>
  <dcterms:modified xsi:type="dcterms:W3CDTF">2025-06-10T17:23:00Z</dcterms:modified>
</cp:coreProperties>
</file>