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BE5AF9" w:rsidRPr="00EA4FB9" w:rsidTr="00237FB2">
        <w:trPr>
          <w:trHeight w:val="1440"/>
        </w:trPr>
        <w:tc>
          <w:tcPr>
            <w:tcW w:w="11016" w:type="dxa"/>
            <w:shd w:val="clear" w:color="auto" w:fill="auto"/>
          </w:tcPr>
          <w:p w:rsidR="00AF3E99" w:rsidRPr="00EA4FB9" w:rsidRDefault="00AF3E99" w:rsidP="0017003E">
            <w:pPr>
              <w:rPr>
                <w:rFonts w:ascii="DokChampa" w:hAnsi="DokChampa" w:cs="DokChampa"/>
              </w:rPr>
            </w:pPr>
            <w:r w:rsidRPr="00EA4FB9">
              <w:rPr>
                <w:rFonts w:ascii="DokChampa" w:hAnsi="DokChampa" w:cs="DokChampa"/>
              </w:rPr>
              <w:t>MCO Appeal Decision (Upheld)</w:t>
            </w:r>
          </w:p>
          <w:p w:rsidR="00BE5AF9" w:rsidRPr="00EA4FB9" w:rsidRDefault="00AF3E99" w:rsidP="00AF3E99">
            <w:pPr>
              <w:rPr>
                <w:rFonts w:ascii="DokChampa" w:hAnsi="DokChampa" w:cs="DokChampa"/>
              </w:rPr>
            </w:pPr>
            <w:r w:rsidRPr="00EA4FB9">
              <w:rPr>
                <w:rFonts w:ascii="DokChampa" w:hAnsi="DokChampa" w:cs="DokChampa"/>
              </w:rPr>
              <w:t>Insert MCO logo</w:t>
            </w:r>
          </w:p>
        </w:tc>
      </w:tr>
    </w:tbl>
    <w:p w:rsidR="00BE5AF9" w:rsidRPr="00EA4FB9" w:rsidRDefault="00BE5AF9">
      <w:pPr>
        <w:rPr>
          <w:rFonts w:ascii="DokChampa" w:hAnsi="DokChampa" w:cs="DokChampa"/>
        </w:rPr>
        <w:sectPr w:rsidR="00BE5AF9" w:rsidRPr="00EA4FB9" w:rsidSect="00AF3E99">
          <w:footerReference w:type="default" r:id="rId8"/>
          <w:footerReference w:type="first" r:id="rId9"/>
          <w:type w:val="continuous"/>
          <w:pgSz w:w="12240" w:h="15840" w:code="1"/>
          <w:pgMar w:top="1080" w:right="1440" w:bottom="1080" w:left="1440" w:header="720" w:footer="720" w:gutter="0"/>
          <w:cols w:space="720"/>
          <w:formProt w:val="0"/>
          <w:noEndnote/>
          <w:titlePg/>
          <w:docGrid w:linePitch="326"/>
        </w:sectPr>
      </w:pPr>
    </w:p>
    <w:p w:rsidR="00CC4B9D" w:rsidRPr="00EA4FB9" w:rsidRDefault="00CC4B9D" w:rsidP="00237FB2">
      <w:pPr>
        <w:tabs>
          <w:tab w:val="right" w:pos="9360"/>
        </w:tabs>
        <w:rPr>
          <w:rFonts w:ascii="DokChampa" w:hAnsi="DokChampa" w:cs="DokChampa"/>
        </w:rPr>
      </w:pPr>
      <w:bookmarkStart w:id="0" w:name="OLE_LINK1"/>
    </w:p>
    <w:p w:rsidR="00BE5AF9" w:rsidRPr="00EA4FB9" w:rsidRDefault="006C1508" w:rsidP="00237FB2">
      <w:pPr>
        <w:tabs>
          <w:tab w:val="right" w:pos="9360"/>
        </w:tabs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fldChar w:fldCharType="begin">
          <w:ffData>
            <w:name w:val="Text1"/>
            <w:enabled/>
            <w:calcOnExit w:val="0"/>
            <w:textInput>
              <w:default w:val="Date Decision ltr mailed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bookmarkStart w:id="1" w:name="_GoBack"/>
      <w:r w:rsidRPr="00EA4FB9">
        <w:rPr>
          <w:rFonts w:ascii="DokChampa" w:hAnsi="DokChampa" w:cs="DokChampa"/>
          <w:noProof/>
        </w:rPr>
        <w:t>Date Dec</w:t>
      </w:r>
      <w:bookmarkEnd w:id="1"/>
      <w:r w:rsidRPr="00EA4FB9">
        <w:rPr>
          <w:rFonts w:ascii="DokChampa" w:hAnsi="DokChampa" w:cs="DokChampa"/>
          <w:noProof/>
        </w:rPr>
        <w:t>ision ltr mailed</w:t>
      </w:r>
      <w:r w:rsidRPr="00EA4FB9">
        <w:rPr>
          <w:rFonts w:ascii="DokChampa" w:hAnsi="DokChampa" w:cs="DokChampa"/>
        </w:rPr>
        <w:fldChar w:fldCharType="end"/>
      </w:r>
    </w:p>
    <w:p w:rsidR="00900AF8" w:rsidRPr="00EA4FB9" w:rsidRDefault="00900AF8" w:rsidP="00237FB2">
      <w:pPr>
        <w:tabs>
          <w:tab w:val="right" w:pos="9360"/>
        </w:tabs>
        <w:rPr>
          <w:rFonts w:ascii="DokChampa" w:hAnsi="DokChampa" w:cs="DokChampa"/>
        </w:rPr>
      </w:pPr>
    </w:p>
    <w:p w:rsidR="00900AF8" w:rsidRPr="00EA4FB9" w:rsidRDefault="00900AF8" w:rsidP="00CC4B9D">
      <w:pPr>
        <w:rPr>
          <w:rFonts w:ascii="DokChampa" w:hAnsi="DokChampa" w:cs="DokChampa"/>
        </w:rPr>
      </w:pPr>
    </w:p>
    <w:p w:rsidR="00E032B6" w:rsidRPr="00EA4FB9" w:rsidRDefault="00E032B6" w:rsidP="00BF6982">
      <w:pPr>
        <w:rPr>
          <w:rFonts w:ascii="DokChampa" w:hAnsi="DokChampa" w:cs="DokChampa"/>
        </w:rPr>
      </w:pPr>
    </w:p>
    <w:p w:rsidR="00BE5AF9" w:rsidRPr="00EA4FB9" w:rsidRDefault="003C5777" w:rsidP="006C1508">
      <w:pPr>
        <w:tabs>
          <w:tab w:val="right" w:pos="9360"/>
        </w:tabs>
        <w:rPr>
          <w:rFonts w:ascii="DokChampa" w:hAnsi="DokChampa" w:cs="DokChampa"/>
        </w:rPr>
      </w:pPr>
      <w:r>
        <w:rPr>
          <w:rFonts w:ascii="DokChampa" w:hAnsi="DokChampa" w:cs="DokChampa"/>
        </w:rPr>
        <w:fldChar w:fldCharType="begin">
          <w:ffData>
            <w:name w:val="Text3"/>
            <w:enabled/>
            <w:calcOnExit/>
            <w:textInput>
              <w:default w:val="Member's Name"/>
            </w:textInput>
          </w:ffData>
        </w:fldChar>
      </w:r>
      <w:bookmarkStart w:id="2" w:name="Text3"/>
      <w:r>
        <w:rPr>
          <w:rFonts w:ascii="DokChampa" w:hAnsi="DokChampa" w:cs="DokChampa"/>
        </w:rPr>
        <w:instrText xml:space="preserve"> FORMTEXT </w:instrText>
      </w:r>
      <w:r>
        <w:rPr>
          <w:rFonts w:ascii="DokChampa" w:hAnsi="DokChampa" w:cs="DokChampa"/>
        </w:rPr>
      </w:r>
      <w:r>
        <w:rPr>
          <w:rFonts w:ascii="DokChampa" w:hAnsi="DokChampa" w:cs="DokChampa"/>
        </w:rPr>
        <w:fldChar w:fldCharType="separate"/>
      </w:r>
      <w:r>
        <w:rPr>
          <w:rFonts w:ascii="DokChampa" w:hAnsi="DokChampa" w:cs="DokChampa"/>
          <w:noProof/>
        </w:rPr>
        <w:t>Member's Name</w:t>
      </w:r>
      <w:r>
        <w:rPr>
          <w:rFonts w:ascii="DokChampa" w:hAnsi="DokChampa" w:cs="DokChampa"/>
        </w:rPr>
        <w:fldChar w:fldCharType="end"/>
      </w:r>
      <w:bookmarkEnd w:id="2"/>
      <w:r w:rsidR="00BE5AF9" w:rsidRPr="00EA4FB9">
        <w:rPr>
          <w:rFonts w:ascii="DokChampa" w:hAnsi="DokChampa" w:cs="DokChampa"/>
        </w:rPr>
        <w:tab/>
      </w:r>
      <w:r w:rsidR="006C1508" w:rsidRPr="00EA4FB9">
        <w:rPr>
          <w:rFonts w:ascii="DokChampa" w:hAnsi="DokChampa" w:cs="DokChampa"/>
        </w:rPr>
        <w:fldChar w:fldCharType="begin">
          <w:ffData>
            <w:name w:val="Text2"/>
            <w:enabled/>
            <w:calcOnExit w:val="0"/>
            <w:textInput>
              <w:default w:val="Member's ID/MCI Number"/>
            </w:textInput>
          </w:ffData>
        </w:fldChar>
      </w:r>
      <w:r w:rsidR="006C1508" w:rsidRPr="00EA4FB9">
        <w:rPr>
          <w:rFonts w:ascii="DokChampa" w:hAnsi="DokChampa" w:cs="DokChampa"/>
        </w:rPr>
        <w:instrText xml:space="preserve"> FORMTEXT </w:instrText>
      </w:r>
      <w:r w:rsidR="006C1508" w:rsidRPr="00EA4FB9">
        <w:rPr>
          <w:rFonts w:ascii="DokChampa" w:hAnsi="DokChampa" w:cs="DokChampa"/>
        </w:rPr>
      </w:r>
      <w:r w:rsidR="006C1508" w:rsidRPr="00EA4FB9">
        <w:rPr>
          <w:rFonts w:ascii="DokChampa" w:hAnsi="DokChampa" w:cs="DokChampa"/>
        </w:rPr>
        <w:fldChar w:fldCharType="separate"/>
      </w:r>
      <w:r w:rsidR="006C1508" w:rsidRPr="00EA4FB9">
        <w:rPr>
          <w:rFonts w:ascii="DokChampa" w:hAnsi="DokChampa" w:cs="DokChampa"/>
          <w:noProof/>
        </w:rPr>
        <w:t>Member's ID/MCI Number</w:t>
      </w:r>
      <w:r w:rsidR="006C1508" w:rsidRPr="00EA4FB9">
        <w:rPr>
          <w:rFonts w:ascii="DokChampa" w:hAnsi="DokChampa" w:cs="DokChampa"/>
        </w:rPr>
        <w:fldChar w:fldCharType="end"/>
      </w:r>
    </w:p>
    <w:p w:rsidR="00506BCC" w:rsidRPr="00EA4FB9" w:rsidRDefault="006C1508" w:rsidP="006C1508">
      <w:pPr>
        <w:tabs>
          <w:tab w:val="right" w:pos="9360"/>
        </w:tabs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fldChar w:fldCharType="begin">
          <w:ffData>
            <w:name w:val=""/>
            <w:enabled/>
            <w:calcOnExit w:val="0"/>
            <w:textInput>
              <w:default w:val="Member/Legal Decision Maker's Street Address"/>
              <w:maxLength w:val="110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r w:rsidRPr="00EA4FB9">
        <w:rPr>
          <w:rFonts w:ascii="DokChampa" w:hAnsi="DokChampa" w:cs="DokChampa"/>
          <w:noProof/>
        </w:rPr>
        <w:t>Member/Legal Decision Maker's Street Address</w:t>
      </w:r>
      <w:r w:rsidRPr="00EA4FB9">
        <w:rPr>
          <w:rFonts w:ascii="DokChampa" w:hAnsi="DokChampa" w:cs="DokChampa"/>
        </w:rPr>
        <w:fldChar w:fldCharType="end"/>
      </w:r>
      <w:r w:rsidR="00BE5AF9" w:rsidRPr="00EA4FB9">
        <w:rPr>
          <w:rFonts w:ascii="DokChampa" w:hAnsi="DokChampa" w:cs="DokChampa"/>
        </w:rPr>
        <w:tab/>
      </w:r>
      <w:sdt>
        <w:sdtPr>
          <w:rPr>
            <w:rFonts w:ascii="DokChampa" w:hAnsi="DokChampa" w:cs="DokChampa"/>
          </w:rPr>
          <w:alias w:val="Program"/>
          <w:tag w:val="Program"/>
          <w:id w:val="-1291594949"/>
          <w:placeholder>
            <w:docPart w:val="1956506AA5284FFE8DDF99AF053BD50A"/>
          </w:placeholder>
          <w:showingPlcHdr/>
          <w:dropDownList>
            <w:listItem w:value="Select program"/>
            <w:listItem w:displayText="Family Care " w:value="Family Care"/>
            <w:listItem w:displayText="Partnership " w:value="Partnership"/>
            <w:listItem w:displayText="PACE " w:value="PACE"/>
          </w:dropDownList>
        </w:sdtPr>
        <w:sdtEndPr/>
        <w:sdtContent>
          <w:r w:rsidRPr="00EA4FB9">
            <w:rPr>
              <w:rStyle w:val="PlaceholderText"/>
              <w:rFonts w:ascii="DokChampa" w:hAnsi="DokChampa" w:cs="DokChampa"/>
            </w:rPr>
            <w:t>Select program</w:t>
          </w:r>
        </w:sdtContent>
      </w:sdt>
    </w:p>
    <w:p w:rsidR="00BE5AF9" w:rsidRPr="00EA4FB9" w:rsidRDefault="006C1508" w:rsidP="006C1508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r w:rsidRPr="00EA4FB9">
        <w:rPr>
          <w:rFonts w:ascii="DokChampa" w:hAnsi="DokChampa" w:cs="DokChampa"/>
          <w:noProof/>
        </w:rPr>
        <w:t>City</w:t>
      </w:r>
      <w:r w:rsidRPr="00EA4FB9">
        <w:rPr>
          <w:rFonts w:ascii="DokChampa" w:hAnsi="DokChampa" w:cs="DokChampa"/>
        </w:rPr>
        <w:fldChar w:fldCharType="end"/>
      </w:r>
      <w:r w:rsidR="00E032B6" w:rsidRPr="00EA4FB9">
        <w:rPr>
          <w:rFonts w:ascii="DokChampa" w:hAnsi="DokChampa" w:cs="DokChampa"/>
        </w:rPr>
        <w:t xml:space="preserve"> </w:t>
      </w:r>
      <w:r w:rsidRPr="00EA4FB9">
        <w:rPr>
          <w:rFonts w:ascii="DokChampa" w:hAnsi="DokChampa" w:cs="DokChampa"/>
        </w:rPr>
        <w:fldChar w:fldCharType="begin">
          <w:ffData>
            <w:name w:val="Text6"/>
            <w:enabled/>
            <w:calcOnExit w:val="0"/>
            <w:textInput>
              <w:default w:val="State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r w:rsidRPr="00EA4FB9">
        <w:rPr>
          <w:rFonts w:ascii="DokChampa" w:hAnsi="DokChampa" w:cs="DokChampa"/>
          <w:noProof/>
        </w:rPr>
        <w:t>State</w:t>
      </w:r>
      <w:r w:rsidRPr="00EA4FB9">
        <w:rPr>
          <w:rFonts w:ascii="DokChampa" w:hAnsi="DokChampa" w:cs="DokChampa"/>
        </w:rPr>
        <w:fldChar w:fldCharType="end"/>
      </w:r>
      <w:r w:rsidR="00521B26" w:rsidRPr="00EA4FB9">
        <w:rPr>
          <w:rFonts w:ascii="DokChampa" w:hAnsi="DokChampa" w:cs="DokChampa"/>
        </w:rPr>
        <w:t xml:space="preserve">  </w:t>
      </w:r>
      <w:r w:rsidRPr="00EA4FB9">
        <w:rPr>
          <w:rFonts w:ascii="DokChampa" w:hAnsi="DokChampa" w:cs="DokChampa"/>
        </w:rPr>
        <w:fldChar w:fldCharType="begin">
          <w:ffData>
            <w:name w:val="Text7"/>
            <w:enabled/>
            <w:calcOnExit w:val="0"/>
            <w:textInput>
              <w:default w:val="Zip Code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r w:rsidRPr="00EA4FB9">
        <w:rPr>
          <w:rFonts w:ascii="DokChampa" w:hAnsi="DokChampa" w:cs="DokChampa"/>
          <w:noProof/>
        </w:rPr>
        <w:t>Zip Code</w:t>
      </w:r>
      <w:r w:rsidRPr="00EA4FB9">
        <w:rPr>
          <w:rFonts w:ascii="DokChampa" w:hAnsi="DokChampa" w:cs="DokChampa"/>
        </w:rPr>
        <w:fldChar w:fldCharType="end"/>
      </w:r>
    </w:p>
    <w:p w:rsidR="00D02EFB" w:rsidRPr="00EA4FB9" w:rsidRDefault="00D02EFB" w:rsidP="00BE5AF9">
      <w:pPr>
        <w:rPr>
          <w:rFonts w:ascii="DokChampa" w:hAnsi="DokChampa" w:cs="DokChampa"/>
        </w:rPr>
      </w:pPr>
    </w:p>
    <w:p w:rsidR="00BE5AF9" w:rsidRPr="00EA4FB9" w:rsidRDefault="00BE5AF9" w:rsidP="00CC4B9D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ສະບາຍດີ </w:t>
      </w:r>
      <w:r w:rsidR="003C5777">
        <w:rPr>
          <w:rFonts w:ascii="DokChampa" w:hAnsi="DokChampa" w:cs="DokChampa"/>
        </w:rPr>
        <w:fldChar w:fldCharType="begin"/>
      </w:r>
      <w:r w:rsidR="003C5777">
        <w:rPr>
          <w:rFonts w:ascii="DokChampa" w:hAnsi="DokChampa" w:cs="DokChampa"/>
        </w:rPr>
        <w:instrText xml:space="preserve"> REF  Text3  \* MERGEFORMAT </w:instrText>
      </w:r>
      <w:r w:rsidR="003C5777">
        <w:rPr>
          <w:rFonts w:ascii="DokChampa" w:hAnsi="DokChampa" w:cs="DokChampa"/>
        </w:rPr>
        <w:fldChar w:fldCharType="separate"/>
      </w:r>
      <w:r w:rsidR="00D227B2">
        <w:rPr>
          <w:rFonts w:ascii="DokChampa" w:hAnsi="DokChampa" w:cs="DokChampa"/>
          <w:noProof/>
        </w:rPr>
        <w:t>Member's Name</w:t>
      </w:r>
      <w:r w:rsidR="003C5777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>:</w:t>
      </w:r>
    </w:p>
    <w:bookmarkEnd w:id="0"/>
    <w:p w:rsidR="00BE5AF9" w:rsidRPr="00EA4FB9" w:rsidRDefault="00BE5AF9">
      <w:pPr>
        <w:rPr>
          <w:rFonts w:ascii="DokChampa" w:hAnsi="DokChampa" w:cs="DokChampa"/>
        </w:rPr>
      </w:pPr>
    </w:p>
    <w:p w:rsidR="00BE5AF9" w:rsidRPr="00EA4FB9" w:rsidRDefault="003C5777" w:rsidP="0052630B">
      <w:pPr>
        <w:rPr>
          <w:rFonts w:ascii="DokChampa" w:hAnsi="DokChampa" w:cs="DokChampa"/>
        </w:rPr>
      </w:pPr>
      <w:r>
        <w:rPr>
          <w:rFonts w:ascii="DokChampa" w:hAnsi="DokChampa" w:cs="DokChampa"/>
        </w:rPr>
        <w:fldChar w:fldCharType="begin">
          <w:ffData>
            <w:name w:val="Text8"/>
            <w:enabled/>
            <w:calcOnExit/>
            <w:textInput>
              <w:default w:val="MCO name for committee"/>
            </w:textInput>
          </w:ffData>
        </w:fldChar>
      </w:r>
      <w:bookmarkStart w:id="3" w:name="Text8"/>
      <w:r>
        <w:rPr>
          <w:rFonts w:ascii="DokChampa" w:hAnsi="DokChampa" w:cs="DokChampa"/>
        </w:rPr>
        <w:instrText xml:space="preserve"> FORMTEXT </w:instrText>
      </w:r>
      <w:r>
        <w:rPr>
          <w:rFonts w:ascii="DokChampa" w:hAnsi="DokChampa" w:cs="DokChampa"/>
        </w:rPr>
      </w:r>
      <w:r>
        <w:rPr>
          <w:rFonts w:ascii="DokChampa" w:hAnsi="DokChampa" w:cs="DokChampa"/>
        </w:rPr>
        <w:fldChar w:fldCharType="separate"/>
      </w:r>
      <w:r>
        <w:rPr>
          <w:rFonts w:ascii="DokChampa" w:hAnsi="DokChampa" w:cs="DokChampa"/>
          <w:noProof/>
        </w:rPr>
        <w:t>MCO name for committee</w:t>
      </w:r>
      <w:r>
        <w:rPr>
          <w:rFonts w:ascii="DokChampa" w:hAnsi="DokChampa" w:cs="DokChampa"/>
        </w:rPr>
        <w:fldChar w:fldCharType="end"/>
      </w:r>
      <w:bookmarkEnd w:id="3"/>
      <w:r w:rsidR="00BE5AF9" w:rsidRPr="00EA4FB9">
        <w:rPr>
          <w:rFonts w:ascii="DokChampa" w:hAnsi="DokChampa" w:cs="DokChampa"/>
        </w:rPr>
        <w:t xml:space="preserve"> ໄດ້ໃຫ້ຄຳຕັດສິນການອຸທອນຂອງທ່ານກ່ຽວກັບ </w:t>
      </w:r>
      <w:r w:rsidR="006C1508" w:rsidRPr="00EA4FB9">
        <w:rPr>
          <w:rFonts w:ascii="DokChampa" w:hAnsi="DokChampa" w:cs="DokChampa"/>
        </w:rPr>
        <w:fldChar w:fldCharType="begin">
          <w:ffData>
            <w:name w:val="Text9"/>
            <w:enabled/>
            <w:calcOnExit w:val="0"/>
            <w:textInput>
              <w:default w:val="describe the appeal"/>
            </w:textInput>
          </w:ffData>
        </w:fldChar>
      </w:r>
      <w:r w:rsidR="006C1508" w:rsidRPr="00EA4FB9">
        <w:rPr>
          <w:rFonts w:ascii="DokChampa" w:hAnsi="DokChampa" w:cs="DokChampa"/>
        </w:rPr>
        <w:instrText xml:space="preserve"> FORMTEXT </w:instrText>
      </w:r>
      <w:r w:rsidR="006C1508" w:rsidRPr="00EA4FB9">
        <w:rPr>
          <w:rFonts w:ascii="DokChampa" w:hAnsi="DokChampa" w:cs="DokChampa"/>
        </w:rPr>
      </w:r>
      <w:r w:rsidR="006C1508" w:rsidRPr="00EA4FB9">
        <w:rPr>
          <w:rFonts w:ascii="DokChampa" w:hAnsi="DokChampa" w:cs="DokChampa"/>
        </w:rPr>
        <w:fldChar w:fldCharType="separate"/>
      </w:r>
      <w:r w:rsidR="006C1508" w:rsidRPr="00EA4FB9">
        <w:rPr>
          <w:rFonts w:ascii="DokChampa" w:hAnsi="DokChampa" w:cs="DokChampa"/>
          <w:noProof/>
        </w:rPr>
        <w:t>describe the appeal</w:t>
      </w:r>
      <w:r w:rsidR="006C1508" w:rsidRPr="00EA4FB9">
        <w:rPr>
          <w:rFonts w:ascii="DokChampa" w:hAnsi="DokChampa" w:cs="DokChampa"/>
        </w:rPr>
        <w:fldChar w:fldCharType="end"/>
      </w:r>
      <w:r w:rsidR="00BE5AF9" w:rsidRPr="00EA4FB9">
        <w:rPr>
          <w:rFonts w:ascii="DokChampa" w:hAnsi="DokChampa" w:cs="DokChampa"/>
        </w:rPr>
        <w:t xml:space="preserve">. </w:t>
      </w:r>
      <w:sdt>
        <w:sdtPr>
          <w:rPr>
            <w:rFonts w:ascii="DokChampa" w:hAnsi="DokChampa" w:cs="DokChampa"/>
          </w:rPr>
          <w:alias w:val="hearing type"/>
          <w:tag w:val="hearing type"/>
          <w:id w:val="578717827"/>
          <w:placeholder>
            <w:docPart w:val="EBA3F31612EA4E43B2198971E23CD720"/>
          </w:placeholder>
          <w:showingPlcHdr/>
          <w:dropDownList>
            <w:listItem w:value="Choose an item."/>
            <w:listItem w:displayText="ການໄຕ່ສວນ (hearing)" w:value="hearing"/>
            <w:listItem w:displayText="ການປະຊຸມ (meeting)" w:value="meeting"/>
          </w:dropDownList>
        </w:sdtPr>
        <w:sdtEndPr/>
        <w:sdtContent>
          <w:r w:rsidR="00BE5AF9" w:rsidRPr="00EA4FB9">
            <w:rPr>
              <w:rStyle w:val="PlaceholderText"/>
              <w:rFonts w:ascii="DokChampa" w:hAnsi="DokChampa" w:cs="DokChampa"/>
            </w:rPr>
            <w:t>Choose an item</w:t>
          </w:r>
        </w:sdtContent>
      </w:sdt>
      <w:r w:rsidR="00BE5AF9" w:rsidRPr="00EA4FB9">
        <w:rPr>
          <w:rFonts w:ascii="DokChampa" w:hAnsi="DokChampa" w:cs="DokChampa"/>
        </w:rPr>
        <w:t xml:space="preserve"> ໄດ້ຈັດຂຶ້ນທີ່ </w:t>
      </w:r>
      <w:bookmarkStart w:id="4" w:name="Dropdown6"/>
      <w:r w:rsidR="00E032B6" w:rsidRPr="00EA4FB9">
        <w:rPr>
          <w:rFonts w:ascii="DokChampa" w:hAnsi="DokChampa" w:cs="DokChampa"/>
        </w:rPr>
        <w:fldChar w:fldCharType="begin">
          <w:ffData>
            <w:name w:val="Text10"/>
            <w:enabled/>
            <w:calcOnExit w:val="0"/>
            <w:textInput>
              <w:default w:val="&lt;&lt;date&gt;&gt;"/>
            </w:textInput>
          </w:ffData>
        </w:fldChar>
      </w:r>
      <w:r w:rsidR="00E032B6" w:rsidRPr="00EA4FB9">
        <w:rPr>
          <w:rFonts w:ascii="DokChampa" w:hAnsi="DokChampa" w:cs="DokChampa"/>
        </w:rPr>
        <w:instrText xml:space="preserve"> FORMTEXT </w:instrText>
      </w:r>
      <w:r w:rsidR="00E032B6" w:rsidRPr="00EA4FB9">
        <w:rPr>
          <w:rFonts w:ascii="DokChampa" w:hAnsi="DokChampa" w:cs="DokChampa"/>
        </w:rPr>
      </w:r>
      <w:r w:rsidR="00E032B6" w:rsidRPr="00EA4FB9">
        <w:rPr>
          <w:rFonts w:ascii="DokChampa" w:hAnsi="DokChampa" w:cs="DokChampa"/>
        </w:rPr>
        <w:fldChar w:fldCharType="separate"/>
      </w:r>
      <w:r w:rsidR="00E032B6" w:rsidRPr="00EA4FB9">
        <w:rPr>
          <w:rFonts w:ascii="DokChampa" w:hAnsi="DokChampa" w:cs="DokChampa"/>
          <w:noProof/>
        </w:rPr>
        <w:t>&lt;&lt;date&gt;&gt;</w:t>
      </w:r>
      <w:r w:rsidR="00E032B6" w:rsidRPr="00EA4FB9">
        <w:rPr>
          <w:rFonts w:ascii="DokChampa" w:hAnsi="DokChampa" w:cs="DokChampa"/>
        </w:rPr>
        <w:fldChar w:fldCharType="end"/>
      </w:r>
      <w:r w:rsidR="00BE5AF9" w:rsidRPr="00EA4FB9">
        <w:rPr>
          <w:rFonts w:ascii="DokChampa" w:hAnsi="DokChampa" w:cs="DokChampa"/>
        </w:rPr>
        <w:t xml:space="preserve">, ເຊິ່ງ </w:t>
      </w:r>
      <w:sdt>
        <w:sdtPr>
          <w:rPr>
            <w:rFonts w:ascii="DokChampa" w:hAnsi="DokChampa" w:cs="DokChampa"/>
          </w:rPr>
          <w:alias w:val="Participation"/>
          <w:tag w:val="Participation"/>
          <w:id w:val="1449124596"/>
          <w:placeholder>
            <w:docPart w:val="0EFE288E85214D389BFCBC4EDACFCF43"/>
          </w:placeholder>
          <w:showingPlcHdr/>
          <w:dropDownList>
            <w:listItem w:value="Choose an item."/>
            <w:listItem w:displayText="ທ່ານໄດ້ເຂົ້າຮ່ວມ (you participated)" w:value="you participated"/>
            <w:listItem w:displayText="ທ່ານ ແລະ ຜູ້ຕາງໜ້າຂອງທ່ານໄດ້ເຂົ້າຮ່ວມ (you and your representative participated)" w:value="you and your representative participated"/>
            <w:listItem w:displayText="ຜູ້ຕາງໜ້າຂອງທ່ານໄດ້ເຂົ້າຮ່ວມ (your representative participated)" w:value="your representative participated"/>
            <w:listItem w:displayText="ທ່ານໄດ້ເລືອກທີ່ຈະບໍ່ເຂົ້າຮ່ວມ (you chose not to participate)" w:value="you chose not to participate"/>
          </w:dropDownList>
        </w:sdtPr>
        <w:sdtEndPr/>
        <w:sdtContent>
          <w:r w:rsidR="00BE5AF9" w:rsidRPr="00EA4FB9">
            <w:rPr>
              <w:rStyle w:val="PlaceholderText"/>
              <w:rFonts w:ascii="DokChampa" w:hAnsi="DokChampa" w:cs="DokChampa"/>
            </w:rPr>
            <w:t>Choose an item</w:t>
          </w:r>
        </w:sdtContent>
      </w:sdt>
      <w:r w:rsidR="00BE5AF9" w:rsidRPr="00EA4FB9">
        <w:rPr>
          <w:rFonts w:ascii="DokChampa" w:hAnsi="DokChampa" w:cs="DokChampa"/>
        </w:rPr>
        <w:t xml:space="preserve">. </w:t>
      </w:r>
      <w:bookmarkEnd w:id="4"/>
      <w:r w:rsidR="00BE5AF9" w:rsidRPr="00EA4FB9">
        <w:rPr>
          <w:rFonts w:ascii="DokChampa" w:hAnsi="DokChampa" w:cs="DokChampa"/>
        </w:rPr>
        <w:t xml:space="preserve"> </w:t>
      </w:r>
      <w:r>
        <w:rPr>
          <w:rFonts w:ascii="DokChampa" w:hAnsi="DokChampa" w:cs="DokChampa"/>
        </w:rPr>
        <w:fldChar w:fldCharType="begin"/>
      </w:r>
      <w:r>
        <w:rPr>
          <w:rFonts w:ascii="DokChampa" w:hAnsi="DokChampa" w:cs="DokChampa"/>
        </w:rPr>
        <w:instrText xml:space="preserve"> REF  Text8  \* MERGEFORMAT </w:instrText>
      </w:r>
      <w:r>
        <w:rPr>
          <w:rFonts w:ascii="DokChampa" w:hAnsi="DokChampa" w:cs="DokChampa"/>
        </w:rPr>
        <w:fldChar w:fldCharType="separate"/>
      </w:r>
      <w:r w:rsidR="00D227B2">
        <w:rPr>
          <w:rFonts w:ascii="DokChampa" w:hAnsi="DokChampa" w:cs="DokChampa"/>
          <w:noProof/>
        </w:rPr>
        <w:t>MCO name for committee</w:t>
      </w:r>
      <w:r>
        <w:rPr>
          <w:rFonts w:ascii="DokChampa" w:hAnsi="DokChampa" w:cs="DokChampa"/>
        </w:rPr>
        <w:fldChar w:fldCharType="end"/>
      </w:r>
      <w:r w:rsidR="00BE5AF9" w:rsidRPr="00EA4FB9">
        <w:rPr>
          <w:rFonts w:ascii="DokChampa" w:hAnsi="DokChampa" w:cs="DokChampa"/>
        </w:rPr>
        <w:t xml:space="preserve">ໄດ້ທວນຄືນຄຳຕັດສິນທີມຂອງທ່ານຢ່າງລະມັດລະວັງ ແລະ ຂໍ້ມູນທີ່ທ່ານ ແລະ/ຫຼື ຜູ້ອື່ນໄດ້ໃຫ້ຢູ່ທີ່ </w:t>
      </w:r>
      <w:sdt>
        <w:sdtPr>
          <w:rPr>
            <w:rFonts w:ascii="DokChampa" w:hAnsi="DokChampa" w:cs="DokChampa"/>
          </w:rPr>
          <w:alias w:val="hearing type"/>
          <w:tag w:val="hearing type"/>
          <w:id w:val="818923067"/>
          <w:placeholder>
            <w:docPart w:val="B5F14DCCD7CB4AE585005FAA40A1B109"/>
          </w:placeholder>
          <w:showingPlcHdr/>
          <w:dropDownList>
            <w:listItem w:value="Choose an item."/>
            <w:listItem w:displayText="ການໄຕ່ສວນ (hearing)" w:value="hearing"/>
            <w:listItem w:displayText="ການປະຊຸມ (meeting)" w:value="meeting"/>
          </w:dropDownList>
        </w:sdtPr>
        <w:sdtEndPr/>
        <w:sdtContent>
          <w:r w:rsidR="00BE5AF9" w:rsidRPr="00EA4FB9">
            <w:rPr>
              <w:rStyle w:val="PlaceholderText"/>
              <w:rFonts w:ascii="DokChampa" w:hAnsi="DokChampa" w:cs="DokChampa"/>
            </w:rPr>
            <w:t>Choose an item</w:t>
          </w:r>
        </w:sdtContent>
      </w:sdt>
      <w:r w:rsidR="00BE5AF9" w:rsidRPr="00EA4FB9">
        <w:rPr>
          <w:rFonts w:ascii="DokChampa" w:hAnsi="DokChampa" w:cs="DokChampa"/>
        </w:rPr>
        <w:t xml:space="preserve">. ພວກເຂົາໄດ້ຕັດສິນທີ່ຈະ </w:t>
      </w:r>
      <w:r w:rsidR="006C1508" w:rsidRPr="00EA4FB9">
        <w:rPr>
          <w:rFonts w:ascii="DokChampa" w:hAnsi="DokChampa" w:cs="DokChampa"/>
        </w:rPr>
        <w:fldChar w:fldCharType="begin">
          <w:ffData>
            <w:name w:val="Text11"/>
            <w:enabled/>
            <w:calcOnExit w:val="0"/>
            <w:textInput>
              <w:default w:val="describe the decision"/>
            </w:textInput>
          </w:ffData>
        </w:fldChar>
      </w:r>
      <w:r w:rsidR="006C1508" w:rsidRPr="00EA4FB9">
        <w:rPr>
          <w:rFonts w:ascii="DokChampa" w:hAnsi="DokChampa" w:cs="DokChampa"/>
        </w:rPr>
        <w:instrText xml:space="preserve"> FORMTEXT </w:instrText>
      </w:r>
      <w:r w:rsidR="006C1508" w:rsidRPr="00EA4FB9">
        <w:rPr>
          <w:rFonts w:ascii="DokChampa" w:hAnsi="DokChampa" w:cs="DokChampa"/>
        </w:rPr>
      </w:r>
      <w:r w:rsidR="006C1508" w:rsidRPr="00EA4FB9">
        <w:rPr>
          <w:rFonts w:ascii="DokChampa" w:hAnsi="DokChampa" w:cs="DokChampa"/>
        </w:rPr>
        <w:fldChar w:fldCharType="separate"/>
      </w:r>
      <w:r w:rsidR="006C1508" w:rsidRPr="00EA4FB9">
        <w:rPr>
          <w:rFonts w:ascii="DokChampa" w:hAnsi="DokChampa" w:cs="DokChampa"/>
          <w:noProof/>
        </w:rPr>
        <w:t>describe the decision</w:t>
      </w:r>
      <w:r w:rsidR="006C1508" w:rsidRPr="00EA4FB9">
        <w:rPr>
          <w:rFonts w:ascii="DokChampa" w:hAnsi="DokChampa" w:cs="DokChampa"/>
        </w:rPr>
        <w:fldChar w:fldCharType="end"/>
      </w:r>
      <w:r w:rsidR="00BE5AF9" w:rsidRPr="00EA4FB9">
        <w:rPr>
          <w:rFonts w:ascii="DokChampa" w:hAnsi="DokChampa" w:cs="DokChampa"/>
        </w:rPr>
        <w:t>.</w:t>
      </w:r>
    </w:p>
    <w:p w:rsidR="00BE5AF9" w:rsidRPr="00EA4FB9" w:rsidRDefault="00BE5AF9">
      <w:pPr>
        <w:rPr>
          <w:rFonts w:ascii="DokChampa" w:hAnsi="DokChampa" w:cs="DokChampa"/>
        </w:rPr>
      </w:pPr>
    </w:p>
    <w:p w:rsidR="00BE5AF9" w:rsidRPr="00EA4FB9" w:rsidRDefault="00BE5AF9" w:rsidP="006C1508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ເຫດຜົນສຳລັບການຕັດສິນ </w:t>
      </w:r>
      <w:r w:rsidR="006C1508" w:rsidRPr="00EA4FB9">
        <w:rPr>
          <w:rFonts w:ascii="DokChampa" w:hAnsi="DokChampa" w:cs="DokChampa"/>
        </w:rPr>
        <w:fldChar w:fldCharType="begin">
          <w:ffData>
            <w:name w:val="Text12"/>
            <w:enabled/>
            <w:calcOnExit w:val="0"/>
            <w:textInput>
              <w:default w:val="include the reason for upholding the team's decision"/>
            </w:textInput>
          </w:ffData>
        </w:fldChar>
      </w:r>
      <w:r w:rsidR="006C1508" w:rsidRPr="00EA4FB9">
        <w:rPr>
          <w:rFonts w:ascii="DokChampa" w:hAnsi="DokChampa" w:cs="DokChampa"/>
        </w:rPr>
        <w:instrText xml:space="preserve"> FORMTEXT </w:instrText>
      </w:r>
      <w:r w:rsidR="006C1508" w:rsidRPr="00EA4FB9">
        <w:rPr>
          <w:rFonts w:ascii="DokChampa" w:hAnsi="DokChampa" w:cs="DokChampa"/>
        </w:rPr>
      </w:r>
      <w:r w:rsidR="006C1508" w:rsidRPr="00EA4FB9">
        <w:rPr>
          <w:rFonts w:ascii="DokChampa" w:hAnsi="DokChampa" w:cs="DokChampa"/>
        </w:rPr>
        <w:fldChar w:fldCharType="separate"/>
      </w:r>
      <w:r w:rsidR="006C1508" w:rsidRPr="00EA4FB9">
        <w:rPr>
          <w:rFonts w:ascii="DokChampa" w:hAnsi="DokChampa" w:cs="DokChampa"/>
          <w:noProof/>
        </w:rPr>
        <w:t>include the reason for upholding the team's decision</w:t>
      </w:r>
      <w:r w:rsidR="006C1508" w:rsidRPr="00EA4FB9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>.</w:t>
      </w:r>
    </w:p>
    <w:p w:rsidR="00BE5AF9" w:rsidRPr="00EA4FB9" w:rsidRDefault="00BE5AF9">
      <w:pPr>
        <w:rPr>
          <w:rFonts w:ascii="DokChampa" w:hAnsi="DokChampa" w:cs="DokChampa"/>
        </w:rPr>
      </w:pPr>
    </w:p>
    <w:p w:rsidR="00BE5AF9" w:rsidRPr="00EA4FB9" w:rsidRDefault="00BE5AF9" w:rsidP="001C29F1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>ຖ້າຫາກທ່ານບໍ່ເຫັນດີກັບຄຳຕັດສິນນີ້, ທ່ານສາມາດຮ້ອງຂໍການໄຕ່ສວນທີ່ເປັນທຳຂອງລັດ. ຄຳແນະນຳກ່ຽວກັບວິທີການຂໍການໄຕ່ສວນທີ່ເປັນທຳຂອງລັດແມ່ນຢູ່ໜ້າຖັດໄປຂອງໜັງສືສະ</w:t>
      </w:r>
      <w:r w:rsidR="00385C6E" w:rsidRPr="00EA4FB9">
        <w:rPr>
          <w:rFonts w:ascii="DokChampa" w:hAnsi="DokChampa" w:cs="DokChampa"/>
          <w:cs/>
          <w:lang w:bidi="lo-LA"/>
        </w:rPr>
        <w:br/>
      </w:r>
      <w:r w:rsidRPr="00EA4FB9">
        <w:rPr>
          <w:rFonts w:ascii="DokChampa" w:hAnsi="DokChampa" w:cs="DokChampa"/>
        </w:rPr>
        <w:t xml:space="preserve">ບັບນີ້. </w:t>
      </w:r>
    </w:p>
    <w:p w:rsidR="00BE5AF9" w:rsidRPr="00EA4FB9" w:rsidRDefault="00BE5AF9" w:rsidP="00BE5AF9">
      <w:pPr>
        <w:rPr>
          <w:rFonts w:ascii="DokChampa" w:hAnsi="DokChampa" w:cs="DokChampa"/>
        </w:rPr>
      </w:pPr>
    </w:p>
    <w:p w:rsidR="00BE5AF9" w:rsidRPr="00EA4FB9" w:rsidRDefault="00BE5AF9" w:rsidP="0017003E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>ຂອບໃຈສຳລັບການນຳໃຊ້ຂັ້ນຕອນການຮ້ອງທຸກ ແລະ ອຸທອນຂອງພວກເຮົາ. ຖ້າຫາກທ່ານມີຄຳຖາມຕາມມາໃດໜຶ່ງ ຫຼື ຕ້ອງການຄວາມຊ່ວຍເຫຼືອ, ໃຫ້ຕິດຕໍ່</w:t>
      </w:r>
      <w:r w:rsidR="001D3217" w:rsidRPr="00EA4FB9">
        <w:rPr>
          <w:rFonts w:ascii="DokChampa" w:hAnsi="DokChampa" w:cs="DokChampa"/>
        </w:rPr>
        <w:t xml:space="preserve"> </w:t>
      </w:r>
      <w:r w:rsidR="00730583" w:rsidRPr="00730583">
        <w:rPr>
          <w:rFonts w:ascii="DokChampa" w:hAnsi="DokChampa" w:cs="DokChampa"/>
          <w:lang w:val="en-US"/>
        </w:rPr>
        <w:fldChar w:fldCharType="begin">
          <w:ffData>
            <w:name w:val="Text18"/>
            <w:enabled/>
            <w:calcOnExit w:val="0"/>
            <w:textInput>
              <w:default w:val="member rights specialist"/>
            </w:textInput>
          </w:ffData>
        </w:fldChar>
      </w:r>
      <w:bookmarkStart w:id="5" w:name="Text18"/>
      <w:r w:rsidR="00730583" w:rsidRPr="00730583">
        <w:rPr>
          <w:rFonts w:ascii="DokChampa" w:hAnsi="DokChampa" w:cs="DokChampa"/>
          <w:lang w:val="en-US"/>
        </w:rPr>
        <w:instrText xml:space="preserve"> FORMTEXT </w:instrText>
      </w:r>
      <w:r w:rsidR="00730583" w:rsidRPr="00730583">
        <w:rPr>
          <w:rFonts w:ascii="DokChampa" w:hAnsi="DokChampa" w:cs="DokChampa"/>
          <w:lang w:val="en-US"/>
        </w:rPr>
      </w:r>
      <w:r w:rsidR="00730583" w:rsidRPr="00730583">
        <w:rPr>
          <w:rFonts w:ascii="DokChampa" w:hAnsi="DokChampa" w:cs="DokChampa"/>
          <w:lang w:val="en-US"/>
        </w:rPr>
        <w:fldChar w:fldCharType="separate"/>
      </w:r>
      <w:r w:rsidR="00730583" w:rsidRPr="00730583">
        <w:rPr>
          <w:rFonts w:ascii="DokChampa" w:hAnsi="DokChampa" w:cs="DokChampa"/>
          <w:noProof/>
          <w:lang w:val="en-US"/>
        </w:rPr>
        <w:t>member rights specialist</w:t>
      </w:r>
      <w:r w:rsidR="00730583" w:rsidRPr="00730583">
        <w:rPr>
          <w:rFonts w:ascii="DokChampa" w:hAnsi="DokChampa" w:cs="DokChampa"/>
        </w:rPr>
        <w:fldChar w:fldCharType="end"/>
      </w:r>
      <w:bookmarkEnd w:id="5"/>
      <w:r w:rsidRPr="00EA4FB9">
        <w:rPr>
          <w:rFonts w:ascii="DokChampa" w:hAnsi="DokChampa" w:cs="DokChampa"/>
        </w:rPr>
        <w:t xml:space="preserve"> ທີ່ </w:t>
      </w:r>
      <w:r w:rsidR="00730583" w:rsidRPr="00730583">
        <w:rPr>
          <w:rFonts w:ascii="DokChampa" w:hAnsi="DokChampa" w:cs="DokChampa"/>
          <w:lang w:val="en-US"/>
        </w:rPr>
        <w:fldChar w:fldCharType="begin">
          <w:ffData>
            <w:name w:val="Text19"/>
            <w:enabled/>
            <w:calcOnExit/>
            <w:textInput>
              <w:default w:val="member rights specialist phone number"/>
            </w:textInput>
          </w:ffData>
        </w:fldChar>
      </w:r>
      <w:bookmarkStart w:id="6" w:name="Text19"/>
      <w:r w:rsidR="00730583" w:rsidRPr="00730583">
        <w:rPr>
          <w:rFonts w:ascii="DokChampa" w:hAnsi="DokChampa" w:cs="DokChampa"/>
          <w:lang w:val="en-US"/>
        </w:rPr>
        <w:instrText xml:space="preserve"> FORMTEXT </w:instrText>
      </w:r>
      <w:r w:rsidR="00730583" w:rsidRPr="00730583">
        <w:rPr>
          <w:rFonts w:ascii="DokChampa" w:hAnsi="DokChampa" w:cs="DokChampa"/>
          <w:lang w:val="en-US"/>
        </w:rPr>
      </w:r>
      <w:r w:rsidR="00730583" w:rsidRPr="00730583">
        <w:rPr>
          <w:rFonts w:ascii="DokChampa" w:hAnsi="DokChampa" w:cs="DokChampa"/>
          <w:lang w:val="en-US"/>
        </w:rPr>
        <w:fldChar w:fldCharType="separate"/>
      </w:r>
      <w:r w:rsidR="00730583" w:rsidRPr="00730583">
        <w:rPr>
          <w:rFonts w:ascii="DokChampa" w:hAnsi="DokChampa" w:cs="DokChampa"/>
          <w:noProof/>
          <w:lang w:val="en-US"/>
        </w:rPr>
        <w:t>member rights specialist phone number</w:t>
      </w:r>
      <w:r w:rsidR="00730583" w:rsidRPr="00730583">
        <w:rPr>
          <w:rFonts w:ascii="DokChampa" w:hAnsi="DokChampa" w:cs="DokChampa"/>
        </w:rPr>
        <w:fldChar w:fldCharType="end"/>
      </w:r>
      <w:bookmarkEnd w:id="6"/>
      <w:r w:rsidRPr="00EA4FB9">
        <w:rPr>
          <w:rFonts w:ascii="DokChampa" w:hAnsi="DokChampa" w:cs="DokChampa"/>
        </w:rPr>
        <w:t xml:space="preserve"> ຫຼື ໜຶ່ງໃນອົງກອນທີ່ມີລາຍຊື່ຢູ່ທາງທ້າຍຂອງໜັງສືສະບັບນີ້. ທີມເບິ່ງແຍງດູແລຂອງທ່ານຄວນຈະຕິດຕໍ່ທ່ານໄວໆນີ້ເພື່ອເວົ້າກ່ຽວກັບຄຳຕັດສິນນີ້.</w:t>
      </w:r>
    </w:p>
    <w:p w:rsidR="00BE5AF9" w:rsidRPr="00EA4FB9" w:rsidRDefault="00BE5AF9" w:rsidP="0017003E">
      <w:pPr>
        <w:rPr>
          <w:rFonts w:ascii="DokChampa" w:hAnsi="DokChampa" w:cs="DokChampa"/>
        </w:rPr>
      </w:pPr>
    </w:p>
    <w:p w:rsidR="00AF3E99" w:rsidRPr="00EA4FB9" w:rsidRDefault="00BE5AF9" w:rsidP="0017003E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>ດ້ວຍຄວາມຮັກແພງ,</w:t>
      </w:r>
    </w:p>
    <w:p w:rsidR="00AF3E99" w:rsidRPr="00EA4FB9" w:rsidRDefault="00AF3E99" w:rsidP="0017003E">
      <w:pPr>
        <w:rPr>
          <w:rFonts w:ascii="DokChampa" w:hAnsi="DokChampa" w:cs="DokChampa"/>
        </w:rPr>
      </w:pPr>
    </w:p>
    <w:p w:rsidR="00AF3E99" w:rsidRPr="00EA4FB9" w:rsidRDefault="00AF3E99" w:rsidP="0017003E">
      <w:pPr>
        <w:rPr>
          <w:rFonts w:ascii="DokChampa" w:hAnsi="DokChampa" w:cs="DokChampa"/>
        </w:rPr>
      </w:pPr>
    </w:p>
    <w:p w:rsidR="00AF3E99" w:rsidRPr="00EA4FB9" w:rsidRDefault="00AF3E99" w:rsidP="0017003E">
      <w:pPr>
        <w:rPr>
          <w:rFonts w:ascii="DokChampa" w:hAnsi="DokChampa" w:cs="DokChampa"/>
        </w:rPr>
      </w:pPr>
    </w:p>
    <w:p w:rsidR="001205FB" w:rsidRPr="00EA4FB9" w:rsidRDefault="006C1508" w:rsidP="0017003E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fldChar w:fldCharType="begin">
          <w:ffData>
            <w:name w:val="Text20"/>
            <w:enabled/>
            <w:calcOnExit/>
            <w:textInput>
              <w:default w:val="Staff Name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r w:rsidRPr="00EA4FB9">
        <w:rPr>
          <w:rFonts w:ascii="DokChampa" w:hAnsi="DokChampa" w:cs="DokChampa"/>
          <w:noProof/>
        </w:rPr>
        <w:t>Staff Name</w:t>
      </w:r>
      <w:r w:rsidRPr="00EA4FB9">
        <w:rPr>
          <w:rFonts w:ascii="DokChampa" w:hAnsi="DokChampa" w:cs="DokChampa"/>
        </w:rPr>
        <w:fldChar w:fldCharType="end"/>
      </w:r>
    </w:p>
    <w:p w:rsidR="001205FB" w:rsidRPr="00EA4FB9" w:rsidRDefault="006C1508" w:rsidP="0017003E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fldChar w:fldCharType="begin">
          <w:ffData>
            <w:name w:val="Text21"/>
            <w:enabled/>
            <w:calcOnExit w:val="0"/>
            <w:textInput>
              <w:default w:val="Title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r w:rsidRPr="00EA4FB9">
        <w:rPr>
          <w:rFonts w:ascii="DokChampa" w:hAnsi="DokChampa" w:cs="DokChampa"/>
          <w:noProof/>
        </w:rPr>
        <w:t>Title</w:t>
      </w:r>
      <w:r w:rsidRPr="00EA4FB9">
        <w:rPr>
          <w:rFonts w:ascii="DokChampa" w:hAnsi="DokChampa" w:cs="DokChampa"/>
        </w:rPr>
        <w:fldChar w:fldCharType="end"/>
      </w:r>
    </w:p>
    <w:p w:rsidR="00D02EFB" w:rsidRPr="00EA4FB9" w:rsidRDefault="00730583" w:rsidP="00D02EFB">
      <w:pPr>
        <w:rPr>
          <w:rFonts w:ascii="DokChampa" w:hAnsi="DokChampa" w:cs="DokChampa"/>
        </w:rPr>
      </w:pPr>
      <w:r>
        <w:rPr>
          <w:rFonts w:ascii="DokChampa" w:hAnsi="DokChampa" w:cs="DokChampa"/>
        </w:rPr>
        <w:fldChar w:fldCharType="begin">
          <w:ffData>
            <w:name w:val="Text42"/>
            <w:enabled/>
            <w:calcOnExit w:val="0"/>
            <w:textInput>
              <w:default w:val="Telephone Number"/>
            </w:textInput>
          </w:ffData>
        </w:fldChar>
      </w:r>
      <w:bookmarkStart w:id="7" w:name="Text42"/>
      <w:r>
        <w:rPr>
          <w:rFonts w:ascii="DokChampa" w:hAnsi="DokChampa" w:cs="DokChampa"/>
        </w:rPr>
        <w:instrText xml:space="preserve"> FORMTEXT </w:instrText>
      </w:r>
      <w:r>
        <w:rPr>
          <w:rFonts w:ascii="DokChampa" w:hAnsi="DokChampa" w:cs="DokChampa"/>
        </w:rPr>
      </w:r>
      <w:r>
        <w:rPr>
          <w:rFonts w:ascii="DokChampa" w:hAnsi="DokChampa" w:cs="DokChampa"/>
        </w:rPr>
        <w:fldChar w:fldCharType="separate"/>
      </w:r>
      <w:r>
        <w:rPr>
          <w:rFonts w:ascii="DokChampa" w:hAnsi="DokChampa" w:cs="DokChampa"/>
          <w:noProof/>
        </w:rPr>
        <w:t>Telephone Number</w:t>
      </w:r>
      <w:r>
        <w:rPr>
          <w:rFonts w:ascii="DokChampa" w:hAnsi="DokChampa" w:cs="DokChampa"/>
        </w:rPr>
        <w:fldChar w:fldCharType="end"/>
      </w:r>
      <w:bookmarkEnd w:id="7"/>
    </w:p>
    <w:p w:rsidR="009B1AC5" w:rsidRPr="00EA4FB9" w:rsidRDefault="009B1AC5" w:rsidP="00D02EFB"/>
    <w:p w:rsidR="002C00F4" w:rsidRPr="00EA4FB9" w:rsidRDefault="002C00F4">
      <w:pPr>
        <w:rPr>
          <w:b/>
          <w:sz w:val="28"/>
          <w:szCs w:val="28"/>
        </w:rPr>
      </w:pPr>
      <w:r w:rsidRPr="00EA4FB9">
        <w:rPr>
          <w:b/>
          <w:sz w:val="28"/>
          <w:szCs w:val="28"/>
        </w:rPr>
        <w:br w:type="page"/>
      </w:r>
    </w:p>
    <w:p w:rsidR="00AF3E99" w:rsidRPr="00EA4FB9" w:rsidRDefault="00AF3E99" w:rsidP="00E83A26">
      <w:pPr>
        <w:rPr>
          <w:b/>
          <w:sz w:val="28"/>
          <w:szCs w:val="28"/>
        </w:rPr>
        <w:sectPr w:rsidR="00AF3E99" w:rsidRPr="00EA4FB9" w:rsidSect="00AF3E99">
          <w:footerReference w:type="default" r:id="rId10"/>
          <w:type w:val="continuous"/>
          <w:pgSz w:w="12240" w:h="15840" w:code="1"/>
          <w:pgMar w:top="1080" w:right="1440" w:bottom="1080" w:left="1440" w:header="720" w:footer="720" w:gutter="0"/>
          <w:cols w:space="720"/>
          <w:noEndnote/>
          <w:docGrid w:linePitch="326"/>
        </w:sectPr>
      </w:pPr>
    </w:p>
    <w:p w:rsidR="009B1AC5" w:rsidRPr="00EA4FB9" w:rsidRDefault="00455A6E" w:rsidP="00E83A26">
      <w:pPr>
        <w:rPr>
          <w:rFonts w:ascii="DokChampa" w:hAnsi="DokChampa" w:cs="DokChampa"/>
          <w:b/>
          <w:sz w:val="28"/>
          <w:szCs w:val="28"/>
        </w:rPr>
      </w:pPr>
      <w:r w:rsidRPr="00EA4FB9">
        <w:rPr>
          <w:rFonts w:ascii="DokChampa" w:hAnsi="DokChampa" w:cs="DokChampa"/>
          <w:b/>
          <w:sz w:val="28"/>
        </w:rPr>
        <w:lastRenderedPageBreak/>
        <w:t>ສິດໃນການໄຕ່ສວນທີ່ເປັນທຳ</w:t>
      </w:r>
    </w:p>
    <w:p w:rsidR="00BE5AF9" w:rsidRPr="00EA4FB9" w:rsidRDefault="00BE5AF9" w:rsidP="00E83A26">
      <w:pPr>
        <w:rPr>
          <w:rFonts w:ascii="DokChampa" w:hAnsi="DokChampa" w:cs="DokChampa"/>
          <w:u w:val="single"/>
        </w:rPr>
      </w:pPr>
    </w:p>
    <w:p w:rsidR="00E83A26" w:rsidRPr="00EA4FB9" w:rsidRDefault="00E83A26" w:rsidP="00792820">
      <w:pPr>
        <w:pStyle w:val="ListParagraph"/>
        <w:numPr>
          <w:ilvl w:val="0"/>
          <w:numId w:val="8"/>
        </w:numPr>
        <w:spacing w:after="120"/>
        <w:contextualSpacing w:val="0"/>
        <w:rPr>
          <w:rFonts w:ascii="DokChampa" w:hAnsi="DokChampa" w:cs="DokChampa"/>
          <w:b/>
          <w:bCs/>
          <w:sz w:val="28"/>
          <w:szCs w:val="24"/>
        </w:rPr>
      </w:pPr>
      <w:r w:rsidRPr="00EA4FB9">
        <w:rPr>
          <w:rFonts w:ascii="DokChampa" w:hAnsi="DokChampa" w:cs="DokChampa"/>
          <w:b/>
          <w:sz w:val="28"/>
        </w:rPr>
        <w:t>ການໄຕ່ສວນທີ່ເປັນທຳຂອງລັດ</w:t>
      </w:r>
    </w:p>
    <w:p w:rsidR="00E83A26" w:rsidRPr="00EA4FB9" w:rsidRDefault="00E83A26" w:rsidP="00E83A26">
      <w:pPr>
        <w:ind w:left="360"/>
        <w:rPr>
          <w:rFonts w:ascii="DokChampa" w:hAnsi="DokChampa" w:cs="DokChampa"/>
          <w:bCs/>
        </w:rPr>
      </w:pPr>
      <w:r w:rsidRPr="00EA4FB9">
        <w:rPr>
          <w:rFonts w:ascii="DokChampa" w:hAnsi="DokChampa" w:cs="DokChampa"/>
        </w:rPr>
        <w:t xml:space="preserve">ຖ້າທ່ານຂໍການໄຕ່ສວນທີ່ເປັນທຳຂອງລັດ, ທ່ານຈະມີການໄຕ່ສວນກັບຜູ້ພິພາກສາກົດໝາຍການປົກຄອງ (Administrative Law Judge) ເອກະລາດ. ທ່ານອາດຈະເອົາຜູ້ສະໜັບສະໜູນ, ໝູ່, ສະມາຊິກຄອບຄົວ  ຫຼື ພະຍານມານຳ. ນອກນັ້ນທ່ານອາດຈະສະແດງຫຼັກຖານ ແລະ ຄຳໃຫ້ການຢູ່ໃນການໄຕ່ສວນໄດ້. </w:t>
      </w:r>
    </w:p>
    <w:p w:rsidR="00E83A26" w:rsidRPr="00EA4FB9" w:rsidRDefault="00E83A26" w:rsidP="00E83A26">
      <w:pPr>
        <w:ind w:left="360"/>
        <w:rPr>
          <w:rFonts w:ascii="DokChampa" w:hAnsi="DokChampa" w:cs="DokChampa"/>
          <w:bCs/>
        </w:rPr>
      </w:pPr>
    </w:p>
    <w:p w:rsidR="00E83A26" w:rsidRPr="00EA4FB9" w:rsidRDefault="00451FC8" w:rsidP="00E83A26">
      <w:pPr>
        <w:ind w:left="360"/>
        <w:rPr>
          <w:rFonts w:ascii="DokChampa" w:hAnsi="DokChampa" w:cs="DokChampa"/>
          <w:bCs/>
        </w:rPr>
      </w:pPr>
      <w:r>
        <w:rPr>
          <w:rFonts w:ascii="DokChampa" w:hAnsi="DokChampa" w:cs="DokChampa"/>
        </w:rPr>
        <w:fldChar w:fldCharType="begin">
          <w:ffData>
            <w:name w:val="MCOName"/>
            <w:enabled/>
            <w:calcOnExit/>
            <w:textInput>
              <w:default w:val="MCO name"/>
            </w:textInput>
          </w:ffData>
        </w:fldChar>
      </w:r>
      <w:bookmarkStart w:id="8" w:name="MCOName"/>
      <w:r>
        <w:rPr>
          <w:rFonts w:ascii="DokChampa" w:hAnsi="DokChampa" w:cs="DokChampa"/>
        </w:rPr>
        <w:instrText xml:space="preserve"> FORMTEXT </w:instrText>
      </w:r>
      <w:r>
        <w:rPr>
          <w:rFonts w:ascii="DokChampa" w:hAnsi="DokChampa" w:cs="DokChampa"/>
        </w:rPr>
      </w:r>
      <w:r>
        <w:rPr>
          <w:rFonts w:ascii="DokChampa" w:hAnsi="DokChampa" w:cs="DokChampa"/>
        </w:rPr>
        <w:fldChar w:fldCharType="separate"/>
      </w:r>
      <w:r>
        <w:rPr>
          <w:rFonts w:ascii="DokChampa" w:hAnsi="DokChampa" w:cs="DokChampa"/>
          <w:noProof/>
        </w:rPr>
        <w:t>MCO name</w:t>
      </w:r>
      <w:r>
        <w:rPr>
          <w:rFonts w:ascii="DokChampa" w:hAnsi="DokChampa" w:cs="DokChampa"/>
        </w:rPr>
        <w:fldChar w:fldCharType="end"/>
      </w:r>
      <w:bookmarkEnd w:id="8"/>
      <w:r w:rsidR="00E83A26" w:rsidRPr="00EA4FB9">
        <w:rPr>
          <w:rFonts w:ascii="DokChampa" w:hAnsi="DokChampa" w:cs="DokChampa"/>
        </w:rPr>
        <w:t>’s</w:t>
      </w:r>
      <w:r w:rsidR="009070C0" w:rsidRPr="00EA4FB9">
        <w:rPr>
          <w:rFonts w:ascii="DokChampa" w:hAnsi="DokChampa" w:cs="DokChampa"/>
        </w:rPr>
        <w:t xml:space="preserve"> ຜູ້ຊ່ຽວຊານດ້ານສິດທິຂອງສະມາຊິກສາມາດຊ່ວຍທ່ານໃນການຍື່ນຄຳຮ້ອງຂໍການໄຕ່ສວນທີ່</w:t>
      </w:r>
      <w:r w:rsidR="00385C6E" w:rsidRPr="00EA4FB9">
        <w:rPr>
          <w:rFonts w:ascii="DokChampa" w:hAnsi="DokChampa" w:cs="DokChampa"/>
          <w:cs/>
          <w:lang w:bidi="lo-LA"/>
        </w:rPr>
        <w:br/>
      </w:r>
      <w:r w:rsidR="009070C0" w:rsidRPr="00EA4FB9">
        <w:rPr>
          <w:rFonts w:ascii="DokChampa" w:hAnsi="DokChampa" w:cs="DokChampa"/>
        </w:rPr>
        <w:t xml:space="preserve">ເປັນທຳໄດ້. ເພື່ອຕິດຕໍ່ຫາຜູ້ຊ່ຽວຊານດ້ານສິດທິຂອງສະມາຊິກ, ໂທ </w:t>
      </w:r>
      <w:r w:rsidR="00E83A26" w:rsidRPr="00D227B2">
        <w:rPr>
          <w:rFonts w:ascii="Arial" w:eastAsiaTheme="minorHAnsi" w:hAnsi="Arial" w:cs="Arial"/>
        </w:rPr>
        <w:fldChar w:fldCharType="begin">
          <w:ffData>
            <w:name w:val="Text38"/>
            <w:enabled/>
            <w:calcOnExit w:val="0"/>
            <w:textInput>
              <w:default w:val="Member Rights Specialist phone number"/>
            </w:textInput>
          </w:ffData>
        </w:fldChar>
      </w:r>
      <w:r w:rsidR="00E83A26" w:rsidRPr="00D227B2">
        <w:rPr>
          <w:rFonts w:ascii="Arial" w:eastAsiaTheme="minorHAnsi" w:hAnsi="Arial" w:cs="Arial"/>
        </w:rPr>
        <w:instrText xml:space="preserve"> FORMTEXT </w:instrText>
      </w:r>
      <w:r w:rsidR="00E83A26" w:rsidRPr="00D227B2">
        <w:rPr>
          <w:rFonts w:ascii="Arial" w:eastAsiaTheme="minorHAnsi" w:hAnsi="Arial" w:cs="Arial"/>
        </w:rPr>
      </w:r>
      <w:r w:rsidR="00E83A26" w:rsidRPr="00D227B2">
        <w:rPr>
          <w:rFonts w:ascii="Arial" w:eastAsiaTheme="minorHAnsi" w:hAnsi="Arial" w:cs="Arial"/>
        </w:rPr>
        <w:fldChar w:fldCharType="separate"/>
      </w:r>
      <w:r w:rsidR="00D227B2" w:rsidRPr="00D227B2">
        <w:rPr>
          <w:rFonts w:ascii="Arial" w:hAnsi="Arial" w:cs="Arial"/>
          <w:noProof/>
          <w:lang w:val="en-US"/>
        </w:rPr>
        <w:fldChar w:fldCharType="begin">
          <w:ffData>
            <w:name w:val="Text38"/>
            <w:enabled/>
            <w:calcOnExit w:val="0"/>
            <w:textInput>
              <w:default w:val="Member Rights Specialist phone number"/>
            </w:textInput>
          </w:ffData>
        </w:fldChar>
      </w:r>
      <w:bookmarkStart w:id="9" w:name="Text38"/>
      <w:r w:rsidR="00D227B2" w:rsidRPr="00D227B2">
        <w:rPr>
          <w:rFonts w:ascii="Arial" w:hAnsi="Arial" w:cs="Arial"/>
          <w:noProof/>
          <w:lang w:val="en-US"/>
        </w:rPr>
        <w:instrText xml:space="preserve"> FORMTEXT </w:instrText>
      </w:r>
      <w:r w:rsidR="00D227B2" w:rsidRPr="00D227B2">
        <w:rPr>
          <w:rFonts w:ascii="Arial" w:hAnsi="Arial" w:cs="Arial"/>
          <w:noProof/>
          <w:lang w:val="en-US"/>
        </w:rPr>
      </w:r>
      <w:r w:rsidR="00D227B2" w:rsidRPr="00D227B2">
        <w:rPr>
          <w:rFonts w:ascii="Arial" w:hAnsi="Arial" w:cs="Arial"/>
          <w:noProof/>
          <w:lang w:val="en-US"/>
        </w:rPr>
        <w:fldChar w:fldCharType="separate"/>
      </w:r>
      <w:r w:rsidR="00D227B2" w:rsidRPr="00D227B2">
        <w:rPr>
          <w:rFonts w:ascii="Arial" w:hAnsi="Arial" w:cs="Arial"/>
          <w:noProof/>
          <w:lang w:val="en-US"/>
        </w:rPr>
        <w:t>Member Rights Specialist phone number</w:t>
      </w:r>
      <w:r w:rsidR="00D227B2" w:rsidRPr="00D227B2">
        <w:rPr>
          <w:rFonts w:ascii="Arial" w:hAnsi="Arial" w:cs="Arial"/>
          <w:noProof/>
        </w:rPr>
        <w:fldChar w:fldCharType="end"/>
      </w:r>
      <w:bookmarkEnd w:id="9"/>
      <w:r w:rsidR="00E83A26" w:rsidRPr="00D227B2">
        <w:rPr>
          <w:rFonts w:ascii="Arial" w:eastAsiaTheme="minorHAnsi" w:hAnsi="Arial" w:cs="Arial"/>
        </w:rPr>
        <w:fldChar w:fldCharType="end"/>
      </w:r>
      <w:r w:rsidR="009070C0" w:rsidRPr="00EA4FB9">
        <w:rPr>
          <w:rFonts w:ascii="DokChampa" w:hAnsi="DokChampa" w:cs="DokChampa"/>
        </w:rPr>
        <w:t xml:space="preserve">. ທ່ານສາມາດຂໍເອົາແບບຟອມໃບສະເໜີໄດ້ຈາກໜຶ່ງໃນອົງການ </w:t>
      </w:r>
      <w:r w:rsidR="00E83A26" w:rsidRPr="00EA4FB9">
        <w:rPr>
          <w:rFonts w:ascii="DokChampa" w:hAnsi="DokChampa" w:cs="DokChampa"/>
          <w:bCs/>
        </w:rPr>
        <w:t>ombudsman</w:t>
      </w:r>
      <w:r w:rsidR="009070C0" w:rsidRPr="00EA4FB9">
        <w:rPr>
          <w:rFonts w:ascii="DokChampa" w:hAnsi="DokChampa" w:cs="DokChampa"/>
        </w:rPr>
        <w:t xml:space="preserve"> ເອກະລາດທີ່ມີບັນຊີລາຍຊື່ຢູ່ທ້າຍເອກະສານນີ້ ຫຼື ທາງອອນລາຍທີ່ </w:t>
      </w:r>
      <w:hyperlink r:id="rId11" w:history="1">
        <w:r w:rsidR="00E83A26" w:rsidRPr="00EA4FB9">
          <w:rPr>
            <w:rFonts w:ascii="DokChampa" w:hAnsi="DokChampa" w:cs="DokChampa"/>
            <w:bCs/>
            <w:color w:val="0000FF" w:themeColor="hyperlink"/>
            <w:u w:val="single"/>
          </w:rPr>
          <w:t>www.dhs.wisconsin.gov/library/f-00236.htm</w:t>
        </w:r>
      </w:hyperlink>
      <w:r w:rsidR="009070C0" w:rsidRPr="00EA4FB9">
        <w:rPr>
          <w:rFonts w:ascii="DokChampa" w:hAnsi="DokChampa" w:cs="DokChampa"/>
        </w:rPr>
        <w:t>.</w:t>
      </w:r>
    </w:p>
    <w:p w:rsidR="00E83A26" w:rsidRPr="00EA4FB9" w:rsidRDefault="00E83A26" w:rsidP="00E83A26">
      <w:pPr>
        <w:ind w:left="360"/>
        <w:rPr>
          <w:rFonts w:ascii="DokChampa" w:hAnsi="DokChampa" w:cs="DokChampa"/>
          <w:bCs/>
        </w:rPr>
      </w:pPr>
    </w:p>
    <w:p w:rsidR="00E83A26" w:rsidRPr="00EA4FB9" w:rsidRDefault="00E83A26" w:rsidP="00E83A26">
      <w:pPr>
        <w:ind w:left="360"/>
        <w:rPr>
          <w:rFonts w:ascii="DokChampa" w:hAnsi="DokChampa" w:cs="DokChampa"/>
          <w:bCs/>
        </w:rPr>
      </w:pPr>
      <w:r w:rsidRPr="00EA4FB9">
        <w:rPr>
          <w:rFonts w:ascii="DokChampa" w:hAnsi="DokChampa" w:cs="DokChampa"/>
        </w:rPr>
        <w:t xml:space="preserve">ສົ່ງໃບຄຳຮ້ອງທີ່ປະກອບຄົບຖ້ວນແລ້ວ ຫຼື ໜັງສືຂໍການໄຕ່ສວນ ແລະ ສຳເນົາແຈ້ງການນີ້ໄປຫາ: </w:t>
      </w:r>
    </w:p>
    <w:p w:rsidR="00E83A26" w:rsidRPr="00EA4FB9" w:rsidRDefault="00E83A26" w:rsidP="00E83A26">
      <w:pPr>
        <w:ind w:left="360"/>
        <w:rPr>
          <w:rFonts w:ascii="DokChampa" w:hAnsi="DokChampa" w:cs="DokChampa"/>
          <w:bCs/>
        </w:rPr>
      </w:pPr>
    </w:p>
    <w:p w:rsidR="00E83A26" w:rsidRPr="00EA4FB9" w:rsidRDefault="00E83A26" w:rsidP="00E83A26">
      <w:pPr>
        <w:ind w:left="720"/>
        <w:rPr>
          <w:rFonts w:ascii="DokChampa" w:hAnsi="DokChampa" w:cs="DokChampa"/>
          <w:bCs/>
        </w:rPr>
      </w:pPr>
      <w:r w:rsidRPr="00EA4FB9">
        <w:rPr>
          <w:rFonts w:ascii="DokChampa" w:hAnsi="DokChampa" w:cs="DokChampa"/>
          <w:bCs/>
        </w:rPr>
        <w:t>Family Care Request for Fair Hearing</w:t>
      </w:r>
    </w:p>
    <w:p w:rsidR="00E83A26" w:rsidRPr="00EA4FB9" w:rsidRDefault="00E83A26" w:rsidP="00E83A26">
      <w:pPr>
        <w:ind w:left="720"/>
        <w:rPr>
          <w:rFonts w:ascii="DokChampa" w:hAnsi="DokChampa" w:cs="DokChampa"/>
          <w:bCs/>
        </w:rPr>
      </w:pPr>
      <w:r w:rsidRPr="00EA4FB9">
        <w:rPr>
          <w:rFonts w:ascii="DokChampa" w:hAnsi="DokChampa" w:cs="DokChampa"/>
          <w:bCs/>
        </w:rPr>
        <w:t>Wisconsin Division of Hearings and Appeals</w:t>
      </w:r>
    </w:p>
    <w:p w:rsidR="00E83A26" w:rsidRPr="00EA4FB9" w:rsidRDefault="00E83A26" w:rsidP="00E83A26">
      <w:pPr>
        <w:ind w:left="720"/>
        <w:rPr>
          <w:rFonts w:ascii="DokChampa" w:hAnsi="DokChampa" w:cs="DokChampa"/>
          <w:bCs/>
        </w:rPr>
      </w:pPr>
      <w:r w:rsidRPr="00EA4FB9">
        <w:rPr>
          <w:rFonts w:ascii="DokChampa" w:hAnsi="DokChampa" w:cs="DokChampa"/>
          <w:bCs/>
        </w:rPr>
        <w:t>PO Box 7875</w:t>
      </w:r>
    </w:p>
    <w:p w:rsidR="00E83A26" w:rsidRPr="00EA4FB9" w:rsidRDefault="00E83A26" w:rsidP="00E83A26">
      <w:pPr>
        <w:ind w:left="720"/>
        <w:rPr>
          <w:rFonts w:ascii="DokChampa" w:hAnsi="DokChampa" w:cs="DokChampa"/>
          <w:bCs/>
        </w:rPr>
      </w:pPr>
      <w:r w:rsidRPr="00EA4FB9">
        <w:rPr>
          <w:rFonts w:ascii="DokChampa" w:hAnsi="DokChampa" w:cs="DokChampa"/>
          <w:bCs/>
        </w:rPr>
        <w:t>Madison, WI  53707-7875</w:t>
      </w:r>
    </w:p>
    <w:p w:rsidR="00E83A26" w:rsidRPr="00EA4FB9" w:rsidRDefault="00E83A26" w:rsidP="00E83A26">
      <w:pPr>
        <w:ind w:left="720"/>
        <w:rPr>
          <w:rFonts w:ascii="DokChampa" w:hAnsi="DokChampa" w:cs="DokChampa"/>
          <w:bCs/>
        </w:rPr>
      </w:pPr>
      <w:r w:rsidRPr="00EA4FB9">
        <w:rPr>
          <w:rFonts w:ascii="DokChampa" w:hAnsi="DokChampa" w:cs="DokChampa"/>
        </w:rPr>
        <w:t xml:space="preserve">ແຟັກ: </w:t>
      </w:r>
      <w:r w:rsidRPr="00EA4FB9">
        <w:rPr>
          <w:rFonts w:ascii="DokChampa" w:hAnsi="DokChampa" w:cs="DokChampa"/>
          <w:bCs/>
        </w:rPr>
        <w:t>608-264-9885</w:t>
      </w:r>
    </w:p>
    <w:p w:rsidR="00E83A26" w:rsidRPr="00EA4FB9" w:rsidRDefault="00E83A26" w:rsidP="00E83A26">
      <w:pPr>
        <w:ind w:left="360"/>
        <w:rPr>
          <w:rFonts w:ascii="DokChampa" w:hAnsi="DokChampa" w:cs="DokChampa"/>
        </w:rPr>
      </w:pPr>
    </w:p>
    <w:p w:rsidR="00E83A26" w:rsidRPr="00EA4FB9" w:rsidRDefault="00E83A26" w:rsidP="00E83A26">
      <w:pPr>
        <w:ind w:left="36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ຄຳຮ້ອງຂໍຂອງທ່ານສຳລັບການໄຕ່ສວນທີ່ເປັນທຳຂອງລັດຕ້ອງສົ່ງມີກາຈ້ຳໄປສະນີ ຫຼື ແຟັກ </w:t>
      </w:r>
      <w:r w:rsidRPr="00EA4FB9">
        <w:rPr>
          <w:rFonts w:ascii="DokChampa" w:hAnsi="DokChampa" w:cs="DokChampa"/>
          <w:b/>
        </w:rPr>
        <w:t>ບໍ່ເກີນ 90 ວັນຕາມປະຕິທິນ</w:t>
      </w:r>
      <w:r w:rsidRPr="00EA4FB9">
        <w:rPr>
          <w:rFonts w:ascii="DokChampa" w:hAnsi="DokChampa" w:cs="DokChampa"/>
        </w:rPr>
        <w:t xml:space="preserve"> ຫຼັງຈາກທ່ານໄດ້ຮັບແຈ້ງການສະບັບນີ້.</w:t>
      </w:r>
    </w:p>
    <w:p w:rsidR="00E83A26" w:rsidRPr="00EA4FB9" w:rsidRDefault="00E83A26" w:rsidP="00E83A26">
      <w:pPr>
        <w:ind w:left="360"/>
        <w:rPr>
          <w:rFonts w:ascii="DokChampa" w:hAnsi="DokChampa" w:cs="DokChampa"/>
        </w:rPr>
      </w:pPr>
    </w:p>
    <w:p w:rsidR="00E83A26" w:rsidRPr="00EA4FB9" w:rsidRDefault="00E83A26" w:rsidP="00792820">
      <w:pPr>
        <w:numPr>
          <w:ilvl w:val="0"/>
          <w:numId w:val="8"/>
        </w:numPr>
        <w:spacing w:after="120"/>
        <w:rPr>
          <w:rFonts w:ascii="DokChampa" w:eastAsia="Calibri" w:hAnsi="DokChampa" w:cs="DokChampa"/>
          <w:b/>
          <w:bCs/>
          <w:sz w:val="28"/>
        </w:rPr>
      </w:pPr>
      <w:r w:rsidRPr="00EA4FB9">
        <w:rPr>
          <w:rFonts w:ascii="DokChampa" w:hAnsi="DokChampa" w:cs="DokChampa"/>
          <w:b/>
          <w:sz w:val="28"/>
        </w:rPr>
        <w:t>ການສືບຕໍ່ການບໍລິການຂອງທ່ານໃນລະຫວ່າງການໄຕ່ສວນທີ່ເປັນທຳຂອງທ່ານ</w:t>
      </w:r>
    </w:p>
    <w:p w:rsidR="00E83A26" w:rsidRPr="00EA4FB9" w:rsidRDefault="00E83A26" w:rsidP="00E83A26">
      <w:pPr>
        <w:ind w:left="360"/>
        <w:rPr>
          <w:rFonts w:ascii="DokChampa" w:hAnsi="DokChampa" w:cs="DokChampa"/>
          <w:b/>
          <w:bCs/>
          <w:color w:val="FF0000"/>
          <w:sz w:val="2"/>
          <w:szCs w:val="2"/>
        </w:rPr>
        <w:sectPr w:rsidR="00E83A26" w:rsidRPr="00EA4FB9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E83A26" w:rsidRPr="00EA4FB9" w:rsidRDefault="00E83A26" w:rsidP="00E83A26">
      <w:pPr>
        <w:ind w:left="360"/>
        <w:rPr>
          <w:rFonts w:ascii="DokChampa" w:hAnsi="DokChampa" w:cs="DokChampa"/>
        </w:rPr>
      </w:pPr>
      <w:r w:rsidRPr="00EA4FB9">
        <w:rPr>
          <w:rFonts w:ascii="DokChampa" w:hAnsi="DokChampa" w:cs="DokChampa"/>
          <w:b/>
          <w:bCs/>
          <w:color w:val="FF0000"/>
        </w:rPr>
        <w:t>[Directions to MCO: Decide on the appropriate paragraph below and then delete the paragraph not used and this comment. If appeal doesn’t relate to a reduction, suspension, or termination of a service, then delete BOTH paragraphs and the heading above.]</w:t>
      </w:r>
    </w:p>
    <w:p w:rsidR="00E83A26" w:rsidRPr="00EA4FB9" w:rsidRDefault="00E83A26" w:rsidP="00E83A26">
      <w:pPr>
        <w:ind w:left="36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(1. ເງິນຊົດເຊີຍມາດຕະຖານຢ່າງຕໍ່ເນື່ອງ) </w:t>
      </w:r>
    </w:p>
    <w:p w:rsidR="00E83A26" w:rsidRPr="00EA4FB9" w:rsidRDefault="00E83A26" w:rsidP="00E83A26">
      <w:pPr>
        <w:ind w:left="360"/>
        <w:rPr>
          <w:rFonts w:ascii="DokChampa" w:hAnsi="DokChampa" w:cs="DokChampa"/>
          <w:color w:val="000000"/>
        </w:rPr>
      </w:pPr>
      <w:r w:rsidRPr="00EA4FB9">
        <w:rPr>
          <w:rFonts w:ascii="DokChampa" w:hAnsi="DokChampa" w:cs="DokChampa"/>
        </w:rPr>
        <w:t xml:space="preserve">ການບໍລິການຂອງທ່ານໄດ້ສືບຕໍ່ໃນລະຫວ່າງການອຸທອນ </w:t>
      </w:r>
      <w:r w:rsidR="00451FC8">
        <w:rPr>
          <w:rFonts w:ascii="DokChampa" w:hAnsi="DokChampa" w:cs="DokChampa"/>
        </w:rPr>
        <w:fldChar w:fldCharType="begin"/>
      </w:r>
      <w:r w:rsidR="00451FC8">
        <w:rPr>
          <w:rFonts w:ascii="DokChampa" w:hAnsi="DokChampa" w:cs="DokChampa"/>
        </w:rPr>
        <w:instrText xml:space="preserve"> REF  MCOName  \* MERGEFORMAT </w:instrText>
      </w:r>
      <w:r w:rsidR="00451FC8">
        <w:rPr>
          <w:rFonts w:ascii="DokChampa" w:hAnsi="DokChampa" w:cs="DokChampa"/>
        </w:rPr>
        <w:fldChar w:fldCharType="separate"/>
      </w:r>
      <w:r w:rsidR="00D227B2">
        <w:rPr>
          <w:rFonts w:ascii="DokChampa" w:hAnsi="DokChampa" w:cs="DokChampa"/>
          <w:noProof/>
        </w:rPr>
        <w:t>MCO name</w:t>
      </w:r>
      <w:r w:rsidR="00451FC8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 xml:space="preserve"> ຂອງທ່ານ. ຖ້າຫາກທ່ານຕ້ອງການຮັກສາເງິນຊົດເຊີຍເຫຼົ່ານັ້ນໃນລະຫວ່າງການໄຕ່ສວນທີ່ເປັນທຳຂອງທ່ານ, ຄຳຮ້ອງຂອງທ່ານຕ້ອງຖືກສົ່ງມີກາຈ້ຳໄປສະນີ ຫຼື ແຟັກ </w:t>
      </w:r>
      <w:r w:rsidRPr="00EA4FB9">
        <w:rPr>
          <w:rFonts w:ascii="DokChampa" w:hAnsi="DokChampa" w:cs="DokChampa"/>
          <w:b/>
        </w:rPr>
        <w:t>ໃນ ຫຼື ກ່ອນ </w:t>
      </w:r>
      <w:r w:rsidRPr="00EA4FB9">
        <w:rPr>
          <w:rFonts w:ascii="DokChampa" w:hAnsi="DokChampa" w:cs="DokChampa"/>
          <w:b/>
          <w:bCs/>
        </w:rPr>
        <w:fldChar w:fldCharType="begin">
          <w:ffData>
            <w:name w:val="Text30"/>
            <w:enabled/>
            <w:calcOnExit w:val="0"/>
            <w:textInput>
              <w:default w:val="insert effective date of intended action"/>
            </w:textInput>
          </w:ffData>
        </w:fldChar>
      </w:r>
      <w:r w:rsidRPr="00EA4FB9">
        <w:rPr>
          <w:rFonts w:ascii="DokChampa" w:hAnsi="DokChampa" w:cs="DokChampa"/>
          <w:b/>
          <w:bCs/>
        </w:rPr>
        <w:instrText xml:space="preserve"> FORMTEXT </w:instrText>
      </w:r>
      <w:r w:rsidRPr="00EA4FB9">
        <w:rPr>
          <w:rFonts w:ascii="DokChampa" w:hAnsi="DokChampa" w:cs="DokChampa"/>
          <w:b/>
          <w:bCs/>
        </w:rPr>
      </w:r>
      <w:r w:rsidRPr="00EA4FB9">
        <w:rPr>
          <w:rFonts w:ascii="DokChampa" w:hAnsi="DokChampa" w:cs="DokChampa"/>
          <w:b/>
          <w:bCs/>
        </w:rPr>
        <w:fldChar w:fldCharType="separate"/>
      </w:r>
      <w:r w:rsidRPr="00EA4FB9">
        <w:rPr>
          <w:rFonts w:ascii="DokChampa" w:hAnsi="DokChampa" w:cs="DokChampa"/>
          <w:b/>
          <w:bCs/>
          <w:noProof/>
        </w:rPr>
        <w:t>insert effective date of intended action</w:t>
      </w:r>
      <w:r w:rsidRPr="00EA4FB9">
        <w:rPr>
          <w:rFonts w:ascii="DokChampa" w:hAnsi="DokChampa" w:cs="DokChampa"/>
          <w:b/>
          <w:bCs/>
        </w:rPr>
        <w:fldChar w:fldCharType="end"/>
      </w:r>
      <w:r w:rsidRPr="00EA4FB9">
        <w:rPr>
          <w:rFonts w:ascii="DokChampa" w:hAnsi="DokChampa" w:cs="DokChampa"/>
        </w:rPr>
        <w:t xml:space="preserve">. ຖ້າຜູ້ພີພາກສາຕັດສິນວ່າ </w:t>
      </w:r>
      <w:r w:rsidR="00451FC8">
        <w:rPr>
          <w:rFonts w:ascii="DokChampa" w:hAnsi="DokChampa" w:cs="DokChampa"/>
        </w:rPr>
        <w:fldChar w:fldCharType="begin"/>
      </w:r>
      <w:r w:rsidR="00451FC8">
        <w:rPr>
          <w:rFonts w:ascii="DokChampa" w:hAnsi="DokChampa" w:cs="DokChampa"/>
        </w:rPr>
        <w:instrText xml:space="preserve"> REF  MCOName  \* MERGEFORMAT </w:instrText>
      </w:r>
      <w:r w:rsidR="00451FC8">
        <w:rPr>
          <w:rFonts w:ascii="DokChampa" w:hAnsi="DokChampa" w:cs="DokChampa"/>
        </w:rPr>
        <w:fldChar w:fldCharType="separate"/>
      </w:r>
      <w:r w:rsidR="00D227B2">
        <w:rPr>
          <w:rFonts w:ascii="DokChampa" w:hAnsi="DokChampa" w:cs="DokChampa"/>
          <w:noProof/>
        </w:rPr>
        <w:t>MCO name</w:t>
      </w:r>
      <w:r w:rsidR="00451FC8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 xml:space="preserve"> ຖືກ, ທ່ານອາດຕ້ອງຈ່າຍເງິນຊົດເຊີຍເພີ່ມເຕີມທີ່ທ່ານໄດ້ຮັບໃນລະຫວ່າງໄລຍະທີ່ທ່ານຮ້ອງຂໍອຸທອນ</w:t>
      </w:r>
      <w:r w:rsidRPr="00EA4FB9">
        <w:rPr>
          <w:rFonts w:ascii="DokChampa" w:hAnsi="DokChampa" w:cs="DokChampa"/>
        </w:rPr>
        <w:lastRenderedPageBreak/>
        <w:t xml:space="preserve">ຂອງທ່ານກັບຄະນະກຳມະການຮ້ອງທຸກ ແລະ ອຸທອນ (Grievance and Appeal Committee) ຂອງ </w:t>
      </w:r>
      <w:r w:rsidR="00451FC8">
        <w:rPr>
          <w:rFonts w:ascii="DokChampa" w:hAnsi="DokChampa" w:cs="DokChampa"/>
        </w:rPr>
        <w:fldChar w:fldCharType="begin"/>
      </w:r>
      <w:r w:rsidR="00451FC8">
        <w:rPr>
          <w:rFonts w:ascii="DokChampa" w:hAnsi="DokChampa" w:cs="DokChampa"/>
        </w:rPr>
        <w:instrText xml:space="preserve"> REF  MCOName  \* MERGEFORMAT </w:instrText>
      </w:r>
      <w:r w:rsidR="00451FC8">
        <w:rPr>
          <w:rFonts w:ascii="DokChampa" w:hAnsi="DokChampa" w:cs="DokChampa"/>
        </w:rPr>
        <w:fldChar w:fldCharType="separate"/>
      </w:r>
      <w:r w:rsidR="00D227B2">
        <w:rPr>
          <w:rFonts w:ascii="DokChampa" w:hAnsi="DokChampa" w:cs="DokChampa"/>
          <w:noProof/>
        </w:rPr>
        <w:t>MCO name</w:t>
      </w:r>
      <w:r w:rsidR="00451FC8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>’ແລະ ໃນເວລາທີ່ຜູ້ພິພາກສາເຮັດການຕັດສິນນັ້ນຄືນ.</w:t>
      </w:r>
      <w:r w:rsidRPr="00EA4FB9">
        <w:rPr>
          <w:rFonts w:ascii="DokChampa" w:hAnsi="DokChampa" w:cs="DokChampa"/>
          <w:color w:val="000000"/>
        </w:rPr>
        <w:t xml:space="preserve"> ເຖິງແນວໃດກໍ່ຕາມ, ຖ້າມັນຈະເຮັດໃຫ້ທ່ານມີພາລະທາງດ້ານການເງິນຫຼາຍ, ທ່ານອາດຈະບໍ່ຈຳເປັນຕ້ອງຈ່າຍຄ່ານີ້ຄືນ. </w:t>
      </w:r>
    </w:p>
    <w:p w:rsidR="00E83A26" w:rsidRPr="00EA4FB9" w:rsidRDefault="00E83A26" w:rsidP="00E83A26">
      <w:pPr>
        <w:ind w:left="360"/>
        <w:rPr>
          <w:rFonts w:ascii="DokChampa" w:hAnsi="DokChampa" w:cs="DokChampa"/>
        </w:rPr>
      </w:pPr>
    </w:p>
    <w:p w:rsidR="00E83A26" w:rsidRPr="00EA4FB9" w:rsidRDefault="00E83A26" w:rsidP="00E83A26">
      <w:pPr>
        <w:ind w:left="36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(2. ເງິນຊົດເຊີຍຈະບໍ່ສືບຕໍ່) </w:t>
      </w:r>
    </w:p>
    <w:p w:rsidR="001D3217" w:rsidRPr="00EA4FB9" w:rsidRDefault="00E83A26" w:rsidP="00E83A26">
      <w:pPr>
        <w:ind w:left="36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ການບໍລິການຂອງທ່ານຈະບໍ່ໄດ້ສືບຕໍ່ໃນລະຫວ່າງການອຸທອນຂອງ </w:t>
      </w:r>
      <w:r w:rsidR="00451FC8">
        <w:rPr>
          <w:rFonts w:ascii="DokChampa" w:hAnsi="DokChampa" w:cs="DokChampa"/>
        </w:rPr>
        <w:fldChar w:fldCharType="begin"/>
      </w:r>
      <w:r w:rsidR="00451FC8">
        <w:rPr>
          <w:rFonts w:ascii="DokChampa" w:hAnsi="DokChampa" w:cs="DokChampa"/>
        </w:rPr>
        <w:instrText xml:space="preserve"> REF  MCOName  \* MERGEFORMAT </w:instrText>
      </w:r>
      <w:r w:rsidR="00451FC8">
        <w:rPr>
          <w:rFonts w:ascii="DokChampa" w:hAnsi="DokChampa" w:cs="DokChampa"/>
        </w:rPr>
        <w:fldChar w:fldCharType="separate"/>
      </w:r>
      <w:r w:rsidR="00D227B2">
        <w:rPr>
          <w:rFonts w:ascii="DokChampa" w:hAnsi="DokChampa" w:cs="DokChampa"/>
          <w:noProof/>
        </w:rPr>
        <w:t>MCO name</w:t>
      </w:r>
      <w:r w:rsidR="00451FC8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 xml:space="preserve"> ; ສະນັ້ນແລ້ວ, ພວກເຂົາບໍ່ສາມາດໃຫ້ໃນລະຫວ່າງຂັ້ນຕອນການໄຕ່ສວນທີ່ເປັນທຳຂອງລັດໄດ້.</w:t>
      </w:r>
    </w:p>
    <w:p w:rsidR="00E83A26" w:rsidRPr="00EA4FB9" w:rsidRDefault="00E83A26" w:rsidP="00E83A26">
      <w:pPr>
        <w:ind w:left="360"/>
        <w:rPr>
          <w:rFonts w:ascii="DokChampa" w:hAnsi="DokChampa" w:cs="DokChampa"/>
        </w:rPr>
        <w:sectPr w:rsidR="00E83A26" w:rsidRPr="00EA4FB9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formProt w:val="0"/>
          <w:noEndnote/>
          <w:docGrid w:linePitch="78"/>
        </w:sectPr>
      </w:pPr>
      <w:r w:rsidRPr="00EA4FB9">
        <w:rPr>
          <w:rFonts w:ascii="DokChampa" w:hAnsi="DokChampa" w:cs="DokChampa"/>
          <w:sz w:val="2"/>
        </w:rPr>
        <w:t xml:space="preserve"> </w:t>
      </w:r>
    </w:p>
    <w:p w:rsidR="00FD5880" w:rsidRPr="00EA4FB9" w:rsidRDefault="00E83A26" w:rsidP="00792820">
      <w:pPr>
        <w:pStyle w:val="ListParagraph"/>
        <w:numPr>
          <w:ilvl w:val="0"/>
          <w:numId w:val="8"/>
        </w:numPr>
        <w:spacing w:after="120"/>
        <w:contextualSpacing w:val="0"/>
        <w:rPr>
          <w:rFonts w:ascii="DokChampa" w:hAnsi="DokChampa" w:cs="DokChampa"/>
          <w:b/>
          <w:bCs/>
          <w:sz w:val="28"/>
          <w:szCs w:val="24"/>
        </w:rPr>
      </w:pPr>
      <w:r w:rsidRPr="00EA4FB9">
        <w:rPr>
          <w:rFonts w:ascii="DokChampa" w:hAnsi="DokChampa" w:cs="DokChampa"/>
          <w:b/>
          <w:sz w:val="28"/>
        </w:rPr>
        <w:t>ໃຜສາມາດຊ່ວຍທ່ານໃຫ້ເຂົ້າໃຈແຈ້ງການນີ້ ແລະ ສິດທິຂອງທ່ານ?</w:t>
      </w:r>
    </w:p>
    <w:p w:rsidR="00E83A26" w:rsidRPr="00EA4FB9" w:rsidRDefault="00451FC8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ascii="DokChampa" w:hAnsi="DokChampa" w:cs="DokChampa"/>
          <w:sz w:val="24"/>
          <w:szCs w:val="24"/>
        </w:rPr>
      </w:pPr>
      <w:r>
        <w:rPr>
          <w:rFonts w:ascii="DokChampa" w:hAnsi="DokChampa" w:cs="DokChampa"/>
          <w:sz w:val="24"/>
          <w:szCs w:val="24"/>
        </w:rPr>
        <w:fldChar w:fldCharType="begin"/>
      </w:r>
      <w:r>
        <w:rPr>
          <w:rFonts w:ascii="DokChampa" w:hAnsi="DokChampa" w:cs="DokChampa"/>
          <w:sz w:val="24"/>
          <w:szCs w:val="24"/>
        </w:rPr>
        <w:instrText xml:space="preserve"> REF  MCOName  \* MERGEFORMAT </w:instrText>
      </w:r>
      <w:r>
        <w:rPr>
          <w:rFonts w:ascii="DokChampa" w:hAnsi="DokChampa" w:cs="DokChampa"/>
          <w:sz w:val="24"/>
          <w:szCs w:val="24"/>
        </w:rPr>
        <w:fldChar w:fldCharType="separate"/>
      </w:r>
      <w:r w:rsidR="00D227B2">
        <w:rPr>
          <w:rFonts w:ascii="DokChampa" w:hAnsi="DokChampa" w:cs="DokChampa"/>
          <w:noProof/>
        </w:rPr>
        <w:t>MCO name</w:t>
      </w:r>
      <w:r>
        <w:rPr>
          <w:rFonts w:ascii="DokChampa" w:hAnsi="DokChampa" w:cs="DokChampa"/>
          <w:sz w:val="24"/>
          <w:szCs w:val="24"/>
        </w:rPr>
        <w:fldChar w:fldCharType="end"/>
      </w:r>
      <w:r w:rsidR="00385C6E" w:rsidRPr="00EA4FB9">
        <w:rPr>
          <w:rFonts w:ascii="DokChampa" w:hAnsi="DokChampa" w:hint="cs"/>
          <w:sz w:val="24"/>
          <w:szCs w:val="24"/>
          <w:rtl/>
        </w:rPr>
        <w:t xml:space="preserve"> </w:t>
      </w:r>
      <w:r w:rsidR="00DF6D96" w:rsidRPr="00EA4FB9">
        <w:rPr>
          <w:rFonts w:ascii="DokChampa" w:hAnsi="DokChampa" w:cs="DokChampa"/>
          <w:sz w:val="24"/>
        </w:rPr>
        <w:t>ຜູ້ຊ່ຽວຊານດ້ານສິດທິຂອງສະມາຊິກສາມາດແຈ້ງໃຫ້ທ່ານກ່ຽວກັບສິດທິຂອງທ່ານ ແລະ ຊ່ວຍທ່ານໃນການຍື່ນການໄຕ່ສວນທີ່ເປັນທຳ. ຜູ້ຊ່ຽວຊານສິດທິສະມາຊິກ</w:t>
      </w:r>
      <w:r w:rsidR="00E83A26" w:rsidRPr="00EA4FB9">
        <w:rPr>
          <w:rFonts w:ascii="DokChampa" w:hAnsi="DokChampa" w:cs="DokChampa"/>
          <w:b/>
          <w:sz w:val="24"/>
          <w:szCs w:val="24"/>
        </w:rPr>
        <w:t>ບໍ່ສາມາດ</w:t>
      </w:r>
      <w:r w:rsidR="00DF6D96" w:rsidRPr="00EA4FB9">
        <w:rPr>
          <w:rFonts w:ascii="DokChampa" w:hAnsi="DokChampa" w:cs="DokChampa"/>
          <w:sz w:val="24"/>
        </w:rPr>
        <w:t xml:space="preserve">ເປັນຕົວແທນທ່ານຢູ່ໃນການໄຕ່ສວນທີ່ເປັນທຳຂອງລັດໄດ້. ເພື່ອຕິດຕໍ່ຫາຜູ້ຊ່ຽວຊານດ້ານສິດທິຂອງສະມາຊິກ, ໂທ </w:t>
      </w:r>
      <w:r w:rsidR="00E44626" w:rsidRPr="00E44626">
        <w:rPr>
          <w:rFonts w:ascii="DokChampa" w:hAnsi="DokChampa" w:cs="DokChampa"/>
          <w:sz w:val="24"/>
          <w:szCs w:val="24"/>
          <w:lang w:val="en-US"/>
        </w:rPr>
        <w:fldChar w:fldCharType="begin">
          <w:ffData>
            <w:name w:val="Text41"/>
            <w:enabled/>
            <w:calcOnExit w:val="0"/>
            <w:textInput>
              <w:default w:val="member rights specialist phone number"/>
            </w:textInput>
          </w:ffData>
        </w:fldChar>
      </w:r>
      <w:bookmarkStart w:id="10" w:name="Text41"/>
      <w:r w:rsidR="00E44626" w:rsidRPr="00E44626">
        <w:rPr>
          <w:rFonts w:ascii="DokChampa" w:hAnsi="DokChampa" w:cs="DokChampa"/>
          <w:sz w:val="24"/>
          <w:szCs w:val="24"/>
          <w:lang w:val="en-US"/>
        </w:rPr>
        <w:instrText xml:space="preserve"> FORMTEXT </w:instrText>
      </w:r>
      <w:r w:rsidR="00E44626" w:rsidRPr="00E44626">
        <w:rPr>
          <w:rFonts w:ascii="DokChampa" w:hAnsi="DokChampa" w:cs="DokChampa"/>
          <w:sz w:val="24"/>
          <w:szCs w:val="24"/>
          <w:lang w:val="en-US"/>
        </w:rPr>
      </w:r>
      <w:r w:rsidR="00E44626" w:rsidRPr="00E44626">
        <w:rPr>
          <w:rFonts w:ascii="DokChampa" w:hAnsi="DokChampa" w:cs="DokChampa"/>
          <w:sz w:val="24"/>
          <w:szCs w:val="24"/>
          <w:lang w:val="en-US"/>
        </w:rPr>
        <w:fldChar w:fldCharType="separate"/>
      </w:r>
      <w:r w:rsidR="00E44626" w:rsidRPr="00E44626">
        <w:rPr>
          <w:rFonts w:ascii="DokChampa" w:hAnsi="DokChampa" w:cs="DokChampa"/>
          <w:sz w:val="24"/>
          <w:szCs w:val="24"/>
          <w:lang w:val="en-US"/>
        </w:rPr>
        <w:t>member rights specialist phone number</w:t>
      </w:r>
      <w:r w:rsidR="00E44626" w:rsidRPr="00E44626">
        <w:rPr>
          <w:rFonts w:ascii="DokChampa" w:hAnsi="DokChampa" w:cs="DokChampa"/>
          <w:sz w:val="24"/>
          <w:szCs w:val="24"/>
        </w:rPr>
        <w:fldChar w:fldCharType="end"/>
      </w:r>
      <w:bookmarkEnd w:id="10"/>
      <w:r w:rsidR="00DF6D96" w:rsidRPr="00EA4FB9">
        <w:rPr>
          <w:rFonts w:ascii="DokChampa" w:hAnsi="DokChampa" w:cs="DokChampa"/>
          <w:sz w:val="24"/>
        </w:rPr>
        <w:t>.</w:t>
      </w:r>
    </w:p>
    <w:p w:rsidR="00E83A26" w:rsidRPr="00EA4FB9" w:rsidRDefault="00E83A26" w:rsidP="00E83A26">
      <w:pPr>
        <w:pStyle w:val="ListParagraph"/>
        <w:contextualSpacing w:val="0"/>
        <w:rPr>
          <w:rFonts w:ascii="DokChampa" w:hAnsi="DokChampa" w:cs="DokChampa"/>
          <w:sz w:val="24"/>
          <w:szCs w:val="24"/>
        </w:rPr>
      </w:pPr>
    </w:p>
    <w:p w:rsidR="00E83A26" w:rsidRPr="00EA4FB9" w:rsidRDefault="00E83A26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ascii="DokChampa" w:hAnsi="DokChampa" w:cs="DokChampa"/>
          <w:sz w:val="24"/>
          <w:szCs w:val="24"/>
        </w:rPr>
      </w:pPr>
      <w:r w:rsidRPr="00EA4FB9">
        <w:rPr>
          <w:rFonts w:ascii="DokChampa" w:hAnsi="DokChampa" w:cs="DokChampa"/>
          <w:sz w:val="24"/>
        </w:rPr>
        <w:t xml:space="preserve">ບຸກຄົນທີ່ໄດ້ຮັບການບໍລິການຂອງ </w:t>
      </w:r>
      <w:r w:rsidRPr="00EA4FB9">
        <w:rPr>
          <w:rFonts w:ascii="DokChampa" w:hAnsi="DokChampa" w:cs="DokChampa"/>
          <w:sz w:val="24"/>
          <w:szCs w:val="24"/>
        </w:rPr>
        <w:t>Family Care, Family Care Partnership, or PACE (Program of All-Inclusive Care for the Elderly)</w:t>
      </w:r>
      <w:r w:rsidRPr="00EA4FB9">
        <w:rPr>
          <w:rFonts w:ascii="DokChampa" w:hAnsi="DokChampa" w:cs="DokChampa"/>
          <w:sz w:val="24"/>
        </w:rPr>
        <w:t xml:space="preserve"> ສາມາດໄດ້ຮັບການຊ່ວຍເຫຼືອບໍ່ເສຍຄ່າຈາກ </w:t>
      </w:r>
      <w:r w:rsidRPr="00EA4FB9">
        <w:rPr>
          <w:rFonts w:ascii="DokChampa" w:hAnsi="DokChampa" w:cs="DokChampa"/>
          <w:b/>
          <w:bCs/>
          <w:sz w:val="24"/>
          <w:szCs w:val="24"/>
        </w:rPr>
        <w:t>ombudsman</w:t>
      </w:r>
      <w:r w:rsidRPr="00EA4FB9">
        <w:rPr>
          <w:rFonts w:ascii="DokChampa" w:hAnsi="DokChampa" w:cs="DokChampa"/>
          <w:sz w:val="24"/>
        </w:rPr>
        <w:t xml:space="preserve"> ເອກະລາດ. ອົງການຕໍ່ໄປນີ້ໃຫ້ການສະໜັບສະໜູນສະມາຊິກ </w:t>
      </w:r>
      <w:r w:rsidRPr="00EA4FB9">
        <w:rPr>
          <w:rFonts w:ascii="DokChampa" w:hAnsi="DokChampa" w:cs="DokChampa"/>
          <w:sz w:val="24"/>
          <w:szCs w:val="24"/>
        </w:rPr>
        <w:t>Family Care, Family Care Partnership, and PACE</w:t>
      </w:r>
      <w:r w:rsidRPr="00EA4FB9">
        <w:rPr>
          <w:rFonts w:ascii="DokChampa" w:hAnsi="DokChampa" w:cs="DokChampa"/>
          <w:sz w:val="24"/>
        </w:rPr>
        <w:t>:</w:t>
      </w:r>
    </w:p>
    <w:p w:rsidR="00FD5880" w:rsidRPr="00EA4FB9" w:rsidRDefault="00FD5880" w:rsidP="00FD5880">
      <w:pPr>
        <w:pStyle w:val="ListParagraph"/>
        <w:contextualSpacing w:val="0"/>
        <w:rPr>
          <w:rFonts w:ascii="DokChampa" w:hAnsi="DokChampa" w:cs="DokChampa"/>
          <w:sz w:val="24"/>
          <w:szCs w:val="24"/>
        </w:rPr>
      </w:pPr>
    </w:p>
    <w:p w:rsidR="00E83A26" w:rsidRPr="00EA4FB9" w:rsidRDefault="00E83A26" w:rsidP="00E83A26">
      <w:pPr>
        <w:ind w:firstLine="1080"/>
        <w:rPr>
          <w:rFonts w:ascii="DokChampa" w:hAnsi="DokChampa" w:cs="DokChampa"/>
          <w:b/>
          <w:bCs/>
        </w:rPr>
      </w:pPr>
      <w:r w:rsidRPr="00EA4FB9">
        <w:rPr>
          <w:rFonts w:ascii="DokChampa" w:hAnsi="DokChampa" w:cs="DokChampa"/>
          <w:b/>
        </w:rPr>
        <w:t>ສຳລັບສະມາຊິກອາຍຸ 18 ຫາ 59 ປີ: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Disability Rights Wisconsin 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>ໂທບໍ່ເສຍຄ່າ:  800-928-8778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>TTY   711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</w:p>
    <w:p w:rsidR="00E83A26" w:rsidRPr="00EA4FB9" w:rsidRDefault="00E83A26" w:rsidP="00E83A26">
      <w:pPr>
        <w:ind w:firstLine="1080"/>
        <w:rPr>
          <w:rFonts w:ascii="DokChampa" w:hAnsi="DokChampa" w:cs="DokChampa"/>
          <w:b/>
          <w:bCs/>
        </w:rPr>
      </w:pPr>
      <w:r w:rsidRPr="00EA4FB9">
        <w:rPr>
          <w:rFonts w:ascii="DokChampa" w:hAnsi="DokChampa" w:cs="DokChampa"/>
          <w:b/>
        </w:rPr>
        <w:t>ສຳລັບສະມາຊິກອາຍຸ 60 ປີຂຶ້ນໄປ: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Wisconsin Board on Aging and Long Term Care 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>ໂທບໍ່ເສຍຄ່າ: 800-815-0015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>TTY  711</w:t>
      </w:r>
    </w:p>
    <w:p w:rsidR="00E83A26" w:rsidRPr="00EA4FB9" w:rsidRDefault="00E83A26" w:rsidP="00E83A26">
      <w:pPr>
        <w:ind w:firstLine="1080"/>
        <w:rPr>
          <w:rFonts w:ascii="DokChampa" w:hAnsi="DokChampa" w:cs="DokChampa"/>
        </w:rPr>
      </w:pPr>
    </w:p>
    <w:p w:rsidR="008929A5" w:rsidRPr="00EA4FB9" w:rsidRDefault="008929A5">
      <w:pPr>
        <w:rPr>
          <w:rFonts w:ascii="DokChampa" w:hAnsi="DokChampa" w:cs="DokChampa"/>
          <w:b/>
          <w:sz w:val="28"/>
        </w:rPr>
      </w:pPr>
    </w:p>
    <w:p w:rsidR="00E83A26" w:rsidRPr="00EA4FB9" w:rsidRDefault="00E83A26" w:rsidP="00792820">
      <w:pPr>
        <w:spacing w:after="120"/>
        <w:ind w:left="360" w:hanging="360"/>
        <w:rPr>
          <w:rFonts w:ascii="DokChampa" w:hAnsi="DokChampa" w:cs="DokChampa"/>
        </w:rPr>
      </w:pPr>
      <w:r w:rsidRPr="00EA4FB9">
        <w:rPr>
          <w:rFonts w:ascii="DokChampa" w:hAnsi="DokChampa" w:cs="DokChampa"/>
          <w:b/>
          <w:sz w:val="28"/>
        </w:rPr>
        <w:t>ສຳເນົາສຳນວນຄະດີຂອງທ່ານ</w:t>
      </w:r>
      <w:r w:rsidRPr="00EA4FB9">
        <w:rPr>
          <w:rFonts w:ascii="DokChampa" w:hAnsi="DokChampa" w:cs="DokChampa"/>
        </w:rPr>
        <w:t xml:space="preserve"> </w:t>
      </w:r>
    </w:p>
    <w:p w:rsidR="00E83A26" w:rsidRPr="00315B15" w:rsidRDefault="00E83A26" w:rsidP="00E83A26">
      <w:pPr>
        <w:rPr>
          <w:rFonts w:ascii="DokChampa" w:hAnsi="DokChampa" w:cs="DokChampa"/>
        </w:rPr>
      </w:pPr>
      <w:r w:rsidRPr="00EA4FB9">
        <w:rPr>
          <w:rFonts w:ascii="DokChampa" w:hAnsi="DokChampa" w:cs="DokChampa"/>
        </w:rPr>
        <w:t xml:space="preserve">ທ່ານມີສິດໄດ້ຮັບສຳເນົາຂໍ້ມູນຢູ່ໃນແຟ້ມຄະດີຂອງທ່ານກ່ຽວຂ້ອງກັບຄຳຕັດສິນນີ້ໂດຍບໍ່ເສຍຄ່າ. ຂໍ້ມູນໝາຍເຖິງເອກະສານ, ບັນທຶກທາງການແພດທັງໝົດ ແລະ ເອກະສານອື່ນໆທີ່ກ່ຽວຂ້ອງກັບຄຳຕັດສິນນີ້. </w:t>
      </w:r>
      <w:r w:rsidRPr="00EA4FB9">
        <w:rPr>
          <w:rFonts w:ascii="DokChampa" w:hAnsi="DokChampa" w:cs="DokChampa"/>
        </w:rPr>
        <w:lastRenderedPageBreak/>
        <w:t xml:space="preserve">ຖ້າຫາກທ່ານຕັດສິນໃຈທີ່ຈະຮ້ອງຂໍການໄຕ່ສວນທີ່ເປັນທຳສຳລັບຄຳຕັດສິນນີ້, ທ່ານມີສິດທີ່ຈະລວມຂໍ້ມູນໃໝ່ ຫຼື ເພີ່ມເຕີມ </w:t>
      </w:r>
      <w:r w:rsidR="00451FC8">
        <w:rPr>
          <w:rFonts w:ascii="DokChampa" w:hAnsi="DokChampa" w:cs="DokChampa"/>
        </w:rPr>
        <w:fldChar w:fldCharType="begin"/>
      </w:r>
      <w:r w:rsidR="00451FC8">
        <w:rPr>
          <w:rFonts w:ascii="DokChampa" w:hAnsi="DokChampa" w:cs="DokChampa"/>
        </w:rPr>
        <w:instrText xml:space="preserve"> REF  MCOName  \* MERGEFORMAT </w:instrText>
      </w:r>
      <w:r w:rsidR="00451FC8">
        <w:rPr>
          <w:rFonts w:ascii="DokChampa" w:hAnsi="DokChampa" w:cs="DokChampa"/>
        </w:rPr>
        <w:fldChar w:fldCharType="separate"/>
      </w:r>
      <w:r w:rsidR="00D227B2">
        <w:rPr>
          <w:rFonts w:ascii="DokChampa" w:hAnsi="DokChampa" w:cs="DokChampa"/>
          <w:noProof/>
        </w:rPr>
        <w:t>MCO name</w:t>
      </w:r>
      <w:r w:rsidR="00451FC8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 xml:space="preserve"> ໃນລະຫວ່າງການໄຕ່ສວນຂອງທ່ານ. ເພື່ອຮ້ອງຂໍໜັງສືສຳເນົາຄະດີຂອງທ່ານ, ຕິດຕໍ່ </w:t>
      </w:r>
      <w:r w:rsidRPr="00EA4FB9">
        <w:rPr>
          <w:rFonts w:ascii="DokChampa" w:hAnsi="DokChampa" w:cs="DokChampa"/>
        </w:rPr>
        <w:fldChar w:fldCharType="begin">
          <w:ffData>
            <w:name w:val="Text27"/>
            <w:enabled/>
            <w:calcOnExit w:val="0"/>
            <w:textInput>
              <w:default w:val="appropriate contact"/>
            </w:textInput>
          </w:ffData>
        </w:fldChar>
      </w:r>
      <w:r w:rsidRPr="00EA4FB9">
        <w:rPr>
          <w:rFonts w:ascii="DokChampa" w:hAnsi="DokChampa" w:cs="DokChampa"/>
        </w:rPr>
        <w:instrText xml:space="preserve"> FORMTEXT </w:instrText>
      </w:r>
      <w:r w:rsidRPr="00EA4FB9">
        <w:rPr>
          <w:rFonts w:ascii="DokChampa" w:hAnsi="DokChampa" w:cs="DokChampa"/>
        </w:rPr>
      </w:r>
      <w:r w:rsidRPr="00EA4FB9">
        <w:rPr>
          <w:rFonts w:ascii="DokChampa" w:hAnsi="DokChampa" w:cs="DokChampa"/>
        </w:rPr>
        <w:fldChar w:fldCharType="separate"/>
      </w:r>
      <w:r w:rsidRPr="00EA4FB9">
        <w:rPr>
          <w:rFonts w:ascii="DokChampa" w:hAnsi="DokChampa" w:cs="DokChampa"/>
          <w:noProof/>
        </w:rPr>
        <w:t>appropriate contact</w:t>
      </w:r>
      <w:r w:rsidRPr="00EA4FB9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 xml:space="preserve"> ທີ່ </w:t>
      </w:r>
      <w:r w:rsidR="00ED5019" w:rsidRPr="00ED5019">
        <w:rPr>
          <w:rFonts w:ascii="DokChampa" w:hAnsi="DokChampa" w:cs="DokChampa"/>
          <w:lang w:val="en-US"/>
        </w:rPr>
        <w:fldChar w:fldCharType="begin">
          <w:ffData>
            <w:name w:val="Text28"/>
            <w:enabled/>
            <w:calcOnExit w:val="0"/>
            <w:textInput>
              <w:default w:val="phone number"/>
            </w:textInput>
          </w:ffData>
        </w:fldChar>
      </w:r>
      <w:r w:rsidR="00ED5019" w:rsidRPr="00ED5019">
        <w:rPr>
          <w:rFonts w:ascii="DokChampa" w:hAnsi="DokChampa" w:cs="DokChampa"/>
          <w:lang w:val="en-US"/>
        </w:rPr>
        <w:instrText xml:space="preserve"> FORMTEXT </w:instrText>
      </w:r>
      <w:r w:rsidR="00ED5019" w:rsidRPr="00ED5019">
        <w:rPr>
          <w:rFonts w:ascii="DokChampa" w:hAnsi="DokChampa" w:cs="DokChampa"/>
          <w:lang w:val="en-US"/>
        </w:rPr>
      </w:r>
      <w:r w:rsidR="00ED5019" w:rsidRPr="00ED5019">
        <w:rPr>
          <w:rFonts w:ascii="DokChampa" w:hAnsi="DokChampa" w:cs="DokChampa"/>
          <w:lang w:val="en-US"/>
        </w:rPr>
        <w:fldChar w:fldCharType="separate"/>
      </w:r>
      <w:r w:rsidR="00ED5019" w:rsidRPr="00ED5019">
        <w:rPr>
          <w:rFonts w:ascii="DokChampa" w:hAnsi="DokChampa" w:cs="DokChampa"/>
          <w:lang w:val="en-US"/>
        </w:rPr>
        <w:t>phone number</w:t>
      </w:r>
      <w:r w:rsidR="00ED5019" w:rsidRPr="00ED5019">
        <w:rPr>
          <w:rFonts w:ascii="DokChampa" w:hAnsi="DokChampa" w:cs="DokChampa"/>
        </w:rPr>
        <w:fldChar w:fldCharType="end"/>
      </w:r>
      <w:r w:rsidRPr="00EA4FB9">
        <w:rPr>
          <w:rFonts w:ascii="DokChampa" w:hAnsi="DokChampa" w:cs="DokChampa"/>
        </w:rPr>
        <w:t>.</w:t>
      </w:r>
    </w:p>
    <w:p w:rsidR="00BE5AF9" w:rsidRPr="00315B15" w:rsidRDefault="00BE5AF9" w:rsidP="00FD5880"/>
    <w:sectPr w:rsidR="00BE5AF9" w:rsidRPr="00315B15" w:rsidSect="00AF3E99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7E" w:rsidRDefault="004F137E">
      <w:r>
        <w:separator/>
      </w:r>
    </w:p>
  </w:endnote>
  <w:endnote w:type="continuationSeparator" w:id="0">
    <w:p w:rsidR="004F137E" w:rsidRDefault="004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F9" w:rsidRPr="00965B6E" w:rsidRDefault="00BE5AF9" w:rsidP="00965B6E">
    <w:pPr>
      <w:pStyle w:val="Footer"/>
      <w:tabs>
        <w:tab w:val="clear" w:pos="4320"/>
        <w:tab w:val="clear" w:pos="8640"/>
        <w:tab w:val="center" w:pos="4590"/>
        <w:tab w:val="right" w:pos="10374"/>
      </w:tabs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DHS/DMS/F-00232E (02/2020)</w:t>
    </w:r>
    <w:r w:rsidRPr="00965B6E">
      <w:rPr>
        <w:rFonts w:ascii="Arial" w:hAnsi="Arial"/>
        <w:sz w:val="20"/>
        <w:szCs w:val="20"/>
      </w:rPr>
      <w:tab/>
    </w:r>
    <w:r>
      <w:rPr>
        <w:rFonts w:ascii="Arial" w:hAnsi="Arial"/>
        <w:sz w:val="20"/>
      </w:rPr>
      <w:t xml:space="preserve">ໜ້າ </w:t>
    </w:r>
    <w:r w:rsidRPr="00965B6E">
      <w:rPr>
        <w:rStyle w:val="PageNumber"/>
        <w:rFonts w:ascii="Arial" w:hAnsi="Arial" w:cs="Arial"/>
        <w:sz w:val="20"/>
        <w:szCs w:val="20"/>
      </w:rPr>
      <w:fldChar w:fldCharType="begin"/>
    </w:r>
    <w:r w:rsidRPr="00965B6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65B6E">
      <w:rPr>
        <w:rStyle w:val="PageNumber"/>
        <w:rFonts w:ascii="Arial" w:hAnsi="Arial" w:cs="Arial"/>
        <w:sz w:val="20"/>
        <w:szCs w:val="20"/>
      </w:rPr>
      <w:fldChar w:fldCharType="separate"/>
    </w:r>
    <w:r w:rsidR="00965B6E">
      <w:rPr>
        <w:rStyle w:val="PageNumber"/>
        <w:rFonts w:ascii="Arial" w:hAnsi="Arial"/>
        <w:sz w:val="20"/>
        <w:szCs w:val="20"/>
      </w:rPr>
      <w:t>2</w:t>
    </w:r>
    <w:r w:rsidRPr="00965B6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F8" w:rsidRPr="00315B15" w:rsidRDefault="00965B6E" w:rsidP="00CC4B9D">
    <w:pPr>
      <w:pStyle w:val="Footer"/>
      <w:tabs>
        <w:tab w:val="clear" w:pos="4320"/>
        <w:tab w:val="clear" w:pos="8640"/>
      </w:tabs>
      <w:jc w:val="both"/>
      <w:rPr>
        <w:rFonts w:ascii="Arial" w:hAnsi="Arial" w:cs="Arial"/>
        <w:sz w:val="20"/>
        <w:szCs w:val="20"/>
      </w:rPr>
    </w:pPr>
    <w:r w:rsidRPr="003C5777">
      <w:rPr>
        <w:rFonts w:ascii="Arial" w:hAnsi="Arial" w:cs="Arial"/>
        <w:sz w:val="20"/>
      </w:rPr>
      <w:t>DHS/DMS/F-</w:t>
    </w:r>
    <w:r w:rsidRPr="003C5777">
      <w:rPr>
        <w:rFonts w:ascii="Arial" w:hAnsi="Arial" w:cs="Arial"/>
        <w:sz w:val="20"/>
        <w:szCs w:val="20"/>
      </w:rPr>
      <w:t>00232</w:t>
    </w:r>
    <w:r w:rsidR="00315B15" w:rsidRPr="003C5777">
      <w:rPr>
        <w:rFonts w:ascii="Arial" w:hAnsi="Arial" w:cs="Arial"/>
        <w:sz w:val="20"/>
        <w:szCs w:val="20"/>
        <w:rtl/>
      </w:rPr>
      <w:t>EL</w:t>
    </w:r>
    <w:r w:rsidRPr="003C5777">
      <w:rPr>
        <w:rFonts w:ascii="Arial" w:hAnsi="Arial" w:cs="Arial"/>
        <w:sz w:val="20"/>
        <w:szCs w:val="20"/>
      </w:rPr>
      <w:t xml:space="preserve"> (06</w:t>
    </w:r>
    <w:r w:rsidRPr="003C5777">
      <w:rPr>
        <w:rFonts w:ascii="Arial" w:hAnsi="Arial" w:cs="Arial"/>
        <w:sz w:val="20"/>
      </w:rPr>
      <w:t>/2020)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6E" w:rsidRPr="00315B15" w:rsidRDefault="00965B6E" w:rsidP="00CC4B9D">
    <w:pPr>
      <w:pStyle w:val="Footer"/>
      <w:tabs>
        <w:tab w:val="clear" w:pos="4320"/>
        <w:tab w:val="clear" w:pos="8640"/>
      </w:tabs>
      <w:jc w:val="center"/>
      <w:rPr>
        <w:rFonts w:ascii="DokChampa" w:hAnsi="DokChampa" w:cs="DokChampa"/>
      </w:rPr>
    </w:pPr>
    <w:r w:rsidRPr="00315B15">
      <w:rPr>
        <w:rFonts w:ascii="DokChampa" w:hAnsi="DokChampa" w:cs="DokChampa"/>
      </w:rPr>
      <w:t xml:space="preserve">ໜ້າ </w:t>
    </w:r>
    <w:r w:rsidRPr="00315B15">
      <w:rPr>
        <w:rStyle w:val="PageNumber"/>
        <w:rFonts w:ascii="DokChampa" w:hAnsi="DokChampa" w:cs="DokChampa"/>
      </w:rPr>
      <w:fldChar w:fldCharType="begin"/>
    </w:r>
    <w:r w:rsidRPr="00315B15">
      <w:rPr>
        <w:rStyle w:val="PageNumber"/>
        <w:rFonts w:ascii="DokChampa" w:hAnsi="DokChampa" w:cs="DokChampa"/>
      </w:rPr>
      <w:instrText xml:space="preserve"> PAGE </w:instrText>
    </w:r>
    <w:r w:rsidRPr="00315B15">
      <w:rPr>
        <w:rStyle w:val="PageNumber"/>
        <w:rFonts w:ascii="DokChampa" w:hAnsi="DokChampa" w:cs="DokChampa"/>
      </w:rPr>
      <w:fldChar w:fldCharType="separate"/>
    </w:r>
    <w:r w:rsidR="007613E0">
      <w:rPr>
        <w:rStyle w:val="PageNumber"/>
        <w:rFonts w:ascii="DokChampa" w:hAnsi="DokChampa" w:cs="DokChampa"/>
        <w:noProof/>
      </w:rPr>
      <w:t>4</w:t>
    </w:r>
    <w:r w:rsidRPr="00315B15">
      <w:rPr>
        <w:rStyle w:val="PageNumber"/>
        <w:rFonts w:ascii="DokChampa" w:hAnsi="DokChampa" w:cs="DokChamp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7E" w:rsidRDefault="004F137E">
      <w:r>
        <w:separator/>
      </w:r>
    </w:p>
  </w:footnote>
  <w:footnote w:type="continuationSeparator" w:id="0">
    <w:p w:rsidR="004F137E" w:rsidRDefault="004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3BF"/>
    <w:multiLevelType w:val="hybridMultilevel"/>
    <w:tmpl w:val="43D83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71F97"/>
    <w:multiLevelType w:val="hybridMultilevel"/>
    <w:tmpl w:val="4BC2DA54"/>
    <w:lvl w:ilvl="0" w:tplc="4A90F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C486B"/>
    <w:multiLevelType w:val="hybridMultilevel"/>
    <w:tmpl w:val="075CA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hX7oNrjXYyLLvgn9EBwTHePRzivOh40M1T+/oJbCvWWEp6We/0y0WhwDr+zglyTsANOwamzumCafVUrHWOX8wg==" w:salt="JfQdDPNzd0fLW3JTd8trY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D6"/>
    <w:rsid w:val="00025D8E"/>
    <w:rsid w:val="00040A00"/>
    <w:rsid w:val="000605E8"/>
    <w:rsid w:val="00063AC2"/>
    <w:rsid w:val="00064FB8"/>
    <w:rsid w:val="0007604E"/>
    <w:rsid w:val="000A1A9D"/>
    <w:rsid w:val="000A556C"/>
    <w:rsid w:val="000E56FC"/>
    <w:rsid w:val="000E75C7"/>
    <w:rsid w:val="00102B9F"/>
    <w:rsid w:val="001205FB"/>
    <w:rsid w:val="001224A2"/>
    <w:rsid w:val="00122962"/>
    <w:rsid w:val="00143C77"/>
    <w:rsid w:val="0015191D"/>
    <w:rsid w:val="00151A44"/>
    <w:rsid w:val="0017003E"/>
    <w:rsid w:val="00180C1F"/>
    <w:rsid w:val="00185623"/>
    <w:rsid w:val="00194F7C"/>
    <w:rsid w:val="00195E83"/>
    <w:rsid w:val="001A2309"/>
    <w:rsid w:val="001A5B98"/>
    <w:rsid w:val="001B16C4"/>
    <w:rsid w:val="001C29F1"/>
    <w:rsid w:val="001D3217"/>
    <w:rsid w:val="001E2DF5"/>
    <w:rsid w:val="001E6C83"/>
    <w:rsid w:val="001F65B4"/>
    <w:rsid w:val="00200ABD"/>
    <w:rsid w:val="00224CBD"/>
    <w:rsid w:val="00237FB2"/>
    <w:rsid w:val="00244D9E"/>
    <w:rsid w:val="00245096"/>
    <w:rsid w:val="002833D3"/>
    <w:rsid w:val="002B0DCD"/>
    <w:rsid w:val="002C00F4"/>
    <w:rsid w:val="002C2B18"/>
    <w:rsid w:val="002C658A"/>
    <w:rsid w:val="002E2B02"/>
    <w:rsid w:val="002F219F"/>
    <w:rsid w:val="002F6FF7"/>
    <w:rsid w:val="003054A4"/>
    <w:rsid w:val="0031551C"/>
    <w:rsid w:val="00315B15"/>
    <w:rsid w:val="00322155"/>
    <w:rsid w:val="00323DB8"/>
    <w:rsid w:val="003428F4"/>
    <w:rsid w:val="00353F96"/>
    <w:rsid w:val="00375877"/>
    <w:rsid w:val="00381545"/>
    <w:rsid w:val="00385C6E"/>
    <w:rsid w:val="00395D11"/>
    <w:rsid w:val="003C3914"/>
    <w:rsid w:val="003C5777"/>
    <w:rsid w:val="003D5420"/>
    <w:rsid w:val="003E10EB"/>
    <w:rsid w:val="003E59CD"/>
    <w:rsid w:val="0040144A"/>
    <w:rsid w:val="00403400"/>
    <w:rsid w:val="0041378E"/>
    <w:rsid w:val="0043397A"/>
    <w:rsid w:val="00445655"/>
    <w:rsid w:val="00451FC8"/>
    <w:rsid w:val="00455A6E"/>
    <w:rsid w:val="00455C9D"/>
    <w:rsid w:val="00462478"/>
    <w:rsid w:val="00465951"/>
    <w:rsid w:val="0046645B"/>
    <w:rsid w:val="00467D82"/>
    <w:rsid w:val="00470929"/>
    <w:rsid w:val="00470A80"/>
    <w:rsid w:val="004807C1"/>
    <w:rsid w:val="00486691"/>
    <w:rsid w:val="004A78B6"/>
    <w:rsid w:val="004B7894"/>
    <w:rsid w:val="004C0B53"/>
    <w:rsid w:val="004F137E"/>
    <w:rsid w:val="004F4D24"/>
    <w:rsid w:val="00506BCC"/>
    <w:rsid w:val="00514AF6"/>
    <w:rsid w:val="0051700F"/>
    <w:rsid w:val="0051763C"/>
    <w:rsid w:val="00521B26"/>
    <w:rsid w:val="0052630B"/>
    <w:rsid w:val="00526F06"/>
    <w:rsid w:val="005307C1"/>
    <w:rsid w:val="005341FD"/>
    <w:rsid w:val="00540BFF"/>
    <w:rsid w:val="00566F99"/>
    <w:rsid w:val="00574F6B"/>
    <w:rsid w:val="00586944"/>
    <w:rsid w:val="005A152D"/>
    <w:rsid w:val="005B34AB"/>
    <w:rsid w:val="005C7DFC"/>
    <w:rsid w:val="005D16EE"/>
    <w:rsid w:val="005D193F"/>
    <w:rsid w:val="006050EE"/>
    <w:rsid w:val="006131CF"/>
    <w:rsid w:val="006157B4"/>
    <w:rsid w:val="006200F4"/>
    <w:rsid w:val="006417F1"/>
    <w:rsid w:val="006525EC"/>
    <w:rsid w:val="006578C8"/>
    <w:rsid w:val="00695C01"/>
    <w:rsid w:val="006A7291"/>
    <w:rsid w:val="006C018F"/>
    <w:rsid w:val="006C1508"/>
    <w:rsid w:val="006C1DF9"/>
    <w:rsid w:val="006E1DDD"/>
    <w:rsid w:val="006F3F69"/>
    <w:rsid w:val="00716299"/>
    <w:rsid w:val="007166C5"/>
    <w:rsid w:val="00730583"/>
    <w:rsid w:val="00731769"/>
    <w:rsid w:val="00735511"/>
    <w:rsid w:val="007363A5"/>
    <w:rsid w:val="007417BB"/>
    <w:rsid w:val="007613E0"/>
    <w:rsid w:val="007641D3"/>
    <w:rsid w:val="00776994"/>
    <w:rsid w:val="00792820"/>
    <w:rsid w:val="007A0BD6"/>
    <w:rsid w:val="007B05F8"/>
    <w:rsid w:val="007B1617"/>
    <w:rsid w:val="007C1372"/>
    <w:rsid w:val="007C4881"/>
    <w:rsid w:val="007C648E"/>
    <w:rsid w:val="007D4297"/>
    <w:rsid w:val="007D6535"/>
    <w:rsid w:val="007E36D6"/>
    <w:rsid w:val="0081341C"/>
    <w:rsid w:val="00832077"/>
    <w:rsid w:val="00842E9B"/>
    <w:rsid w:val="00884EDC"/>
    <w:rsid w:val="008929A5"/>
    <w:rsid w:val="008974CE"/>
    <w:rsid w:val="008A771D"/>
    <w:rsid w:val="008C0875"/>
    <w:rsid w:val="008C3B20"/>
    <w:rsid w:val="008C6CE2"/>
    <w:rsid w:val="008E59E9"/>
    <w:rsid w:val="00900AF8"/>
    <w:rsid w:val="009070C0"/>
    <w:rsid w:val="00926B62"/>
    <w:rsid w:val="009415FA"/>
    <w:rsid w:val="009438DD"/>
    <w:rsid w:val="009631B5"/>
    <w:rsid w:val="0096468B"/>
    <w:rsid w:val="00965B6E"/>
    <w:rsid w:val="00967496"/>
    <w:rsid w:val="00994941"/>
    <w:rsid w:val="009A300C"/>
    <w:rsid w:val="009A559B"/>
    <w:rsid w:val="009B1AC5"/>
    <w:rsid w:val="009C7459"/>
    <w:rsid w:val="009C7CFF"/>
    <w:rsid w:val="009D5106"/>
    <w:rsid w:val="009E7B82"/>
    <w:rsid w:val="009F7782"/>
    <w:rsid w:val="00A13598"/>
    <w:rsid w:val="00A20B60"/>
    <w:rsid w:val="00A236FC"/>
    <w:rsid w:val="00A263DE"/>
    <w:rsid w:val="00A3466D"/>
    <w:rsid w:val="00A429ED"/>
    <w:rsid w:val="00A44869"/>
    <w:rsid w:val="00A563F9"/>
    <w:rsid w:val="00A65FD1"/>
    <w:rsid w:val="00A71F31"/>
    <w:rsid w:val="00A800F1"/>
    <w:rsid w:val="00AA4A77"/>
    <w:rsid w:val="00AB40C0"/>
    <w:rsid w:val="00AC1BD1"/>
    <w:rsid w:val="00AC751C"/>
    <w:rsid w:val="00AD0FDF"/>
    <w:rsid w:val="00AD3402"/>
    <w:rsid w:val="00AD70F4"/>
    <w:rsid w:val="00AF1BB5"/>
    <w:rsid w:val="00AF1EA7"/>
    <w:rsid w:val="00AF3E99"/>
    <w:rsid w:val="00AF5DDF"/>
    <w:rsid w:val="00AF77ED"/>
    <w:rsid w:val="00B02135"/>
    <w:rsid w:val="00B0381D"/>
    <w:rsid w:val="00B20148"/>
    <w:rsid w:val="00B23552"/>
    <w:rsid w:val="00B50697"/>
    <w:rsid w:val="00B63D16"/>
    <w:rsid w:val="00B8243D"/>
    <w:rsid w:val="00B8791E"/>
    <w:rsid w:val="00B91B23"/>
    <w:rsid w:val="00BA73C0"/>
    <w:rsid w:val="00BC0BBA"/>
    <w:rsid w:val="00BE5AF9"/>
    <w:rsid w:val="00BF430A"/>
    <w:rsid w:val="00BF4764"/>
    <w:rsid w:val="00BF6982"/>
    <w:rsid w:val="00C06547"/>
    <w:rsid w:val="00C27C9F"/>
    <w:rsid w:val="00C43C43"/>
    <w:rsid w:val="00C55120"/>
    <w:rsid w:val="00C652D8"/>
    <w:rsid w:val="00C70A7E"/>
    <w:rsid w:val="00C8774E"/>
    <w:rsid w:val="00CC4B9D"/>
    <w:rsid w:val="00CF2B4A"/>
    <w:rsid w:val="00CF5BC5"/>
    <w:rsid w:val="00CF7C50"/>
    <w:rsid w:val="00D02EFB"/>
    <w:rsid w:val="00D11DAF"/>
    <w:rsid w:val="00D1379C"/>
    <w:rsid w:val="00D2081D"/>
    <w:rsid w:val="00D227B2"/>
    <w:rsid w:val="00D22D39"/>
    <w:rsid w:val="00D2461A"/>
    <w:rsid w:val="00D267D3"/>
    <w:rsid w:val="00D46958"/>
    <w:rsid w:val="00D72299"/>
    <w:rsid w:val="00D96807"/>
    <w:rsid w:val="00DB6D07"/>
    <w:rsid w:val="00DD100A"/>
    <w:rsid w:val="00DD192C"/>
    <w:rsid w:val="00DD43D8"/>
    <w:rsid w:val="00DD58F1"/>
    <w:rsid w:val="00DE2528"/>
    <w:rsid w:val="00DF248C"/>
    <w:rsid w:val="00DF6D96"/>
    <w:rsid w:val="00E01764"/>
    <w:rsid w:val="00E032B6"/>
    <w:rsid w:val="00E0421C"/>
    <w:rsid w:val="00E24401"/>
    <w:rsid w:val="00E2503A"/>
    <w:rsid w:val="00E27697"/>
    <w:rsid w:val="00E3341F"/>
    <w:rsid w:val="00E354EC"/>
    <w:rsid w:val="00E366D6"/>
    <w:rsid w:val="00E440C2"/>
    <w:rsid w:val="00E44626"/>
    <w:rsid w:val="00E46813"/>
    <w:rsid w:val="00E60DC6"/>
    <w:rsid w:val="00E64938"/>
    <w:rsid w:val="00E83A26"/>
    <w:rsid w:val="00E84006"/>
    <w:rsid w:val="00EA0B42"/>
    <w:rsid w:val="00EA4FB9"/>
    <w:rsid w:val="00ED47FD"/>
    <w:rsid w:val="00ED5019"/>
    <w:rsid w:val="00ED6EBC"/>
    <w:rsid w:val="00EE77F8"/>
    <w:rsid w:val="00F0137A"/>
    <w:rsid w:val="00F3307E"/>
    <w:rsid w:val="00F41FB8"/>
    <w:rsid w:val="00F53DAF"/>
    <w:rsid w:val="00F5738B"/>
    <w:rsid w:val="00F75F77"/>
    <w:rsid w:val="00F8318F"/>
    <w:rsid w:val="00F95AED"/>
    <w:rsid w:val="00F960AF"/>
    <w:rsid w:val="00F96186"/>
    <w:rsid w:val="00FA5709"/>
    <w:rsid w:val="00FA75EF"/>
    <w:rsid w:val="00FB4803"/>
    <w:rsid w:val="00FC7B49"/>
    <w:rsid w:val="00FD588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D400B0"/>
  <w15:docId w15:val="{94B3BE63-63CD-46DE-B7F8-C2B99DFA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character" w:styleId="CommentReference">
    <w:name w:val="annotation reference"/>
    <w:rsid w:val="00745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5D73"/>
  </w:style>
  <w:style w:type="paragraph" w:styleId="CommentSubject">
    <w:name w:val="annotation subject"/>
    <w:basedOn w:val="CommentText"/>
    <w:next w:val="CommentText"/>
    <w:link w:val="CommentSubjectChar"/>
    <w:rsid w:val="00745D73"/>
    <w:rPr>
      <w:b/>
      <w:bCs/>
    </w:rPr>
  </w:style>
  <w:style w:type="character" w:customStyle="1" w:styleId="CommentSubjectChar">
    <w:name w:val="Comment Subject Char"/>
    <w:link w:val="CommentSubject"/>
    <w:rsid w:val="00745D73"/>
    <w:rPr>
      <w:b/>
      <w:bCs/>
    </w:rPr>
  </w:style>
  <w:style w:type="table" w:styleId="TableGrid">
    <w:name w:val="Table Grid"/>
    <w:basedOn w:val="TableNormal"/>
    <w:uiPriority w:val="59"/>
    <w:rsid w:val="0095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AC5"/>
    <w:pPr>
      <w:ind w:left="720"/>
      <w:contextualSpacing/>
    </w:pPr>
    <w:rPr>
      <w:rFonts w:eastAsia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06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6506AA5284FFE8DDF99AF053B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7085-07FF-42A0-99D2-9AD73AA1B9B0}"/>
      </w:docPartPr>
      <w:docPartBody>
        <w:p w:rsidR="00446A4E" w:rsidRDefault="00D912E0" w:rsidP="00D912E0">
          <w:pPr>
            <w:pStyle w:val="1956506AA5284FFE8DDF99AF053BD50A10"/>
          </w:pPr>
          <w:r w:rsidRPr="00315B15">
            <w:rPr>
              <w:rStyle w:val="PlaceholderText"/>
              <w:rFonts w:ascii="DokChampa" w:hAnsi="DokChampa" w:cs="DokChampa"/>
              <w:highlight w:val="cyan"/>
            </w:rPr>
            <w:t>Select program</w:t>
          </w:r>
        </w:p>
      </w:docPartBody>
    </w:docPart>
    <w:docPart>
      <w:docPartPr>
        <w:name w:val="EBA3F31612EA4E43B2198971E23C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1BCF-B905-4E75-947B-4935C5276D95}"/>
      </w:docPartPr>
      <w:docPartBody>
        <w:p w:rsidR="00446A4E" w:rsidRDefault="00D912E0" w:rsidP="00D912E0">
          <w:pPr>
            <w:pStyle w:val="EBA3F31612EA4E43B2198971E23CD7207"/>
          </w:pPr>
          <w:r w:rsidRPr="00315B15">
            <w:rPr>
              <w:rStyle w:val="PlaceholderText"/>
              <w:rFonts w:ascii="DokChampa" w:hAnsi="DokChampa" w:cs="DokChampa"/>
              <w:highlight w:val="yellow"/>
            </w:rPr>
            <w:t>Choose an item</w:t>
          </w:r>
        </w:p>
      </w:docPartBody>
    </w:docPart>
    <w:docPart>
      <w:docPartPr>
        <w:name w:val="0EFE288E85214D389BFCBC4EDACFC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E77D-AAD0-4E14-ADEF-A3F6A8FE5C6F}"/>
      </w:docPartPr>
      <w:docPartBody>
        <w:p w:rsidR="00446A4E" w:rsidRDefault="00D912E0" w:rsidP="00D912E0">
          <w:pPr>
            <w:pStyle w:val="0EFE288E85214D389BFCBC4EDACFCF435"/>
          </w:pPr>
          <w:r w:rsidRPr="00315B15">
            <w:rPr>
              <w:rStyle w:val="PlaceholderText"/>
              <w:rFonts w:ascii="DokChampa" w:hAnsi="DokChampa" w:cs="DokChampa"/>
              <w:highlight w:val="yellow"/>
            </w:rPr>
            <w:t>Choose an item</w:t>
          </w:r>
        </w:p>
      </w:docPartBody>
    </w:docPart>
    <w:docPart>
      <w:docPartPr>
        <w:name w:val="B5F14DCCD7CB4AE585005FAA40A1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0CBE-0D60-45F3-A10C-26290385F81A}"/>
      </w:docPartPr>
      <w:docPartBody>
        <w:p w:rsidR="00446A4E" w:rsidRDefault="00D912E0" w:rsidP="00D912E0">
          <w:pPr>
            <w:pStyle w:val="B5F14DCCD7CB4AE585005FAA40A1B1094"/>
          </w:pPr>
          <w:r w:rsidRPr="00315B15">
            <w:rPr>
              <w:rStyle w:val="PlaceholderText"/>
              <w:rFonts w:ascii="DokChampa" w:hAnsi="DokChampa" w:cs="DokChampa"/>
              <w:highlight w:val="yellow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8F"/>
    <w:rsid w:val="00446A4E"/>
    <w:rsid w:val="004B66C5"/>
    <w:rsid w:val="00701B8F"/>
    <w:rsid w:val="00D67731"/>
    <w:rsid w:val="00D9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2E0"/>
    <w:rPr>
      <w:color w:val="808080"/>
    </w:rPr>
  </w:style>
  <w:style w:type="paragraph" w:customStyle="1" w:styleId="1C70A370090240F1956CC6E98D7C1758">
    <w:name w:val="1C70A370090240F1956CC6E98D7C1758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">
    <w:name w:val="1956506AA5284FFE8DDF99AF053BD50A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1">
    <w:name w:val="1956506AA5284FFE8DDF99AF053BD50A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2">
    <w:name w:val="1956506AA5284FFE8DDF99AF053BD50A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3">
    <w:name w:val="1956506AA5284FFE8DDF99AF053BD50A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">
    <w:name w:val="EBA3F31612EA4E43B2198971E23CD720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4">
    <w:name w:val="1956506AA5284FFE8DDF99AF053BD50A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1">
    <w:name w:val="EBA3F31612EA4E43B2198971E23CD720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5">
    <w:name w:val="1956506AA5284FFE8DDF99AF053BD50A5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2">
    <w:name w:val="EBA3F31612EA4E43B2198971E23CD720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">
    <w:name w:val="0EFE288E85214D389BFCBC4EDACFCF4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6">
    <w:name w:val="1956506AA5284FFE8DDF99AF053BD50A6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3">
    <w:name w:val="EBA3F31612EA4E43B2198971E23CD720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1">
    <w:name w:val="0EFE288E85214D389BFCBC4EDACFCF43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A56216DDF4F09A621E480CEF85874">
    <w:name w:val="C00A56216DDF4F09A621E480CEF85874"/>
    <w:rsid w:val="00701B8F"/>
  </w:style>
  <w:style w:type="paragraph" w:customStyle="1" w:styleId="B5F14DCCD7CB4AE585005FAA40A1B109">
    <w:name w:val="B5F14DCCD7CB4AE585005FAA40A1B109"/>
    <w:rsid w:val="00701B8F"/>
  </w:style>
  <w:style w:type="paragraph" w:customStyle="1" w:styleId="1956506AA5284FFE8DDF99AF053BD50A7">
    <w:name w:val="1956506AA5284FFE8DDF99AF053BD50A7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4">
    <w:name w:val="EBA3F31612EA4E43B2198971E23CD720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2">
    <w:name w:val="0EFE288E85214D389BFCBC4EDACFCF43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1">
    <w:name w:val="B5F14DCCD7CB4AE585005FAA40A1B109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8">
    <w:name w:val="1956506AA5284FFE8DDF99AF053BD50A8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5">
    <w:name w:val="EBA3F31612EA4E43B2198971E23CD7205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3">
    <w:name w:val="0EFE288E85214D389BFCBC4EDACFCF433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2">
    <w:name w:val="B5F14DCCD7CB4AE585005FAA40A1B1092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9">
    <w:name w:val="1956506AA5284FFE8DDF99AF053BD50A9"/>
    <w:rsid w:val="004B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  <w:style w:type="paragraph" w:customStyle="1" w:styleId="EBA3F31612EA4E43B2198971E23CD7206">
    <w:name w:val="EBA3F31612EA4E43B2198971E23CD7206"/>
    <w:rsid w:val="004B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  <w:style w:type="paragraph" w:customStyle="1" w:styleId="0EFE288E85214D389BFCBC4EDACFCF434">
    <w:name w:val="0EFE288E85214D389BFCBC4EDACFCF434"/>
    <w:rsid w:val="004B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  <w:style w:type="paragraph" w:customStyle="1" w:styleId="B5F14DCCD7CB4AE585005FAA40A1B1093">
    <w:name w:val="B5F14DCCD7CB4AE585005FAA40A1B1093"/>
    <w:rsid w:val="004B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  <w:style w:type="paragraph" w:customStyle="1" w:styleId="1956506AA5284FFE8DDF99AF053BD50A10">
    <w:name w:val="1956506AA5284FFE8DDF99AF053BD50A10"/>
    <w:rsid w:val="00D9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  <w:style w:type="paragraph" w:customStyle="1" w:styleId="EBA3F31612EA4E43B2198971E23CD7207">
    <w:name w:val="EBA3F31612EA4E43B2198971E23CD7207"/>
    <w:rsid w:val="00D9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  <w:style w:type="paragraph" w:customStyle="1" w:styleId="0EFE288E85214D389BFCBC4EDACFCF435">
    <w:name w:val="0EFE288E85214D389BFCBC4EDACFCF435"/>
    <w:rsid w:val="00D9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  <w:style w:type="paragraph" w:customStyle="1" w:styleId="B5F14DCCD7CB4AE585005FAA40A1B1094">
    <w:name w:val="B5F14DCCD7CB4AE585005FAA40A1B1094"/>
    <w:rsid w:val="00D9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o-L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7C21-74CE-459E-A0F4-41C7A455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Upheld</vt:lpstr>
    </vt:vector>
  </TitlesOfParts>
  <Company>WI DHS</Company>
  <LinksUpToDate>false</LinksUpToDate>
  <CharactersWithSpaces>5123</CharactersWithSpaces>
  <SharedDoc>false</SharedDoc>
  <HLinks>
    <vt:vector size="12" baseType="variant">
      <vt:variant>
        <vt:i4>5177387</vt:i4>
      </vt:variant>
      <vt:variant>
        <vt:i4>125</vt:i4>
      </vt:variant>
      <vt:variant>
        <vt:i4>0</vt:i4>
      </vt:variant>
      <vt:variant>
        <vt:i4>5</vt:i4>
      </vt:variant>
      <vt:variant>
        <vt:lpwstr>mailto:dhsfamcare@dhs.wisconsin.gov</vt:lpwstr>
      </vt:variant>
      <vt:variant>
        <vt:lpwstr/>
      </vt:variant>
      <vt:variant>
        <vt:i4>6225948</vt:i4>
      </vt:variant>
      <vt:variant>
        <vt:i4>101</vt:i4>
      </vt:variant>
      <vt:variant>
        <vt:i4>0</vt:i4>
      </vt:variant>
      <vt:variant>
        <vt:i4>5</vt:i4>
      </vt:variant>
      <vt:variant>
        <vt:lpwstr>https://www.dhs.wisconsin.gov/library/f-00236.htm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Upheld</dc:title>
  <dc:creator>OFCE</dc:creator>
  <cp:keywords>f-00232e, decision, upheld, family, care, 00232e</cp:keywords>
  <cp:lastModifiedBy>Pritchard, James B</cp:lastModifiedBy>
  <cp:revision>10</cp:revision>
  <cp:lastPrinted>2018-11-15T20:54:00Z</cp:lastPrinted>
  <dcterms:created xsi:type="dcterms:W3CDTF">2020-06-24T15:45:00Z</dcterms:created>
  <dcterms:modified xsi:type="dcterms:W3CDTF">2020-07-02T14:54:00Z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0000000071B458096B7EB14AB6B8C8F5C77711510700482DCEFA39169E4BA9DB8EA64A11824300CA48864B1B0000C187486896138D4193D40CE1C6A193270003A4D31C680000</vt:lpwstr>
  </property>
  <property fmtid="{D5CDD505-2E9C-101B-9397-08002B2CF9AE}" pid="6" name="_EmailStoreID0">
    <vt:lpwstr>0000000038A1BB1005E5101AA1BB08002B2A56C20000454D534D44422E444C4C00000000000000001B55FA20AA6611CD9BC800AA002FC45A0C0000004A616D65732E507269746368617264406468732E776973636F6E73696E2E676F76002F6F3D57494D61696C2F6F753D45786368616E67652041646D696E6973747261746</vt:lpwstr>
  </property>
  <property fmtid="{D5CDD505-2E9C-101B-9397-08002B2CF9AE}" pid="7" name="_EmailStoreID1">
    <vt:lpwstr>976652047726F7570202846594449424F484632335350444C54292F636E3D526563697069656E74732F636E3D4A616D65732E50726974636861726400E94632F45600000002000000100000004A0061006D00650073002E0050007200690074006300680061007200640040006400680073002E0077006900730063006F006E</vt:lpwstr>
  </property>
  <property fmtid="{D5CDD505-2E9C-101B-9397-08002B2CF9AE}" pid="8" name="_EmailStoreID2">
    <vt:lpwstr>00730069006E002E0067006F00760000000000</vt:lpwstr>
  </property>
  <property fmtid="{D5CDD505-2E9C-101B-9397-08002B2CF9AE}" pid="9" name="_ReviewingToolsShownOnce">
    <vt:lpwstr/>
  </property>
</Properties>
</file>