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79" w:type="pct"/>
        <w:tblInd w:w="-360" w:type="dxa"/>
        <w:tblBorders>
          <w:bottom w:val="single" w:sz="4" w:space="0" w:color="auto"/>
          <w:insideH w:val="single" w:sz="4" w:space="0" w:color="auto"/>
        </w:tblBorders>
        <w:tblLayout w:type="fixed"/>
        <w:tblLook w:val="01E0" w:firstRow="1" w:lastRow="1" w:firstColumn="1" w:lastColumn="1" w:noHBand="0" w:noVBand="0"/>
      </w:tblPr>
      <w:tblGrid>
        <w:gridCol w:w="1166"/>
        <w:gridCol w:w="177"/>
        <w:gridCol w:w="980"/>
        <w:gridCol w:w="1277"/>
        <w:gridCol w:w="1350"/>
        <w:gridCol w:w="336"/>
        <w:gridCol w:w="115"/>
        <w:gridCol w:w="1196"/>
        <w:gridCol w:w="659"/>
        <w:gridCol w:w="759"/>
        <w:gridCol w:w="1082"/>
        <w:gridCol w:w="1344"/>
      </w:tblGrid>
      <w:tr w:rsidR="00FE4073" w:rsidRPr="00AB6ABD" w14:paraId="2C7889CC" w14:textId="77777777" w:rsidTr="00454158">
        <w:tc>
          <w:tcPr>
            <w:tcW w:w="5286" w:type="dxa"/>
            <w:gridSpan w:val="6"/>
            <w:tcBorders>
              <w:top w:val="nil"/>
              <w:bottom w:val="nil"/>
            </w:tcBorders>
            <w:shd w:val="clear" w:color="auto" w:fill="auto"/>
          </w:tcPr>
          <w:p w14:paraId="2C7889C7" w14:textId="77777777" w:rsidR="00FE4073" w:rsidRPr="00723BE0" w:rsidRDefault="00FE4073" w:rsidP="00FA2E80">
            <w:pPr>
              <w:pStyle w:val="forms"/>
              <w:tabs>
                <w:tab w:val="right" w:pos="10152"/>
                <w:tab w:val="right" w:pos="14310"/>
              </w:tabs>
              <w:rPr>
                <w:rFonts w:cs="Arial"/>
              </w:rPr>
            </w:pPr>
            <w:r w:rsidRPr="00723BE0">
              <w:rPr>
                <w:rFonts w:cs="Arial"/>
                <w:b/>
              </w:rPr>
              <w:t xml:space="preserve">DEPARTMENT OF HEALTH SERVICES </w:t>
            </w:r>
          </w:p>
          <w:p w14:paraId="2C7889C8" w14:textId="77777777" w:rsidR="00FE4073" w:rsidRPr="00723BE0" w:rsidRDefault="00FE4073" w:rsidP="00FA2E80">
            <w:pPr>
              <w:pStyle w:val="forms"/>
              <w:tabs>
                <w:tab w:val="right" w:pos="10152"/>
              </w:tabs>
              <w:rPr>
                <w:rFonts w:cs="Arial"/>
              </w:rPr>
            </w:pPr>
            <w:r w:rsidRPr="00723BE0">
              <w:rPr>
                <w:rFonts w:cs="Arial"/>
              </w:rPr>
              <w:t>Division of Medicaid Services</w:t>
            </w:r>
          </w:p>
          <w:p w14:paraId="2C7889C9" w14:textId="74D74962" w:rsidR="00FE4073" w:rsidRPr="00723BE0" w:rsidRDefault="00FE4073" w:rsidP="005F6C8E">
            <w:pPr>
              <w:pStyle w:val="forms"/>
              <w:tabs>
                <w:tab w:val="right" w:pos="10152"/>
              </w:tabs>
              <w:rPr>
                <w:rFonts w:cs="Arial"/>
              </w:rPr>
            </w:pPr>
            <w:r w:rsidRPr="00723BE0">
              <w:rPr>
                <w:rFonts w:cs="Arial"/>
              </w:rPr>
              <w:t>F-00236 (0</w:t>
            </w:r>
            <w:r w:rsidR="005F6C8E">
              <w:rPr>
                <w:rFonts w:cs="Arial"/>
              </w:rPr>
              <w:t>2</w:t>
            </w:r>
            <w:r w:rsidRPr="00723BE0">
              <w:rPr>
                <w:rFonts w:cs="Arial"/>
              </w:rPr>
              <w:t>/20</w:t>
            </w:r>
            <w:r>
              <w:rPr>
                <w:rFonts w:cs="Arial"/>
              </w:rPr>
              <w:t>20</w:t>
            </w:r>
            <w:r w:rsidRPr="00723BE0">
              <w:rPr>
                <w:rFonts w:cs="Arial"/>
              </w:rPr>
              <w:t>)</w:t>
            </w:r>
          </w:p>
        </w:tc>
        <w:tc>
          <w:tcPr>
            <w:tcW w:w="5155" w:type="dxa"/>
            <w:gridSpan w:val="6"/>
            <w:tcBorders>
              <w:top w:val="nil"/>
              <w:bottom w:val="nil"/>
            </w:tcBorders>
            <w:shd w:val="clear" w:color="auto" w:fill="auto"/>
          </w:tcPr>
          <w:p w14:paraId="2C7889CA" w14:textId="77777777" w:rsidR="00FE4073" w:rsidRPr="00723BE0" w:rsidRDefault="00FE4073" w:rsidP="00FA2E80">
            <w:pPr>
              <w:pStyle w:val="forms"/>
              <w:tabs>
                <w:tab w:val="right" w:pos="10170"/>
              </w:tabs>
              <w:jc w:val="right"/>
              <w:rPr>
                <w:rFonts w:cs="Arial"/>
              </w:rPr>
            </w:pPr>
            <w:r w:rsidRPr="00723BE0">
              <w:rPr>
                <w:rFonts w:cs="Arial"/>
                <w:b/>
              </w:rPr>
              <w:t>STATE OF WISCONSIN</w:t>
            </w:r>
          </w:p>
          <w:p w14:paraId="2C7889CB" w14:textId="77777777" w:rsidR="00FE4073" w:rsidRPr="00AB6ABD" w:rsidRDefault="00FE4073" w:rsidP="00FA2E80">
            <w:pPr>
              <w:pStyle w:val="forms"/>
              <w:tabs>
                <w:tab w:val="right" w:pos="10170"/>
              </w:tabs>
              <w:jc w:val="right"/>
              <w:rPr>
                <w:rFonts w:cs="Arial"/>
                <w:b/>
                <w:sz w:val="12"/>
              </w:rPr>
            </w:pPr>
            <w:r w:rsidRPr="00723BE0">
              <w:rPr>
                <w:rFonts w:cs="Arial"/>
              </w:rPr>
              <w:t>Wis. Stats. § 46.287(2)(c)</w:t>
            </w:r>
          </w:p>
        </w:tc>
      </w:tr>
      <w:tr w:rsidR="00FE4073" w:rsidRPr="00AB6ABD" w14:paraId="2C7889CE" w14:textId="77777777" w:rsidTr="00454158">
        <w:tc>
          <w:tcPr>
            <w:tcW w:w="10441" w:type="dxa"/>
            <w:gridSpan w:val="12"/>
            <w:tcBorders>
              <w:top w:val="nil"/>
              <w:bottom w:val="single" w:sz="8" w:space="0" w:color="auto"/>
            </w:tcBorders>
            <w:shd w:val="clear" w:color="auto" w:fill="auto"/>
          </w:tcPr>
          <w:p w14:paraId="2C7889CD" w14:textId="77777777" w:rsidR="00FE4073" w:rsidRPr="00AB6ABD" w:rsidRDefault="00FE4073" w:rsidP="00332430">
            <w:pPr>
              <w:spacing w:before="120" w:after="120"/>
              <w:jc w:val="center"/>
              <w:rPr>
                <w:rFonts w:ascii="Arial" w:hAnsi="Arial" w:cs="Arial"/>
                <w:b/>
                <w:caps/>
                <w:sz w:val="24"/>
                <w:szCs w:val="24"/>
              </w:rPr>
            </w:pPr>
            <w:r w:rsidRPr="00AB6ABD">
              <w:rPr>
                <w:rFonts w:ascii="Arial" w:hAnsi="Arial" w:cs="Arial"/>
                <w:b/>
                <w:caps/>
                <w:sz w:val="24"/>
                <w:szCs w:val="24"/>
              </w:rPr>
              <w:t>request for a state fair hearing</w:t>
            </w:r>
          </w:p>
        </w:tc>
      </w:tr>
      <w:tr w:rsidR="00B901D4" w:rsidRPr="00027729" w14:paraId="3A5D5E90" w14:textId="77777777" w:rsidTr="00454158">
        <w:tc>
          <w:tcPr>
            <w:tcW w:w="1044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CC22BC" w14:textId="64CE9F7D" w:rsidR="00B901D4" w:rsidRPr="00B901D4" w:rsidRDefault="00B901D4" w:rsidP="00DE572B">
            <w:pPr>
              <w:pStyle w:val="forms"/>
              <w:rPr>
                <w:rFonts w:cs="Arial"/>
                <w:b/>
                <w:sz w:val="24"/>
                <w:szCs w:val="24"/>
              </w:rPr>
            </w:pPr>
            <w:r>
              <w:rPr>
                <w:rFonts w:cs="Arial"/>
                <w:b/>
                <w:sz w:val="24"/>
                <w:szCs w:val="24"/>
              </w:rPr>
              <w:t>SECTION A – REQUIRED</w:t>
            </w:r>
          </w:p>
        </w:tc>
      </w:tr>
      <w:tr w:rsidR="00FE4073" w:rsidRPr="00027729" w14:paraId="2C7889D0" w14:textId="77777777" w:rsidTr="00454158">
        <w:trPr>
          <w:trHeight w:val="432"/>
        </w:trPr>
        <w:tc>
          <w:tcPr>
            <w:tcW w:w="10441" w:type="dxa"/>
            <w:gridSpan w:val="12"/>
            <w:tcBorders>
              <w:top w:val="single" w:sz="8" w:space="0" w:color="auto"/>
              <w:bottom w:val="nil"/>
            </w:tcBorders>
            <w:shd w:val="clear" w:color="auto" w:fill="auto"/>
          </w:tcPr>
          <w:p w14:paraId="2C7889CF" w14:textId="77777777" w:rsidR="00FE4073" w:rsidRPr="00027729" w:rsidRDefault="00FE4073" w:rsidP="00FA2E80">
            <w:pPr>
              <w:pStyle w:val="forms"/>
              <w:spacing w:after="60"/>
              <w:rPr>
                <w:rFonts w:cs="Arial"/>
                <w:sz w:val="24"/>
                <w:szCs w:val="24"/>
              </w:rPr>
            </w:pPr>
            <w:r w:rsidRPr="00027729">
              <w:rPr>
                <w:rFonts w:cs="Arial"/>
                <w:sz w:val="24"/>
                <w:szCs w:val="24"/>
              </w:rPr>
              <w:t>Completing this form is voluntary. Personally identifiable information collected on this form is used to identify the case and process your request only.</w:t>
            </w:r>
          </w:p>
        </w:tc>
      </w:tr>
      <w:tr w:rsidR="00FE4073" w:rsidRPr="00027729" w14:paraId="2C7889D7"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2C7889D1" w14:textId="77777777" w:rsidR="00FE4073" w:rsidRPr="00027729" w:rsidRDefault="00FE4073" w:rsidP="00023D74">
            <w:pPr>
              <w:pStyle w:val="forms"/>
              <w:rPr>
                <w:rFonts w:cs="Arial"/>
                <w:sz w:val="24"/>
                <w:szCs w:val="24"/>
              </w:rPr>
            </w:pPr>
            <w:r w:rsidRPr="00027729">
              <w:rPr>
                <w:rFonts w:cs="Arial"/>
                <w:sz w:val="24"/>
                <w:szCs w:val="24"/>
              </w:rPr>
              <w:t>Name – Member</w:t>
            </w:r>
          </w:p>
          <w:bookmarkStart w:id="0" w:name="Text2"/>
          <w:p w14:paraId="2C7889D2" w14:textId="77777777" w:rsidR="00FE4073" w:rsidRPr="00023D74" w:rsidRDefault="00FE4073" w:rsidP="00023D74">
            <w:pPr>
              <w:rPr>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bookmarkStart w:id="1" w:name="_GoBack"/>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bookmarkEnd w:id="1"/>
            <w:r w:rsidRPr="00023D74">
              <w:rPr>
                <w:sz w:val="24"/>
                <w:szCs w:val="24"/>
              </w:rPr>
              <w:fldChar w:fldCharType="end"/>
            </w:r>
            <w:bookmarkEnd w:id="0"/>
          </w:p>
        </w:tc>
        <w:tc>
          <w:tcPr>
            <w:tcW w:w="3065" w:type="dxa"/>
            <w:gridSpan w:val="5"/>
            <w:tcBorders>
              <w:top w:val="single" w:sz="4" w:space="0" w:color="auto"/>
              <w:left w:val="single" w:sz="4" w:space="0" w:color="auto"/>
              <w:bottom w:val="single" w:sz="4" w:space="0" w:color="auto"/>
              <w:right w:val="single" w:sz="4" w:space="0" w:color="auto"/>
            </w:tcBorders>
            <w:shd w:val="clear" w:color="auto" w:fill="auto"/>
          </w:tcPr>
          <w:p w14:paraId="2C7889D3" w14:textId="77777777" w:rsidR="00FE4073" w:rsidRPr="00027729" w:rsidRDefault="00FE4073" w:rsidP="00023D74">
            <w:pPr>
              <w:pStyle w:val="forms"/>
              <w:rPr>
                <w:rFonts w:cs="Arial"/>
                <w:sz w:val="24"/>
                <w:szCs w:val="24"/>
              </w:rPr>
            </w:pPr>
            <w:r w:rsidRPr="00027729">
              <w:rPr>
                <w:rFonts w:cs="Arial"/>
                <w:sz w:val="24"/>
                <w:szCs w:val="24"/>
              </w:rPr>
              <w:t>Phone</w:t>
            </w:r>
          </w:p>
          <w:p w14:paraId="2C7889D4" w14:textId="2835C6AD" w:rsidR="00FE4073" w:rsidRPr="00023D74" w:rsidRDefault="00023D74" w:rsidP="00023D74">
            <w:pPr>
              <w:rPr>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c>
          <w:tcPr>
            <w:tcW w:w="2426" w:type="dxa"/>
            <w:gridSpan w:val="2"/>
            <w:tcBorders>
              <w:top w:val="single" w:sz="4" w:space="0" w:color="auto"/>
              <w:left w:val="single" w:sz="4" w:space="0" w:color="auto"/>
              <w:bottom w:val="single" w:sz="4" w:space="0" w:color="auto"/>
            </w:tcBorders>
            <w:shd w:val="clear" w:color="auto" w:fill="auto"/>
          </w:tcPr>
          <w:p w14:paraId="2C7889D5" w14:textId="77777777" w:rsidR="00FE4073" w:rsidRPr="00027729" w:rsidRDefault="00FE4073" w:rsidP="00023D74">
            <w:pPr>
              <w:pStyle w:val="forms"/>
              <w:rPr>
                <w:rFonts w:cs="Arial"/>
                <w:sz w:val="24"/>
                <w:szCs w:val="24"/>
              </w:rPr>
            </w:pPr>
            <w:r w:rsidRPr="00027729">
              <w:rPr>
                <w:rFonts w:cs="Arial"/>
                <w:sz w:val="24"/>
                <w:szCs w:val="24"/>
              </w:rPr>
              <w:t>Medicaid ID #</w:t>
            </w:r>
          </w:p>
          <w:p w14:paraId="2C7889D6" w14:textId="348F8915" w:rsidR="00FE4073" w:rsidRPr="00023D74" w:rsidRDefault="00023D74" w:rsidP="00023D74">
            <w:pPr>
              <w:rPr>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r>
      <w:tr w:rsidR="00FE4073" w:rsidRPr="00027729" w14:paraId="2C7889DC"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2C7889D8" w14:textId="77777777" w:rsidR="00FE4073" w:rsidRPr="00027729" w:rsidRDefault="00FE4073" w:rsidP="00FA2E80">
            <w:pPr>
              <w:pStyle w:val="forms"/>
              <w:spacing w:after="60"/>
              <w:rPr>
                <w:rFonts w:cs="Arial"/>
                <w:sz w:val="24"/>
                <w:szCs w:val="24"/>
              </w:rPr>
            </w:pPr>
            <w:r w:rsidRPr="00027729">
              <w:rPr>
                <w:rFonts w:cs="Arial"/>
                <w:sz w:val="24"/>
                <w:szCs w:val="24"/>
              </w:rPr>
              <w:t>Mailing Address</w:t>
            </w:r>
          </w:p>
          <w:p w14:paraId="2C7889D9" w14:textId="42249256" w:rsidR="00FE4073" w:rsidRPr="00023D74" w:rsidRDefault="00023D74" w:rsidP="00FA2E80">
            <w:pPr>
              <w:rPr>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c>
          <w:tcPr>
            <w:tcW w:w="5491" w:type="dxa"/>
            <w:gridSpan w:val="7"/>
            <w:tcBorders>
              <w:top w:val="single" w:sz="4" w:space="0" w:color="auto"/>
              <w:bottom w:val="single" w:sz="4" w:space="0" w:color="auto"/>
            </w:tcBorders>
            <w:shd w:val="clear" w:color="auto" w:fill="auto"/>
          </w:tcPr>
          <w:p w14:paraId="2C7889DA" w14:textId="77777777" w:rsidR="00FE4073" w:rsidRPr="00027729" w:rsidRDefault="00FE4073" w:rsidP="00FA2E80">
            <w:pPr>
              <w:pStyle w:val="forms"/>
              <w:spacing w:after="60"/>
              <w:rPr>
                <w:rFonts w:cs="Arial"/>
                <w:sz w:val="24"/>
                <w:szCs w:val="24"/>
              </w:rPr>
            </w:pPr>
            <w:r w:rsidRPr="00027729">
              <w:rPr>
                <w:rFonts w:cs="Arial"/>
                <w:sz w:val="24"/>
                <w:szCs w:val="24"/>
              </w:rPr>
              <w:t>Program</w:t>
            </w:r>
          </w:p>
          <w:p w14:paraId="2C7889DB" w14:textId="77777777" w:rsidR="00FE4073" w:rsidRPr="00027729" w:rsidRDefault="00FE4073" w:rsidP="00FA2E80">
            <w:pPr>
              <w:pStyle w:val="forms"/>
              <w:tabs>
                <w:tab w:val="left" w:pos="1872"/>
              </w:tabs>
              <w:rPr>
                <w:rFonts w:cs="Arial"/>
                <w:sz w:val="24"/>
                <w:szCs w:val="24"/>
              </w:rPr>
            </w:pPr>
            <w:r w:rsidRPr="00027729">
              <w:rPr>
                <w:rFonts w:cs="Arial"/>
                <w:sz w:val="24"/>
                <w:szCs w:val="24"/>
              </w:rPr>
              <w:fldChar w:fldCharType="begin">
                <w:ffData>
                  <w:name w:val="Check1"/>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Family Care</w:t>
            </w:r>
            <w:r w:rsidRPr="00027729">
              <w:rPr>
                <w:rFonts w:cs="Arial"/>
                <w:sz w:val="24"/>
                <w:szCs w:val="24"/>
              </w:rPr>
              <w:tab/>
            </w:r>
            <w:r w:rsidRPr="00027729">
              <w:rPr>
                <w:rFonts w:cs="Arial"/>
                <w:sz w:val="24"/>
                <w:szCs w:val="24"/>
              </w:rPr>
              <w:fldChar w:fldCharType="begin">
                <w:ffData>
                  <w:name w:val="Check2"/>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Partnership</w:t>
            </w:r>
            <w:r w:rsidRPr="00027729">
              <w:rPr>
                <w:rFonts w:cs="Arial"/>
                <w:sz w:val="24"/>
                <w:szCs w:val="24"/>
              </w:rPr>
              <w:tab/>
            </w:r>
            <w:r w:rsidRPr="00027729">
              <w:rPr>
                <w:rFonts w:cs="Arial"/>
                <w:sz w:val="24"/>
                <w:szCs w:val="24"/>
              </w:rPr>
              <w:fldChar w:fldCharType="begin">
                <w:ffData>
                  <w:name w:val="Check5"/>
                  <w:enabled/>
                  <w:calcOnExit w:val="0"/>
                  <w:checkBox>
                    <w:sizeAuto/>
                    <w:default w:val="0"/>
                  </w:checkBox>
                </w:ffData>
              </w:fldChar>
            </w:r>
            <w:bookmarkStart w:id="2" w:name="Check5"/>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bookmarkEnd w:id="2"/>
            <w:r w:rsidRPr="00027729">
              <w:rPr>
                <w:rFonts w:cs="Arial"/>
                <w:sz w:val="24"/>
                <w:szCs w:val="24"/>
              </w:rPr>
              <w:t xml:space="preserve"> PACE</w:t>
            </w:r>
          </w:p>
        </w:tc>
      </w:tr>
      <w:tr w:rsidR="00FE4073" w:rsidRPr="00027729" w14:paraId="2C7889E3" w14:textId="77777777" w:rsidTr="00454158">
        <w:trPr>
          <w:trHeight w:val="576"/>
        </w:trPr>
        <w:tc>
          <w:tcPr>
            <w:tcW w:w="3600" w:type="dxa"/>
            <w:gridSpan w:val="4"/>
            <w:tcBorders>
              <w:top w:val="single" w:sz="4" w:space="0" w:color="auto"/>
              <w:bottom w:val="single" w:sz="4" w:space="0" w:color="auto"/>
              <w:right w:val="single" w:sz="4" w:space="0" w:color="auto"/>
            </w:tcBorders>
            <w:shd w:val="clear" w:color="auto" w:fill="auto"/>
          </w:tcPr>
          <w:p w14:paraId="2C7889DD" w14:textId="77777777" w:rsidR="00FE4073" w:rsidRPr="00027729" w:rsidRDefault="00FE4073" w:rsidP="00023D74">
            <w:pPr>
              <w:pStyle w:val="forms"/>
              <w:rPr>
                <w:rFonts w:cs="Arial"/>
                <w:sz w:val="24"/>
                <w:szCs w:val="24"/>
              </w:rPr>
            </w:pPr>
            <w:r w:rsidRPr="00027729">
              <w:rPr>
                <w:rFonts w:cs="Arial"/>
                <w:sz w:val="24"/>
                <w:szCs w:val="24"/>
              </w:rPr>
              <w:t>City</w:t>
            </w:r>
          </w:p>
          <w:p w14:paraId="2C7889DE" w14:textId="02FEE0DC" w:rsidR="00FE4073" w:rsidRPr="00027729" w:rsidRDefault="00023D74" w:rsidP="00023D74">
            <w:pPr>
              <w:rPr>
                <w:rFonts w:ascii="Arial" w:hAnsi="Arial" w:cs="Arial"/>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c>
          <w:tcPr>
            <w:tcW w:w="1350" w:type="dxa"/>
            <w:tcBorders>
              <w:top w:val="single" w:sz="4" w:space="0" w:color="auto"/>
              <w:bottom w:val="single" w:sz="4" w:space="0" w:color="auto"/>
              <w:right w:val="single" w:sz="4" w:space="0" w:color="auto"/>
            </w:tcBorders>
            <w:shd w:val="clear" w:color="auto" w:fill="auto"/>
          </w:tcPr>
          <w:p w14:paraId="2C7889DF" w14:textId="77777777" w:rsidR="00FE4073" w:rsidRPr="00027729" w:rsidRDefault="00FE4073" w:rsidP="00023D74">
            <w:pPr>
              <w:pStyle w:val="forms"/>
              <w:rPr>
                <w:rFonts w:cs="Arial"/>
                <w:sz w:val="24"/>
                <w:szCs w:val="24"/>
              </w:rPr>
            </w:pPr>
            <w:r w:rsidRPr="00027729">
              <w:rPr>
                <w:rFonts w:cs="Arial"/>
                <w:sz w:val="24"/>
                <w:szCs w:val="24"/>
              </w:rPr>
              <w:t>Zip Code</w:t>
            </w:r>
          </w:p>
          <w:p w14:paraId="2C7889E0" w14:textId="68C0EC26" w:rsidR="00FE4073" w:rsidRPr="00027729" w:rsidRDefault="00023D74" w:rsidP="00023D74">
            <w:pPr>
              <w:rPr>
                <w:rFonts w:ascii="Arial" w:hAnsi="Arial" w:cs="Arial"/>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2C7889E1" w14:textId="77777777" w:rsidR="00FE4073" w:rsidRPr="00027729" w:rsidRDefault="00FE4073" w:rsidP="00023D74">
            <w:pPr>
              <w:pStyle w:val="forms"/>
              <w:rPr>
                <w:rFonts w:cs="Arial"/>
                <w:sz w:val="24"/>
                <w:szCs w:val="24"/>
              </w:rPr>
            </w:pPr>
            <w:r w:rsidRPr="00027729">
              <w:rPr>
                <w:rFonts w:cs="Arial"/>
                <w:sz w:val="24"/>
                <w:szCs w:val="24"/>
              </w:rPr>
              <w:t>Managed Care Organization (MCO)</w:t>
            </w:r>
          </w:p>
          <w:p w14:paraId="2C7889E2" w14:textId="74FF262A" w:rsidR="00FE4073" w:rsidRPr="00027729" w:rsidRDefault="00023D74" w:rsidP="00023D74">
            <w:pPr>
              <w:rPr>
                <w:rFonts w:ascii="Arial" w:hAnsi="Arial" w:cs="Arial"/>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r>
      <w:tr w:rsidR="00FE4073" w:rsidRPr="00027729" w14:paraId="2C7889E8" w14:textId="77777777" w:rsidTr="00454158">
        <w:trPr>
          <w:trHeight w:val="576"/>
        </w:trPr>
        <w:tc>
          <w:tcPr>
            <w:tcW w:w="4950" w:type="dxa"/>
            <w:gridSpan w:val="5"/>
            <w:tcBorders>
              <w:top w:val="single" w:sz="4" w:space="0" w:color="auto"/>
              <w:bottom w:val="single" w:sz="4" w:space="0" w:color="auto"/>
              <w:right w:val="single" w:sz="4" w:space="0" w:color="auto"/>
            </w:tcBorders>
            <w:shd w:val="clear" w:color="auto" w:fill="auto"/>
          </w:tcPr>
          <w:p w14:paraId="2C7889E4" w14:textId="77777777" w:rsidR="00FE4073" w:rsidRPr="00027729" w:rsidRDefault="00FE4073" w:rsidP="00023D74">
            <w:pPr>
              <w:pStyle w:val="forms"/>
              <w:rPr>
                <w:rFonts w:cs="Arial"/>
                <w:sz w:val="24"/>
                <w:szCs w:val="24"/>
              </w:rPr>
            </w:pPr>
            <w:r w:rsidRPr="00027729">
              <w:rPr>
                <w:rFonts w:cs="Arial"/>
                <w:sz w:val="24"/>
                <w:szCs w:val="24"/>
              </w:rPr>
              <w:t>Today’s Date</w:t>
            </w:r>
          </w:p>
          <w:p w14:paraId="2C7889E5" w14:textId="35921CB1" w:rsidR="00FE4073" w:rsidRPr="00027729" w:rsidRDefault="00023D74" w:rsidP="00023D74">
            <w:pPr>
              <w:rPr>
                <w:rFonts w:ascii="Arial" w:hAnsi="Arial" w:cs="Arial"/>
                <w:bCs/>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c>
          <w:tcPr>
            <w:tcW w:w="5491" w:type="dxa"/>
            <w:gridSpan w:val="7"/>
            <w:tcBorders>
              <w:top w:val="single" w:sz="4" w:space="0" w:color="auto"/>
              <w:left w:val="single" w:sz="4" w:space="0" w:color="auto"/>
              <w:bottom w:val="single" w:sz="4" w:space="0" w:color="auto"/>
            </w:tcBorders>
            <w:shd w:val="clear" w:color="auto" w:fill="auto"/>
          </w:tcPr>
          <w:p w14:paraId="2C7889E6" w14:textId="77777777" w:rsidR="00FE4073" w:rsidRPr="00027729" w:rsidRDefault="00FE4073" w:rsidP="00023D74">
            <w:pPr>
              <w:pStyle w:val="forms"/>
              <w:rPr>
                <w:rFonts w:cs="Arial"/>
                <w:sz w:val="24"/>
                <w:szCs w:val="24"/>
              </w:rPr>
            </w:pPr>
            <w:r w:rsidRPr="00027729">
              <w:rPr>
                <w:rFonts w:cs="Arial"/>
                <w:sz w:val="24"/>
                <w:szCs w:val="24"/>
              </w:rPr>
              <w:t xml:space="preserve">Effective Date of </w:t>
            </w:r>
            <w:r w:rsidR="00FF5BAD" w:rsidRPr="00027729">
              <w:rPr>
                <w:rFonts w:cs="Arial"/>
                <w:sz w:val="24"/>
                <w:szCs w:val="24"/>
              </w:rPr>
              <w:t>Adverse Benefit</w:t>
            </w:r>
            <w:r w:rsidR="001B5CDE" w:rsidRPr="00027729">
              <w:rPr>
                <w:rFonts w:cs="Arial"/>
                <w:sz w:val="24"/>
                <w:szCs w:val="24"/>
              </w:rPr>
              <w:t xml:space="preserve"> Determination</w:t>
            </w:r>
          </w:p>
          <w:p w14:paraId="2C7889E7" w14:textId="20972EB0" w:rsidR="00FE4073" w:rsidRPr="00027729" w:rsidRDefault="00023D74" w:rsidP="00023D74">
            <w:pPr>
              <w:rPr>
                <w:rFonts w:ascii="Arial" w:hAnsi="Arial" w:cs="Arial"/>
                <w:sz w:val="24"/>
                <w:szCs w:val="24"/>
              </w:rPr>
            </w:pPr>
            <w:r w:rsidRPr="00023D74">
              <w:rPr>
                <w:sz w:val="24"/>
                <w:szCs w:val="24"/>
              </w:rPr>
              <w:fldChar w:fldCharType="begin">
                <w:ffData>
                  <w:name w:val="Text2"/>
                  <w:enabled/>
                  <w:calcOnExit w:val="0"/>
                  <w:textInput>
                    <w:maxLength w:val="55"/>
                  </w:textInput>
                </w:ffData>
              </w:fldChar>
            </w:r>
            <w:r w:rsidRPr="00023D74">
              <w:rPr>
                <w:sz w:val="24"/>
                <w:szCs w:val="24"/>
              </w:rPr>
              <w:instrText xml:space="preserve"> FORMTEXT </w:instrText>
            </w:r>
            <w:r w:rsidRPr="00023D74">
              <w:rPr>
                <w:sz w:val="24"/>
                <w:szCs w:val="24"/>
              </w:rPr>
            </w:r>
            <w:r w:rsidRPr="00023D74">
              <w:rPr>
                <w:sz w:val="24"/>
                <w:szCs w:val="24"/>
              </w:rPr>
              <w:fldChar w:fldCharType="separate"/>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noProof/>
                <w:sz w:val="24"/>
                <w:szCs w:val="24"/>
              </w:rPr>
              <w:t> </w:t>
            </w:r>
            <w:r w:rsidRPr="00023D74">
              <w:rPr>
                <w:sz w:val="24"/>
                <w:szCs w:val="24"/>
              </w:rPr>
              <w:fldChar w:fldCharType="end"/>
            </w:r>
          </w:p>
        </w:tc>
      </w:tr>
      <w:tr w:rsidR="001B4F20" w:rsidRPr="00027729" w14:paraId="2C7889EB" w14:textId="77777777" w:rsidTr="00454158">
        <w:trPr>
          <w:trHeight w:val="576"/>
        </w:trPr>
        <w:tc>
          <w:tcPr>
            <w:tcW w:w="10441" w:type="dxa"/>
            <w:gridSpan w:val="12"/>
            <w:tcBorders>
              <w:top w:val="single" w:sz="4" w:space="0" w:color="auto"/>
              <w:bottom w:val="single" w:sz="8" w:space="0" w:color="auto"/>
            </w:tcBorders>
            <w:shd w:val="clear" w:color="auto" w:fill="auto"/>
          </w:tcPr>
          <w:p w14:paraId="2C7889E9" w14:textId="77777777" w:rsidR="001B4F20" w:rsidRPr="00027729" w:rsidRDefault="001B4F20" w:rsidP="007D76D0">
            <w:pPr>
              <w:spacing w:before="80" w:after="200"/>
              <w:rPr>
                <w:rFonts w:ascii="Arial" w:hAnsi="Arial" w:cs="Arial"/>
                <w:sz w:val="24"/>
                <w:szCs w:val="24"/>
              </w:rPr>
            </w:pPr>
            <w:r w:rsidRPr="00027729">
              <w:rPr>
                <w:rFonts w:ascii="Arial" w:hAnsi="Arial" w:cs="Arial"/>
                <w:b/>
                <w:sz w:val="24"/>
                <w:szCs w:val="24"/>
              </w:rPr>
              <w:t xml:space="preserve">Continuing your services: </w:t>
            </w:r>
            <w:r w:rsidRPr="00027729">
              <w:rPr>
                <w:rFonts w:ascii="Arial" w:hAnsi="Arial" w:cs="Arial"/>
                <w:sz w:val="24"/>
                <w:szCs w:val="24"/>
              </w:rPr>
              <w:t xml:space="preserve">If </w:t>
            </w:r>
            <w:r w:rsidR="00A51C72" w:rsidRPr="00027729">
              <w:rPr>
                <w:rFonts w:ascii="Arial" w:hAnsi="Arial" w:cs="Arial"/>
                <w:sz w:val="24"/>
                <w:szCs w:val="24"/>
              </w:rPr>
              <w:t xml:space="preserve">the adverse benefit determination affects </w:t>
            </w:r>
            <w:r w:rsidRPr="00027729">
              <w:rPr>
                <w:rFonts w:ascii="Arial" w:hAnsi="Arial" w:cs="Arial"/>
                <w:sz w:val="24"/>
                <w:szCs w:val="24"/>
              </w:rPr>
              <w:t>you</w:t>
            </w:r>
            <w:r w:rsidR="00A51C72" w:rsidRPr="00027729">
              <w:rPr>
                <w:rFonts w:ascii="Arial" w:hAnsi="Arial" w:cs="Arial"/>
                <w:sz w:val="24"/>
                <w:szCs w:val="24"/>
              </w:rPr>
              <w:t>r</w:t>
            </w:r>
            <w:r w:rsidRPr="00027729">
              <w:rPr>
                <w:rFonts w:ascii="Arial" w:hAnsi="Arial" w:cs="Arial"/>
                <w:sz w:val="24"/>
                <w:szCs w:val="24"/>
              </w:rPr>
              <w:t xml:space="preserve"> </w:t>
            </w:r>
            <w:r w:rsidR="00A51C72" w:rsidRPr="00027729">
              <w:rPr>
                <w:rFonts w:ascii="Arial" w:hAnsi="Arial" w:cs="Arial"/>
                <w:sz w:val="24"/>
                <w:szCs w:val="24"/>
              </w:rPr>
              <w:t xml:space="preserve">services and your request </w:t>
            </w:r>
            <w:proofErr w:type="gramStart"/>
            <w:r w:rsidR="00A51C72" w:rsidRPr="00027729">
              <w:rPr>
                <w:rFonts w:ascii="Arial" w:hAnsi="Arial" w:cs="Arial"/>
                <w:sz w:val="24"/>
                <w:szCs w:val="24"/>
              </w:rPr>
              <w:t>is received</w:t>
            </w:r>
            <w:proofErr w:type="gramEnd"/>
            <w:r w:rsidR="00A51C72" w:rsidRPr="00027729">
              <w:rPr>
                <w:rFonts w:ascii="Arial" w:hAnsi="Arial" w:cs="Arial"/>
                <w:sz w:val="24"/>
                <w:szCs w:val="24"/>
              </w:rPr>
              <w:t xml:space="preserve"> before the effective date, your services in most cases will not stop or be reduced. (</w:t>
            </w:r>
            <w:r w:rsidRPr="00027729">
              <w:rPr>
                <w:rFonts w:ascii="Arial" w:hAnsi="Arial" w:cs="Arial"/>
                <w:sz w:val="24"/>
                <w:szCs w:val="24"/>
              </w:rPr>
              <w:t xml:space="preserve">If the judge decides that </w:t>
            </w:r>
            <w:r w:rsidR="009A7E5F" w:rsidRPr="00027729">
              <w:rPr>
                <w:rFonts w:ascii="Arial" w:hAnsi="Arial" w:cs="Arial"/>
                <w:sz w:val="24"/>
                <w:szCs w:val="24"/>
              </w:rPr>
              <w:t>the</w:t>
            </w:r>
            <w:r w:rsidRPr="00027729">
              <w:rPr>
                <w:rFonts w:ascii="Arial" w:hAnsi="Arial" w:cs="Arial"/>
                <w:sz w:val="24"/>
                <w:szCs w:val="24"/>
              </w:rPr>
              <w:t xml:space="preserve"> MCO’s decision was right, you may need to repay the extra </w:t>
            </w:r>
            <w:r w:rsidR="00901A53" w:rsidRPr="00027729">
              <w:rPr>
                <w:rFonts w:ascii="Arial" w:hAnsi="Arial" w:cs="Arial"/>
                <w:sz w:val="24"/>
                <w:szCs w:val="24"/>
              </w:rPr>
              <w:t>services</w:t>
            </w:r>
            <w:r w:rsidRPr="00027729">
              <w:rPr>
                <w:rFonts w:ascii="Arial" w:hAnsi="Arial" w:cs="Arial"/>
                <w:sz w:val="24"/>
                <w:szCs w:val="24"/>
              </w:rPr>
              <w:t xml:space="preserve"> that you got between the time you asked for </w:t>
            </w:r>
            <w:r w:rsidR="00901A53" w:rsidRPr="00027729">
              <w:rPr>
                <w:rFonts w:ascii="Arial" w:hAnsi="Arial" w:cs="Arial"/>
                <w:sz w:val="24"/>
                <w:szCs w:val="24"/>
              </w:rPr>
              <w:t>a</w:t>
            </w:r>
            <w:r w:rsidR="00F449C9">
              <w:rPr>
                <w:rFonts w:ascii="Arial" w:hAnsi="Arial" w:cs="Arial"/>
                <w:sz w:val="24"/>
                <w:szCs w:val="24"/>
              </w:rPr>
              <w:t xml:space="preserve"> fair hearing</w:t>
            </w:r>
            <w:r w:rsidRPr="00027729">
              <w:rPr>
                <w:rFonts w:ascii="Arial" w:hAnsi="Arial" w:cs="Arial"/>
                <w:sz w:val="24"/>
                <w:szCs w:val="24"/>
              </w:rPr>
              <w:t xml:space="preserve"> and the time that the judge makes a decision. However, if it would cause you a large financial burden, you might not be required to repay this cost.</w:t>
            </w:r>
            <w:r w:rsidR="00901A53" w:rsidRPr="00027729">
              <w:rPr>
                <w:rFonts w:ascii="Arial" w:hAnsi="Arial" w:cs="Arial"/>
                <w:sz w:val="24"/>
                <w:szCs w:val="24"/>
              </w:rPr>
              <w:t>)</w:t>
            </w:r>
            <w:r w:rsidRPr="00027729">
              <w:rPr>
                <w:rFonts w:ascii="Arial" w:hAnsi="Arial" w:cs="Arial"/>
                <w:sz w:val="24"/>
                <w:szCs w:val="24"/>
              </w:rPr>
              <w:t xml:space="preserve"> </w:t>
            </w:r>
          </w:p>
          <w:p w14:paraId="2C7889EA" w14:textId="445F15B9" w:rsidR="001B4F20" w:rsidRPr="00027729" w:rsidRDefault="00BF70CB" w:rsidP="007D76D0">
            <w:pPr>
              <w:spacing w:after="240"/>
              <w:ind w:left="360" w:hanging="360"/>
              <w:rPr>
                <w:rFonts w:ascii="Arial" w:hAnsi="Arial" w:cs="Arial"/>
                <w:b/>
                <w:bCs/>
                <w:sz w:val="24"/>
                <w:szCs w:val="24"/>
              </w:rPr>
            </w:pPr>
            <w:r w:rsidRPr="00027729">
              <w:rPr>
                <w:rFonts w:ascii="Arial" w:hAnsi="Arial" w:cs="Arial"/>
                <w:b/>
                <w:bCs/>
                <w:sz w:val="24"/>
                <w:szCs w:val="24"/>
              </w:rPr>
              <w:t>Do you wish your services to be continued?</w:t>
            </w:r>
            <w:r w:rsidR="005F6C8E">
              <w:rPr>
                <w:rFonts w:ascii="Arial" w:hAnsi="Arial" w:cs="Arial"/>
                <w:b/>
                <w:bCs/>
                <w:sz w:val="24"/>
                <w:szCs w:val="24"/>
              </w:rPr>
              <w:t xml:space="preserve"> </w:t>
            </w:r>
            <w:r w:rsidRPr="00027729">
              <w:rPr>
                <w:rFonts w:ascii="Arial" w:hAnsi="Arial" w:cs="Arial"/>
                <w:b/>
                <w:bCs/>
                <w:sz w:val="24"/>
                <w:szCs w:val="24"/>
              </w:rPr>
              <w:t xml:space="preserve"> </w:t>
            </w:r>
            <w:r w:rsidR="001B4F20" w:rsidRPr="00027729">
              <w:rPr>
                <w:rFonts w:ascii="Arial" w:hAnsi="Arial" w:cs="Arial"/>
                <w:b/>
                <w:bCs/>
                <w:sz w:val="24"/>
                <w:szCs w:val="24"/>
              </w:rPr>
              <w:fldChar w:fldCharType="begin">
                <w:ffData>
                  <w:name w:val="Check3"/>
                  <w:enabled/>
                  <w:calcOnExit w:val="0"/>
                  <w:checkBox>
                    <w:sizeAuto/>
                    <w:default w:val="0"/>
                  </w:checkBox>
                </w:ffData>
              </w:fldChar>
            </w:r>
            <w:r w:rsidR="001B4F20" w:rsidRPr="00027729">
              <w:rPr>
                <w:rFonts w:ascii="Arial" w:hAnsi="Arial" w:cs="Arial"/>
                <w:b/>
                <w:bCs/>
                <w:sz w:val="24"/>
                <w:szCs w:val="24"/>
              </w:rPr>
              <w:instrText xml:space="preserve"> FORMCHECKBOX </w:instrText>
            </w:r>
            <w:r w:rsidR="00462D19">
              <w:rPr>
                <w:rFonts w:ascii="Arial" w:hAnsi="Arial" w:cs="Arial"/>
                <w:b/>
                <w:bCs/>
                <w:sz w:val="24"/>
                <w:szCs w:val="24"/>
              </w:rPr>
            </w:r>
            <w:r w:rsidR="00462D19">
              <w:rPr>
                <w:rFonts w:ascii="Arial" w:hAnsi="Arial" w:cs="Arial"/>
                <w:b/>
                <w:bCs/>
                <w:sz w:val="24"/>
                <w:szCs w:val="24"/>
              </w:rPr>
              <w:fldChar w:fldCharType="separate"/>
            </w:r>
            <w:r w:rsidR="001B4F20" w:rsidRPr="00027729">
              <w:rPr>
                <w:rFonts w:ascii="Arial" w:hAnsi="Arial" w:cs="Arial"/>
                <w:b/>
                <w:bCs/>
                <w:sz w:val="24"/>
                <w:szCs w:val="24"/>
              </w:rPr>
              <w:fldChar w:fldCharType="end"/>
            </w:r>
            <w:r w:rsidR="001B4F20" w:rsidRPr="00027729">
              <w:rPr>
                <w:rFonts w:ascii="Arial" w:hAnsi="Arial" w:cs="Arial"/>
                <w:b/>
                <w:bCs/>
                <w:sz w:val="24"/>
                <w:szCs w:val="24"/>
              </w:rPr>
              <w:t xml:space="preserve"> </w:t>
            </w:r>
            <w:r w:rsidR="00A51C72" w:rsidRPr="00027729">
              <w:rPr>
                <w:rFonts w:ascii="Arial" w:hAnsi="Arial" w:cs="Arial"/>
                <w:bCs/>
                <w:sz w:val="24"/>
                <w:szCs w:val="24"/>
              </w:rPr>
              <w:t>Yes</w:t>
            </w:r>
            <w:r w:rsidR="00A51C72" w:rsidRPr="00027729">
              <w:rPr>
                <w:rFonts w:ascii="Arial" w:hAnsi="Arial" w:cs="Arial"/>
                <w:b/>
                <w:bCs/>
                <w:sz w:val="24"/>
                <w:szCs w:val="24"/>
              </w:rPr>
              <w:t xml:space="preserve">   </w:t>
            </w:r>
            <w:r w:rsidR="00A51C72" w:rsidRPr="00027729">
              <w:rPr>
                <w:rFonts w:ascii="Arial" w:hAnsi="Arial" w:cs="Arial"/>
                <w:b/>
                <w:bCs/>
                <w:sz w:val="24"/>
                <w:szCs w:val="24"/>
              </w:rPr>
              <w:fldChar w:fldCharType="begin">
                <w:ffData>
                  <w:name w:val="Check3"/>
                  <w:enabled/>
                  <w:calcOnExit w:val="0"/>
                  <w:checkBox>
                    <w:sizeAuto/>
                    <w:default w:val="0"/>
                  </w:checkBox>
                </w:ffData>
              </w:fldChar>
            </w:r>
            <w:r w:rsidR="00A51C72" w:rsidRPr="00027729">
              <w:rPr>
                <w:rFonts w:ascii="Arial" w:hAnsi="Arial" w:cs="Arial"/>
                <w:b/>
                <w:bCs/>
                <w:sz w:val="24"/>
                <w:szCs w:val="24"/>
              </w:rPr>
              <w:instrText xml:space="preserve"> FORMCHECKBOX </w:instrText>
            </w:r>
            <w:r w:rsidR="00462D19">
              <w:rPr>
                <w:rFonts w:ascii="Arial" w:hAnsi="Arial" w:cs="Arial"/>
                <w:b/>
                <w:bCs/>
                <w:sz w:val="24"/>
                <w:szCs w:val="24"/>
              </w:rPr>
            </w:r>
            <w:r w:rsidR="00462D19">
              <w:rPr>
                <w:rFonts w:ascii="Arial" w:hAnsi="Arial" w:cs="Arial"/>
                <w:b/>
                <w:bCs/>
                <w:sz w:val="24"/>
                <w:szCs w:val="24"/>
              </w:rPr>
              <w:fldChar w:fldCharType="separate"/>
            </w:r>
            <w:r w:rsidR="00A51C72" w:rsidRPr="00027729">
              <w:rPr>
                <w:rFonts w:ascii="Arial" w:hAnsi="Arial" w:cs="Arial"/>
                <w:b/>
                <w:bCs/>
                <w:sz w:val="24"/>
                <w:szCs w:val="24"/>
              </w:rPr>
              <w:fldChar w:fldCharType="end"/>
            </w:r>
            <w:r w:rsidR="00A51C72" w:rsidRPr="00027729">
              <w:rPr>
                <w:rFonts w:ascii="Arial" w:hAnsi="Arial" w:cs="Arial"/>
                <w:b/>
                <w:bCs/>
                <w:sz w:val="24"/>
                <w:szCs w:val="24"/>
              </w:rPr>
              <w:t xml:space="preserve"> </w:t>
            </w:r>
            <w:r w:rsidR="00A51C72" w:rsidRPr="00027729">
              <w:rPr>
                <w:rFonts w:ascii="Arial" w:hAnsi="Arial" w:cs="Arial"/>
                <w:bCs/>
                <w:sz w:val="24"/>
                <w:szCs w:val="24"/>
              </w:rPr>
              <w:t>No</w:t>
            </w:r>
          </w:p>
        </w:tc>
      </w:tr>
      <w:tr w:rsidR="00B901D4" w:rsidRPr="00027729" w14:paraId="12039091" w14:textId="77777777" w:rsidTr="00454158">
        <w:tc>
          <w:tcPr>
            <w:tcW w:w="10441" w:type="dxa"/>
            <w:gridSpan w:val="12"/>
            <w:tcBorders>
              <w:top w:val="single" w:sz="8" w:space="0" w:color="auto"/>
              <w:left w:val="single" w:sz="8" w:space="0" w:color="auto"/>
              <w:right w:val="single" w:sz="8" w:space="0" w:color="auto"/>
            </w:tcBorders>
            <w:shd w:val="clear" w:color="auto" w:fill="D9D9D9" w:themeFill="background1" w:themeFillShade="D9"/>
            <w:vAlign w:val="center"/>
          </w:tcPr>
          <w:p w14:paraId="354ACF68" w14:textId="41CF5233" w:rsidR="00B901D4" w:rsidRPr="00027729" w:rsidRDefault="00B901D4" w:rsidP="00DE572B">
            <w:pPr>
              <w:pStyle w:val="forms"/>
              <w:rPr>
                <w:rFonts w:cs="Arial"/>
                <w:sz w:val="24"/>
                <w:szCs w:val="24"/>
              </w:rPr>
            </w:pPr>
            <w:r>
              <w:rPr>
                <w:rFonts w:cs="Arial"/>
                <w:b/>
                <w:sz w:val="24"/>
                <w:szCs w:val="24"/>
              </w:rPr>
              <w:t>SECTION B</w:t>
            </w:r>
          </w:p>
        </w:tc>
      </w:tr>
      <w:tr w:rsidR="007A0580" w:rsidRPr="00027729" w14:paraId="2C7889F0" w14:textId="77777777" w:rsidTr="00454158">
        <w:trPr>
          <w:trHeight w:val="520"/>
        </w:trPr>
        <w:tc>
          <w:tcPr>
            <w:tcW w:w="5401" w:type="dxa"/>
            <w:gridSpan w:val="7"/>
            <w:tcBorders>
              <w:top w:val="single" w:sz="8" w:space="0" w:color="auto"/>
              <w:left w:val="single" w:sz="8" w:space="0" w:color="auto"/>
              <w:right w:val="single" w:sz="8" w:space="0" w:color="auto"/>
            </w:tcBorders>
            <w:shd w:val="clear" w:color="auto" w:fill="auto"/>
            <w:vAlign w:val="center"/>
          </w:tcPr>
          <w:p w14:paraId="2C7889EC" w14:textId="7F5F99A8" w:rsidR="007A0580" w:rsidRPr="00027729" w:rsidRDefault="00110E13" w:rsidP="00502090">
            <w:pPr>
              <w:pStyle w:val="forms"/>
              <w:spacing w:after="60"/>
              <w:rPr>
                <w:rFonts w:cs="Arial"/>
                <w:sz w:val="24"/>
                <w:szCs w:val="24"/>
              </w:rPr>
            </w:pPr>
            <w:r>
              <w:rPr>
                <w:rFonts w:cs="Arial"/>
                <w:b/>
                <w:sz w:val="24"/>
                <w:szCs w:val="24"/>
              </w:rPr>
              <w:t>Complete only if f</w:t>
            </w:r>
            <w:r w:rsidR="00901A53" w:rsidRPr="00027729">
              <w:rPr>
                <w:rFonts w:cs="Arial"/>
                <w:b/>
                <w:sz w:val="24"/>
                <w:szCs w:val="24"/>
              </w:rPr>
              <w:t>air hearing request</w:t>
            </w:r>
            <w:r w:rsidR="007A0580" w:rsidRPr="00027729">
              <w:rPr>
                <w:rFonts w:cs="Arial"/>
                <w:b/>
                <w:sz w:val="24"/>
                <w:szCs w:val="24"/>
              </w:rPr>
              <w:t xml:space="preserve"> </w:t>
            </w:r>
            <w:r>
              <w:rPr>
                <w:rFonts w:cs="Arial"/>
                <w:b/>
                <w:sz w:val="24"/>
                <w:szCs w:val="24"/>
              </w:rPr>
              <w:t xml:space="preserve">is </w:t>
            </w:r>
            <w:r w:rsidR="007A0580" w:rsidRPr="00027729">
              <w:rPr>
                <w:rFonts w:cs="Arial"/>
                <w:b/>
                <w:sz w:val="24"/>
                <w:szCs w:val="24"/>
              </w:rPr>
              <w:t>related to</w:t>
            </w:r>
            <w:r w:rsidR="007A0580" w:rsidRPr="00027729">
              <w:rPr>
                <w:rFonts w:cs="Arial"/>
                <w:sz w:val="24"/>
                <w:szCs w:val="24"/>
              </w:rPr>
              <w:t>:</w:t>
            </w:r>
            <w:r w:rsidR="007A0580" w:rsidRPr="00027729">
              <w:rPr>
                <w:rFonts w:cs="Arial"/>
                <w:sz w:val="24"/>
                <w:szCs w:val="24"/>
              </w:rPr>
              <w:tab/>
              <w:t xml:space="preserve"> </w:t>
            </w:r>
          </w:p>
          <w:p w14:paraId="2C7889ED" w14:textId="5F3AFCCB" w:rsidR="007A0580" w:rsidRPr="00027729" w:rsidRDefault="007A0580" w:rsidP="000236FF">
            <w:pPr>
              <w:pStyle w:val="forms"/>
              <w:spacing w:after="60"/>
              <w:rPr>
                <w:rFonts w:cs="Arial"/>
                <w:sz w:val="24"/>
                <w:szCs w:val="24"/>
              </w:rPr>
            </w:pPr>
            <w:r w:rsidRPr="00027729">
              <w:rPr>
                <w:rFonts w:cs="Arial"/>
                <w:sz w:val="24"/>
                <w:szCs w:val="24"/>
              </w:rPr>
              <w:fldChar w:fldCharType="begin">
                <w:ffData>
                  <w:name w:val="Check6"/>
                  <w:enabled/>
                  <w:calcOnExit w:val="0"/>
                  <w:checkBox>
                    <w:sizeAuto/>
                    <w:default w:val="0"/>
                  </w:checkBox>
                </w:ffData>
              </w:fldChar>
            </w:r>
            <w:bookmarkStart w:id="3" w:name="Check6"/>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bookmarkEnd w:id="3"/>
            <w:r w:rsidRPr="00027729">
              <w:rPr>
                <w:rFonts w:cs="Arial"/>
                <w:sz w:val="24"/>
                <w:szCs w:val="24"/>
              </w:rPr>
              <w:t xml:space="preserve"> Eligibility</w:t>
            </w:r>
            <w:r w:rsidRPr="00027729">
              <w:rPr>
                <w:rFonts w:cs="Arial"/>
                <w:sz w:val="24"/>
                <w:szCs w:val="24"/>
              </w:rPr>
              <w:tab/>
            </w:r>
            <w:r w:rsidRPr="00027729">
              <w:rPr>
                <w:rFonts w:cs="Arial"/>
                <w:sz w:val="24"/>
                <w:szCs w:val="24"/>
              </w:rPr>
              <w:tab/>
            </w:r>
            <w:r w:rsidRPr="00027729">
              <w:rPr>
                <w:rFonts w:cs="Arial"/>
                <w:sz w:val="24"/>
                <w:szCs w:val="24"/>
              </w:rPr>
              <w:fldChar w:fldCharType="begin">
                <w:ffData>
                  <w:name w:val="Check6"/>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Cost Share</w:t>
            </w:r>
            <w:r w:rsidR="00FE32B2">
              <w:rPr>
                <w:rFonts w:cs="Arial"/>
                <w:sz w:val="24"/>
                <w:szCs w:val="24"/>
              </w:rPr>
              <w:t xml:space="preserve"> </w:t>
            </w:r>
          </w:p>
        </w:tc>
        <w:tc>
          <w:tcPr>
            <w:tcW w:w="5040" w:type="dxa"/>
            <w:gridSpan w:val="5"/>
            <w:tcBorders>
              <w:top w:val="single" w:sz="8" w:space="0" w:color="auto"/>
              <w:left w:val="single" w:sz="8" w:space="0" w:color="auto"/>
              <w:right w:val="single" w:sz="8" w:space="0" w:color="auto"/>
            </w:tcBorders>
            <w:shd w:val="clear" w:color="auto" w:fill="auto"/>
            <w:vAlign w:val="center"/>
          </w:tcPr>
          <w:p w14:paraId="2C7889EE" w14:textId="75A0B0DF" w:rsidR="007A0580" w:rsidRPr="00027729" w:rsidRDefault="007A0580" w:rsidP="00502090">
            <w:pPr>
              <w:pStyle w:val="forms"/>
              <w:spacing w:after="60"/>
              <w:rPr>
                <w:rFonts w:cs="Arial"/>
                <w:sz w:val="24"/>
                <w:szCs w:val="24"/>
              </w:rPr>
            </w:pPr>
            <w:r w:rsidRPr="00027729">
              <w:rPr>
                <w:rFonts w:cs="Arial"/>
                <w:sz w:val="24"/>
                <w:szCs w:val="24"/>
              </w:rPr>
              <w:t>Why are you asking for a hearing?</w:t>
            </w:r>
            <w:r w:rsidR="00FE32B2" w:rsidRPr="00027729">
              <w:rPr>
                <w:rFonts w:cs="Arial"/>
                <w:sz w:val="24"/>
                <w:szCs w:val="24"/>
              </w:rPr>
              <w:t xml:space="preserve"> (Attach additional sheet if needed</w:t>
            </w:r>
            <w:r w:rsidR="00B901D4">
              <w:rPr>
                <w:rFonts w:cs="Arial"/>
                <w:sz w:val="24"/>
                <w:szCs w:val="24"/>
              </w:rPr>
              <w:t>.)</w:t>
            </w:r>
          </w:p>
          <w:p w14:paraId="2C7889EF" w14:textId="7025A0B5" w:rsidR="007A0580" w:rsidRPr="00027729" w:rsidRDefault="00C54F9E" w:rsidP="00502090">
            <w:pPr>
              <w:pStyle w:val="forms"/>
              <w:spacing w:after="60"/>
              <w:rPr>
                <w:rFonts w:cs="Arial"/>
                <w:sz w:val="24"/>
                <w:szCs w:val="24"/>
              </w:rPr>
            </w:pPr>
            <w:r w:rsidRPr="00023D74">
              <w:rPr>
                <w:rFonts w:ascii="Times New Roman" w:hAnsi="Times New Roman"/>
                <w:sz w:val="24"/>
                <w:szCs w:val="24"/>
              </w:rPr>
              <w:fldChar w:fldCharType="begin">
                <w:ffData>
                  <w:name w:val="Text2"/>
                  <w:enabled/>
                  <w:calcOnExit w:val="0"/>
                  <w:textInput>
                    <w:maxLength w:val="55"/>
                  </w:textInput>
                </w:ffData>
              </w:fldChar>
            </w:r>
            <w:r w:rsidRPr="00023D74">
              <w:rPr>
                <w:rFonts w:ascii="Times New Roman" w:hAnsi="Times New Roman"/>
                <w:sz w:val="24"/>
                <w:szCs w:val="24"/>
              </w:rPr>
              <w:instrText xml:space="preserve"> FORMTEXT </w:instrText>
            </w:r>
            <w:r w:rsidRPr="00023D74">
              <w:rPr>
                <w:rFonts w:ascii="Times New Roman" w:hAnsi="Times New Roman"/>
                <w:sz w:val="24"/>
                <w:szCs w:val="24"/>
              </w:rPr>
            </w:r>
            <w:r w:rsidRPr="00023D74">
              <w:rPr>
                <w:rFonts w:ascii="Times New Roman" w:hAnsi="Times New Roman"/>
                <w:sz w:val="24"/>
                <w:szCs w:val="24"/>
              </w:rPr>
              <w:fldChar w:fldCharType="separate"/>
            </w:r>
            <w:r w:rsidRPr="00023D74">
              <w:rPr>
                <w:rFonts w:ascii="Times New Roman" w:hAnsi="Times New Roman"/>
                <w:noProof/>
                <w:sz w:val="24"/>
                <w:szCs w:val="24"/>
              </w:rPr>
              <w:t> </w:t>
            </w:r>
            <w:r w:rsidRPr="00023D74">
              <w:rPr>
                <w:rFonts w:ascii="Times New Roman" w:hAnsi="Times New Roman"/>
                <w:noProof/>
                <w:sz w:val="24"/>
                <w:szCs w:val="24"/>
              </w:rPr>
              <w:t> </w:t>
            </w:r>
            <w:r w:rsidRPr="00023D74">
              <w:rPr>
                <w:rFonts w:ascii="Times New Roman" w:hAnsi="Times New Roman"/>
                <w:noProof/>
                <w:sz w:val="24"/>
                <w:szCs w:val="24"/>
              </w:rPr>
              <w:t> </w:t>
            </w:r>
            <w:r w:rsidRPr="00023D74">
              <w:rPr>
                <w:rFonts w:ascii="Times New Roman" w:hAnsi="Times New Roman"/>
                <w:noProof/>
                <w:sz w:val="24"/>
                <w:szCs w:val="24"/>
              </w:rPr>
              <w:t> </w:t>
            </w:r>
            <w:r w:rsidRPr="00023D74">
              <w:rPr>
                <w:rFonts w:ascii="Times New Roman" w:hAnsi="Times New Roman"/>
                <w:noProof/>
                <w:sz w:val="24"/>
                <w:szCs w:val="24"/>
              </w:rPr>
              <w:t> </w:t>
            </w:r>
            <w:r w:rsidRPr="00023D74">
              <w:rPr>
                <w:rFonts w:ascii="Times New Roman" w:hAnsi="Times New Roman"/>
                <w:sz w:val="24"/>
                <w:szCs w:val="24"/>
              </w:rPr>
              <w:fldChar w:fldCharType="end"/>
            </w:r>
          </w:p>
        </w:tc>
      </w:tr>
      <w:tr w:rsidR="00434732" w:rsidRPr="00027729" w14:paraId="2C7889F2" w14:textId="77777777" w:rsidTr="00454158">
        <w:tc>
          <w:tcPr>
            <w:tcW w:w="10441" w:type="dxa"/>
            <w:gridSpan w:val="12"/>
            <w:tcBorders>
              <w:top w:val="single" w:sz="8" w:space="0" w:color="auto"/>
              <w:bottom w:val="single" w:sz="8" w:space="0" w:color="auto"/>
            </w:tcBorders>
            <w:shd w:val="clear" w:color="auto" w:fill="auto"/>
          </w:tcPr>
          <w:p w14:paraId="2C7889F1" w14:textId="77777777" w:rsidR="00434732" w:rsidRPr="00027729" w:rsidRDefault="00434732" w:rsidP="00FA2E80">
            <w:pPr>
              <w:pStyle w:val="forms"/>
              <w:spacing w:after="60"/>
              <w:rPr>
                <w:rFonts w:cs="Arial"/>
                <w:sz w:val="24"/>
                <w:szCs w:val="24"/>
              </w:rPr>
            </w:pPr>
          </w:p>
        </w:tc>
      </w:tr>
      <w:tr w:rsidR="00B901D4" w:rsidRPr="00027729" w14:paraId="3B9CA5BD" w14:textId="77777777" w:rsidTr="00454158">
        <w:tc>
          <w:tcPr>
            <w:tcW w:w="10441" w:type="dxa"/>
            <w:gridSpan w:val="12"/>
            <w:tcBorders>
              <w:top w:val="single" w:sz="8" w:space="0" w:color="auto"/>
              <w:left w:val="single" w:sz="8" w:space="0" w:color="auto"/>
              <w:bottom w:val="nil"/>
              <w:right w:val="single" w:sz="8" w:space="0" w:color="auto"/>
            </w:tcBorders>
            <w:shd w:val="clear" w:color="auto" w:fill="D9D9D9" w:themeFill="background1" w:themeFillShade="D9"/>
          </w:tcPr>
          <w:p w14:paraId="2E5CDD25" w14:textId="1F9B855B" w:rsidR="00B901D4" w:rsidRPr="00027729" w:rsidRDefault="00B901D4" w:rsidP="00DE572B">
            <w:pPr>
              <w:pStyle w:val="forms"/>
              <w:rPr>
                <w:rFonts w:cs="Arial"/>
                <w:b/>
                <w:sz w:val="24"/>
                <w:szCs w:val="24"/>
              </w:rPr>
            </w:pPr>
            <w:r>
              <w:rPr>
                <w:rFonts w:cs="Arial"/>
                <w:b/>
                <w:sz w:val="24"/>
                <w:szCs w:val="24"/>
              </w:rPr>
              <w:t>SECTION C</w:t>
            </w:r>
          </w:p>
        </w:tc>
      </w:tr>
      <w:tr w:rsidR="00434732" w:rsidRPr="00027729" w14:paraId="2C7889F4" w14:textId="77777777" w:rsidTr="00454158">
        <w:trPr>
          <w:trHeight w:val="576"/>
        </w:trPr>
        <w:tc>
          <w:tcPr>
            <w:tcW w:w="10441" w:type="dxa"/>
            <w:gridSpan w:val="12"/>
            <w:tcBorders>
              <w:top w:val="single" w:sz="8" w:space="0" w:color="auto"/>
              <w:left w:val="single" w:sz="8" w:space="0" w:color="auto"/>
              <w:bottom w:val="nil"/>
              <w:right w:val="single" w:sz="8" w:space="0" w:color="auto"/>
            </w:tcBorders>
            <w:shd w:val="clear" w:color="auto" w:fill="auto"/>
          </w:tcPr>
          <w:p w14:paraId="2C7889F3" w14:textId="32E6E70F" w:rsidR="00482956" w:rsidRPr="00027729" w:rsidRDefault="00110E13" w:rsidP="000E14E1">
            <w:pPr>
              <w:pStyle w:val="forms"/>
              <w:spacing w:before="60" w:after="240"/>
              <w:rPr>
                <w:rFonts w:cs="Arial"/>
                <w:sz w:val="24"/>
                <w:szCs w:val="24"/>
              </w:rPr>
            </w:pPr>
            <w:r>
              <w:rPr>
                <w:rFonts w:cs="Arial"/>
                <w:b/>
                <w:sz w:val="24"/>
                <w:szCs w:val="24"/>
              </w:rPr>
              <w:t>Complete only if f</w:t>
            </w:r>
            <w:r w:rsidR="00901A53" w:rsidRPr="00027729">
              <w:rPr>
                <w:rFonts w:cs="Arial"/>
                <w:b/>
                <w:sz w:val="24"/>
                <w:szCs w:val="24"/>
              </w:rPr>
              <w:t>air hearing request</w:t>
            </w:r>
            <w:r w:rsidR="00434732" w:rsidRPr="00027729">
              <w:rPr>
                <w:rFonts w:cs="Arial"/>
                <w:b/>
                <w:sz w:val="24"/>
                <w:szCs w:val="24"/>
              </w:rPr>
              <w:t xml:space="preserve"> </w:t>
            </w:r>
            <w:r>
              <w:rPr>
                <w:rFonts w:cs="Arial"/>
                <w:b/>
                <w:sz w:val="24"/>
                <w:szCs w:val="24"/>
              </w:rPr>
              <w:t xml:space="preserve">is </w:t>
            </w:r>
            <w:r w:rsidR="00434732" w:rsidRPr="00027729">
              <w:rPr>
                <w:rFonts w:cs="Arial"/>
                <w:b/>
                <w:sz w:val="24"/>
                <w:szCs w:val="24"/>
              </w:rPr>
              <w:t xml:space="preserve">related to </w:t>
            </w:r>
            <w:r w:rsidR="000E14E1">
              <w:rPr>
                <w:rFonts w:cs="Arial"/>
                <w:b/>
                <w:sz w:val="24"/>
                <w:szCs w:val="24"/>
              </w:rPr>
              <w:t>one of the below</w:t>
            </w:r>
            <w:r w:rsidR="000236FF">
              <w:rPr>
                <w:rFonts w:cs="Arial"/>
                <w:b/>
                <w:sz w:val="24"/>
                <w:szCs w:val="24"/>
              </w:rPr>
              <w:t xml:space="preserve">. </w:t>
            </w:r>
            <w:r w:rsidRPr="000236FF">
              <w:rPr>
                <w:rFonts w:cs="Arial"/>
                <w:b/>
                <w:sz w:val="24"/>
                <w:szCs w:val="24"/>
              </w:rPr>
              <w:t xml:space="preserve">To request a fair hearing related to </w:t>
            </w:r>
            <w:r w:rsidR="000E14E1">
              <w:rPr>
                <w:rFonts w:cs="Arial"/>
                <w:b/>
                <w:sz w:val="24"/>
                <w:szCs w:val="24"/>
              </w:rPr>
              <w:t>one of the below</w:t>
            </w:r>
            <w:r w:rsidRPr="000236FF">
              <w:rPr>
                <w:rFonts w:cs="Arial"/>
                <w:b/>
                <w:sz w:val="24"/>
                <w:szCs w:val="24"/>
              </w:rPr>
              <w:t>, y</w:t>
            </w:r>
            <w:r w:rsidR="00AA4EE8" w:rsidRPr="00110E13">
              <w:rPr>
                <w:rFonts w:cs="Arial"/>
                <w:b/>
                <w:sz w:val="24"/>
                <w:szCs w:val="24"/>
              </w:rPr>
              <w:t>ou must first go through your MCO’s appeals process.</w:t>
            </w:r>
          </w:p>
        </w:tc>
      </w:tr>
      <w:tr w:rsidR="00970FD7" w:rsidRPr="00027729" w14:paraId="2C788A00" w14:textId="77777777" w:rsidTr="00454158">
        <w:tc>
          <w:tcPr>
            <w:tcW w:w="5401" w:type="dxa"/>
            <w:gridSpan w:val="7"/>
            <w:tcBorders>
              <w:top w:val="nil"/>
              <w:left w:val="single" w:sz="8" w:space="0" w:color="auto"/>
              <w:bottom w:val="nil"/>
            </w:tcBorders>
            <w:shd w:val="clear" w:color="auto" w:fill="auto"/>
          </w:tcPr>
          <w:p w14:paraId="2C7889F5" w14:textId="66B10977"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ab/>
              <w:t>Functional eligibility screen conducted by MCO</w:t>
            </w:r>
          </w:p>
          <w:p w14:paraId="2C7889F6" w14:textId="77777777"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8"/>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 xml:space="preserve">Reduction, suspension or termination of service/support </w:t>
            </w:r>
          </w:p>
          <w:p w14:paraId="2C7889F7" w14:textId="77777777"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6"/>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Denial or limited authorization of a requested</w:t>
            </w:r>
            <w:r w:rsidR="007225C6" w:rsidRPr="00027729">
              <w:rPr>
                <w:rFonts w:cs="Arial"/>
                <w:sz w:val="24"/>
                <w:szCs w:val="24"/>
              </w:rPr>
              <w:t xml:space="preserve"> </w:t>
            </w:r>
            <w:r w:rsidRPr="00027729">
              <w:rPr>
                <w:rFonts w:cs="Arial"/>
                <w:sz w:val="24"/>
                <w:szCs w:val="24"/>
              </w:rPr>
              <w:t>service</w:t>
            </w:r>
          </w:p>
          <w:p w14:paraId="2C7889F8" w14:textId="77777777"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6"/>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Denial of payment for a service</w:t>
            </w:r>
          </w:p>
          <w:p w14:paraId="2C7889FA" w14:textId="04A6ABAC" w:rsidR="007225C6"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7"/>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Care plan</w:t>
            </w:r>
          </w:p>
        </w:tc>
        <w:tc>
          <w:tcPr>
            <w:tcW w:w="5040" w:type="dxa"/>
            <w:gridSpan w:val="5"/>
            <w:tcBorders>
              <w:top w:val="nil"/>
              <w:bottom w:val="nil"/>
              <w:right w:val="single" w:sz="8" w:space="0" w:color="auto"/>
            </w:tcBorders>
            <w:shd w:val="clear" w:color="auto" w:fill="auto"/>
          </w:tcPr>
          <w:p w14:paraId="2C7889FB" w14:textId="77777777" w:rsidR="00027729" w:rsidRPr="00027729" w:rsidRDefault="00027729"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7"/>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ab/>
              <w:t>Failure to provide services/supports in a timely manner</w:t>
            </w:r>
          </w:p>
          <w:p w14:paraId="2C7889FC" w14:textId="446D1B18"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7"/>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 xml:space="preserve">Involuntary </w:t>
            </w:r>
            <w:r w:rsidR="00C43F38">
              <w:rPr>
                <w:rFonts w:cs="Arial"/>
                <w:sz w:val="24"/>
                <w:szCs w:val="24"/>
              </w:rPr>
              <w:t>d</w:t>
            </w:r>
            <w:r w:rsidRPr="00027729">
              <w:rPr>
                <w:rFonts w:cs="Arial"/>
                <w:sz w:val="24"/>
                <w:szCs w:val="24"/>
              </w:rPr>
              <w:t>isenrollment from the MCO</w:t>
            </w:r>
          </w:p>
          <w:p w14:paraId="2C7889FD" w14:textId="77777777"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7"/>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Denial of request to dispute a financial liability</w:t>
            </w:r>
          </w:p>
          <w:p w14:paraId="2C7889FE" w14:textId="77777777" w:rsidR="00970FD7" w:rsidRPr="00027729" w:rsidRDefault="00970FD7" w:rsidP="00905EEF">
            <w:pPr>
              <w:pStyle w:val="forms"/>
              <w:tabs>
                <w:tab w:val="left" w:pos="3240"/>
              </w:tabs>
              <w:spacing w:after="240"/>
              <w:ind w:left="346" w:hanging="346"/>
              <w:rPr>
                <w:rFonts w:cs="Arial"/>
                <w:sz w:val="24"/>
                <w:szCs w:val="24"/>
              </w:rPr>
            </w:pPr>
            <w:r w:rsidRPr="00027729">
              <w:rPr>
                <w:rFonts w:cs="Arial"/>
                <w:sz w:val="24"/>
                <w:szCs w:val="24"/>
              </w:rPr>
              <w:fldChar w:fldCharType="begin">
                <w:ffData>
                  <w:name w:val="Check7"/>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Denial of request to obtain services outside the MCO’s network</w:t>
            </w:r>
          </w:p>
          <w:p w14:paraId="2C7889FF" w14:textId="77777777" w:rsidR="007225C6" w:rsidRPr="00027729" w:rsidRDefault="00970FD7" w:rsidP="005F6C8E">
            <w:pPr>
              <w:pStyle w:val="forms"/>
              <w:tabs>
                <w:tab w:val="left" w:pos="3240"/>
              </w:tabs>
              <w:spacing w:after="120"/>
              <w:ind w:left="346" w:hanging="346"/>
              <w:rPr>
                <w:rFonts w:cs="Arial"/>
                <w:sz w:val="24"/>
                <w:szCs w:val="24"/>
              </w:rPr>
            </w:pPr>
            <w:r w:rsidRPr="00027729">
              <w:rPr>
                <w:rFonts w:cs="Arial"/>
                <w:sz w:val="24"/>
                <w:szCs w:val="24"/>
              </w:rPr>
              <w:fldChar w:fldCharType="begin">
                <w:ffData>
                  <w:name w:val="Check7"/>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007225C6" w:rsidRPr="00027729">
              <w:rPr>
                <w:rFonts w:cs="Arial"/>
                <w:sz w:val="24"/>
                <w:szCs w:val="24"/>
              </w:rPr>
              <w:tab/>
            </w:r>
            <w:r w:rsidRPr="00027729">
              <w:rPr>
                <w:rFonts w:cs="Arial"/>
                <w:sz w:val="24"/>
                <w:szCs w:val="24"/>
              </w:rPr>
              <w:t>Failure of the MCO to make an appeal decision within the required timeframe</w:t>
            </w:r>
          </w:p>
        </w:tc>
      </w:tr>
      <w:tr w:rsidR="005F6C8E" w:rsidRPr="00027729" w14:paraId="237CECC0" w14:textId="77777777" w:rsidTr="00C54F9E">
        <w:trPr>
          <w:trHeight w:val="432"/>
        </w:trPr>
        <w:tc>
          <w:tcPr>
            <w:tcW w:w="10441" w:type="dxa"/>
            <w:gridSpan w:val="12"/>
            <w:tcBorders>
              <w:top w:val="nil"/>
              <w:left w:val="single" w:sz="8" w:space="0" w:color="auto"/>
              <w:bottom w:val="single" w:sz="4" w:space="0" w:color="auto"/>
              <w:right w:val="single" w:sz="8" w:space="0" w:color="auto"/>
            </w:tcBorders>
            <w:shd w:val="clear" w:color="auto" w:fill="auto"/>
          </w:tcPr>
          <w:p w14:paraId="54B0F391" w14:textId="209F3C0C" w:rsidR="005F6C8E" w:rsidRPr="00027729" w:rsidRDefault="005F6C8E" w:rsidP="00C54F9E">
            <w:pPr>
              <w:pStyle w:val="forms"/>
              <w:rPr>
                <w:rFonts w:cs="Arial"/>
                <w:sz w:val="24"/>
                <w:szCs w:val="24"/>
              </w:rPr>
            </w:pPr>
            <w:r w:rsidRPr="00027729">
              <w:rPr>
                <w:rFonts w:cs="Arial"/>
                <w:sz w:val="24"/>
                <w:szCs w:val="24"/>
              </w:rPr>
              <w:t>Why are you asking for a hearing? (Attach additional sheet if needed</w:t>
            </w:r>
            <w:r>
              <w:rPr>
                <w:rFonts w:cs="Arial"/>
                <w:sz w:val="24"/>
                <w:szCs w:val="24"/>
              </w:rPr>
              <w:t xml:space="preserve">.) </w:t>
            </w:r>
            <w:r w:rsidR="00C54F9E" w:rsidRPr="00023D74">
              <w:rPr>
                <w:rFonts w:ascii="Times New Roman" w:hAnsi="Times New Roman"/>
                <w:sz w:val="24"/>
                <w:szCs w:val="24"/>
              </w:rPr>
              <w:fldChar w:fldCharType="begin">
                <w:ffData>
                  <w:name w:val="Text2"/>
                  <w:enabled/>
                  <w:calcOnExit w:val="0"/>
                  <w:textInput>
                    <w:maxLength w:val="55"/>
                  </w:textInput>
                </w:ffData>
              </w:fldChar>
            </w:r>
            <w:r w:rsidR="00C54F9E" w:rsidRPr="00023D74">
              <w:rPr>
                <w:rFonts w:ascii="Times New Roman" w:hAnsi="Times New Roman"/>
                <w:sz w:val="24"/>
                <w:szCs w:val="24"/>
              </w:rPr>
              <w:instrText xml:space="preserve"> FORMTEXT </w:instrText>
            </w:r>
            <w:r w:rsidR="00C54F9E" w:rsidRPr="00023D74">
              <w:rPr>
                <w:rFonts w:ascii="Times New Roman" w:hAnsi="Times New Roman"/>
                <w:sz w:val="24"/>
                <w:szCs w:val="24"/>
              </w:rPr>
            </w:r>
            <w:r w:rsidR="00C54F9E" w:rsidRPr="00023D74">
              <w:rPr>
                <w:rFonts w:ascii="Times New Roman" w:hAnsi="Times New Roman"/>
                <w:sz w:val="24"/>
                <w:szCs w:val="24"/>
              </w:rPr>
              <w:fldChar w:fldCharType="separate"/>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sz w:val="24"/>
                <w:szCs w:val="24"/>
              </w:rPr>
              <w:fldChar w:fldCharType="end"/>
            </w:r>
          </w:p>
        </w:tc>
      </w:tr>
      <w:tr w:rsidR="00434732" w:rsidRPr="00027729" w14:paraId="2C788A0D" w14:textId="77777777" w:rsidTr="00454158">
        <w:trPr>
          <w:trHeight w:val="288"/>
        </w:trPr>
        <w:tc>
          <w:tcPr>
            <w:tcW w:w="1343" w:type="dxa"/>
            <w:gridSpan w:val="2"/>
            <w:tcBorders>
              <w:top w:val="single" w:sz="4" w:space="0" w:color="auto"/>
              <w:left w:val="single" w:sz="8" w:space="0" w:color="auto"/>
              <w:bottom w:val="nil"/>
              <w:right w:val="nil"/>
            </w:tcBorders>
            <w:shd w:val="clear" w:color="auto" w:fill="auto"/>
          </w:tcPr>
          <w:p w14:paraId="2C788A09" w14:textId="77777777" w:rsidR="00434732" w:rsidRPr="00027729" w:rsidRDefault="00434732" w:rsidP="00420AC5">
            <w:pPr>
              <w:pStyle w:val="forms"/>
              <w:spacing w:before="100" w:beforeAutospacing="1"/>
              <w:jc w:val="center"/>
              <w:rPr>
                <w:rFonts w:cs="Arial"/>
                <w:sz w:val="24"/>
                <w:szCs w:val="24"/>
              </w:rPr>
            </w:pPr>
            <w:r w:rsidRPr="00027729">
              <w:rPr>
                <w:rFonts w:cs="Arial"/>
                <w:sz w:val="24"/>
                <w:szCs w:val="24"/>
              </w:rPr>
              <w:lastRenderedPageBreak/>
              <w:fldChar w:fldCharType="begin">
                <w:ffData>
                  <w:name w:val="Check3"/>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Yes</w:t>
            </w:r>
          </w:p>
        </w:tc>
        <w:tc>
          <w:tcPr>
            <w:tcW w:w="980" w:type="dxa"/>
            <w:tcBorders>
              <w:top w:val="single" w:sz="4" w:space="0" w:color="auto"/>
              <w:left w:val="nil"/>
              <w:bottom w:val="nil"/>
              <w:right w:val="nil"/>
            </w:tcBorders>
            <w:shd w:val="clear" w:color="auto" w:fill="auto"/>
          </w:tcPr>
          <w:p w14:paraId="2C788A0A" w14:textId="77777777" w:rsidR="00434732" w:rsidRPr="00027729" w:rsidRDefault="00434732" w:rsidP="00420AC5">
            <w:pPr>
              <w:pStyle w:val="forms"/>
              <w:spacing w:before="100" w:beforeAutospacing="1"/>
              <w:rPr>
                <w:rFonts w:cs="Arial"/>
                <w:sz w:val="24"/>
                <w:szCs w:val="24"/>
              </w:rPr>
            </w:pPr>
            <w:r w:rsidRPr="00027729">
              <w:rPr>
                <w:rFonts w:cs="Arial"/>
                <w:sz w:val="24"/>
                <w:szCs w:val="24"/>
              </w:rPr>
              <w:fldChar w:fldCharType="begin">
                <w:ffData>
                  <w:name w:val="Check4"/>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No</w:t>
            </w:r>
          </w:p>
        </w:tc>
        <w:tc>
          <w:tcPr>
            <w:tcW w:w="8118" w:type="dxa"/>
            <w:gridSpan w:val="9"/>
            <w:tcBorders>
              <w:top w:val="single" w:sz="4" w:space="0" w:color="auto"/>
              <w:left w:val="nil"/>
              <w:bottom w:val="nil"/>
              <w:right w:val="single" w:sz="8" w:space="0" w:color="auto"/>
            </w:tcBorders>
            <w:shd w:val="clear" w:color="auto" w:fill="auto"/>
          </w:tcPr>
          <w:p w14:paraId="2C788A0B" w14:textId="77777777" w:rsidR="00434732" w:rsidRPr="00027729" w:rsidRDefault="00434732" w:rsidP="00420AC5">
            <w:pPr>
              <w:pStyle w:val="forms"/>
              <w:numPr>
                <w:ilvl w:val="0"/>
                <w:numId w:val="1"/>
              </w:numPr>
              <w:ind w:left="360"/>
              <w:rPr>
                <w:rFonts w:cs="Arial"/>
                <w:sz w:val="24"/>
                <w:szCs w:val="24"/>
              </w:rPr>
            </w:pPr>
            <w:r w:rsidRPr="00027729">
              <w:rPr>
                <w:rFonts w:cs="Arial"/>
                <w:sz w:val="24"/>
                <w:szCs w:val="24"/>
              </w:rPr>
              <w:t>Did you file an appeal with your MCO’s Grievance and Appeal Committee?</w:t>
            </w:r>
          </w:p>
          <w:p w14:paraId="2C788A0C" w14:textId="677F67A2" w:rsidR="00502090" w:rsidRPr="00027729" w:rsidRDefault="00766425" w:rsidP="005F6C8E">
            <w:pPr>
              <w:pStyle w:val="forms"/>
              <w:tabs>
                <w:tab w:val="left" w:pos="342"/>
              </w:tabs>
              <w:spacing w:after="120"/>
              <w:rPr>
                <w:rFonts w:cs="Arial"/>
                <w:sz w:val="24"/>
                <w:szCs w:val="24"/>
              </w:rPr>
            </w:pPr>
            <w:r w:rsidRPr="00027729">
              <w:rPr>
                <w:rFonts w:cs="Arial"/>
                <w:sz w:val="24"/>
                <w:szCs w:val="24"/>
              </w:rPr>
              <w:tab/>
            </w:r>
            <w:r w:rsidR="00497DAE" w:rsidRPr="00027729">
              <w:rPr>
                <w:rFonts w:cs="Arial"/>
                <w:sz w:val="24"/>
                <w:szCs w:val="24"/>
              </w:rPr>
              <w:tab/>
            </w:r>
            <w:r w:rsidRPr="00027729">
              <w:rPr>
                <w:rFonts w:cs="Arial"/>
                <w:sz w:val="24"/>
                <w:szCs w:val="24"/>
              </w:rPr>
              <w:t xml:space="preserve">Date you filed the appeal: </w:t>
            </w:r>
            <w:r w:rsidR="00C54F9E" w:rsidRPr="00023D74">
              <w:rPr>
                <w:rFonts w:ascii="Times New Roman" w:hAnsi="Times New Roman"/>
                <w:sz w:val="24"/>
                <w:szCs w:val="24"/>
              </w:rPr>
              <w:fldChar w:fldCharType="begin">
                <w:ffData>
                  <w:name w:val="Text2"/>
                  <w:enabled/>
                  <w:calcOnExit w:val="0"/>
                  <w:textInput>
                    <w:maxLength w:val="55"/>
                  </w:textInput>
                </w:ffData>
              </w:fldChar>
            </w:r>
            <w:r w:rsidR="00C54F9E" w:rsidRPr="00023D74">
              <w:rPr>
                <w:rFonts w:ascii="Times New Roman" w:hAnsi="Times New Roman"/>
                <w:sz w:val="24"/>
                <w:szCs w:val="24"/>
              </w:rPr>
              <w:instrText xml:space="preserve"> FORMTEXT </w:instrText>
            </w:r>
            <w:r w:rsidR="00C54F9E" w:rsidRPr="00023D74">
              <w:rPr>
                <w:rFonts w:ascii="Times New Roman" w:hAnsi="Times New Roman"/>
                <w:sz w:val="24"/>
                <w:szCs w:val="24"/>
              </w:rPr>
            </w:r>
            <w:r w:rsidR="00C54F9E" w:rsidRPr="00023D74">
              <w:rPr>
                <w:rFonts w:ascii="Times New Roman" w:hAnsi="Times New Roman"/>
                <w:sz w:val="24"/>
                <w:szCs w:val="24"/>
              </w:rPr>
              <w:fldChar w:fldCharType="separate"/>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sz w:val="24"/>
                <w:szCs w:val="24"/>
              </w:rPr>
              <w:fldChar w:fldCharType="end"/>
            </w:r>
          </w:p>
        </w:tc>
      </w:tr>
      <w:tr w:rsidR="00AA4EE8" w:rsidRPr="00027729" w14:paraId="2C788A11" w14:textId="77777777" w:rsidTr="00454158">
        <w:trPr>
          <w:trHeight w:val="288"/>
        </w:trPr>
        <w:tc>
          <w:tcPr>
            <w:tcW w:w="1343" w:type="dxa"/>
            <w:gridSpan w:val="2"/>
            <w:tcBorders>
              <w:top w:val="nil"/>
              <w:left w:val="single" w:sz="8" w:space="0" w:color="auto"/>
              <w:bottom w:val="nil"/>
              <w:right w:val="nil"/>
            </w:tcBorders>
            <w:shd w:val="clear" w:color="auto" w:fill="auto"/>
          </w:tcPr>
          <w:p w14:paraId="2C788A0E" w14:textId="77777777" w:rsidR="00AA4EE8" w:rsidRPr="00027729" w:rsidRDefault="00AA4EE8" w:rsidP="00FA2E80">
            <w:pPr>
              <w:pStyle w:val="forms"/>
              <w:jc w:val="center"/>
              <w:rPr>
                <w:rFonts w:cs="Arial"/>
                <w:sz w:val="24"/>
                <w:szCs w:val="24"/>
              </w:rPr>
            </w:pPr>
            <w:r w:rsidRPr="00027729">
              <w:rPr>
                <w:rFonts w:cs="Arial"/>
                <w:sz w:val="24"/>
                <w:szCs w:val="24"/>
              </w:rPr>
              <w:fldChar w:fldCharType="begin">
                <w:ffData>
                  <w:name w:val="Check3"/>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Yes</w:t>
            </w:r>
          </w:p>
        </w:tc>
        <w:tc>
          <w:tcPr>
            <w:tcW w:w="980" w:type="dxa"/>
            <w:tcBorders>
              <w:top w:val="nil"/>
              <w:left w:val="nil"/>
              <w:bottom w:val="nil"/>
              <w:right w:val="nil"/>
            </w:tcBorders>
            <w:shd w:val="clear" w:color="auto" w:fill="auto"/>
          </w:tcPr>
          <w:p w14:paraId="2C788A0F" w14:textId="77777777" w:rsidR="00AA4EE8" w:rsidRPr="00027729" w:rsidRDefault="00AA4EE8" w:rsidP="00FA2E80">
            <w:pPr>
              <w:pStyle w:val="forms"/>
              <w:rPr>
                <w:rFonts w:cs="Arial"/>
                <w:sz w:val="24"/>
                <w:szCs w:val="24"/>
              </w:rPr>
            </w:pPr>
            <w:r w:rsidRPr="00027729">
              <w:rPr>
                <w:rFonts w:cs="Arial"/>
                <w:sz w:val="24"/>
                <w:szCs w:val="24"/>
              </w:rPr>
              <w:fldChar w:fldCharType="begin">
                <w:ffData>
                  <w:name w:val="Check4"/>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No</w:t>
            </w:r>
          </w:p>
        </w:tc>
        <w:tc>
          <w:tcPr>
            <w:tcW w:w="8118" w:type="dxa"/>
            <w:gridSpan w:val="9"/>
            <w:tcBorders>
              <w:top w:val="nil"/>
              <w:left w:val="nil"/>
              <w:bottom w:val="nil"/>
              <w:right w:val="single" w:sz="8" w:space="0" w:color="auto"/>
            </w:tcBorders>
            <w:shd w:val="clear" w:color="auto" w:fill="auto"/>
          </w:tcPr>
          <w:p w14:paraId="2C788A10" w14:textId="5C6D3A60" w:rsidR="00AA4EE8" w:rsidRPr="00027729" w:rsidRDefault="00AA4EE8" w:rsidP="00C54F9E">
            <w:pPr>
              <w:pStyle w:val="forms"/>
              <w:numPr>
                <w:ilvl w:val="0"/>
                <w:numId w:val="1"/>
              </w:numPr>
              <w:spacing w:after="120"/>
              <w:ind w:left="360"/>
              <w:rPr>
                <w:rFonts w:cs="Arial"/>
                <w:sz w:val="24"/>
                <w:szCs w:val="24"/>
              </w:rPr>
            </w:pPr>
            <w:r w:rsidRPr="00027729">
              <w:rPr>
                <w:rFonts w:cs="Arial"/>
                <w:sz w:val="24"/>
                <w:szCs w:val="24"/>
              </w:rPr>
              <w:t>Did you request the same services to continue during your appeal with the MCO?</w:t>
            </w:r>
            <w:r w:rsidR="00C54F9E">
              <w:rPr>
                <w:rFonts w:cs="Arial"/>
                <w:sz w:val="24"/>
                <w:szCs w:val="24"/>
              </w:rPr>
              <w:t xml:space="preserve"> </w:t>
            </w:r>
          </w:p>
        </w:tc>
      </w:tr>
      <w:tr w:rsidR="00AA4EE8" w:rsidRPr="00027729" w14:paraId="2C788A16" w14:textId="77777777" w:rsidTr="00454158">
        <w:trPr>
          <w:trHeight w:val="288"/>
        </w:trPr>
        <w:tc>
          <w:tcPr>
            <w:tcW w:w="1343" w:type="dxa"/>
            <w:gridSpan w:val="2"/>
            <w:tcBorders>
              <w:top w:val="nil"/>
              <w:left w:val="single" w:sz="8" w:space="0" w:color="auto"/>
              <w:bottom w:val="nil"/>
              <w:right w:val="nil"/>
            </w:tcBorders>
            <w:shd w:val="clear" w:color="auto" w:fill="auto"/>
          </w:tcPr>
          <w:p w14:paraId="2C788A12" w14:textId="77777777" w:rsidR="00AA4EE8" w:rsidRPr="00027729" w:rsidRDefault="00AA4EE8" w:rsidP="00FA2E80">
            <w:pPr>
              <w:pStyle w:val="forms"/>
              <w:jc w:val="center"/>
              <w:rPr>
                <w:rFonts w:cs="Arial"/>
                <w:sz w:val="24"/>
                <w:szCs w:val="24"/>
              </w:rPr>
            </w:pPr>
            <w:r w:rsidRPr="00027729">
              <w:rPr>
                <w:rFonts w:cs="Arial"/>
                <w:sz w:val="24"/>
                <w:szCs w:val="24"/>
              </w:rPr>
              <w:fldChar w:fldCharType="begin">
                <w:ffData>
                  <w:name w:val="Check3"/>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Yes</w:t>
            </w:r>
          </w:p>
        </w:tc>
        <w:tc>
          <w:tcPr>
            <w:tcW w:w="980" w:type="dxa"/>
            <w:tcBorders>
              <w:top w:val="nil"/>
              <w:left w:val="nil"/>
              <w:bottom w:val="nil"/>
              <w:right w:val="nil"/>
            </w:tcBorders>
            <w:shd w:val="clear" w:color="auto" w:fill="auto"/>
          </w:tcPr>
          <w:p w14:paraId="2C788A13" w14:textId="77777777" w:rsidR="00AA4EE8" w:rsidRPr="00027729" w:rsidRDefault="00AA4EE8" w:rsidP="00FA2E80">
            <w:pPr>
              <w:pStyle w:val="forms"/>
              <w:rPr>
                <w:rFonts w:cs="Arial"/>
                <w:sz w:val="24"/>
                <w:szCs w:val="24"/>
              </w:rPr>
            </w:pPr>
            <w:r w:rsidRPr="00027729">
              <w:rPr>
                <w:rFonts w:cs="Arial"/>
                <w:sz w:val="24"/>
                <w:szCs w:val="24"/>
              </w:rPr>
              <w:fldChar w:fldCharType="begin">
                <w:ffData>
                  <w:name w:val="Check4"/>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No</w:t>
            </w:r>
          </w:p>
        </w:tc>
        <w:tc>
          <w:tcPr>
            <w:tcW w:w="8118" w:type="dxa"/>
            <w:gridSpan w:val="9"/>
            <w:tcBorders>
              <w:top w:val="nil"/>
              <w:left w:val="nil"/>
              <w:bottom w:val="nil"/>
              <w:right w:val="single" w:sz="8" w:space="0" w:color="auto"/>
            </w:tcBorders>
            <w:shd w:val="clear" w:color="auto" w:fill="auto"/>
          </w:tcPr>
          <w:p w14:paraId="2C788A14" w14:textId="77777777" w:rsidR="00AA730B" w:rsidRPr="00027729" w:rsidRDefault="00AA730B" w:rsidP="007225C6">
            <w:pPr>
              <w:pStyle w:val="forms"/>
              <w:numPr>
                <w:ilvl w:val="0"/>
                <w:numId w:val="1"/>
              </w:numPr>
              <w:ind w:left="360"/>
              <w:rPr>
                <w:rFonts w:cs="Arial"/>
                <w:sz w:val="24"/>
                <w:szCs w:val="24"/>
              </w:rPr>
            </w:pPr>
            <w:r w:rsidRPr="00027729">
              <w:rPr>
                <w:rFonts w:cs="Arial"/>
                <w:sz w:val="24"/>
                <w:szCs w:val="24"/>
              </w:rPr>
              <w:t xml:space="preserve">Have you received a written decision from the MCO’s Grievance and Appeal Committee? Attach a copy of the decision to this form </w:t>
            </w:r>
            <w:r w:rsidRPr="00027729">
              <w:rPr>
                <w:rFonts w:cs="Arial"/>
                <w:b/>
                <w:sz w:val="24"/>
                <w:szCs w:val="24"/>
              </w:rPr>
              <w:t>or</w:t>
            </w:r>
            <w:r w:rsidRPr="00027729">
              <w:rPr>
                <w:rFonts w:cs="Arial"/>
                <w:sz w:val="24"/>
                <w:szCs w:val="24"/>
              </w:rPr>
              <w:t xml:space="preserve"> </w:t>
            </w:r>
            <w:r w:rsidR="000471AA" w:rsidRPr="00027729">
              <w:rPr>
                <w:rFonts w:cs="Arial"/>
                <w:sz w:val="24"/>
                <w:szCs w:val="24"/>
              </w:rPr>
              <w:t xml:space="preserve">briefly </w:t>
            </w:r>
            <w:r w:rsidRPr="00027729">
              <w:rPr>
                <w:rFonts w:cs="Arial"/>
                <w:sz w:val="24"/>
                <w:szCs w:val="24"/>
              </w:rPr>
              <w:t>describe the decision below:</w:t>
            </w:r>
          </w:p>
          <w:p w14:paraId="2C788A15" w14:textId="7BD14568" w:rsidR="00AA4EE8" w:rsidRPr="00027729" w:rsidRDefault="00AA730B" w:rsidP="005F6C8E">
            <w:pPr>
              <w:pStyle w:val="forms"/>
              <w:spacing w:after="120"/>
              <w:rPr>
                <w:rFonts w:cs="Arial"/>
                <w:sz w:val="24"/>
                <w:szCs w:val="24"/>
              </w:rPr>
            </w:pPr>
            <w:r w:rsidRPr="00027729">
              <w:rPr>
                <w:rFonts w:cs="Arial"/>
                <w:sz w:val="24"/>
                <w:szCs w:val="24"/>
              </w:rPr>
              <w:tab/>
            </w:r>
            <w:r w:rsidR="00205CFF">
              <w:rPr>
                <w:rFonts w:cs="Arial"/>
                <w:sz w:val="24"/>
                <w:szCs w:val="24"/>
              </w:rPr>
              <w:t>S</w:t>
            </w:r>
            <w:r w:rsidRPr="00027729">
              <w:rPr>
                <w:rFonts w:cs="Arial"/>
                <w:sz w:val="24"/>
                <w:szCs w:val="24"/>
              </w:rPr>
              <w:t>ummary</w:t>
            </w:r>
            <w:r w:rsidR="00205CFF">
              <w:rPr>
                <w:rFonts w:cs="Arial"/>
                <w:sz w:val="24"/>
                <w:szCs w:val="24"/>
              </w:rPr>
              <w:t xml:space="preserve"> of decision</w:t>
            </w:r>
            <w:r w:rsidRPr="00027729">
              <w:rPr>
                <w:rFonts w:cs="Arial"/>
                <w:sz w:val="24"/>
                <w:szCs w:val="24"/>
              </w:rPr>
              <w:t xml:space="preserve">: </w:t>
            </w:r>
            <w:r w:rsidR="00C54F9E" w:rsidRPr="00023D74">
              <w:rPr>
                <w:rFonts w:ascii="Times New Roman" w:hAnsi="Times New Roman"/>
                <w:sz w:val="24"/>
                <w:szCs w:val="24"/>
              </w:rPr>
              <w:fldChar w:fldCharType="begin">
                <w:ffData>
                  <w:name w:val="Text2"/>
                  <w:enabled/>
                  <w:calcOnExit w:val="0"/>
                  <w:textInput>
                    <w:maxLength w:val="55"/>
                  </w:textInput>
                </w:ffData>
              </w:fldChar>
            </w:r>
            <w:r w:rsidR="00C54F9E" w:rsidRPr="00023D74">
              <w:rPr>
                <w:rFonts w:ascii="Times New Roman" w:hAnsi="Times New Roman"/>
                <w:sz w:val="24"/>
                <w:szCs w:val="24"/>
              </w:rPr>
              <w:instrText xml:space="preserve"> FORMTEXT </w:instrText>
            </w:r>
            <w:r w:rsidR="00C54F9E" w:rsidRPr="00023D74">
              <w:rPr>
                <w:rFonts w:ascii="Times New Roman" w:hAnsi="Times New Roman"/>
                <w:sz w:val="24"/>
                <w:szCs w:val="24"/>
              </w:rPr>
            </w:r>
            <w:r w:rsidR="00C54F9E" w:rsidRPr="00023D74">
              <w:rPr>
                <w:rFonts w:ascii="Times New Roman" w:hAnsi="Times New Roman"/>
                <w:sz w:val="24"/>
                <w:szCs w:val="24"/>
              </w:rPr>
              <w:fldChar w:fldCharType="separate"/>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sz w:val="24"/>
                <w:szCs w:val="24"/>
              </w:rPr>
              <w:fldChar w:fldCharType="end"/>
            </w:r>
          </w:p>
        </w:tc>
      </w:tr>
      <w:tr w:rsidR="00497DAE" w:rsidRPr="00027729" w14:paraId="2C788A1B" w14:textId="77777777" w:rsidTr="00454158">
        <w:trPr>
          <w:trHeight w:val="288"/>
        </w:trPr>
        <w:tc>
          <w:tcPr>
            <w:tcW w:w="1343" w:type="dxa"/>
            <w:gridSpan w:val="2"/>
            <w:tcBorders>
              <w:top w:val="nil"/>
              <w:left w:val="single" w:sz="8" w:space="0" w:color="auto"/>
              <w:bottom w:val="single" w:sz="8" w:space="0" w:color="auto"/>
              <w:right w:val="nil"/>
            </w:tcBorders>
            <w:shd w:val="clear" w:color="auto" w:fill="auto"/>
          </w:tcPr>
          <w:p w14:paraId="2C788A17" w14:textId="77777777" w:rsidR="00497DAE" w:rsidRPr="00027729" w:rsidRDefault="00497DAE" w:rsidP="00FA2E80">
            <w:pPr>
              <w:pStyle w:val="forms"/>
              <w:jc w:val="center"/>
              <w:rPr>
                <w:rFonts w:cs="Arial"/>
                <w:sz w:val="24"/>
                <w:szCs w:val="24"/>
              </w:rPr>
            </w:pPr>
            <w:r w:rsidRPr="00027729">
              <w:rPr>
                <w:rFonts w:cs="Arial"/>
                <w:sz w:val="24"/>
                <w:szCs w:val="24"/>
              </w:rPr>
              <w:fldChar w:fldCharType="begin">
                <w:ffData>
                  <w:name w:val="Check3"/>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Yes</w:t>
            </w:r>
          </w:p>
        </w:tc>
        <w:tc>
          <w:tcPr>
            <w:tcW w:w="980" w:type="dxa"/>
            <w:tcBorders>
              <w:top w:val="nil"/>
              <w:left w:val="nil"/>
              <w:bottom w:val="single" w:sz="8" w:space="0" w:color="auto"/>
              <w:right w:val="nil"/>
            </w:tcBorders>
            <w:shd w:val="clear" w:color="auto" w:fill="auto"/>
          </w:tcPr>
          <w:p w14:paraId="2C788A18" w14:textId="77777777" w:rsidR="00497DAE" w:rsidRPr="00027729" w:rsidRDefault="00497DAE" w:rsidP="00FA2E80">
            <w:pPr>
              <w:pStyle w:val="forms"/>
              <w:rPr>
                <w:rFonts w:cs="Arial"/>
                <w:sz w:val="24"/>
                <w:szCs w:val="24"/>
              </w:rPr>
            </w:pPr>
            <w:r w:rsidRPr="00027729">
              <w:rPr>
                <w:rFonts w:cs="Arial"/>
                <w:sz w:val="24"/>
                <w:szCs w:val="24"/>
              </w:rPr>
              <w:fldChar w:fldCharType="begin">
                <w:ffData>
                  <w:name w:val="Check4"/>
                  <w:enabled/>
                  <w:calcOnExit w:val="0"/>
                  <w:checkBox>
                    <w:sizeAuto/>
                    <w:default w:val="0"/>
                  </w:checkBox>
                </w:ffData>
              </w:fldChar>
            </w:r>
            <w:r w:rsidRPr="00027729">
              <w:rPr>
                <w:rFonts w:cs="Arial"/>
                <w:sz w:val="24"/>
                <w:szCs w:val="24"/>
              </w:rPr>
              <w:instrText xml:space="preserve"> FORMCHECKBOX </w:instrText>
            </w:r>
            <w:r w:rsidR="00462D19">
              <w:rPr>
                <w:rFonts w:cs="Arial"/>
                <w:sz w:val="24"/>
                <w:szCs w:val="24"/>
              </w:rPr>
            </w:r>
            <w:r w:rsidR="00462D19">
              <w:rPr>
                <w:rFonts w:cs="Arial"/>
                <w:sz w:val="24"/>
                <w:szCs w:val="24"/>
              </w:rPr>
              <w:fldChar w:fldCharType="separate"/>
            </w:r>
            <w:r w:rsidRPr="00027729">
              <w:rPr>
                <w:rFonts w:cs="Arial"/>
                <w:sz w:val="24"/>
                <w:szCs w:val="24"/>
              </w:rPr>
              <w:fldChar w:fldCharType="end"/>
            </w:r>
            <w:r w:rsidRPr="00027729">
              <w:rPr>
                <w:rFonts w:cs="Arial"/>
                <w:sz w:val="24"/>
                <w:szCs w:val="24"/>
              </w:rPr>
              <w:t xml:space="preserve"> No</w:t>
            </w:r>
          </w:p>
        </w:tc>
        <w:tc>
          <w:tcPr>
            <w:tcW w:w="8118" w:type="dxa"/>
            <w:gridSpan w:val="9"/>
            <w:tcBorders>
              <w:top w:val="nil"/>
              <w:left w:val="nil"/>
              <w:bottom w:val="single" w:sz="8" w:space="0" w:color="auto"/>
              <w:right w:val="single" w:sz="8" w:space="0" w:color="auto"/>
            </w:tcBorders>
            <w:shd w:val="clear" w:color="auto" w:fill="auto"/>
          </w:tcPr>
          <w:p w14:paraId="2C788A19" w14:textId="6377745D" w:rsidR="00497DAE" w:rsidRPr="00027729" w:rsidRDefault="00497DAE" w:rsidP="00AA4EE8">
            <w:pPr>
              <w:pStyle w:val="forms"/>
              <w:numPr>
                <w:ilvl w:val="0"/>
                <w:numId w:val="1"/>
              </w:numPr>
              <w:spacing w:after="120"/>
              <w:ind w:left="360"/>
              <w:rPr>
                <w:rFonts w:cs="Arial"/>
                <w:sz w:val="24"/>
                <w:szCs w:val="24"/>
              </w:rPr>
            </w:pPr>
            <w:r w:rsidRPr="00027729">
              <w:rPr>
                <w:rFonts w:cs="Arial"/>
                <w:sz w:val="24"/>
                <w:szCs w:val="24"/>
              </w:rPr>
              <w:t>If you answered “No” to question 3, when was the MCO’s Appeal and Grievance Committee decision due</w:t>
            </w:r>
            <w:proofErr w:type="gramStart"/>
            <w:r w:rsidRPr="00027729">
              <w:rPr>
                <w:rFonts w:cs="Arial"/>
                <w:sz w:val="24"/>
                <w:szCs w:val="24"/>
              </w:rPr>
              <w:t xml:space="preserve">: </w:t>
            </w:r>
            <w:proofErr w:type="gramEnd"/>
            <w:r w:rsidR="00C54F9E" w:rsidRPr="00023D74">
              <w:rPr>
                <w:rFonts w:ascii="Times New Roman" w:hAnsi="Times New Roman"/>
                <w:sz w:val="24"/>
                <w:szCs w:val="24"/>
              </w:rPr>
              <w:fldChar w:fldCharType="begin">
                <w:ffData>
                  <w:name w:val="Text2"/>
                  <w:enabled/>
                  <w:calcOnExit w:val="0"/>
                  <w:textInput>
                    <w:maxLength w:val="55"/>
                  </w:textInput>
                </w:ffData>
              </w:fldChar>
            </w:r>
            <w:r w:rsidR="00C54F9E" w:rsidRPr="00023D74">
              <w:rPr>
                <w:rFonts w:ascii="Times New Roman" w:hAnsi="Times New Roman"/>
                <w:sz w:val="24"/>
                <w:szCs w:val="24"/>
              </w:rPr>
              <w:instrText xml:space="preserve"> FORMTEXT </w:instrText>
            </w:r>
            <w:r w:rsidR="00C54F9E" w:rsidRPr="00023D74">
              <w:rPr>
                <w:rFonts w:ascii="Times New Roman" w:hAnsi="Times New Roman"/>
                <w:sz w:val="24"/>
                <w:szCs w:val="24"/>
              </w:rPr>
            </w:r>
            <w:r w:rsidR="00C54F9E" w:rsidRPr="00023D74">
              <w:rPr>
                <w:rFonts w:ascii="Times New Roman" w:hAnsi="Times New Roman"/>
                <w:sz w:val="24"/>
                <w:szCs w:val="24"/>
              </w:rPr>
              <w:fldChar w:fldCharType="separate"/>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noProof/>
                <w:sz w:val="24"/>
                <w:szCs w:val="24"/>
              </w:rPr>
              <w:t> </w:t>
            </w:r>
            <w:r w:rsidR="00C54F9E" w:rsidRPr="00023D74">
              <w:rPr>
                <w:rFonts w:ascii="Times New Roman" w:hAnsi="Times New Roman"/>
                <w:sz w:val="24"/>
                <w:szCs w:val="24"/>
              </w:rPr>
              <w:fldChar w:fldCharType="end"/>
            </w:r>
            <w:r w:rsidRPr="00027729">
              <w:rPr>
                <w:rFonts w:cs="Arial"/>
                <w:sz w:val="24"/>
                <w:szCs w:val="24"/>
              </w:rPr>
              <w:t xml:space="preserve">. </w:t>
            </w:r>
            <w:r w:rsidR="000471AA" w:rsidRPr="00027729">
              <w:rPr>
                <w:rFonts w:cs="Arial"/>
                <w:sz w:val="24"/>
                <w:szCs w:val="24"/>
              </w:rPr>
              <w:br/>
            </w:r>
            <w:r w:rsidRPr="00027729">
              <w:rPr>
                <w:rFonts w:cs="Arial"/>
                <w:sz w:val="24"/>
                <w:szCs w:val="24"/>
              </w:rPr>
              <w:t>(If possible, attach a copy of the MCO’s letter that told you when you would receive a decision</w:t>
            </w:r>
            <w:r w:rsidR="000471AA" w:rsidRPr="00027729">
              <w:rPr>
                <w:rFonts w:cs="Arial"/>
                <w:sz w:val="24"/>
                <w:szCs w:val="24"/>
              </w:rPr>
              <w:t>.</w:t>
            </w:r>
            <w:r w:rsidRPr="00027729">
              <w:rPr>
                <w:rFonts w:cs="Arial"/>
                <w:sz w:val="24"/>
                <w:szCs w:val="24"/>
              </w:rPr>
              <w:t>)</w:t>
            </w:r>
          </w:p>
          <w:p w14:paraId="2C788A1A" w14:textId="77777777" w:rsidR="00497DAE" w:rsidRPr="00027729" w:rsidRDefault="00497DAE" w:rsidP="00AA730B">
            <w:pPr>
              <w:pStyle w:val="forms"/>
              <w:tabs>
                <w:tab w:val="left" w:pos="342"/>
              </w:tabs>
              <w:spacing w:after="120"/>
              <w:ind w:left="342" w:hanging="342"/>
              <w:rPr>
                <w:rFonts w:cs="Arial"/>
                <w:sz w:val="24"/>
                <w:szCs w:val="24"/>
              </w:rPr>
            </w:pPr>
            <w:r w:rsidRPr="00027729">
              <w:rPr>
                <w:rFonts w:cs="Arial"/>
                <w:sz w:val="24"/>
                <w:szCs w:val="24"/>
              </w:rPr>
              <w:tab/>
              <w:t xml:space="preserve">Note: The MCO Appeal and Grievance Committee has up to </w:t>
            </w:r>
            <w:r w:rsidR="00E23F8F" w:rsidRPr="00027729">
              <w:rPr>
                <w:rFonts w:cs="Arial"/>
                <w:sz w:val="24"/>
                <w:szCs w:val="24"/>
              </w:rPr>
              <w:t>30</w:t>
            </w:r>
            <w:r w:rsidRPr="00027729">
              <w:rPr>
                <w:rFonts w:cs="Arial"/>
                <w:sz w:val="24"/>
                <w:szCs w:val="24"/>
              </w:rPr>
              <w:t xml:space="preserve"> days to make a decision on your appeal. You must wait to see if the MCO </w:t>
            </w:r>
            <w:r w:rsidR="00AA730B" w:rsidRPr="00027729">
              <w:rPr>
                <w:rFonts w:cs="Arial"/>
                <w:sz w:val="24"/>
                <w:szCs w:val="24"/>
              </w:rPr>
              <w:t xml:space="preserve">sends you a </w:t>
            </w:r>
            <w:r w:rsidRPr="00027729">
              <w:rPr>
                <w:rFonts w:cs="Arial"/>
                <w:sz w:val="24"/>
                <w:szCs w:val="24"/>
              </w:rPr>
              <w:t>decision on your appeal by the date in the letter before you can request a fair hearing.</w:t>
            </w:r>
          </w:p>
        </w:tc>
      </w:tr>
      <w:tr w:rsidR="00482956" w:rsidRPr="00027729" w14:paraId="2C788A1E" w14:textId="77777777" w:rsidTr="00454158">
        <w:trPr>
          <w:trHeight w:val="576"/>
        </w:trPr>
        <w:tc>
          <w:tcPr>
            <w:tcW w:w="10441" w:type="dxa"/>
            <w:gridSpan w:val="12"/>
            <w:tcBorders>
              <w:top w:val="single" w:sz="8" w:space="0" w:color="auto"/>
              <w:bottom w:val="single" w:sz="8" w:space="0" w:color="auto"/>
            </w:tcBorders>
            <w:shd w:val="clear" w:color="auto" w:fill="auto"/>
          </w:tcPr>
          <w:p w14:paraId="2C788A1C" w14:textId="77777777" w:rsidR="00482956" w:rsidRPr="00027729" w:rsidRDefault="00482956" w:rsidP="00482956">
            <w:pPr>
              <w:rPr>
                <w:rFonts w:ascii="Arial" w:hAnsi="Arial" w:cs="Arial"/>
                <w:b/>
                <w:color w:val="000000"/>
                <w:sz w:val="24"/>
                <w:szCs w:val="24"/>
              </w:rPr>
            </w:pPr>
          </w:p>
          <w:p w14:paraId="2C788A1D" w14:textId="77777777" w:rsidR="00482956" w:rsidRPr="00027729" w:rsidRDefault="00482956" w:rsidP="00A60F23">
            <w:pPr>
              <w:rPr>
                <w:rFonts w:ascii="Arial" w:hAnsi="Arial" w:cs="Arial"/>
                <w:sz w:val="24"/>
                <w:szCs w:val="24"/>
              </w:rPr>
            </w:pPr>
          </w:p>
        </w:tc>
      </w:tr>
      <w:tr w:rsidR="00B901D4" w:rsidRPr="00027729" w14:paraId="5E0E89C8" w14:textId="77777777" w:rsidTr="00454158">
        <w:tblPrEx>
          <w:tblBorders>
            <w:top w:val="single" w:sz="4" w:space="0" w:color="auto"/>
            <w:left w:val="single" w:sz="4" w:space="0" w:color="auto"/>
            <w:right w:val="single" w:sz="4" w:space="0" w:color="auto"/>
            <w:insideV w:val="single" w:sz="4" w:space="0" w:color="auto"/>
          </w:tblBorders>
        </w:tblPrEx>
        <w:tc>
          <w:tcPr>
            <w:tcW w:w="1044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1A4E5BD" w14:textId="0AFA57C4" w:rsidR="00B901D4" w:rsidRPr="00B901D4" w:rsidRDefault="00B901D4" w:rsidP="00FA2E80">
            <w:pPr>
              <w:rPr>
                <w:rFonts w:ascii="Arial" w:hAnsi="Arial" w:cs="Arial"/>
                <w:b/>
                <w:sz w:val="24"/>
                <w:szCs w:val="24"/>
              </w:rPr>
            </w:pPr>
            <w:r>
              <w:rPr>
                <w:rFonts w:ascii="Arial" w:hAnsi="Arial" w:cs="Arial"/>
                <w:b/>
                <w:sz w:val="24"/>
                <w:szCs w:val="24"/>
              </w:rPr>
              <w:t>SECTION D - REQUIRED</w:t>
            </w:r>
          </w:p>
        </w:tc>
      </w:tr>
      <w:tr w:rsidR="00482956" w:rsidRPr="00027729" w14:paraId="2C788A24" w14:textId="77777777" w:rsidTr="00C54F9E">
        <w:tblPrEx>
          <w:tblBorders>
            <w:top w:val="single" w:sz="4" w:space="0" w:color="auto"/>
            <w:left w:val="single" w:sz="4" w:space="0" w:color="auto"/>
            <w:right w:val="single" w:sz="4" w:space="0" w:color="auto"/>
            <w:insideV w:val="single" w:sz="4" w:space="0" w:color="auto"/>
          </w:tblBorders>
        </w:tblPrEx>
        <w:trPr>
          <w:trHeight w:val="988"/>
        </w:trPr>
        <w:tc>
          <w:tcPr>
            <w:tcW w:w="1166" w:type="dxa"/>
            <w:tcBorders>
              <w:top w:val="single" w:sz="8" w:space="0" w:color="auto"/>
              <w:left w:val="nil"/>
              <w:bottom w:val="nil"/>
              <w:right w:val="nil"/>
            </w:tcBorders>
            <w:shd w:val="clear" w:color="auto" w:fill="auto"/>
            <w:vAlign w:val="center"/>
          </w:tcPr>
          <w:p w14:paraId="2C788A1F" w14:textId="77777777" w:rsidR="00DE572B" w:rsidRPr="00027729" w:rsidRDefault="00DE572B" w:rsidP="00FA2E80">
            <w:pPr>
              <w:rPr>
                <w:rFonts w:ascii="Arial" w:hAnsi="Arial" w:cs="Arial"/>
                <w:sz w:val="24"/>
                <w:szCs w:val="24"/>
              </w:rPr>
            </w:pPr>
          </w:p>
        </w:tc>
        <w:tc>
          <w:tcPr>
            <w:tcW w:w="5431" w:type="dxa"/>
            <w:gridSpan w:val="7"/>
            <w:tcBorders>
              <w:top w:val="single" w:sz="8" w:space="0" w:color="auto"/>
              <w:left w:val="nil"/>
              <w:bottom w:val="single" w:sz="4" w:space="0" w:color="auto"/>
              <w:right w:val="nil"/>
            </w:tcBorders>
            <w:shd w:val="clear" w:color="auto" w:fill="auto"/>
            <w:vAlign w:val="center"/>
          </w:tcPr>
          <w:p w14:paraId="2C788A20" w14:textId="77777777" w:rsidR="00482956" w:rsidRPr="00027729" w:rsidRDefault="00482956" w:rsidP="00FA2E80">
            <w:pPr>
              <w:rPr>
                <w:rFonts w:ascii="Arial" w:hAnsi="Arial" w:cs="Arial"/>
                <w:sz w:val="24"/>
                <w:szCs w:val="24"/>
              </w:rPr>
            </w:pPr>
          </w:p>
        </w:tc>
        <w:tc>
          <w:tcPr>
            <w:tcW w:w="659" w:type="dxa"/>
            <w:tcBorders>
              <w:top w:val="single" w:sz="8" w:space="0" w:color="auto"/>
              <w:left w:val="nil"/>
              <w:bottom w:val="nil"/>
              <w:right w:val="nil"/>
            </w:tcBorders>
            <w:shd w:val="clear" w:color="auto" w:fill="auto"/>
            <w:vAlign w:val="center"/>
          </w:tcPr>
          <w:p w14:paraId="2C788A21" w14:textId="77777777" w:rsidR="00482956" w:rsidRPr="00027729" w:rsidRDefault="00482956" w:rsidP="00FA2E80">
            <w:pPr>
              <w:rPr>
                <w:rFonts w:ascii="Arial" w:hAnsi="Arial" w:cs="Arial"/>
                <w:sz w:val="24"/>
                <w:szCs w:val="24"/>
              </w:rPr>
            </w:pPr>
          </w:p>
        </w:tc>
        <w:tc>
          <w:tcPr>
            <w:tcW w:w="1841" w:type="dxa"/>
            <w:gridSpan w:val="2"/>
            <w:tcBorders>
              <w:top w:val="single" w:sz="8" w:space="0" w:color="auto"/>
              <w:left w:val="nil"/>
              <w:bottom w:val="single" w:sz="4" w:space="0" w:color="auto"/>
              <w:right w:val="nil"/>
            </w:tcBorders>
            <w:shd w:val="clear" w:color="auto" w:fill="auto"/>
            <w:vAlign w:val="center"/>
          </w:tcPr>
          <w:p w14:paraId="2C788A22" w14:textId="77777777" w:rsidR="00482956" w:rsidRPr="00027729" w:rsidRDefault="00482956" w:rsidP="00FA2E80">
            <w:pPr>
              <w:rPr>
                <w:rFonts w:ascii="Arial" w:hAnsi="Arial" w:cs="Arial"/>
                <w:sz w:val="24"/>
                <w:szCs w:val="24"/>
              </w:rPr>
            </w:pPr>
          </w:p>
        </w:tc>
        <w:tc>
          <w:tcPr>
            <w:tcW w:w="1344" w:type="dxa"/>
            <w:tcBorders>
              <w:top w:val="single" w:sz="8" w:space="0" w:color="auto"/>
              <w:left w:val="nil"/>
              <w:bottom w:val="nil"/>
              <w:right w:val="nil"/>
            </w:tcBorders>
            <w:shd w:val="clear" w:color="auto" w:fill="auto"/>
            <w:vAlign w:val="center"/>
          </w:tcPr>
          <w:p w14:paraId="2C788A23" w14:textId="77777777" w:rsidR="00482956" w:rsidRPr="00027729" w:rsidRDefault="00482956" w:rsidP="00FA2E80">
            <w:pPr>
              <w:rPr>
                <w:rFonts w:ascii="Arial" w:hAnsi="Arial" w:cs="Arial"/>
                <w:sz w:val="24"/>
                <w:szCs w:val="24"/>
              </w:rPr>
            </w:pPr>
          </w:p>
        </w:tc>
      </w:tr>
      <w:tr w:rsidR="00482956" w:rsidRPr="00027729" w14:paraId="2C788A2A" w14:textId="77777777" w:rsidTr="00C54F9E">
        <w:tblPrEx>
          <w:tblBorders>
            <w:top w:val="single" w:sz="4" w:space="0" w:color="auto"/>
            <w:left w:val="single" w:sz="4" w:space="0" w:color="auto"/>
            <w:right w:val="single" w:sz="4" w:space="0" w:color="auto"/>
            <w:insideV w:val="single" w:sz="4" w:space="0" w:color="auto"/>
          </w:tblBorders>
        </w:tblPrEx>
        <w:trPr>
          <w:trHeight w:val="800"/>
        </w:trPr>
        <w:tc>
          <w:tcPr>
            <w:tcW w:w="1166" w:type="dxa"/>
            <w:tcBorders>
              <w:top w:val="nil"/>
              <w:left w:val="nil"/>
              <w:bottom w:val="nil"/>
              <w:right w:val="nil"/>
            </w:tcBorders>
            <w:shd w:val="clear" w:color="auto" w:fill="auto"/>
          </w:tcPr>
          <w:p w14:paraId="2C788A25" w14:textId="77777777" w:rsidR="00482956" w:rsidRPr="00027729" w:rsidRDefault="00482956" w:rsidP="00FA2E80">
            <w:pPr>
              <w:jc w:val="center"/>
              <w:rPr>
                <w:rFonts w:ascii="Arial" w:hAnsi="Arial" w:cs="Arial"/>
                <w:sz w:val="24"/>
                <w:szCs w:val="24"/>
              </w:rPr>
            </w:pPr>
          </w:p>
        </w:tc>
        <w:tc>
          <w:tcPr>
            <w:tcW w:w="5431" w:type="dxa"/>
            <w:gridSpan w:val="7"/>
            <w:tcBorders>
              <w:top w:val="single" w:sz="4" w:space="0" w:color="auto"/>
              <w:left w:val="nil"/>
              <w:bottom w:val="nil"/>
              <w:right w:val="nil"/>
            </w:tcBorders>
            <w:shd w:val="clear" w:color="auto" w:fill="auto"/>
          </w:tcPr>
          <w:p w14:paraId="2C788A26" w14:textId="77777777" w:rsidR="00482956" w:rsidRPr="00027729" w:rsidRDefault="00482956" w:rsidP="00FA2E80">
            <w:pPr>
              <w:jc w:val="center"/>
              <w:rPr>
                <w:rFonts w:ascii="Arial" w:hAnsi="Arial" w:cs="Arial"/>
                <w:sz w:val="24"/>
                <w:szCs w:val="24"/>
              </w:rPr>
            </w:pPr>
            <w:r w:rsidRPr="00027729">
              <w:rPr>
                <w:rFonts w:ascii="Arial" w:hAnsi="Arial" w:cs="Arial"/>
                <w:b/>
                <w:sz w:val="24"/>
                <w:szCs w:val="24"/>
              </w:rPr>
              <w:t>SIGNATURE</w:t>
            </w:r>
            <w:r w:rsidRPr="00027729">
              <w:rPr>
                <w:rFonts w:ascii="Arial" w:hAnsi="Arial" w:cs="Arial"/>
                <w:sz w:val="24"/>
                <w:szCs w:val="24"/>
              </w:rPr>
              <w:t xml:space="preserve"> – Member</w:t>
            </w:r>
          </w:p>
        </w:tc>
        <w:tc>
          <w:tcPr>
            <w:tcW w:w="659" w:type="dxa"/>
            <w:tcBorders>
              <w:top w:val="nil"/>
              <w:left w:val="nil"/>
              <w:bottom w:val="nil"/>
              <w:right w:val="nil"/>
            </w:tcBorders>
            <w:shd w:val="clear" w:color="auto" w:fill="auto"/>
          </w:tcPr>
          <w:p w14:paraId="2C788A27" w14:textId="77777777" w:rsidR="00482956" w:rsidRPr="00027729" w:rsidRDefault="00482956" w:rsidP="00FA2E80">
            <w:pPr>
              <w:jc w:val="center"/>
              <w:rPr>
                <w:rFonts w:ascii="Arial" w:hAnsi="Arial" w:cs="Arial"/>
                <w:sz w:val="24"/>
                <w:szCs w:val="24"/>
              </w:rPr>
            </w:pPr>
          </w:p>
        </w:tc>
        <w:tc>
          <w:tcPr>
            <w:tcW w:w="1841" w:type="dxa"/>
            <w:gridSpan w:val="2"/>
            <w:tcBorders>
              <w:top w:val="single" w:sz="4" w:space="0" w:color="auto"/>
              <w:left w:val="nil"/>
              <w:bottom w:val="nil"/>
              <w:right w:val="nil"/>
            </w:tcBorders>
            <w:shd w:val="clear" w:color="auto" w:fill="auto"/>
          </w:tcPr>
          <w:p w14:paraId="2C788A28" w14:textId="77777777" w:rsidR="00482956" w:rsidRPr="00027729" w:rsidRDefault="00482956" w:rsidP="00FA2E80">
            <w:pPr>
              <w:jc w:val="center"/>
              <w:rPr>
                <w:rFonts w:ascii="Arial" w:hAnsi="Arial" w:cs="Arial"/>
                <w:sz w:val="24"/>
                <w:szCs w:val="24"/>
              </w:rPr>
            </w:pPr>
            <w:r w:rsidRPr="00027729">
              <w:rPr>
                <w:rFonts w:ascii="Arial" w:hAnsi="Arial" w:cs="Arial"/>
                <w:sz w:val="24"/>
                <w:szCs w:val="24"/>
              </w:rPr>
              <w:t>Date Signed</w:t>
            </w:r>
          </w:p>
        </w:tc>
        <w:tc>
          <w:tcPr>
            <w:tcW w:w="1344" w:type="dxa"/>
            <w:tcBorders>
              <w:top w:val="nil"/>
              <w:left w:val="nil"/>
              <w:bottom w:val="nil"/>
              <w:right w:val="nil"/>
            </w:tcBorders>
            <w:shd w:val="clear" w:color="auto" w:fill="auto"/>
          </w:tcPr>
          <w:p w14:paraId="2C788A29" w14:textId="77777777" w:rsidR="00482956" w:rsidRPr="00027729" w:rsidRDefault="00482956" w:rsidP="00FA2E80">
            <w:pPr>
              <w:jc w:val="center"/>
              <w:rPr>
                <w:rFonts w:ascii="Arial" w:hAnsi="Arial" w:cs="Arial"/>
                <w:sz w:val="24"/>
                <w:szCs w:val="24"/>
              </w:rPr>
            </w:pPr>
          </w:p>
        </w:tc>
      </w:tr>
      <w:tr w:rsidR="00482956" w:rsidRPr="00027729" w14:paraId="2C788A34" w14:textId="77777777" w:rsidTr="00454158">
        <w:tblPrEx>
          <w:tblBorders>
            <w:top w:val="single" w:sz="4" w:space="0" w:color="auto"/>
            <w:left w:val="single" w:sz="4" w:space="0" w:color="auto"/>
            <w:right w:val="single" w:sz="4" w:space="0" w:color="auto"/>
            <w:insideV w:val="single" w:sz="4" w:space="0" w:color="auto"/>
          </w:tblBorders>
        </w:tblPrEx>
        <w:trPr>
          <w:trHeight w:val="288"/>
        </w:trPr>
        <w:tc>
          <w:tcPr>
            <w:tcW w:w="10441" w:type="dxa"/>
            <w:gridSpan w:val="12"/>
            <w:tcBorders>
              <w:top w:val="nil"/>
              <w:left w:val="nil"/>
              <w:bottom w:val="nil"/>
              <w:right w:val="nil"/>
            </w:tcBorders>
            <w:shd w:val="clear" w:color="auto" w:fill="auto"/>
          </w:tcPr>
          <w:p w14:paraId="2C788A2C" w14:textId="77777777" w:rsidR="00482956" w:rsidRPr="00027729" w:rsidRDefault="00482956" w:rsidP="00FA2E80">
            <w:pPr>
              <w:rPr>
                <w:rFonts w:ascii="Arial" w:hAnsi="Arial" w:cs="Arial"/>
                <w:sz w:val="24"/>
                <w:szCs w:val="24"/>
              </w:rPr>
            </w:pPr>
            <w:r w:rsidRPr="00027729">
              <w:rPr>
                <w:rFonts w:ascii="Arial" w:hAnsi="Arial" w:cs="Arial"/>
                <w:sz w:val="24"/>
                <w:szCs w:val="24"/>
              </w:rPr>
              <w:t xml:space="preserve">Mail or fax this form </w:t>
            </w:r>
            <w:r w:rsidRPr="00027729">
              <w:rPr>
                <w:rFonts w:ascii="Arial" w:hAnsi="Arial" w:cs="Arial"/>
                <w:b/>
                <w:sz w:val="24"/>
                <w:szCs w:val="24"/>
              </w:rPr>
              <w:t>AND</w:t>
            </w:r>
            <w:r w:rsidR="003E4694">
              <w:rPr>
                <w:rFonts w:ascii="Arial" w:hAnsi="Arial" w:cs="Arial"/>
                <w:sz w:val="24"/>
                <w:szCs w:val="24"/>
              </w:rPr>
              <w:t xml:space="preserve"> a copy of the </w:t>
            </w:r>
            <w:r w:rsidRPr="00027729">
              <w:rPr>
                <w:rFonts w:ascii="Arial" w:hAnsi="Arial" w:cs="Arial"/>
                <w:sz w:val="24"/>
                <w:szCs w:val="24"/>
              </w:rPr>
              <w:t>MCO’s appeal decision letter (or, if the MCO did not provide you with an appeal decision letter, the MCO’s letter informing you of the date by which it would provide you with its decision) to:</w:t>
            </w:r>
          </w:p>
          <w:p w14:paraId="2C788A2D" w14:textId="77777777" w:rsidR="00482956" w:rsidRPr="00027729" w:rsidRDefault="00482956" w:rsidP="005F6C8E">
            <w:pPr>
              <w:rPr>
                <w:rFonts w:ascii="Arial" w:hAnsi="Arial" w:cs="Arial"/>
                <w:sz w:val="24"/>
                <w:szCs w:val="24"/>
              </w:rPr>
            </w:pPr>
          </w:p>
          <w:p w14:paraId="2C788A2E" w14:textId="77777777" w:rsidR="00482956" w:rsidRPr="00027729" w:rsidRDefault="00482956" w:rsidP="00FA2E80">
            <w:pPr>
              <w:rPr>
                <w:rFonts w:ascii="Arial" w:hAnsi="Arial" w:cs="Arial"/>
                <w:sz w:val="24"/>
                <w:szCs w:val="24"/>
              </w:rPr>
            </w:pPr>
            <w:r w:rsidRPr="00027729">
              <w:rPr>
                <w:rFonts w:ascii="Arial" w:hAnsi="Arial" w:cs="Arial"/>
                <w:sz w:val="24"/>
                <w:szCs w:val="24"/>
              </w:rPr>
              <w:t>Family Care Request for Fair Hearing</w:t>
            </w:r>
          </w:p>
          <w:p w14:paraId="2C788A2F" w14:textId="77777777" w:rsidR="00482956" w:rsidRPr="00027729" w:rsidRDefault="00482956" w:rsidP="00FA2E80">
            <w:pPr>
              <w:rPr>
                <w:rFonts w:ascii="Arial" w:hAnsi="Arial" w:cs="Arial"/>
                <w:sz w:val="24"/>
                <w:szCs w:val="24"/>
              </w:rPr>
            </w:pPr>
            <w:r w:rsidRPr="00027729">
              <w:rPr>
                <w:rFonts w:ascii="Arial" w:hAnsi="Arial" w:cs="Arial"/>
                <w:sz w:val="24"/>
                <w:szCs w:val="24"/>
              </w:rPr>
              <w:t>c/o Division of Hearings and Appeals</w:t>
            </w:r>
          </w:p>
          <w:p w14:paraId="2C788A30" w14:textId="77777777" w:rsidR="00482956" w:rsidRPr="00027729" w:rsidRDefault="00482956" w:rsidP="00FA2E80">
            <w:pPr>
              <w:rPr>
                <w:rFonts w:ascii="Arial" w:hAnsi="Arial" w:cs="Arial"/>
                <w:sz w:val="24"/>
                <w:szCs w:val="24"/>
              </w:rPr>
            </w:pPr>
            <w:r w:rsidRPr="00027729">
              <w:rPr>
                <w:rFonts w:ascii="Arial" w:hAnsi="Arial" w:cs="Arial"/>
                <w:sz w:val="24"/>
                <w:szCs w:val="24"/>
              </w:rPr>
              <w:t>PO Box 7875</w:t>
            </w:r>
          </w:p>
          <w:p w14:paraId="2C788A31" w14:textId="77777777" w:rsidR="00482956" w:rsidRPr="00027729" w:rsidRDefault="00482956" w:rsidP="00FA2E80">
            <w:pPr>
              <w:rPr>
                <w:rFonts w:ascii="Arial" w:hAnsi="Arial" w:cs="Arial"/>
                <w:sz w:val="24"/>
                <w:szCs w:val="24"/>
              </w:rPr>
            </w:pPr>
            <w:r w:rsidRPr="00027729">
              <w:rPr>
                <w:rFonts w:ascii="Arial" w:hAnsi="Arial" w:cs="Arial"/>
                <w:sz w:val="24"/>
                <w:szCs w:val="24"/>
              </w:rPr>
              <w:t>Madison WI  53707-7875</w:t>
            </w:r>
          </w:p>
          <w:p w14:paraId="2C788A32" w14:textId="77777777" w:rsidR="00482956" w:rsidRPr="00027729" w:rsidRDefault="00482956" w:rsidP="00FA2E80">
            <w:pPr>
              <w:rPr>
                <w:rFonts w:ascii="Arial" w:hAnsi="Arial" w:cs="Arial"/>
                <w:color w:val="000000"/>
                <w:sz w:val="24"/>
                <w:szCs w:val="24"/>
              </w:rPr>
            </w:pPr>
            <w:r w:rsidRPr="00027729">
              <w:rPr>
                <w:rFonts w:ascii="Arial" w:hAnsi="Arial" w:cs="Arial"/>
                <w:sz w:val="24"/>
                <w:szCs w:val="24"/>
              </w:rPr>
              <w:t xml:space="preserve">Fax: </w:t>
            </w:r>
            <w:r w:rsidRPr="00027729">
              <w:rPr>
                <w:rFonts w:ascii="Arial" w:hAnsi="Arial" w:cs="Arial"/>
                <w:color w:val="000000"/>
                <w:sz w:val="24"/>
                <w:szCs w:val="24"/>
              </w:rPr>
              <w:t>608-264-9885</w:t>
            </w:r>
          </w:p>
          <w:p w14:paraId="2C788A33" w14:textId="77777777" w:rsidR="00482956" w:rsidRPr="00027729" w:rsidRDefault="00482956" w:rsidP="005F6C8E">
            <w:pPr>
              <w:rPr>
                <w:rFonts w:ascii="Arial" w:hAnsi="Arial" w:cs="Arial"/>
                <w:sz w:val="24"/>
                <w:szCs w:val="24"/>
              </w:rPr>
            </w:pPr>
          </w:p>
        </w:tc>
      </w:tr>
    </w:tbl>
    <w:p w14:paraId="2C788A35" w14:textId="77777777" w:rsidR="00497DAE" w:rsidRDefault="00497DAE"/>
    <w:p w14:paraId="2C788A36" w14:textId="77777777" w:rsidR="00497DAE" w:rsidRDefault="00497DAE">
      <w:r>
        <w:br w:type="page"/>
      </w:r>
    </w:p>
    <w:p w14:paraId="2C788A37" w14:textId="77777777" w:rsidR="00497DAE" w:rsidRDefault="00497D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482956" w:rsidRPr="001319C2" w14:paraId="2C788A43" w14:textId="77777777" w:rsidTr="00420AC5">
        <w:trPr>
          <w:trHeight w:val="288"/>
        </w:trPr>
        <w:tc>
          <w:tcPr>
            <w:tcW w:w="11158" w:type="dxa"/>
            <w:tcBorders>
              <w:top w:val="nil"/>
              <w:left w:val="nil"/>
              <w:bottom w:val="nil"/>
              <w:right w:val="nil"/>
            </w:tcBorders>
            <w:shd w:val="clear" w:color="auto" w:fill="auto"/>
          </w:tcPr>
          <w:p w14:paraId="2C788A38" w14:textId="77777777" w:rsidR="00482956" w:rsidRPr="00534AB2" w:rsidRDefault="00482956" w:rsidP="00FA2E80">
            <w:pPr>
              <w:rPr>
                <w:rFonts w:ascii="Arial" w:hAnsi="Arial" w:cs="Arial"/>
                <w:sz w:val="36"/>
                <w:szCs w:val="36"/>
              </w:rPr>
            </w:pPr>
            <w:r w:rsidRPr="00534AB2">
              <w:rPr>
                <w:rFonts w:ascii="Arial" w:hAnsi="Arial" w:cs="Arial"/>
                <w:sz w:val="36"/>
                <w:szCs w:val="36"/>
              </w:rPr>
              <w:t>Your managed care organization:</w:t>
            </w:r>
          </w:p>
          <w:p w14:paraId="2C788A39" w14:textId="77777777" w:rsidR="00482956" w:rsidRPr="00534AB2" w:rsidRDefault="00482956" w:rsidP="00FA2E80">
            <w:pPr>
              <w:rPr>
                <w:rFonts w:ascii="Arial" w:hAnsi="Arial" w:cs="Arial"/>
                <w:sz w:val="36"/>
                <w:szCs w:val="36"/>
              </w:rPr>
            </w:pPr>
          </w:p>
          <w:p w14:paraId="2C788A3A" w14:textId="77777777" w:rsidR="00482956" w:rsidRPr="00534AB2" w:rsidRDefault="00482956" w:rsidP="00FA2E80">
            <w:pPr>
              <w:rPr>
                <w:rFonts w:ascii="Arial" w:hAnsi="Arial" w:cs="Arial"/>
                <w:sz w:val="36"/>
                <w:szCs w:val="36"/>
              </w:rPr>
            </w:pPr>
            <w:r w:rsidRPr="00534AB2">
              <w:rPr>
                <w:rFonts w:ascii="Arial" w:hAnsi="Arial" w:cs="Arial"/>
                <w:sz w:val="36"/>
                <w:szCs w:val="36"/>
              </w:rPr>
              <w:t>Provides free aids and services to people with disabilities to communicate effectively with us, such as:</w:t>
            </w:r>
          </w:p>
          <w:p w14:paraId="2C788A3B" w14:textId="77777777" w:rsidR="00482956" w:rsidRPr="00534AB2" w:rsidRDefault="00482956" w:rsidP="00482956">
            <w:pPr>
              <w:numPr>
                <w:ilvl w:val="0"/>
                <w:numId w:val="2"/>
              </w:numPr>
              <w:rPr>
                <w:rFonts w:ascii="Arial" w:hAnsi="Arial" w:cs="Arial"/>
                <w:sz w:val="36"/>
                <w:szCs w:val="36"/>
              </w:rPr>
            </w:pPr>
            <w:r w:rsidRPr="00534AB2">
              <w:rPr>
                <w:rFonts w:ascii="Arial" w:hAnsi="Arial" w:cs="Arial"/>
                <w:sz w:val="36"/>
                <w:szCs w:val="36"/>
              </w:rPr>
              <w:t xml:space="preserve">Qualified sign language interpreters </w:t>
            </w:r>
          </w:p>
          <w:p w14:paraId="2C788A3C" w14:textId="77777777" w:rsidR="00482956" w:rsidRPr="00534AB2" w:rsidRDefault="00482956" w:rsidP="00482956">
            <w:pPr>
              <w:numPr>
                <w:ilvl w:val="0"/>
                <w:numId w:val="2"/>
              </w:numPr>
              <w:rPr>
                <w:rFonts w:ascii="Arial" w:hAnsi="Arial" w:cs="Arial"/>
                <w:sz w:val="36"/>
                <w:szCs w:val="36"/>
              </w:rPr>
            </w:pPr>
            <w:r w:rsidRPr="00534AB2">
              <w:rPr>
                <w:rFonts w:ascii="Arial" w:hAnsi="Arial" w:cs="Arial"/>
                <w:sz w:val="36"/>
                <w:szCs w:val="36"/>
              </w:rPr>
              <w:t xml:space="preserve">Written information in other formats (large print, audio, accessible electronic formats, other formats) </w:t>
            </w:r>
          </w:p>
          <w:p w14:paraId="2C788A3D" w14:textId="77777777" w:rsidR="00482956" w:rsidRPr="00534AB2" w:rsidRDefault="00482956" w:rsidP="00FA2E80">
            <w:pPr>
              <w:rPr>
                <w:rFonts w:ascii="Arial" w:hAnsi="Arial" w:cs="Arial"/>
                <w:sz w:val="36"/>
                <w:szCs w:val="36"/>
              </w:rPr>
            </w:pPr>
          </w:p>
          <w:p w14:paraId="2C788A3E" w14:textId="77777777" w:rsidR="00482956" w:rsidRPr="00534AB2" w:rsidRDefault="00482956" w:rsidP="00FA2E80">
            <w:pPr>
              <w:rPr>
                <w:rFonts w:ascii="Arial" w:hAnsi="Arial" w:cs="Arial"/>
                <w:sz w:val="36"/>
                <w:szCs w:val="36"/>
              </w:rPr>
            </w:pPr>
            <w:r w:rsidRPr="00534AB2">
              <w:rPr>
                <w:rFonts w:ascii="Arial" w:hAnsi="Arial" w:cs="Arial"/>
                <w:sz w:val="36"/>
                <w:szCs w:val="36"/>
              </w:rPr>
              <w:t xml:space="preserve">Provides free language services to people whose primary language is not English, such as: </w:t>
            </w:r>
          </w:p>
          <w:p w14:paraId="2C788A3F" w14:textId="77777777" w:rsidR="00482956" w:rsidRPr="00534AB2" w:rsidRDefault="00482956" w:rsidP="00482956">
            <w:pPr>
              <w:numPr>
                <w:ilvl w:val="0"/>
                <w:numId w:val="3"/>
              </w:numPr>
              <w:rPr>
                <w:rFonts w:ascii="Arial" w:hAnsi="Arial" w:cs="Arial"/>
                <w:sz w:val="36"/>
                <w:szCs w:val="36"/>
              </w:rPr>
            </w:pPr>
            <w:r w:rsidRPr="00534AB2">
              <w:rPr>
                <w:rFonts w:ascii="Arial" w:hAnsi="Arial" w:cs="Arial"/>
                <w:sz w:val="36"/>
                <w:szCs w:val="36"/>
              </w:rPr>
              <w:t xml:space="preserve">Qualified interpreters </w:t>
            </w:r>
          </w:p>
          <w:p w14:paraId="2C788A40" w14:textId="77777777" w:rsidR="00482956" w:rsidRPr="00534AB2" w:rsidRDefault="00482956" w:rsidP="00482956">
            <w:pPr>
              <w:numPr>
                <w:ilvl w:val="0"/>
                <w:numId w:val="3"/>
              </w:numPr>
              <w:rPr>
                <w:rFonts w:ascii="Arial" w:hAnsi="Arial" w:cs="Arial"/>
                <w:sz w:val="36"/>
                <w:szCs w:val="36"/>
              </w:rPr>
            </w:pPr>
            <w:r w:rsidRPr="00534AB2">
              <w:rPr>
                <w:rFonts w:ascii="Arial" w:hAnsi="Arial" w:cs="Arial"/>
                <w:sz w:val="36"/>
                <w:szCs w:val="36"/>
              </w:rPr>
              <w:t xml:space="preserve">Information written in other languages </w:t>
            </w:r>
          </w:p>
          <w:p w14:paraId="2C788A41" w14:textId="77777777" w:rsidR="00482956" w:rsidRPr="00534AB2" w:rsidRDefault="00482956" w:rsidP="00FA2E80">
            <w:pPr>
              <w:rPr>
                <w:rFonts w:ascii="Arial" w:hAnsi="Arial" w:cs="Arial"/>
                <w:sz w:val="36"/>
                <w:szCs w:val="36"/>
              </w:rPr>
            </w:pPr>
          </w:p>
          <w:p w14:paraId="2C788A42" w14:textId="77777777" w:rsidR="00482956" w:rsidRPr="00534AB2" w:rsidRDefault="00482956" w:rsidP="00FA2E80">
            <w:pPr>
              <w:rPr>
                <w:rFonts w:ascii="Arial" w:hAnsi="Arial" w:cs="Arial"/>
                <w:sz w:val="36"/>
                <w:szCs w:val="36"/>
              </w:rPr>
            </w:pPr>
            <w:r w:rsidRPr="00534AB2">
              <w:rPr>
                <w:rFonts w:ascii="Arial" w:hAnsi="Arial" w:cs="Arial"/>
                <w:sz w:val="36"/>
                <w:szCs w:val="36"/>
              </w:rPr>
              <w:t>If you need these services, please contact your care manager or a member rights specialist.</w:t>
            </w:r>
          </w:p>
        </w:tc>
      </w:tr>
    </w:tbl>
    <w:p w14:paraId="2C788A44" w14:textId="77777777" w:rsidR="00973362" w:rsidRPr="00FE4073" w:rsidRDefault="00973362">
      <w:pPr>
        <w:rPr>
          <w:rFonts w:ascii="Arial" w:hAnsi="Arial" w:cs="Arial"/>
          <w:sz w:val="20"/>
        </w:rPr>
      </w:pPr>
    </w:p>
    <w:sectPr w:rsidR="00973362" w:rsidRPr="00FE4073" w:rsidSect="007D76D0">
      <w:pgSz w:w="12240" w:h="15840"/>
      <w:pgMar w:top="720" w:right="1080" w:bottom="720" w:left="108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F0F5F"/>
    <w:multiLevelType w:val="hybridMultilevel"/>
    <w:tmpl w:val="BCCC5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1C0E84"/>
    <w:multiLevelType w:val="hybridMultilevel"/>
    <w:tmpl w:val="A45C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A6015"/>
    <w:multiLevelType w:val="hybridMultilevel"/>
    <w:tmpl w:val="A30C7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n8VrXkIzVJjI37d2ZpXxW6dE15AHDJDN0JoR39AWflFmGEoyPjIjSOLE9aYT8W+h25qWz34zW/L5XIL9nXneig==" w:salt="y89zORZTW1kPLNRMUba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73"/>
    <w:rsid w:val="000222F4"/>
    <w:rsid w:val="000236FF"/>
    <w:rsid w:val="00023D74"/>
    <w:rsid w:val="00027729"/>
    <w:rsid w:val="000471AA"/>
    <w:rsid w:val="000566B1"/>
    <w:rsid w:val="000E14E1"/>
    <w:rsid w:val="00110E13"/>
    <w:rsid w:val="001404A2"/>
    <w:rsid w:val="001A2491"/>
    <w:rsid w:val="001B4F20"/>
    <w:rsid w:val="001B5CDE"/>
    <w:rsid w:val="00205CFF"/>
    <w:rsid w:val="00332430"/>
    <w:rsid w:val="00341032"/>
    <w:rsid w:val="00346352"/>
    <w:rsid w:val="003E4694"/>
    <w:rsid w:val="00420AC5"/>
    <w:rsid w:val="00434732"/>
    <w:rsid w:val="00454158"/>
    <w:rsid w:val="00456607"/>
    <w:rsid w:val="00462D19"/>
    <w:rsid w:val="00482956"/>
    <w:rsid w:val="00497DAE"/>
    <w:rsid w:val="004E1ED8"/>
    <w:rsid w:val="00502090"/>
    <w:rsid w:val="005A0E06"/>
    <w:rsid w:val="005B50DA"/>
    <w:rsid w:val="005F4955"/>
    <w:rsid w:val="005F6C8E"/>
    <w:rsid w:val="006615D6"/>
    <w:rsid w:val="00681F46"/>
    <w:rsid w:val="007225C6"/>
    <w:rsid w:val="00730C8B"/>
    <w:rsid w:val="00766425"/>
    <w:rsid w:val="0078303E"/>
    <w:rsid w:val="007A0580"/>
    <w:rsid w:val="007C0AFE"/>
    <w:rsid w:val="007D76D0"/>
    <w:rsid w:val="00883746"/>
    <w:rsid w:val="00901A53"/>
    <w:rsid w:val="00905EEF"/>
    <w:rsid w:val="00960803"/>
    <w:rsid w:val="00970FD7"/>
    <w:rsid w:val="00973362"/>
    <w:rsid w:val="009A7E5F"/>
    <w:rsid w:val="00A23E54"/>
    <w:rsid w:val="00A51C72"/>
    <w:rsid w:val="00A60F23"/>
    <w:rsid w:val="00AA47FF"/>
    <w:rsid w:val="00AA4EE8"/>
    <w:rsid w:val="00AA730B"/>
    <w:rsid w:val="00AF4B7D"/>
    <w:rsid w:val="00B724A4"/>
    <w:rsid w:val="00B901D4"/>
    <w:rsid w:val="00BC4A38"/>
    <w:rsid w:val="00BF5F67"/>
    <w:rsid w:val="00BF70CB"/>
    <w:rsid w:val="00C43F38"/>
    <w:rsid w:val="00C54F9E"/>
    <w:rsid w:val="00D01D5F"/>
    <w:rsid w:val="00D026AA"/>
    <w:rsid w:val="00D258F7"/>
    <w:rsid w:val="00DE572B"/>
    <w:rsid w:val="00E16331"/>
    <w:rsid w:val="00E16CA1"/>
    <w:rsid w:val="00E23F8F"/>
    <w:rsid w:val="00E351DC"/>
    <w:rsid w:val="00F25388"/>
    <w:rsid w:val="00F449C9"/>
    <w:rsid w:val="00FA7E65"/>
    <w:rsid w:val="00FE32B2"/>
    <w:rsid w:val="00FE4073"/>
    <w:rsid w:val="00FF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89C7"/>
  <w15:docId w15:val="{F8F4F0C1-09FB-418D-8CD1-AEC63E75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7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Header"/>
    <w:rsid w:val="00FE4073"/>
    <w:pPr>
      <w:tabs>
        <w:tab w:val="clear" w:pos="4680"/>
        <w:tab w:val="clear" w:pos="9360"/>
      </w:tabs>
    </w:pPr>
    <w:rPr>
      <w:rFonts w:ascii="Arial" w:hAnsi="Arial"/>
      <w:sz w:val="18"/>
    </w:rPr>
  </w:style>
  <w:style w:type="paragraph" w:styleId="Header">
    <w:name w:val="header"/>
    <w:basedOn w:val="Normal"/>
    <w:link w:val="HeaderChar"/>
    <w:uiPriority w:val="99"/>
    <w:semiHidden/>
    <w:unhideWhenUsed/>
    <w:rsid w:val="00FE4073"/>
    <w:pPr>
      <w:tabs>
        <w:tab w:val="center" w:pos="4680"/>
        <w:tab w:val="right" w:pos="9360"/>
      </w:tabs>
    </w:pPr>
  </w:style>
  <w:style w:type="character" w:customStyle="1" w:styleId="HeaderChar">
    <w:name w:val="Header Char"/>
    <w:basedOn w:val="DefaultParagraphFont"/>
    <w:link w:val="Header"/>
    <w:uiPriority w:val="99"/>
    <w:semiHidden/>
    <w:rsid w:val="00FE4073"/>
    <w:rPr>
      <w:sz w:val="22"/>
    </w:rPr>
  </w:style>
  <w:style w:type="paragraph" w:styleId="BalloonText">
    <w:name w:val="Balloon Text"/>
    <w:basedOn w:val="Normal"/>
    <w:link w:val="BalloonTextChar"/>
    <w:uiPriority w:val="99"/>
    <w:semiHidden/>
    <w:unhideWhenUsed/>
    <w:rsid w:val="001B4F20"/>
    <w:rPr>
      <w:rFonts w:ascii="Tahoma" w:hAnsi="Tahoma" w:cs="Tahoma"/>
      <w:sz w:val="16"/>
      <w:szCs w:val="16"/>
    </w:rPr>
  </w:style>
  <w:style w:type="character" w:customStyle="1" w:styleId="BalloonTextChar">
    <w:name w:val="Balloon Text Char"/>
    <w:basedOn w:val="DefaultParagraphFont"/>
    <w:link w:val="BalloonText"/>
    <w:uiPriority w:val="99"/>
    <w:semiHidden/>
    <w:rsid w:val="001B4F20"/>
    <w:rPr>
      <w:rFonts w:ascii="Tahoma" w:hAnsi="Tahoma" w:cs="Tahoma"/>
      <w:sz w:val="16"/>
      <w:szCs w:val="16"/>
    </w:rPr>
  </w:style>
  <w:style w:type="paragraph" w:customStyle="1" w:styleId="NAME">
    <w:name w:val="NAME"/>
    <w:basedOn w:val="Normal"/>
    <w:rsid w:val="00970FD7"/>
    <w:rPr>
      <w:caps/>
      <w:szCs w:val="22"/>
    </w:rPr>
  </w:style>
  <w:style w:type="character" w:styleId="CommentReference">
    <w:name w:val="annotation reference"/>
    <w:rsid w:val="00AA4EE8"/>
    <w:rPr>
      <w:sz w:val="16"/>
      <w:szCs w:val="16"/>
    </w:rPr>
  </w:style>
  <w:style w:type="paragraph" w:styleId="CommentText">
    <w:name w:val="annotation text"/>
    <w:basedOn w:val="Normal"/>
    <w:link w:val="CommentTextChar"/>
    <w:rsid w:val="00AA4EE8"/>
    <w:rPr>
      <w:sz w:val="20"/>
    </w:rPr>
  </w:style>
  <w:style w:type="character" w:customStyle="1" w:styleId="CommentTextChar">
    <w:name w:val="Comment Text Char"/>
    <w:basedOn w:val="DefaultParagraphFont"/>
    <w:link w:val="CommentText"/>
    <w:rsid w:val="00AA4EE8"/>
    <w:rPr>
      <w:sz w:val="20"/>
    </w:rPr>
  </w:style>
  <w:style w:type="paragraph" w:styleId="CommentSubject">
    <w:name w:val="annotation subject"/>
    <w:basedOn w:val="CommentText"/>
    <w:next w:val="CommentText"/>
    <w:link w:val="CommentSubjectChar"/>
    <w:uiPriority w:val="99"/>
    <w:semiHidden/>
    <w:unhideWhenUsed/>
    <w:rsid w:val="00BF5F67"/>
    <w:rPr>
      <w:b/>
      <w:bCs/>
    </w:rPr>
  </w:style>
  <w:style w:type="character" w:customStyle="1" w:styleId="CommentSubjectChar">
    <w:name w:val="Comment Subject Char"/>
    <w:basedOn w:val="CommentTextChar"/>
    <w:link w:val="CommentSubject"/>
    <w:uiPriority w:val="99"/>
    <w:semiHidden/>
    <w:rsid w:val="00BF5F67"/>
    <w:rPr>
      <w:b/>
      <w:bCs/>
      <w:sz w:val="20"/>
    </w:rPr>
  </w:style>
  <w:style w:type="character" w:styleId="Hyperlink">
    <w:name w:val="Hyperlink"/>
    <w:basedOn w:val="DefaultParagraphFont"/>
    <w:uiPriority w:val="99"/>
    <w:unhideWhenUsed/>
    <w:rsid w:val="00BF5F67"/>
    <w:rPr>
      <w:color w:val="0000FF" w:themeColor="hyperlink"/>
      <w:u w:val="single"/>
    </w:rPr>
  </w:style>
  <w:style w:type="character" w:styleId="FollowedHyperlink">
    <w:name w:val="FollowedHyperlink"/>
    <w:basedOn w:val="DefaultParagraphFont"/>
    <w:uiPriority w:val="99"/>
    <w:semiHidden/>
    <w:unhideWhenUsed/>
    <w:rsid w:val="00E23F8F"/>
    <w:rPr>
      <w:color w:val="800080" w:themeColor="followedHyperlink"/>
      <w:u w:val="single"/>
    </w:rPr>
  </w:style>
  <w:style w:type="paragraph" w:styleId="Revision">
    <w:name w:val="Revision"/>
    <w:hidden/>
    <w:uiPriority w:val="99"/>
    <w:semiHidden/>
    <w:rsid w:val="00905E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3B9D-3DEB-4FCE-A9FB-8689D38E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Hollister L</dc:creator>
  <cp:lastModifiedBy>Pritchard, James B</cp:lastModifiedBy>
  <cp:revision>7</cp:revision>
  <dcterms:created xsi:type="dcterms:W3CDTF">2020-02-24T15:24:00Z</dcterms:created>
  <dcterms:modified xsi:type="dcterms:W3CDTF">2020-02-28T20:18:00Z</dcterms:modified>
</cp:coreProperties>
</file>