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C32CD" w14:textId="77777777" w:rsidR="0010481B" w:rsidRPr="00230297" w:rsidRDefault="0010481B" w:rsidP="00DA63F5">
      <w:pPr>
        <w:tabs>
          <w:tab w:val="right" w:pos="10800"/>
        </w:tabs>
        <w:spacing w:before="0"/>
        <w:rPr>
          <w:rFonts w:ascii="Arial" w:hAnsi="Arial" w:cs="Arial"/>
          <w:b/>
          <w:sz w:val="18"/>
          <w:szCs w:val="18"/>
        </w:rPr>
      </w:pPr>
      <w:r w:rsidRPr="00230297">
        <w:rPr>
          <w:rFonts w:ascii="Arial" w:hAnsi="Arial" w:cs="Arial"/>
          <w:b/>
          <w:sz w:val="18"/>
          <w:szCs w:val="18"/>
        </w:rPr>
        <w:t>DEPARTMENT OF HEALTH SERVICES</w:t>
      </w:r>
      <w:r w:rsidRPr="00230297">
        <w:rPr>
          <w:rFonts w:ascii="Arial" w:hAnsi="Arial" w:cs="Arial"/>
          <w:b/>
          <w:sz w:val="18"/>
          <w:szCs w:val="18"/>
        </w:rPr>
        <w:tab/>
        <w:t>STATE OF WISCONSIN</w:t>
      </w:r>
    </w:p>
    <w:p w14:paraId="239595A7" w14:textId="585946E1" w:rsidR="0010481B" w:rsidRPr="00230297" w:rsidRDefault="0010481B" w:rsidP="00DA63F5">
      <w:pPr>
        <w:tabs>
          <w:tab w:val="right" w:pos="10800"/>
        </w:tabs>
        <w:spacing w:before="0"/>
        <w:rPr>
          <w:rFonts w:ascii="Arial" w:hAnsi="Arial" w:cs="Arial"/>
          <w:sz w:val="18"/>
          <w:szCs w:val="18"/>
        </w:rPr>
      </w:pPr>
      <w:r w:rsidRPr="00230297">
        <w:rPr>
          <w:rFonts w:ascii="Arial" w:hAnsi="Arial" w:cs="Arial"/>
          <w:sz w:val="18"/>
          <w:szCs w:val="18"/>
        </w:rPr>
        <w:t xml:space="preserve">Division of </w:t>
      </w:r>
      <w:r w:rsidR="00C744F4" w:rsidRPr="00230297">
        <w:rPr>
          <w:rFonts w:ascii="Arial" w:hAnsi="Arial" w:cs="Arial"/>
          <w:sz w:val="18"/>
          <w:szCs w:val="18"/>
        </w:rPr>
        <w:t>Medicaid Services</w:t>
      </w:r>
      <w:r w:rsidRPr="00230297">
        <w:rPr>
          <w:rFonts w:ascii="Arial" w:hAnsi="Arial" w:cs="Arial"/>
          <w:sz w:val="18"/>
          <w:szCs w:val="18"/>
        </w:rPr>
        <w:tab/>
        <w:t>Wis. Stat.</w:t>
      </w:r>
      <w:r w:rsidR="00C744F4" w:rsidRPr="00230297">
        <w:rPr>
          <w:rFonts w:ascii="Arial" w:hAnsi="Arial" w:cs="Arial"/>
          <w:sz w:val="18"/>
          <w:szCs w:val="18"/>
        </w:rPr>
        <w:t xml:space="preserve"> § 49.45(9)</w:t>
      </w:r>
    </w:p>
    <w:p w14:paraId="3C9ADD78" w14:textId="098958D7" w:rsidR="0010481B" w:rsidRPr="00230297" w:rsidRDefault="0010481B" w:rsidP="00DA63F5">
      <w:pPr>
        <w:tabs>
          <w:tab w:val="right" w:pos="10800"/>
        </w:tabs>
        <w:spacing w:before="0"/>
        <w:rPr>
          <w:rFonts w:ascii="Arial" w:hAnsi="Arial" w:cs="Arial"/>
          <w:sz w:val="18"/>
          <w:szCs w:val="18"/>
        </w:rPr>
      </w:pPr>
      <w:r w:rsidRPr="00230297">
        <w:rPr>
          <w:rFonts w:ascii="Arial" w:hAnsi="Arial" w:cs="Arial"/>
          <w:sz w:val="18"/>
          <w:szCs w:val="18"/>
        </w:rPr>
        <w:t>F-00250 (</w:t>
      </w:r>
      <w:r w:rsidR="00FD2F71">
        <w:rPr>
          <w:rFonts w:ascii="Arial" w:hAnsi="Arial" w:cs="Arial"/>
          <w:sz w:val="18"/>
          <w:szCs w:val="18"/>
        </w:rPr>
        <w:t>0</w:t>
      </w:r>
      <w:r w:rsidR="00DA1925">
        <w:rPr>
          <w:rFonts w:ascii="Arial" w:hAnsi="Arial" w:cs="Arial"/>
          <w:sz w:val="18"/>
          <w:szCs w:val="18"/>
        </w:rPr>
        <w:t>2</w:t>
      </w:r>
      <w:r w:rsidR="00EF01E0" w:rsidRPr="00230297">
        <w:rPr>
          <w:rFonts w:ascii="Arial" w:hAnsi="Arial" w:cs="Arial"/>
          <w:sz w:val="18"/>
          <w:szCs w:val="18"/>
        </w:rPr>
        <w:t>/</w:t>
      </w:r>
      <w:r w:rsidR="00DB79C0" w:rsidRPr="00230297">
        <w:rPr>
          <w:rFonts w:ascii="Arial" w:hAnsi="Arial" w:cs="Arial"/>
          <w:sz w:val="18"/>
          <w:szCs w:val="18"/>
        </w:rPr>
        <w:t>202</w:t>
      </w:r>
      <w:r w:rsidR="00801ABF">
        <w:rPr>
          <w:rFonts w:ascii="Arial" w:hAnsi="Arial" w:cs="Arial"/>
          <w:sz w:val="18"/>
          <w:szCs w:val="18"/>
        </w:rPr>
        <w:t>5</w:t>
      </w:r>
      <w:r w:rsidRPr="00230297">
        <w:rPr>
          <w:rFonts w:ascii="Arial" w:hAnsi="Arial" w:cs="Arial"/>
          <w:sz w:val="18"/>
          <w:szCs w:val="18"/>
        </w:rPr>
        <w:t>)</w:t>
      </w:r>
      <w:r w:rsidRPr="00230297">
        <w:rPr>
          <w:rFonts w:ascii="Arial" w:hAnsi="Arial" w:cs="Arial"/>
          <w:sz w:val="18"/>
          <w:szCs w:val="18"/>
        </w:rPr>
        <w:tab/>
        <w:t>Wis. Admin. Code</w:t>
      </w:r>
      <w:r w:rsidR="00C744F4" w:rsidRPr="00230297">
        <w:rPr>
          <w:rFonts w:ascii="Arial" w:hAnsi="Arial" w:cs="Arial"/>
          <w:sz w:val="18"/>
          <w:szCs w:val="18"/>
        </w:rPr>
        <w:t xml:space="preserve"> § DHS 104.03</w:t>
      </w:r>
    </w:p>
    <w:p w14:paraId="1C2F081B" w14:textId="77777777" w:rsidR="0010481B" w:rsidRPr="00DA63F5" w:rsidRDefault="0010481B" w:rsidP="00DA63F5">
      <w:pPr>
        <w:spacing w:before="0"/>
        <w:rPr>
          <w:rFonts w:ascii="Arial" w:eastAsia="Batang" w:hAnsi="Arial" w:cs="Arial"/>
          <w:sz w:val="16"/>
          <w:szCs w:val="16"/>
        </w:rPr>
      </w:pPr>
    </w:p>
    <w:p w14:paraId="5356C089" w14:textId="77777777" w:rsidR="0010481B" w:rsidRPr="00DA63F5" w:rsidRDefault="0010481B" w:rsidP="00DA63F5">
      <w:pPr>
        <w:spacing w:before="0"/>
        <w:jc w:val="center"/>
        <w:rPr>
          <w:rFonts w:ascii="Arial" w:eastAsia="Batang" w:hAnsi="Arial" w:cs="Arial"/>
          <w:b/>
          <w:sz w:val="20"/>
          <w:szCs w:val="20"/>
        </w:rPr>
      </w:pPr>
      <w:r w:rsidRPr="00DA63F5">
        <w:rPr>
          <w:rFonts w:ascii="Arial" w:eastAsia="Batang" w:hAnsi="Arial" w:cs="Arial"/>
          <w:b/>
          <w:sz w:val="20"/>
          <w:szCs w:val="20"/>
        </w:rPr>
        <w:t xml:space="preserve">FORWARDHEALTH </w:t>
      </w:r>
    </w:p>
    <w:p w14:paraId="4225219C" w14:textId="77777777" w:rsidR="0010481B" w:rsidRPr="00DA63F5" w:rsidRDefault="0010481B" w:rsidP="00DA63F5">
      <w:pPr>
        <w:spacing w:before="0"/>
        <w:jc w:val="center"/>
        <w:rPr>
          <w:rFonts w:ascii="Arial" w:eastAsia="Batang" w:hAnsi="Arial" w:cs="Arial"/>
          <w:b/>
        </w:rPr>
      </w:pPr>
      <w:r w:rsidRPr="00DA63F5">
        <w:rPr>
          <w:rFonts w:ascii="Arial" w:eastAsia="Batang" w:hAnsi="Arial" w:cs="Arial"/>
          <w:b/>
        </w:rPr>
        <w:t>PHARMACY SERVICES LOCK-IN PROGRAM</w:t>
      </w:r>
    </w:p>
    <w:p w14:paraId="25872F58" w14:textId="77777777" w:rsidR="0010481B" w:rsidRPr="00DA63F5" w:rsidRDefault="0010481B" w:rsidP="00DA63F5">
      <w:pPr>
        <w:spacing w:before="0"/>
        <w:jc w:val="center"/>
        <w:rPr>
          <w:rFonts w:ascii="Arial" w:eastAsia="Batang" w:hAnsi="Arial" w:cs="Arial"/>
          <w:b/>
        </w:rPr>
      </w:pPr>
      <w:r w:rsidRPr="00DA63F5">
        <w:rPr>
          <w:rFonts w:ascii="Arial" w:eastAsia="Batang" w:hAnsi="Arial" w:cs="Arial"/>
          <w:b/>
        </w:rPr>
        <w:t>REQUEST FOR REVIEW OF MEMBER PRESCRIPTION DRUG USE</w:t>
      </w:r>
    </w:p>
    <w:p w14:paraId="4E301C5C" w14:textId="77777777" w:rsidR="0010481B" w:rsidRPr="00DA63F5" w:rsidRDefault="0010481B" w:rsidP="00DA63F5">
      <w:pPr>
        <w:spacing w:before="0"/>
        <w:rPr>
          <w:rFonts w:ascii="Arial" w:eastAsia="Batang" w:hAnsi="Arial" w:cs="Arial"/>
          <w:sz w:val="18"/>
          <w:szCs w:val="18"/>
        </w:rPr>
      </w:pPr>
    </w:p>
    <w:p w14:paraId="26BCC3A6" w14:textId="77777777" w:rsidR="0010481B" w:rsidRPr="00230297" w:rsidRDefault="0010481B" w:rsidP="00DA63F5">
      <w:pPr>
        <w:spacing w:before="0"/>
        <w:rPr>
          <w:rFonts w:ascii="Arial" w:hAnsi="Arial" w:cs="Arial"/>
          <w:sz w:val="20"/>
          <w:szCs w:val="20"/>
        </w:rPr>
      </w:pPr>
      <w:r w:rsidRPr="00230297">
        <w:rPr>
          <w:rFonts w:ascii="Arial" w:hAnsi="Arial" w:cs="Arial"/>
          <w:sz w:val="20"/>
          <w:szCs w:val="20"/>
        </w:rPr>
        <w:t>ForwardHealth requires certain information to process and review information about medical services provided to eligible members.</w:t>
      </w:r>
    </w:p>
    <w:p w14:paraId="32AA830F" w14:textId="77777777" w:rsidR="0010481B" w:rsidRPr="00230297" w:rsidRDefault="0010481B" w:rsidP="00DA63F5">
      <w:pPr>
        <w:spacing w:before="0"/>
        <w:rPr>
          <w:rFonts w:ascii="Arial" w:hAnsi="Arial" w:cs="Arial"/>
          <w:sz w:val="20"/>
          <w:szCs w:val="20"/>
        </w:rPr>
      </w:pPr>
    </w:p>
    <w:p w14:paraId="5272A26D" w14:textId="40D1AAF9" w:rsidR="0010481B" w:rsidRPr="00230297" w:rsidRDefault="0010481B" w:rsidP="00DA63F5">
      <w:pPr>
        <w:spacing w:before="0"/>
        <w:rPr>
          <w:rFonts w:ascii="Arial" w:hAnsi="Arial" w:cs="Arial"/>
          <w:sz w:val="20"/>
          <w:szCs w:val="20"/>
        </w:rPr>
      </w:pPr>
      <w:r w:rsidRPr="00230297">
        <w:rPr>
          <w:rFonts w:ascii="Arial" w:hAnsi="Arial" w:cs="Arial"/>
          <w:sz w:val="20"/>
          <w:szCs w:val="20"/>
        </w:rPr>
        <w:t>Members are required to give providers full, correct, and truthful information. This information should include, but is not limited to, information concerning enrollment status, accurate name, address</w:t>
      </w:r>
      <w:bookmarkStart w:id="0" w:name="_Hlk124517169"/>
      <w:r w:rsidRPr="00230297">
        <w:rPr>
          <w:rFonts w:ascii="Arial" w:hAnsi="Arial" w:cs="Arial"/>
          <w:sz w:val="20"/>
          <w:szCs w:val="20"/>
        </w:rPr>
        <w:t xml:space="preserve">, </w:t>
      </w:r>
      <w:bookmarkStart w:id="1" w:name="_Hlk124517271"/>
      <w:r w:rsidRPr="00230297">
        <w:rPr>
          <w:rFonts w:ascii="Arial" w:hAnsi="Arial" w:cs="Arial"/>
          <w:sz w:val="20"/>
          <w:szCs w:val="20"/>
        </w:rPr>
        <w:t xml:space="preserve">and member </w:t>
      </w:r>
      <w:r w:rsidR="00B56B68">
        <w:rPr>
          <w:rFonts w:ascii="Arial" w:hAnsi="Arial" w:cs="Arial"/>
          <w:sz w:val="20"/>
          <w:szCs w:val="20"/>
        </w:rPr>
        <w:t>ID</w:t>
      </w:r>
      <w:r w:rsidR="00B56B68" w:rsidRPr="00230297">
        <w:rPr>
          <w:rFonts w:ascii="Arial" w:hAnsi="Arial" w:cs="Arial"/>
          <w:sz w:val="20"/>
          <w:szCs w:val="20"/>
        </w:rPr>
        <w:t xml:space="preserve"> </w:t>
      </w:r>
      <w:r w:rsidRPr="00230297">
        <w:rPr>
          <w:rFonts w:ascii="Arial" w:hAnsi="Arial" w:cs="Arial"/>
          <w:sz w:val="20"/>
          <w:szCs w:val="20"/>
        </w:rPr>
        <w:t xml:space="preserve">number </w:t>
      </w:r>
      <w:r w:rsidR="00316CA4">
        <w:rPr>
          <w:rFonts w:ascii="Arial" w:hAnsi="Arial" w:cs="Arial"/>
          <w:sz w:val="20"/>
          <w:szCs w:val="20"/>
        </w:rPr>
        <w:t xml:space="preserve">per Wis. Admin. Code § </w:t>
      </w:r>
      <w:r w:rsidRPr="00230297">
        <w:rPr>
          <w:rFonts w:ascii="Arial" w:hAnsi="Arial" w:cs="Arial"/>
          <w:sz w:val="20"/>
          <w:szCs w:val="20"/>
        </w:rPr>
        <w:t>DHS 104.02</w:t>
      </w:r>
      <w:r w:rsidR="00C03588">
        <w:rPr>
          <w:rFonts w:ascii="Arial" w:hAnsi="Arial" w:cs="Arial"/>
          <w:sz w:val="20"/>
          <w:szCs w:val="20"/>
        </w:rPr>
        <w:t>(</w:t>
      </w:r>
      <w:r w:rsidRPr="00230297">
        <w:rPr>
          <w:rFonts w:ascii="Arial" w:hAnsi="Arial" w:cs="Arial"/>
          <w:sz w:val="20"/>
          <w:szCs w:val="20"/>
        </w:rPr>
        <w:t>4</w:t>
      </w:r>
      <w:r w:rsidR="00316CA4">
        <w:rPr>
          <w:rFonts w:ascii="Arial" w:hAnsi="Arial" w:cs="Arial"/>
          <w:sz w:val="20"/>
          <w:szCs w:val="20"/>
        </w:rPr>
        <w:t>)</w:t>
      </w:r>
      <w:r w:rsidRPr="00230297">
        <w:rPr>
          <w:rFonts w:ascii="Arial" w:hAnsi="Arial" w:cs="Arial"/>
          <w:sz w:val="20"/>
          <w:szCs w:val="20"/>
        </w:rPr>
        <w:t>.</w:t>
      </w:r>
      <w:bookmarkEnd w:id="0"/>
      <w:bookmarkEnd w:id="1"/>
    </w:p>
    <w:p w14:paraId="12CE107C" w14:textId="77777777" w:rsidR="0010481B" w:rsidRPr="00230297" w:rsidRDefault="0010481B" w:rsidP="00DA63F5">
      <w:pPr>
        <w:keepNext/>
        <w:spacing w:before="0"/>
        <w:rPr>
          <w:rFonts w:ascii="Arial" w:hAnsi="Arial" w:cs="Arial"/>
          <w:snapToGrid w:val="0"/>
          <w:sz w:val="20"/>
          <w:szCs w:val="20"/>
        </w:rPr>
      </w:pPr>
    </w:p>
    <w:p w14:paraId="065B1335" w14:textId="730738C8" w:rsidR="0010481B" w:rsidRPr="00230297" w:rsidRDefault="0010481B" w:rsidP="00DA63F5">
      <w:pPr>
        <w:keepNext/>
        <w:spacing w:before="0"/>
        <w:rPr>
          <w:rFonts w:ascii="Arial" w:hAnsi="Arial" w:cs="Arial"/>
          <w:snapToGrid w:val="0"/>
          <w:sz w:val="20"/>
          <w:szCs w:val="20"/>
        </w:rPr>
      </w:pPr>
      <w:r w:rsidRPr="00230297">
        <w:rPr>
          <w:rFonts w:ascii="Arial" w:hAnsi="Arial" w:cs="Arial"/>
          <w:snapToGrid w:val="0"/>
          <w:sz w:val="20"/>
          <w:szCs w:val="20"/>
        </w:rPr>
        <w:t xml:space="preserve">Under </w:t>
      </w:r>
      <w:r w:rsidR="00C03588" w:rsidRPr="001B5B3D">
        <w:rPr>
          <w:rFonts w:ascii="Arial" w:hAnsi="Arial" w:cs="Arial"/>
          <w:snapToGrid w:val="0"/>
          <w:sz w:val="20"/>
          <w:szCs w:val="20"/>
        </w:rPr>
        <w:t>Wis. Stat</w:t>
      </w:r>
      <w:r w:rsidRPr="00230297">
        <w:rPr>
          <w:rFonts w:ascii="Arial" w:hAnsi="Arial" w:cs="Arial"/>
          <w:snapToGrid w:val="0"/>
          <w:sz w:val="20"/>
          <w:szCs w:val="20"/>
        </w:rPr>
        <w:t>.</w:t>
      </w:r>
      <w:r w:rsidR="00C03588">
        <w:rPr>
          <w:rFonts w:ascii="Arial" w:hAnsi="Arial" w:cs="Arial"/>
          <w:snapToGrid w:val="0"/>
          <w:sz w:val="20"/>
          <w:szCs w:val="20"/>
        </w:rPr>
        <w:t xml:space="preserve"> §</w:t>
      </w:r>
      <w:r w:rsidRPr="00230297">
        <w:rPr>
          <w:rFonts w:ascii="Arial" w:hAnsi="Arial" w:cs="Arial"/>
          <w:snapToGrid w:val="0"/>
          <w:sz w:val="20"/>
          <w:szCs w:val="20"/>
        </w:rPr>
        <w:t xml:space="preserve"> 49.45(4), personally identifiable information about applicants and members is confidential and is used for purposes directly related to program administration such as determining the eligibility of the applicant, processing prior authorization (PA) requests, or processing provider claims for reimbursement.</w:t>
      </w:r>
    </w:p>
    <w:p w14:paraId="6EFC8788" w14:textId="77777777" w:rsidR="0010481B" w:rsidRPr="00230297" w:rsidRDefault="0010481B" w:rsidP="00DA63F5">
      <w:pPr>
        <w:keepNext/>
        <w:spacing w:before="0"/>
        <w:rPr>
          <w:rFonts w:ascii="Arial" w:hAnsi="Arial" w:cs="Arial"/>
          <w:snapToGrid w:val="0"/>
          <w:sz w:val="20"/>
          <w:szCs w:val="20"/>
        </w:rPr>
      </w:pPr>
    </w:p>
    <w:p w14:paraId="68E85DD8" w14:textId="2EFB0A90" w:rsidR="0010481B" w:rsidRPr="00230297" w:rsidRDefault="0010481B" w:rsidP="00DA63F5">
      <w:pPr>
        <w:tabs>
          <w:tab w:val="right" w:pos="10800"/>
        </w:tabs>
        <w:spacing w:before="0"/>
        <w:rPr>
          <w:rFonts w:ascii="Arial" w:hAnsi="Arial" w:cs="Arial"/>
          <w:sz w:val="20"/>
          <w:szCs w:val="20"/>
        </w:rPr>
      </w:pPr>
      <w:r w:rsidRPr="00230297">
        <w:rPr>
          <w:rFonts w:ascii="Arial" w:hAnsi="Arial" w:cs="Arial"/>
          <w:sz w:val="20"/>
          <w:szCs w:val="20"/>
        </w:rPr>
        <w:t>The use of this form is voluntary</w:t>
      </w:r>
      <w:r w:rsidR="00C03588">
        <w:rPr>
          <w:rFonts w:ascii="Arial" w:hAnsi="Arial" w:cs="Arial"/>
          <w:sz w:val="20"/>
          <w:szCs w:val="20"/>
        </w:rPr>
        <w:t>,</w:t>
      </w:r>
      <w:r w:rsidRPr="00230297">
        <w:rPr>
          <w:rFonts w:ascii="Arial" w:hAnsi="Arial" w:cs="Arial"/>
          <w:sz w:val="20"/>
          <w:szCs w:val="20"/>
        </w:rPr>
        <w:t xml:space="preserve"> and providers may develop their own form as long as it includes all the information on this form and is formatted exactly like this form.</w:t>
      </w:r>
    </w:p>
    <w:p w14:paraId="356527F9" w14:textId="77777777" w:rsidR="0010481B" w:rsidRPr="00230297" w:rsidRDefault="0010481B" w:rsidP="00DA63F5">
      <w:pPr>
        <w:spacing w:before="0"/>
        <w:rPr>
          <w:rFonts w:ascii="Arial" w:hAnsi="Arial" w:cs="Arial"/>
          <w:sz w:val="20"/>
          <w:szCs w:val="20"/>
        </w:rPr>
      </w:pPr>
    </w:p>
    <w:p w14:paraId="04BB42A5" w14:textId="431F0D66" w:rsidR="0010481B" w:rsidRPr="00230297" w:rsidRDefault="0010481B" w:rsidP="00DA63F5">
      <w:pPr>
        <w:spacing w:before="0"/>
        <w:rPr>
          <w:rFonts w:ascii="Arial" w:hAnsi="Arial" w:cs="Arial"/>
          <w:sz w:val="20"/>
          <w:szCs w:val="20"/>
        </w:rPr>
      </w:pPr>
      <w:r w:rsidRPr="00230297">
        <w:rPr>
          <w:rFonts w:ascii="Arial" w:hAnsi="Arial" w:cs="Arial"/>
          <w:sz w:val="20"/>
          <w:szCs w:val="20"/>
        </w:rPr>
        <w:t>Complete the form and submit it to the Pharmacy Services Lock-In Program by fax at 800</w:t>
      </w:r>
      <w:r w:rsidR="00C03588">
        <w:rPr>
          <w:rFonts w:ascii="Arial" w:hAnsi="Arial" w:cs="Arial"/>
          <w:sz w:val="20"/>
          <w:szCs w:val="20"/>
        </w:rPr>
        <w:t>-</w:t>
      </w:r>
      <w:r w:rsidRPr="00230297">
        <w:rPr>
          <w:rFonts w:ascii="Arial" w:hAnsi="Arial" w:cs="Arial"/>
          <w:sz w:val="20"/>
          <w:szCs w:val="20"/>
        </w:rPr>
        <w:t>881</w:t>
      </w:r>
      <w:r w:rsidRPr="00230297">
        <w:rPr>
          <w:rFonts w:ascii="Arial" w:hAnsi="Arial" w:cs="Arial"/>
          <w:sz w:val="20"/>
          <w:szCs w:val="20"/>
        </w:rPr>
        <w:noBreakHyphen/>
        <w:t>5573 or by mail at the following address:</w:t>
      </w:r>
    </w:p>
    <w:p w14:paraId="1EF8567C" w14:textId="77777777" w:rsidR="0010481B" w:rsidRPr="00230297" w:rsidRDefault="0010481B" w:rsidP="00DA63F5">
      <w:pPr>
        <w:spacing w:before="0"/>
        <w:rPr>
          <w:rFonts w:ascii="Arial" w:hAnsi="Arial" w:cs="Arial"/>
          <w:sz w:val="20"/>
          <w:szCs w:val="20"/>
        </w:rPr>
      </w:pPr>
    </w:p>
    <w:p w14:paraId="381AA2C5" w14:textId="77777777" w:rsidR="0010481B" w:rsidRPr="00230297" w:rsidRDefault="0010481B" w:rsidP="0051150D">
      <w:pPr>
        <w:spacing w:before="0"/>
        <w:ind w:left="720"/>
        <w:rPr>
          <w:rFonts w:ascii="Arial" w:hAnsi="Arial" w:cs="Arial"/>
          <w:sz w:val="20"/>
          <w:szCs w:val="20"/>
        </w:rPr>
      </w:pPr>
      <w:r w:rsidRPr="00230297">
        <w:rPr>
          <w:rFonts w:ascii="Arial" w:hAnsi="Arial" w:cs="Arial"/>
          <w:sz w:val="20"/>
          <w:szCs w:val="20"/>
        </w:rPr>
        <w:t>Pharmacy Services Lock-in Program</w:t>
      </w:r>
    </w:p>
    <w:p w14:paraId="70E34398" w14:textId="5D8A1303" w:rsidR="0010481B" w:rsidRPr="00230297" w:rsidRDefault="00B56B68" w:rsidP="0051150D">
      <w:pPr>
        <w:spacing w:before="0"/>
        <w:ind w:left="720"/>
        <w:rPr>
          <w:rFonts w:ascii="Arial" w:hAnsi="Arial" w:cs="Arial"/>
          <w:sz w:val="20"/>
          <w:szCs w:val="20"/>
        </w:rPr>
      </w:pPr>
      <w:r>
        <w:rPr>
          <w:rFonts w:ascii="Arial" w:hAnsi="Arial" w:cs="Arial"/>
          <w:sz w:val="20"/>
          <w:szCs w:val="20"/>
        </w:rPr>
        <w:t xml:space="preserve">c/o </w:t>
      </w:r>
      <w:r w:rsidR="001B261E">
        <w:rPr>
          <w:rFonts w:ascii="Arial" w:hAnsi="Arial" w:cs="Arial"/>
          <w:sz w:val="20"/>
          <w:szCs w:val="20"/>
        </w:rPr>
        <w:t>Acentra</w:t>
      </w:r>
    </w:p>
    <w:p w14:paraId="59A50ADD" w14:textId="753CA88D" w:rsidR="0010481B" w:rsidRPr="00230297" w:rsidRDefault="00B56B68" w:rsidP="0051150D">
      <w:pPr>
        <w:spacing w:before="0"/>
        <w:ind w:left="720"/>
        <w:rPr>
          <w:rFonts w:ascii="Arial" w:hAnsi="Arial" w:cs="Arial"/>
          <w:sz w:val="20"/>
          <w:szCs w:val="20"/>
        </w:rPr>
      </w:pPr>
      <w:r>
        <w:rPr>
          <w:rFonts w:ascii="Arial" w:hAnsi="Arial" w:cs="Arial"/>
          <w:sz w:val="20"/>
          <w:szCs w:val="20"/>
        </w:rPr>
        <w:t>PO Box 3570</w:t>
      </w:r>
    </w:p>
    <w:p w14:paraId="2B9EA8D0" w14:textId="331B0CCE" w:rsidR="0010481B" w:rsidRPr="00230297" w:rsidRDefault="0010481B" w:rsidP="0051150D">
      <w:pPr>
        <w:spacing w:before="0"/>
        <w:ind w:left="720"/>
        <w:rPr>
          <w:rFonts w:ascii="Arial" w:hAnsi="Arial" w:cs="Arial"/>
          <w:sz w:val="20"/>
          <w:szCs w:val="20"/>
        </w:rPr>
      </w:pPr>
      <w:r w:rsidRPr="00230297">
        <w:rPr>
          <w:rFonts w:ascii="Arial" w:hAnsi="Arial" w:cs="Arial"/>
          <w:sz w:val="20"/>
          <w:szCs w:val="20"/>
        </w:rPr>
        <w:t xml:space="preserve">Auburn AL  </w:t>
      </w:r>
      <w:r w:rsidR="00B56B68" w:rsidRPr="00230297">
        <w:rPr>
          <w:rFonts w:ascii="Arial" w:hAnsi="Arial" w:cs="Arial"/>
          <w:sz w:val="20"/>
          <w:szCs w:val="20"/>
        </w:rPr>
        <w:t>3683</w:t>
      </w:r>
      <w:r w:rsidR="00B56B68">
        <w:rPr>
          <w:rFonts w:ascii="Arial" w:hAnsi="Arial" w:cs="Arial"/>
          <w:sz w:val="20"/>
          <w:szCs w:val="20"/>
        </w:rPr>
        <w:t>1-3570</w:t>
      </w:r>
    </w:p>
    <w:p w14:paraId="00BEF5F4" w14:textId="77777777" w:rsidR="0010481B" w:rsidRPr="00230297" w:rsidRDefault="0010481B" w:rsidP="00DA63F5">
      <w:pPr>
        <w:tabs>
          <w:tab w:val="left" w:pos="180"/>
        </w:tabs>
        <w:spacing w:before="0"/>
        <w:rPr>
          <w:rFonts w:ascii="Arial" w:hAnsi="Arial" w:cs="Arial"/>
          <w:sz w:val="20"/>
          <w:szCs w:val="20"/>
        </w:rPr>
      </w:pPr>
    </w:p>
    <w:p w14:paraId="38EE4292" w14:textId="033212EF" w:rsidR="0010481B" w:rsidRPr="00230297" w:rsidRDefault="0010481B" w:rsidP="00DA63F5">
      <w:pPr>
        <w:tabs>
          <w:tab w:val="left" w:pos="180"/>
        </w:tabs>
        <w:spacing w:before="0"/>
        <w:rPr>
          <w:rFonts w:ascii="Arial" w:hAnsi="Arial" w:cs="Arial"/>
          <w:sz w:val="20"/>
          <w:szCs w:val="20"/>
        </w:rPr>
      </w:pPr>
      <w:r w:rsidRPr="00230297">
        <w:rPr>
          <w:rFonts w:ascii="Arial" w:hAnsi="Arial" w:cs="Arial"/>
          <w:sz w:val="20"/>
          <w:szCs w:val="20"/>
        </w:rPr>
        <w:t>Providers may contact the Pharmacy Services Lock</w:t>
      </w:r>
      <w:r w:rsidRPr="00230297">
        <w:rPr>
          <w:rFonts w:ascii="Arial" w:hAnsi="Arial" w:cs="Arial"/>
          <w:sz w:val="20"/>
          <w:szCs w:val="20"/>
        </w:rPr>
        <w:noBreakHyphen/>
        <w:t xml:space="preserve">In Program at </w:t>
      </w:r>
      <w:r w:rsidR="00EF01E0" w:rsidRPr="00230297">
        <w:rPr>
          <w:rFonts w:ascii="Arial" w:hAnsi="Arial" w:cs="Arial"/>
          <w:sz w:val="20"/>
          <w:szCs w:val="20"/>
        </w:rPr>
        <w:t>8</w:t>
      </w:r>
      <w:r w:rsidR="008277C4" w:rsidRPr="00230297">
        <w:rPr>
          <w:rFonts w:ascii="Arial" w:hAnsi="Arial" w:cs="Arial"/>
          <w:sz w:val="20"/>
          <w:szCs w:val="20"/>
        </w:rPr>
        <w:t>77</w:t>
      </w:r>
      <w:r w:rsidR="00B56B68">
        <w:rPr>
          <w:rFonts w:ascii="Arial" w:hAnsi="Arial" w:cs="Arial"/>
          <w:sz w:val="20"/>
          <w:szCs w:val="20"/>
        </w:rPr>
        <w:t>-</w:t>
      </w:r>
      <w:r w:rsidR="00EF01E0" w:rsidRPr="00230297">
        <w:rPr>
          <w:rFonts w:ascii="Arial" w:hAnsi="Arial" w:cs="Arial"/>
          <w:sz w:val="20"/>
          <w:szCs w:val="20"/>
        </w:rPr>
        <w:t>719-3123</w:t>
      </w:r>
      <w:r w:rsidRPr="00230297">
        <w:rPr>
          <w:rFonts w:ascii="Arial" w:hAnsi="Arial" w:cs="Arial"/>
          <w:sz w:val="20"/>
          <w:szCs w:val="20"/>
        </w:rPr>
        <w:t xml:space="preserve"> with questions.</w:t>
      </w:r>
      <w:r w:rsidRPr="00230297">
        <w:rPr>
          <w:sz w:val="20"/>
          <w:szCs w:val="20"/>
        </w:rPr>
        <w:t xml:space="preserve"> </w:t>
      </w:r>
      <w:r w:rsidR="00C07D08" w:rsidRPr="00230297">
        <w:rPr>
          <w:rFonts w:ascii="Arial" w:hAnsi="Arial" w:cs="Arial"/>
          <w:sz w:val="20"/>
          <w:szCs w:val="20"/>
        </w:rPr>
        <w:t xml:space="preserve">Refer to the Medications Monitored by the Pharmacy Services Lock-In Program </w:t>
      </w:r>
      <w:r w:rsidR="00974E65">
        <w:rPr>
          <w:rFonts w:ascii="Arial" w:hAnsi="Arial" w:cs="Arial"/>
          <w:sz w:val="20"/>
          <w:szCs w:val="20"/>
        </w:rPr>
        <w:t>d</w:t>
      </w:r>
      <w:r w:rsidR="00C07D08" w:rsidRPr="00230297">
        <w:rPr>
          <w:rFonts w:ascii="Arial" w:hAnsi="Arial" w:cs="Arial"/>
          <w:sz w:val="20"/>
          <w:szCs w:val="20"/>
        </w:rPr>
        <w:t xml:space="preserve">ata </w:t>
      </w:r>
      <w:r w:rsidR="00974E65">
        <w:rPr>
          <w:rFonts w:ascii="Arial" w:hAnsi="Arial" w:cs="Arial"/>
          <w:sz w:val="20"/>
          <w:szCs w:val="20"/>
        </w:rPr>
        <w:t>t</w:t>
      </w:r>
      <w:r w:rsidR="00C07D08" w:rsidRPr="00230297">
        <w:rPr>
          <w:rFonts w:ascii="Arial" w:hAnsi="Arial" w:cs="Arial"/>
          <w:sz w:val="20"/>
          <w:szCs w:val="20"/>
        </w:rPr>
        <w:t>able</w:t>
      </w:r>
      <w:r w:rsidR="00974E65">
        <w:rPr>
          <w:rFonts w:ascii="Arial" w:hAnsi="Arial" w:cs="Arial"/>
          <w:sz w:val="20"/>
          <w:szCs w:val="20"/>
        </w:rPr>
        <w:t xml:space="preserve"> on the </w:t>
      </w:r>
      <w:r w:rsidR="00873335" w:rsidRPr="00873335">
        <w:rPr>
          <w:rFonts w:ascii="Arial" w:hAnsi="Arial" w:cs="Arial"/>
          <w:sz w:val="20"/>
          <w:szCs w:val="20"/>
        </w:rPr>
        <w:t>Pharmacy Resources page</w:t>
      </w:r>
      <w:r w:rsidR="00974E65">
        <w:rPr>
          <w:rFonts w:ascii="Arial" w:hAnsi="Arial" w:cs="Arial"/>
          <w:sz w:val="20"/>
          <w:szCs w:val="20"/>
        </w:rPr>
        <w:t xml:space="preserve"> of the </w:t>
      </w:r>
      <w:r w:rsidR="00CE43AE">
        <w:rPr>
          <w:rFonts w:ascii="Arial" w:hAnsi="Arial" w:cs="Arial"/>
          <w:sz w:val="20"/>
          <w:szCs w:val="20"/>
        </w:rPr>
        <w:t>ForwardHealth Portal</w:t>
      </w:r>
      <w:r w:rsidR="000D6878">
        <w:rPr>
          <w:rFonts w:ascii="Arial" w:hAnsi="Arial" w:cs="Arial"/>
          <w:sz w:val="20"/>
          <w:szCs w:val="20"/>
        </w:rPr>
        <w:t xml:space="preserve"> at </w:t>
      </w:r>
      <w:hyperlink r:id="rId6" w:history="1">
        <w:r w:rsidR="00873335" w:rsidRPr="00293DE8">
          <w:rPr>
            <w:rStyle w:val="Hyperlink"/>
            <w:rFonts w:ascii="Arial" w:hAnsi="Arial" w:cs="Arial"/>
            <w:sz w:val="20"/>
            <w:szCs w:val="20"/>
          </w:rPr>
          <w:t>https://www.forwardhealth.wi.gov/WIPortal/content/provider/medicaid/pharmacy/resources.htm.spage#</w:t>
        </w:r>
      </w:hyperlink>
      <w:r w:rsidR="00C07D08" w:rsidRPr="00230297">
        <w:rPr>
          <w:rFonts w:ascii="Arial" w:hAnsi="Arial" w:cs="Arial"/>
          <w:sz w:val="20"/>
          <w:szCs w:val="20"/>
        </w:rPr>
        <w:t>.</w:t>
      </w:r>
    </w:p>
    <w:p w14:paraId="277CA5F8" w14:textId="77777777" w:rsidR="0010481B" w:rsidRPr="00230297" w:rsidRDefault="0010481B" w:rsidP="00DA63F5">
      <w:pPr>
        <w:tabs>
          <w:tab w:val="left" w:pos="180"/>
        </w:tabs>
        <w:spacing w:before="0"/>
        <w:rPr>
          <w:rFonts w:ascii="Arial" w:hAnsi="Arial" w:cs="Arial"/>
          <w:sz w:val="20"/>
          <w:szCs w:val="20"/>
        </w:rPr>
      </w:pPr>
    </w:p>
    <w:p w14:paraId="73F7F29B" w14:textId="6D01FDEF" w:rsidR="0010481B" w:rsidRPr="00230297" w:rsidRDefault="00C744F4" w:rsidP="00DA63F5">
      <w:pPr>
        <w:tabs>
          <w:tab w:val="left" w:pos="180"/>
        </w:tabs>
        <w:spacing w:before="0"/>
        <w:rPr>
          <w:rFonts w:ascii="Arial" w:hAnsi="Arial" w:cs="Arial"/>
          <w:sz w:val="20"/>
          <w:szCs w:val="20"/>
        </w:rPr>
      </w:pPr>
      <w:r>
        <w:rPr>
          <w:rFonts w:ascii="Arial" w:hAnsi="Arial" w:cs="Arial"/>
          <w:b/>
          <w:sz w:val="20"/>
          <w:szCs w:val="20"/>
        </w:rPr>
        <w:t>INSTRUCTIONS</w:t>
      </w:r>
      <w:r w:rsidR="0010481B" w:rsidRPr="00230297">
        <w:rPr>
          <w:rFonts w:ascii="Arial" w:hAnsi="Arial" w:cs="Arial"/>
          <w:b/>
          <w:sz w:val="20"/>
          <w:szCs w:val="20"/>
        </w:rPr>
        <w:t xml:space="preserve">: </w:t>
      </w:r>
      <w:r w:rsidR="0010481B" w:rsidRPr="00230297">
        <w:rPr>
          <w:rFonts w:ascii="Arial" w:hAnsi="Arial" w:cs="Arial"/>
          <w:sz w:val="20"/>
          <w:szCs w:val="20"/>
        </w:rPr>
        <w:t>Type or print clearly.</w:t>
      </w:r>
    </w:p>
    <w:p w14:paraId="0A232A82" w14:textId="77777777" w:rsidR="0010481B" w:rsidRPr="00230297" w:rsidRDefault="0010481B">
      <w:pPr>
        <w:tabs>
          <w:tab w:val="left" w:pos="180"/>
        </w:tabs>
        <w:spacing w:before="0"/>
        <w:rPr>
          <w:rFonts w:ascii="Arial" w:eastAsia="Batang" w:hAnsi="Arial" w:cs="Arial"/>
          <w:sz w:val="20"/>
          <w:szCs w:val="20"/>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508"/>
        <w:gridCol w:w="5292"/>
      </w:tblGrid>
      <w:tr w:rsidR="0010481B" w:rsidRPr="00C744F4" w14:paraId="0021E5DB" w14:textId="77777777" w:rsidTr="0051150D">
        <w:trPr>
          <w:trHeight w:val="288"/>
        </w:trPr>
        <w:tc>
          <w:tcPr>
            <w:tcW w:w="10800" w:type="dxa"/>
            <w:gridSpan w:val="2"/>
            <w:tcBorders>
              <w:top w:val="single" w:sz="12" w:space="0" w:color="auto"/>
              <w:bottom w:val="single" w:sz="12" w:space="0" w:color="auto"/>
            </w:tcBorders>
            <w:vAlign w:val="center"/>
          </w:tcPr>
          <w:p w14:paraId="02227CFF" w14:textId="0077AECB" w:rsidR="0010481B" w:rsidRPr="00230297" w:rsidRDefault="0010481B" w:rsidP="00D95B2D">
            <w:pPr>
              <w:spacing w:before="0"/>
              <w:rPr>
                <w:rFonts w:ascii="Arial" w:eastAsia="Batang" w:hAnsi="Arial" w:cs="Arial"/>
                <w:b/>
                <w:sz w:val="20"/>
                <w:szCs w:val="20"/>
              </w:rPr>
            </w:pPr>
            <w:r w:rsidRPr="00230297">
              <w:rPr>
                <w:rFonts w:ascii="Arial" w:eastAsia="Batang" w:hAnsi="Arial" w:cs="Arial"/>
                <w:b/>
                <w:sz w:val="20"/>
                <w:szCs w:val="20"/>
              </w:rPr>
              <w:t xml:space="preserve">SECTION I </w:t>
            </w:r>
            <w:r w:rsidR="00C744F4">
              <w:rPr>
                <w:rFonts w:ascii="Arial" w:eastAsia="Batang" w:hAnsi="Arial" w:cs="Arial"/>
                <w:b/>
                <w:sz w:val="20"/>
                <w:szCs w:val="20"/>
              </w:rPr>
              <w:t>–</w:t>
            </w:r>
            <w:r w:rsidRPr="00230297">
              <w:rPr>
                <w:rFonts w:ascii="Arial" w:eastAsia="Batang" w:hAnsi="Arial" w:cs="Arial"/>
                <w:b/>
                <w:sz w:val="20"/>
                <w:szCs w:val="20"/>
              </w:rPr>
              <w:t xml:space="preserve"> MEMBER INFORMATION</w:t>
            </w:r>
          </w:p>
        </w:tc>
      </w:tr>
      <w:tr w:rsidR="0010481B" w:rsidRPr="00C744F4" w14:paraId="3A25875E" w14:textId="77777777" w:rsidTr="0051150D">
        <w:trPr>
          <w:trHeight w:hRule="exact" w:val="691"/>
        </w:trPr>
        <w:tc>
          <w:tcPr>
            <w:tcW w:w="10800" w:type="dxa"/>
            <w:gridSpan w:val="2"/>
            <w:tcBorders>
              <w:top w:val="single" w:sz="12" w:space="0" w:color="auto"/>
            </w:tcBorders>
          </w:tcPr>
          <w:p w14:paraId="6A7C6DC7" w14:textId="77777777" w:rsidR="0010481B" w:rsidRDefault="0010481B" w:rsidP="00D95B2D">
            <w:pPr>
              <w:spacing w:before="20"/>
              <w:rPr>
                <w:rFonts w:ascii="Arial" w:eastAsia="Batang" w:hAnsi="Arial" w:cs="Arial"/>
                <w:sz w:val="20"/>
                <w:szCs w:val="20"/>
              </w:rPr>
            </w:pPr>
            <w:r w:rsidRPr="00230297">
              <w:rPr>
                <w:rFonts w:ascii="Arial" w:eastAsia="Batang" w:hAnsi="Arial" w:cs="Arial"/>
                <w:sz w:val="20"/>
                <w:szCs w:val="20"/>
              </w:rPr>
              <w:t xml:space="preserve">Name </w:t>
            </w:r>
            <w:r w:rsidR="00C744F4">
              <w:rPr>
                <w:rFonts w:ascii="Arial" w:eastAsia="Batang" w:hAnsi="Arial" w:cs="Arial"/>
                <w:sz w:val="20"/>
                <w:szCs w:val="20"/>
              </w:rPr>
              <w:t>–</w:t>
            </w:r>
            <w:r w:rsidRPr="00230297">
              <w:rPr>
                <w:rFonts w:ascii="Arial" w:eastAsia="Batang" w:hAnsi="Arial" w:cs="Arial"/>
                <w:sz w:val="20"/>
                <w:szCs w:val="20"/>
              </w:rPr>
              <w:t xml:space="preserve"> Member (Last, First, Middle Initial)</w:t>
            </w:r>
          </w:p>
          <w:p w14:paraId="2F7BC446" w14:textId="1A4F9320" w:rsidR="002C2101" w:rsidRPr="002C2101" w:rsidRDefault="002C2101" w:rsidP="002C2101">
            <w:pPr>
              <w:rPr>
                <w:rFonts w:eastAsia="Batang"/>
                <w:sz w:val="22"/>
                <w:szCs w:val="22"/>
              </w:rPr>
            </w:pPr>
            <w:r w:rsidRPr="002C2101">
              <w:rPr>
                <w:rFonts w:eastAsia="Batang"/>
                <w:sz w:val="22"/>
                <w:szCs w:val="22"/>
              </w:rPr>
              <w:fldChar w:fldCharType="begin">
                <w:ffData>
                  <w:name w:val="Text1"/>
                  <w:enabled/>
                  <w:calcOnExit w:val="0"/>
                  <w:textInput/>
                </w:ffData>
              </w:fldChar>
            </w:r>
            <w:bookmarkStart w:id="2" w:name="Text1"/>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bookmarkEnd w:id="2"/>
          </w:p>
        </w:tc>
      </w:tr>
      <w:tr w:rsidR="0010481B" w:rsidRPr="00C744F4" w14:paraId="2192071D" w14:textId="77777777" w:rsidTr="0051150D">
        <w:trPr>
          <w:trHeight w:hRule="exact" w:val="691"/>
        </w:trPr>
        <w:tc>
          <w:tcPr>
            <w:tcW w:w="5508" w:type="dxa"/>
            <w:tcBorders>
              <w:bottom w:val="single" w:sz="12" w:space="0" w:color="auto"/>
            </w:tcBorders>
          </w:tcPr>
          <w:p w14:paraId="5BF2C866" w14:textId="77777777" w:rsidR="0010481B" w:rsidRDefault="0010481B" w:rsidP="00D95B2D">
            <w:pPr>
              <w:spacing w:before="20"/>
              <w:rPr>
                <w:rFonts w:ascii="Arial" w:eastAsia="Batang" w:hAnsi="Arial" w:cs="Arial"/>
                <w:sz w:val="20"/>
                <w:szCs w:val="20"/>
              </w:rPr>
            </w:pPr>
            <w:r w:rsidRPr="00230297">
              <w:rPr>
                <w:rFonts w:ascii="Arial" w:eastAsia="Batang" w:hAnsi="Arial" w:cs="Arial"/>
                <w:sz w:val="20"/>
                <w:szCs w:val="20"/>
              </w:rPr>
              <w:t xml:space="preserve">Member </w:t>
            </w:r>
            <w:r w:rsidR="00C744F4">
              <w:rPr>
                <w:rFonts w:ascii="Arial" w:eastAsia="Batang" w:hAnsi="Arial" w:cs="Arial"/>
                <w:sz w:val="20"/>
                <w:szCs w:val="20"/>
              </w:rPr>
              <w:t>ID</w:t>
            </w:r>
            <w:r w:rsidR="00C744F4" w:rsidRPr="00230297">
              <w:rPr>
                <w:rFonts w:ascii="Arial" w:eastAsia="Batang" w:hAnsi="Arial" w:cs="Arial"/>
                <w:sz w:val="20"/>
                <w:szCs w:val="20"/>
              </w:rPr>
              <w:t xml:space="preserve"> </w:t>
            </w:r>
            <w:r w:rsidRPr="00230297">
              <w:rPr>
                <w:rFonts w:ascii="Arial" w:eastAsia="Batang" w:hAnsi="Arial" w:cs="Arial"/>
                <w:sz w:val="20"/>
                <w:szCs w:val="20"/>
              </w:rPr>
              <w:t>Number</w:t>
            </w:r>
          </w:p>
          <w:p w14:paraId="4CC6F7D7" w14:textId="1E868246" w:rsidR="002C2101" w:rsidRPr="002C2101" w:rsidRDefault="002C2101" w:rsidP="002C2101">
            <w:pPr>
              <w:rPr>
                <w:rFonts w:ascii="Arial" w:eastAsia="Batang" w:hAnsi="Arial" w:cs="Arial"/>
                <w:sz w:val="20"/>
                <w:szCs w:val="20"/>
              </w:rPr>
            </w:pPr>
            <w:r w:rsidRPr="002C2101">
              <w:rPr>
                <w:rFonts w:eastAsia="Batang"/>
                <w:sz w:val="22"/>
                <w:szCs w:val="22"/>
              </w:rPr>
              <w:fldChar w:fldCharType="begin">
                <w:ffData>
                  <w:name w:val="Text1"/>
                  <w:enabled/>
                  <w:calcOnExit w:val="0"/>
                  <w:textInput/>
                </w:ffData>
              </w:fldChar>
            </w:r>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p>
        </w:tc>
        <w:tc>
          <w:tcPr>
            <w:tcW w:w="5292" w:type="dxa"/>
          </w:tcPr>
          <w:p w14:paraId="34A1079D" w14:textId="77777777" w:rsidR="0010481B" w:rsidRDefault="0010481B" w:rsidP="00D95B2D">
            <w:pPr>
              <w:spacing w:before="20"/>
              <w:rPr>
                <w:rFonts w:ascii="Arial" w:eastAsia="Batang" w:hAnsi="Arial" w:cs="Arial"/>
                <w:sz w:val="20"/>
                <w:szCs w:val="20"/>
              </w:rPr>
            </w:pPr>
            <w:r w:rsidRPr="00230297">
              <w:rPr>
                <w:rFonts w:ascii="Arial" w:eastAsia="Batang" w:hAnsi="Arial" w:cs="Arial"/>
                <w:sz w:val="20"/>
                <w:szCs w:val="20"/>
              </w:rPr>
              <w:t>Date of Birth</w:t>
            </w:r>
          </w:p>
          <w:p w14:paraId="081ED304" w14:textId="2AE9EE92" w:rsidR="002C2101" w:rsidRPr="002C2101" w:rsidRDefault="002C2101" w:rsidP="002C2101">
            <w:pPr>
              <w:rPr>
                <w:rFonts w:ascii="Arial" w:eastAsia="Batang" w:hAnsi="Arial" w:cs="Arial"/>
                <w:sz w:val="20"/>
                <w:szCs w:val="20"/>
              </w:rPr>
            </w:pPr>
            <w:r w:rsidRPr="002C2101">
              <w:rPr>
                <w:rFonts w:eastAsia="Batang"/>
                <w:sz w:val="22"/>
                <w:szCs w:val="22"/>
              </w:rPr>
              <w:fldChar w:fldCharType="begin">
                <w:ffData>
                  <w:name w:val="Text1"/>
                  <w:enabled/>
                  <w:calcOnExit w:val="0"/>
                  <w:textInput/>
                </w:ffData>
              </w:fldChar>
            </w:r>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p>
        </w:tc>
      </w:tr>
      <w:tr w:rsidR="0010481B" w:rsidRPr="00DA63F5" w14:paraId="5D7FACC0" w14:textId="77777777" w:rsidTr="0051150D">
        <w:trPr>
          <w:trHeight w:val="288"/>
        </w:trPr>
        <w:tc>
          <w:tcPr>
            <w:tcW w:w="10800" w:type="dxa"/>
            <w:gridSpan w:val="2"/>
            <w:tcBorders>
              <w:top w:val="single" w:sz="12" w:space="0" w:color="auto"/>
              <w:bottom w:val="single" w:sz="12" w:space="0" w:color="auto"/>
            </w:tcBorders>
            <w:vAlign w:val="center"/>
          </w:tcPr>
          <w:p w14:paraId="7A27A206" w14:textId="092DCCB8" w:rsidR="0010481B" w:rsidRPr="00230297" w:rsidRDefault="0010481B" w:rsidP="00D95B2D">
            <w:pPr>
              <w:spacing w:before="0"/>
              <w:rPr>
                <w:rFonts w:ascii="Arial" w:eastAsia="Batang" w:hAnsi="Arial" w:cs="Arial"/>
                <w:b/>
                <w:sz w:val="20"/>
                <w:szCs w:val="20"/>
              </w:rPr>
            </w:pPr>
            <w:r w:rsidRPr="00230297">
              <w:rPr>
                <w:rFonts w:ascii="Arial" w:eastAsia="Batang" w:hAnsi="Arial" w:cs="Arial"/>
                <w:b/>
                <w:sz w:val="20"/>
                <w:szCs w:val="20"/>
              </w:rPr>
              <w:t xml:space="preserve">SECTION II </w:t>
            </w:r>
            <w:r w:rsidR="00C744F4" w:rsidRPr="00230297">
              <w:rPr>
                <w:rFonts w:ascii="Arial" w:eastAsia="Batang" w:hAnsi="Arial" w:cs="Arial"/>
                <w:b/>
                <w:sz w:val="20"/>
                <w:szCs w:val="20"/>
              </w:rPr>
              <w:t>–</w:t>
            </w:r>
            <w:r w:rsidRPr="00230297">
              <w:rPr>
                <w:rFonts w:ascii="Arial" w:eastAsia="Batang" w:hAnsi="Arial" w:cs="Arial"/>
                <w:b/>
                <w:sz w:val="20"/>
                <w:szCs w:val="20"/>
              </w:rPr>
              <w:t xml:space="preserve"> REASONS FOR REQUEST TO REVIEW MEMBER’S PRESCRIPTION DRUG USE</w:t>
            </w:r>
          </w:p>
        </w:tc>
      </w:tr>
      <w:tr w:rsidR="0010481B" w:rsidRPr="00DA63F5" w14:paraId="75B00C40" w14:textId="77777777" w:rsidTr="0051150D">
        <w:trPr>
          <w:trHeight w:val="2256"/>
        </w:trPr>
        <w:tc>
          <w:tcPr>
            <w:tcW w:w="10800" w:type="dxa"/>
            <w:gridSpan w:val="2"/>
            <w:tcBorders>
              <w:top w:val="single" w:sz="12" w:space="0" w:color="auto"/>
            </w:tcBorders>
          </w:tcPr>
          <w:p w14:paraId="0613233C" w14:textId="77777777" w:rsidR="0010481B" w:rsidRPr="00230297" w:rsidRDefault="0010481B" w:rsidP="00D95B2D">
            <w:pPr>
              <w:spacing w:before="20"/>
              <w:rPr>
                <w:rFonts w:ascii="Arial" w:eastAsia="Batang" w:hAnsi="Arial" w:cs="Arial"/>
                <w:sz w:val="20"/>
                <w:szCs w:val="20"/>
              </w:rPr>
            </w:pPr>
            <w:r w:rsidRPr="00230297">
              <w:rPr>
                <w:rFonts w:ascii="Arial" w:eastAsia="Batang" w:hAnsi="Arial" w:cs="Arial"/>
                <w:sz w:val="20"/>
                <w:szCs w:val="20"/>
              </w:rPr>
              <w:t>Reason (Check the appropriate reason for the referral.)</w:t>
            </w:r>
          </w:p>
          <w:p w14:paraId="273B7457" w14:textId="1490D305" w:rsidR="0010481B" w:rsidRPr="00D95B2D" w:rsidRDefault="002C2101" w:rsidP="00D95B2D">
            <w:pPr>
              <w:tabs>
                <w:tab w:val="left" w:pos="344"/>
              </w:tabs>
              <w:rPr>
                <w:rFonts w:ascii="Arial" w:eastAsia="Batang" w:hAnsi="Arial" w:cs="Arial"/>
                <w:sz w:val="18"/>
                <w:szCs w:val="18"/>
              </w:rPr>
            </w:pPr>
            <w:r>
              <w:rPr>
                <w:rFonts w:ascii="Arial" w:eastAsia="Batang" w:hAnsi="Arial" w:cs="Arial"/>
              </w:rPr>
              <w:fldChar w:fldCharType="begin">
                <w:ffData>
                  <w:name w:val="Check1"/>
                  <w:enabled/>
                  <w:calcOnExit w:val="0"/>
                  <w:checkBox>
                    <w:size w:val="24"/>
                    <w:default w:val="0"/>
                    <w:checked w:val="0"/>
                  </w:checkBox>
                </w:ffData>
              </w:fldChar>
            </w:r>
            <w:bookmarkStart w:id="3" w:name="Check1"/>
            <w:r>
              <w:rPr>
                <w:rFonts w:ascii="Arial" w:eastAsia="Batang" w:hAnsi="Arial" w:cs="Arial"/>
              </w:rPr>
              <w:instrText xml:space="preserve"> FORMCHECKBOX </w:instrText>
            </w:r>
            <w:r w:rsidR="00744870">
              <w:rPr>
                <w:rFonts w:ascii="Arial" w:eastAsia="Batang" w:hAnsi="Arial" w:cs="Arial"/>
              </w:rPr>
            </w:r>
            <w:r w:rsidR="00744870">
              <w:rPr>
                <w:rFonts w:ascii="Arial" w:eastAsia="Batang" w:hAnsi="Arial" w:cs="Arial"/>
              </w:rPr>
              <w:fldChar w:fldCharType="separate"/>
            </w:r>
            <w:r>
              <w:rPr>
                <w:rFonts w:ascii="Arial" w:eastAsia="Batang" w:hAnsi="Arial" w:cs="Arial"/>
              </w:rPr>
              <w:fldChar w:fldCharType="end"/>
            </w:r>
            <w:bookmarkEnd w:id="3"/>
            <w:r w:rsidR="0010481B" w:rsidRPr="00D95B2D">
              <w:rPr>
                <w:rFonts w:ascii="Arial" w:eastAsia="Batang" w:hAnsi="Arial" w:cs="Arial"/>
                <w:sz w:val="18"/>
                <w:szCs w:val="18"/>
              </w:rPr>
              <w:tab/>
            </w:r>
            <w:r w:rsidR="0010481B" w:rsidRPr="00230297">
              <w:rPr>
                <w:rFonts w:ascii="Arial" w:eastAsia="Batang" w:hAnsi="Arial" w:cs="Arial"/>
                <w:sz w:val="20"/>
                <w:szCs w:val="20"/>
              </w:rPr>
              <w:t xml:space="preserve">Member </w:t>
            </w:r>
            <w:r w:rsidR="0082409A">
              <w:rPr>
                <w:rFonts w:ascii="Arial" w:eastAsia="Batang" w:hAnsi="Arial" w:cs="Arial"/>
                <w:sz w:val="20"/>
                <w:szCs w:val="20"/>
              </w:rPr>
              <w:t xml:space="preserve">uses </w:t>
            </w:r>
            <w:r w:rsidR="00974E65">
              <w:rPr>
                <w:rFonts w:ascii="Arial" w:eastAsia="Batang" w:hAnsi="Arial" w:cs="Arial"/>
                <w:sz w:val="20"/>
                <w:szCs w:val="20"/>
              </w:rPr>
              <w:t>or</w:t>
            </w:r>
            <w:r w:rsidR="0010481B" w:rsidRPr="00230297">
              <w:rPr>
                <w:rFonts w:ascii="Arial" w:eastAsia="Batang" w:hAnsi="Arial" w:cs="Arial"/>
                <w:sz w:val="20"/>
                <w:szCs w:val="20"/>
              </w:rPr>
              <w:t xml:space="preserve"> is suspected of </w:t>
            </w:r>
            <w:r w:rsidR="0082409A">
              <w:rPr>
                <w:rFonts w:ascii="Arial" w:eastAsia="Batang" w:hAnsi="Arial" w:cs="Arial"/>
                <w:sz w:val="20"/>
                <w:szCs w:val="20"/>
              </w:rPr>
              <w:t>using</w:t>
            </w:r>
            <w:r w:rsidR="0082409A" w:rsidRPr="00230297">
              <w:rPr>
                <w:rFonts w:ascii="Arial" w:eastAsia="Batang" w:hAnsi="Arial" w:cs="Arial"/>
                <w:sz w:val="20"/>
                <w:szCs w:val="20"/>
              </w:rPr>
              <w:t xml:space="preserve"> </w:t>
            </w:r>
            <w:r w:rsidR="0010481B" w:rsidRPr="00230297">
              <w:rPr>
                <w:rFonts w:ascii="Arial" w:eastAsia="Batang" w:hAnsi="Arial" w:cs="Arial"/>
                <w:sz w:val="20"/>
                <w:szCs w:val="20"/>
              </w:rPr>
              <w:t>multiple pharmacies to obtain restricted medications prescriptions.</w:t>
            </w:r>
          </w:p>
          <w:p w14:paraId="2EEAE248" w14:textId="6E04EFD8" w:rsidR="0010481B" w:rsidRPr="00D95B2D" w:rsidRDefault="002C2101" w:rsidP="00D95B2D">
            <w:pPr>
              <w:tabs>
                <w:tab w:val="left" w:pos="344"/>
              </w:tabs>
              <w:rPr>
                <w:rFonts w:ascii="Arial" w:eastAsia="Batang" w:hAnsi="Arial" w:cs="Arial"/>
                <w:sz w:val="18"/>
                <w:szCs w:val="18"/>
              </w:rPr>
            </w:pPr>
            <w:r w:rsidRPr="002C2101">
              <w:rPr>
                <w:rFonts w:ascii="Arial" w:eastAsia="Batang" w:hAnsi="Arial" w:cs="Arial"/>
              </w:rPr>
              <w:fldChar w:fldCharType="begin">
                <w:ffData>
                  <w:name w:val="Check1"/>
                  <w:enabled/>
                  <w:calcOnExit w:val="0"/>
                  <w:checkBox>
                    <w:size w:val="24"/>
                    <w:default w:val="0"/>
                    <w:checked w:val="0"/>
                  </w:checkBox>
                </w:ffData>
              </w:fldChar>
            </w:r>
            <w:r w:rsidRPr="002C2101">
              <w:rPr>
                <w:rFonts w:ascii="Arial" w:eastAsia="Batang" w:hAnsi="Arial" w:cs="Arial"/>
              </w:rPr>
              <w:instrText xml:space="preserve"> FORMCHECKBOX </w:instrText>
            </w:r>
            <w:r w:rsidR="00744870">
              <w:rPr>
                <w:rFonts w:ascii="Arial" w:eastAsia="Batang" w:hAnsi="Arial" w:cs="Arial"/>
              </w:rPr>
            </w:r>
            <w:r w:rsidR="00744870">
              <w:rPr>
                <w:rFonts w:ascii="Arial" w:eastAsia="Batang" w:hAnsi="Arial" w:cs="Arial"/>
              </w:rPr>
              <w:fldChar w:fldCharType="separate"/>
            </w:r>
            <w:r w:rsidRPr="002C2101">
              <w:rPr>
                <w:rFonts w:ascii="Arial" w:eastAsia="Batang" w:hAnsi="Arial" w:cs="Arial"/>
              </w:rPr>
              <w:fldChar w:fldCharType="end"/>
            </w:r>
            <w:r w:rsidR="0010481B" w:rsidRPr="00D95B2D">
              <w:rPr>
                <w:rFonts w:ascii="Arial" w:eastAsia="Batang" w:hAnsi="Arial" w:cs="Arial"/>
                <w:sz w:val="18"/>
                <w:szCs w:val="18"/>
              </w:rPr>
              <w:tab/>
            </w:r>
            <w:r w:rsidR="0010481B" w:rsidRPr="00230297">
              <w:rPr>
                <w:rFonts w:ascii="Arial" w:eastAsia="Batang" w:hAnsi="Arial" w:cs="Arial"/>
                <w:sz w:val="20"/>
                <w:szCs w:val="20"/>
              </w:rPr>
              <w:t xml:space="preserve">Member </w:t>
            </w:r>
            <w:r w:rsidR="0082409A">
              <w:rPr>
                <w:rFonts w:ascii="Arial" w:eastAsia="Batang" w:hAnsi="Arial" w:cs="Arial"/>
                <w:sz w:val="20"/>
                <w:szCs w:val="20"/>
              </w:rPr>
              <w:t>uses</w:t>
            </w:r>
            <w:r w:rsidR="0082409A" w:rsidRPr="00230297">
              <w:rPr>
                <w:rFonts w:ascii="Arial" w:eastAsia="Batang" w:hAnsi="Arial" w:cs="Arial"/>
                <w:sz w:val="20"/>
                <w:szCs w:val="20"/>
              </w:rPr>
              <w:t xml:space="preserve"> </w:t>
            </w:r>
            <w:r w:rsidR="00974E65">
              <w:rPr>
                <w:rFonts w:ascii="Arial" w:eastAsia="Batang" w:hAnsi="Arial" w:cs="Arial"/>
                <w:sz w:val="20"/>
                <w:szCs w:val="20"/>
              </w:rPr>
              <w:t>or</w:t>
            </w:r>
            <w:r w:rsidR="0010481B" w:rsidRPr="00230297">
              <w:rPr>
                <w:rFonts w:ascii="Arial" w:eastAsia="Batang" w:hAnsi="Arial" w:cs="Arial"/>
                <w:sz w:val="20"/>
                <w:szCs w:val="20"/>
              </w:rPr>
              <w:t xml:space="preserve"> is suspected of </w:t>
            </w:r>
            <w:r w:rsidR="0082409A">
              <w:rPr>
                <w:rFonts w:ascii="Arial" w:eastAsia="Batang" w:hAnsi="Arial" w:cs="Arial"/>
                <w:sz w:val="20"/>
                <w:szCs w:val="20"/>
              </w:rPr>
              <w:t>using</w:t>
            </w:r>
            <w:r w:rsidR="0082409A" w:rsidRPr="00230297">
              <w:rPr>
                <w:rFonts w:ascii="Arial" w:eastAsia="Batang" w:hAnsi="Arial" w:cs="Arial"/>
                <w:sz w:val="20"/>
                <w:szCs w:val="20"/>
              </w:rPr>
              <w:t xml:space="preserve"> </w:t>
            </w:r>
            <w:r w:rsidR="0010481B" w:rsidRPr="00230297">
              <w:rPr>
                <w:rFonts w:ascii="Arial" w:eastAsia="Batang" w:hAnsi="Arial" w:cs="Arial"/>
                <w:sz w:val="20"/>
                <w:szCs w:val="20"/>
              </w:rPr>
              <w:t>multiple prescribers to obtain restricted medications prescriptions.</w:t>
            </w:r>
          </w:p>
          <w:p w14:paraId="03F7B23C" w14:textId="0CCEB1E9" w:rsidR="0010481B" w:rsidRPr="00D95B2D" w:rsidRDefault="002C2101" w:rsidP="0051150D">
            <w:pPr>
              <w:tabs>
                <w:tab w:val="left" w:pos="344"/>
              </w:tabs>
              <w:ind w:left="338" w:hanging="338"/>
              <w:rPr>
                <w:rFonts w:ascii="Arial" w:eastAsia="Batang" w:hAnsi="Arial" w:cs="Arial"/>
                <w:sz w:val="18"/>
                <w:szCs w:val="18"/>
              </w:rPr>
            </w:pPr>
            <w:r w:rsidRPr="002C2101">
              <w:rPr>
                <w:rFonts w:ascii="Arial" w:eastAsia="Batang" w:hAnsi="Arial" w:cs="Arial"/>
              </w:rPr>
              <w:fldChar w:fldCharType="begin">
                <w:ffData>
                  <w:name w:val="Check1"/>
                  <w:enabled/>
                  <w:calcOnExit w:val="0"/>
                  <w:checkBox>
                    <w:size w:val="24"/>
                    <w:default w:val="0"/>
                    <w:checked w:val="0"/>
                  </w:checkBox>
                </w:ffData>
              </w:fldChar>
            </w:r>
            <w:r w:rsidRPr="002C2101">
              <w:rPr>
                <w:rFonts w:ascii="Arial" w:eastAsia="Batang" w:hAnsi="Arial" w:cs="Arial"/>
              </w:rPr>
              <w:instrText xml:space="preserve"> FORMCHECKBOX </w:instrText>
            </w:r>
            <w:r w:rsidR="00744870">
              <w:rPr>
                <w:rFonts w:ascii="Arial" w:eastAsia="Batang" w:hAnsi="Arial" w:cs="Arial"/>
              </w:rPr>
            </w:r>
            <w:r w:rsidR="00744870">
              <w:rPr>
                <w:rFonts w:ascii="Arial" w:eastAsia="Batang" w:hAnsi="Arial" w:cs="Arial"/>
              </w:rPr>
              <w:fldChar w:fldCharType="separate"/>
            </w:r>
            <w:r w:rsidRPr="002C2101">
              <w:rPr>
                <w:rFonts w:ascii="Arial" w:eastAsia="Batang" w:hAnsi="Arial" w:cs="Arial"/>
              </w:rPr>
              <w:fldChar w:fldCharType="end"/>
            </w:r>
            <w:r w:rsidR="0010481B" w:rsidRPr="00D95B2D">
              <w:rPr>
                <w:rFonts w:ascii="Arial" w:eastAsia="Batang" w:hAnsi="Arial" w:cs="Arial"/>
                <w:sz w:val="18"/>
                <w:szCs w:val="18"/>
              </w:rPr>
              <w:tab/>
            </w:r>
            <w:r w:rsidR="0010481B" w:rsidRPr="00230297">
              <w:rPr>
                <w:rFonts w:ascii="Arial" w:eastAsia="Batang" w:hAnsi="Arial" w:cs="Arial"/>
                <w:sz w:val="20"/>
                <w:szCs w:val="20"/>
              </w:rPr>
              <w:t xml:space="preserve">Member has </w:t>
            </w:r>
            <w:r w:rsidR="00974E65">
              <w:rPr>
                <w:rFonts w:ascii="Arial" w:eastAsia="Batang" w:hAnsi="Arial" w:cs="Arial"/>
                <w:sz w:val="20"/>
                <w:szCs w:val="20"/>
              </w:rPr>
              <w:t>or</w:t>
            </w:r>
            <w:r w:rsidR="0010481B" w:rsidRPr="00230297">
              <w:rPr>
                <w:rFonts w:ascii="Arial" w:eastAsia="Batang" w:hAnsi="Arial" w:cs="Arial"/>
                <w:sz w:val="20"/>
                <w:szCs w:val="20"/>
              </w:rPr>
              <w:t xml:space="preserve"> is suspected of having multiple prescriptions of the same or similar type of restricted medications substance.</w:t>
            </w:r>
          </w:p>
          <w:p w14:paraId="507D659D" w14:textId="17F45BA6" w:rsidR="0010481B" w:rsidRPr="00D95B2D" w:rsidRDefault="002C2101" w:rsidP="00230297">
            <w:pPr>
              <w:tabs>
                <w:tab w:val="left" w:pos="344"/>
                <w:tab w:val="left" w:pos="897"/>
                <w:tab w:val="right" w:pos="10470"/>
              </w:tabs>
              <w:rPr>
                <w:rFonts w:ascii="Arial" w:eastAsia="Batang" w:hAnsi="Arial" w:cs="Arial"/>
                <w:sz w:val="18"/>
                <w:szCs w:val="18"/>
                <w:u w:val="single"/>
              </w:rPr>
            </w:pPr>
            <w:r w:rsidRPr="002C2101">
              <w:rPr>
                <w:rFonts w:ascii="Arial" w:eastAsia="Batang" w:hAnsi="Arial" w:cs="Arial"/>
              </w:rPr>
              <w:fldChar w:fldCharType="begin">
                <w:ffData>
                  <w:name w:val="Check1"/>
                  <w:enabled/>
                  <w:calcOnExit w:val="0"/>
                  <w:checkBox>
                    <w:size w:val="24"/>
                    <w:default w:val="0"/>
                    <w:checked w:val="0"/>
                  </w:checkBox>
                </w:ffData>
              </w:fldChar>
            </w:r>
            <w:r w:rsidRPr="002C2101">
              <w:rPr>
                <w:rFonts w:ascii="Arial" w:eastAsia="Batang" w:hAnsi="Arial" w:cs="Arial"/>
              </w:rPr>
              <w:instrText xml:space="preserve"> FORMCHECKBOX </w:instrText>
            </w:r>
            <w:r w:rsidR="00744870">
              <w:rPr>
                <w:rFonts w:ascii="Arial" w:eastAsia="Batang" w:hAnsi="Arial" w:cs="Arial"/>
              </w:rPr>
            </w:r>
            <w:r w:rsidR="00744870">
              <w:rPr>
                <w:rFonts w:ascii="Arial" w:eastAsia="Batang" w:hAnsi="Arial" w:cs="Arial"/>
              </w:rPr>
              <w:fldChar w:fldCharType="separate"/>
            </w:r>
            <w:r w:rsidRPr="002C2101">
              <w:rPr>
                <w:rFonts w:ascii="Arial" w:eastAsia="Batang" w:hAnsi="Arial" w:cs="Arial"/>
              </w:rPr>
              <w:fldChar w:fldCharType="end"/>
            </w:r>
            <w:r w:rsidR="0010481B" w:rsidRPr="00D95B2D">
              <w:rPr>
                <w:rFonts w:ascii="Arial" w:eastAsia="Batang" w:hAnsi="Arial" w:cs="Arial"/>
                <w:sz w:val="18"/>
                <w:szCs w:val="18"/>
              </w:rPr>
              <w:tab/>
            </w:r>
            <w:r w:rsidR="0010481B" w:rsidRPr="00230297">
              <w:rPr>
                <w:rFonts w:ascii="Arial" w:eastAsia="Batang" w:hAnsi="Arial" w:cs="Arial"/>
                <w:sz w:val="20"/>
                <w:szCs w:val="20"/>
              </w:rPr>
              <w:t xml:space="preserve">Other </w:t>
            </w:r>
            <w:r w:rsidRPr="002C2101">
              <w:rPr>
                <w:rFonts w:eastAsia="Batang"/>
                <w:sz w:val="22"/>
                <w:szCs w:val="22"/>
              </w:rPr>
              <w:fldChar w:fldCharType="begin">
                <w:ffData>
                  <w:name w:val="Text1"/>
                  <w:enabled/>
                  <w:calcOnExit w:val="0"/>
                  <w:textInput/>
                </w:ffData>
              </w:fldChar>
            </w:r>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p>
        </w:tc>
      </w:tr>
      <w:tr w:rsidR="0010481B" w:rsidRPr="00DA63F5" w14:paraId="21C3F007" w14:textId="77777777" w:rsidTr="0051150D">
        <w:trPr>
          <w:trHeight w:val="288"/>
        </w:trPr>
        <w:tc>
          <w:tcPr>
            <w:tcW w:w="10800" w:type="dxa"/>
            <w:gridSpan w:val="2"/>
            <w:tcBorders>
              <w:top w:val="single" w:sz="12" w:space="0" w:color="auto"/>
              <w:bottom w:val="single" w:sz="12" w:space="0" w:color="auto"/>
            </w:tcBorders>
            <w:vAlign w:val="center"/>
          </w:tcPr>
          <w:p w14:paraId="7DD2F9BE" w14:textId="184CC1BF" w:rsidR="0010481B" w:rsidRPr="00230297" w:rsidRDefault="0010481B" w:rsidP="00D95B2D">
            <w:pPr>
              <w:spacing w:before="0"/>
              <w:rPr>
                <w:rFonts w:ascii="Arial" w:eastAsia="Batang" w:hAnsi="Arial" w:cs="Arial"/>
                <w:b/>
                <w:sz w:val="20"/>
                <w:szCs w:val="20"/>
              </w:rPr>
            </w:pPr>
            <w:r w:rsidRPr="00230297">
              <w:rPr>
                <w:rFonts w:ascii="Arial" w:eastAsia="Batang" w:hAnsi="Arial" w:cs="Arial"/>
                <w:b/>
                <w:sz w:val="20"/>
                <w:szCs w:val="20"/>
              </w:rPr>
              <w:t xml:space="preserve">SECTION III </w:t>
            </w:r>
            <w:r w:rsidR="00316CA4">
              <w:rPr>
                <w:rFonts w:ascii="Arial" w:eastAsia="Batang" w:hAnsi="Arial" w:cs="Arial"/>
                <w:b/>
                <w:sz w:val="20"/>
                <w:szCs w:val="20"/>
              </w:rPr>
              <w:t>–</w:t>
            </w:r>
            <w:r w:rsidRPr="00230297">
              <w:rPr>
                <w:rFonts w:ascii="Arial" w:eastAsia="Batang" w:hAnsi="Arial" w:cs="Arial"/>
                <w:b/>
                <w:sz w:val="20"/>
                <w:szCs w:val="20"/>
              </w:rPr>
              <w:t xml:space="preserve"> REQUESTER INFORMATION</w:t>
            </w:r>
          </w:p>
        </w:tc>
      </w:tr>
      <w:tr w:rsidR="0010481B" w:rsidRPr="00DA63F5" w14:paraId="7CC962D9" w14:textId="77777777" w:rsidTr="0051150D">
        <w:trPr>
          <w:trHeight w:val="1296"/>
        </w:trPr>
        <w:tc>
          <w:tcPr>
            <w:tcW w:w="10800" w:type="dxa"/>
            <w:gridSpan w:val="2"/>
            <w:tcBorders>
              <w:top w:val="single" w:sz="12" w:space="0" w:color="auto"/>
            </w:tcBorders>
          </w:tcPr>
          <w:p w14:paraId="74DBF5B6" w14:textId="77777777" w:rsidR="0010481B" w:rsidRPr="00230297" w:rsidRDefault="0010481B" w:rsidP="00D95B2D">
            <w:pPr>
              <w:spacing w:before="20"/>
              <w:rPr>
                <w:rFonts w:ascii="Arial" w:eastAsia="Batang" w:hAnsi="Arial" w:cs="Arial"/>
                <w:sz w:val="20"/>
                <w:szCs w:val="20"/>
              </w:rPr>
            </w:pPr>
            <w:r w:rsidRPr="00230297">
              <w:rPr>
                <w:rFonts w:ascii="Arial" w:eastAsia="Batang" w:hAnsi="Arial" w:cs="Arial"/>
                <w:sz w:val="20"/>
                <w:szCs w:val="20"/>
              </w:rPr>
              <w:t>Requested by</w:t>
            </w:r>
          </w:p>
          <w:p w14:paraId="356E37A9" w14:textId="55D89F95" w:rsidR="0010481B" w:rsidRPr="00230297" w:rsidRDefault="002C2101" w:rsidP="00D95B2D">
            <w:pPr>
              <w:tabs>
                <w:tab w:val="left" w:pos="361"/>
                <w:tab w:val="left" w:pos="3237"/>
                <w:tab w:val="left" w:pos="3597"/>
                <w:tab w:val="left" w:pos="5757"/>
                <w:tab w:val="left" w:pos="6132"/>
              </w:tabs>
              <w:rPr>
                <w:rFonts w:ascii="Arial" w:eastAsia="Batang" w:hAnsi="Arial" w:cs="Arial"/>
                <w:sz w:val="20"/>
                <w:szCs w:val="20"/>
              </w:rPr>
            </w:pPr>
            <w:r w:rsidRPr="002C2101">
              <w:rPr>
                <w:rFonts w:ascii="Arial" w:eastAsia="Batang" w:hAnsi="Arial" w:cs="Arial"/>
              </w:rPr>
              <w:fldChar w:fldCharType="begin">
                <w:ffData>
                  <w:name w:val="Check1"/>
                  <w:enabled/>
                  <w:calcOnExit w:val="0"/>
                  <w:checkBox>
                    <w:size w:val="24"/>
                    <w:default w:val="0"/>
                    <w:checked w:val="0"/>
                  </w:checkBox>
                </w:ffData>
              </w:fldChar>
            </w:r>
            <w:r w:rsidRPr="002C2101">
              <w:rPr>
                <w:rFonts w:ascii="Arial" w:eastAsia="Batang" w:hAnsi="Arial" w:cs="Arial"/>
              </w:rPr>
              <w:instrText xml:space="preserve"> FORMCHECKBOX </w:instrText>
            </w:r>
            <w:r w:rsidR="00744870">
              <w:rPr>
                <w:rFonts w:ascii="Arial" w:eastAsia="Batang" w:hAnsi="Arial" w:cs="Arial"/>
              </w:rPr>
            </w:r>
            <w:r w:rsidR="00744870">
              <w:rPr>
                <w:rFonts w:ascii="Arial" w:eastAsia="Batang" w:hAnsi="Arial" w:cs="Arial"/>
              </w:rPr>
              <w:fldChar w:fldCharType="separate"/>
            </w:r>
            <w:r w:rsidRPr="002C2101">
              <w:rPr>
                <w:rFonts w:ascii="Arial" w:eastAsia="Batang" w:hAnsi="Arial" w:cs="Arial"/>
              </w:rPr>
              <w:fldChar w:fldCharType="end"/>
            </w:r>
            <w:r w:rsidR="0010481B" w:rsidRPr="00230297">
              <w:rPr>
                <w:rFonts w:ascii="Arial" w:eastAsia="Batang" w:hAnsi="Arial" w:cs="Arial"/>
                <w:sz w:val="20"/>
                <w:szCs w:val="20"/>
              </w:rPr>
              <w:tab/>
              <w:t xml:space="preserve">Health </w:t>
            </w:r>
            <w:r w:rsidR="00C86048">
              <w:rPr>
                <w:rFonts w:ascii="Arial" w:eastAsia="Batang" w:hAnsi="Arial" w:cs="Arial"/>
                <w:sz w:val="20"/>
                <w:szCs w:val="20"/>
              </w:rPr>
              <w:t>C</w:t>
            </w:r>
            <w:r w:rsidR="0010481B" w:rsidRPr="00230297">
              <w:rPr>
                <w:rFonts w:ascii="Arial" w:eastAsia="Batang" w:hAnsi="Arial" w:cs="Arial"/>
                <w:sz w:val="20"/>
                <w:szCs w:val="20"/>
              </w:rPr>
              <w:t xml:space="preserve">are </w:t>
            </w:r>
            <w:r w:rsidR="00C86048">
              <w:rPr>
                <w:rFonts w:ascii="Arial" w:eastAsia="Batang" w:hAnsi="Arial" w:cs="Arial"/>
                <w:sz w:val="20"/>
                <w:szCs w:val="20"/>
              </w:rPr>
              <w:t>P</w:t>
            </w:r>
            <w:r w:rsidR="0010481B" w:rsidRPr="00230297">
              <w:rPr>
                <w:rFonts w:ascii="Arial" w:eastAsia="Batang" w:hAnsi="Arial" w:cs="Arial"/>
                <w:sz w:val="20"/>
                <w:szCs w:val="20"/>
              </w:rPr>
              <w:t>rovider</w:t>
            </w:r>
            <w:r w:rsidR="0010481B" w:rsidRPr="00230297">
              <w:rPr>
                <w:rFonts w:ascii="Arial" w:eastAsia="Batang" w:hAnsi="Arial" w:cs="Arial"/>
                <w:sz w:val="20"/>
                <w:szCs w:val="20"/>
              </w:rPr>
              <w:tab/>
            </w:r>
            <w:r w:rsidRPr="002C2101">
              <w:rPr>
                <w:rFonts w:ascii="Arial" w:eastAsia="Batang" w:hAnsi="Arial" w:cs="Arial"/>
              </w:rPr>
              <w:fldChar w:fldCharType="begin">
                <w:ffData>
                  <w:name w:val="Check1"/>
                  <w:enabled/>
                  <w:calcOnExit w:val="0"/>
                  <w:checkBox>
                    <w:size w:val="24"/>
                    <w:default w:val="0"/>
                    <w:checked w:val="0"/>
                  </w:checkBox>
                </w:ffData>
              </w:fldChar>
            </w:r>
            <w:r w:rsidRPr="002C2101">
              <w:rPr>
                <w:rFonts w:ascii="Arial" w:eastAsia="Batang" w:hAnsi="Arial" w:cs="Arial"/>
              </w:rPr>
              <w:instrText xml:space="preserve"> FORMCHECKBOX </w:instrText>
            </w:r>
            <w:r w:rsidR="00744870">
              <w:rPr>
                <w:rFonts w:ascii="Arial" w:eastAsia="Batang" w:hAnsi="Arial" w:cs="Arial"/>
              </w:rPr>
            </w:r>
            <w:r w:rsidR="00744870">
              <w:rPr>
                <w:rFonts w:ascii="Arial" w:eastAsia="Batang" w:hAnsi="Arial" w:cs="Arial"/>
              </w:rPr>
              <w:fldChar w:fldCharType="separate"/>
            </w:r>
            <w:r w:rsidRPr="002C2101">
              <w:rPr>
                <w:rFonts w:ascii="Arial" w:eastAsia="Batang" w:hAnsi="Arial" w:cs="Arial"/>
              </w:rPr>
              <w:fldChar w:fldCharType="end"/>
            </w:r>
            <w:r w:rsidR="0010481B" w:rsidRPr="00230297">
              <w:rPr>
                <w:rFonts w:ascii="Arial" w:eastAsia="Batang" w:hAnsi="Arial" w:cs="Arial"/>
                <w:sz w:val="20"/>
                <w:szCs w:val="20"/>
              </w:rPr>
              <w:tab/>
              <w:t>Pharmacy</w:t>
            </w:r>
            <w:r w:rsidR="0010481B" w:rsidRPr="00230297">
              <w:rPr>
                <w:rFonts w:ascii="Arial" w:eastAsia="Batang" w:hAnsi="Arial" w:cs="Arial"/>
                <w:sz w:val="20"/>
                <w:szCs w:val="20"/>
              </w:rPr>
              <w:tab/>
            </w:r>
            <w:r w:rsidRPr="002C2101">
              <w:rPr>
                <w:rFonts w:ascii="Arial" w:eastAsia="Batang" w:hAnsi="Arial" w:cs="Arial"/>
              </w:rPr>
              <w:fldChar w:fldCharType="begin">
                <w:ffData>
                  <w:name w:val="Check1"/>
                  <w:enabled/>
                  <w:calcOnExit w:val="0"/>
                  <w:checkBox>
                    <w:size w:val="24"/>
                    <w:default w:val="0"/>
                    <w:checked w:val="0"/>
                  </w:checkBox>
                </w:ffData>
              </w:fldChar>
            </w:r>
            <w:r w:rsidRPr="002C2101">
              <w:rPr>
                <w:rFonts w:ascii="Arial" w:eastAsia="Batang" w:hAnsi="Arial" w:cs="Arial"/>
              </w:rPr>
              <w:instrText xml:space="preserve"> FORMCHECKBOX </w:instrText>
            </w:r>
            <w:r w:rsidR="00744870">
              <w:rPr>
                <w:rFonts w:ascii="Arial" w:eastAsia="Batang" w:hAnsi="Arial" w:cs="Arial"/>
              </w:rPr>
            </w:r>
            <w:r w:rsidR="00744870">
              <w:rPr>
                <w:rFonts w:ascii="Arial" w:eastAsia="Batang" w:hAnsi="Arial" w:cs="Arial"/>
              </w:rPr>
              <w:fldChar w:fldCharType="separate"/>
            </w:r>
            <w:r w:rsidRPr="002C2101">
              <w:rPr>
                <w:rFonts w:ascii="Arial" w:eastAsia="Batang" w:hAnsi="Arial" w:cs="Arial"/>
              </w:rPr>
              <w:fldChar w:fldCharType="end"/>
            </w:r>
            <w:r w:rsidR="0010481B" w:rsidRPr="00230297">
              <w:rPr>
                <w:rFonts w:ascii="Arial" w:eastAsia="Batang" w:hAnsi="Arial" w:cs="Arial"/>
                <w:sz w:val="20"/>
                <w:szCs w:val="20"/>
              </w:rPr>
              <w:tab/>
              <w:t>Caseworker</w:t>
            </w:r>
          </w:p>
          <w:p w14:paraId="605A21A3" w14:textId="44998540" w:rsidR="0010481B" w:rsidRPr="00230297" w:rsidRDefault="002C2101" w:rsidP="00471987">
            <w:pPr>
              <w:tabs>
                <w:tab w:val="left" w:pos="361"/>
                <w:tab w:val="left" w:pos="897"/>
                <w:tab w:val="left" w:pos="3237"/>
                <w:tab w:val="left" w:pos="3597"/>
                <w:tab w:val="left" w:pos="4212"/>
                <w:tab w:val="right" w:pos="10458"/>
              </w:tabs>
              <w:rPr>
                <w:rFonts w:ascii="Arial" w:eastAsia="Batang" w:hAnsi="Arial" w:cs="Arial"/>
                <w:sz w:val="20"/>
                <w:szCs w:val="20"/>
                <w:u w:val="single"/>
              </w:rPr>
            </w:pPr>
            <w:r w:rsidRPr="002C2101">
              <w:rPr>
                <w:rFonts w:ascii="Arial" w:eastAsia="Batang" w:hAnsi="Arial" w:cs="Arial"/>
              </w:rPr>
              <w:fldChar w:fldCharType="begin">
                <w:ffData>
                  <w:name w:val="Check1"/>
                  <w:enabled/>
                  <w:calcOnExit w:val="0"/>
                  <w:checkBox>
                    <w:size w:val="24"/>
                    <w:default w:val="0"/>
                    <w:checked w:val="0"/>
                  </w:checkBox>
                </w:ffData>
              </w:fldChar>
            </w:r>
            <w:r w:rsidRPr="002C2101">
              <w:rPr>
                <w:rFonts w:ascii="Arial" w:eastAsia="Batang" w:hAnsi="Arial" w:cs="Arial"/>
              </w:rPr>
              <w:instrText xml:space="preserve"> FORMCHECKBOX </w:instrText>
            </w:r>
            <w:r w:rsidR="00744870">
              <w:rPr>
                <w:rFonts w:ascii="Arial" w:eastAsia="Batang" w:hAnsi="Arial" w:cs="Arial"/>
              </w:rPr>
            </w:r>
            <w:r w:rsidR="00744870">
              <w:rPr>
                <w:rFonts w:ascii="Arial" w:eastAsia="Batang" w:hAnsi="Arial" w:cs="Arial"/>
              </w:rPr>
              <w:fldChar w:fldCharType="separate"/>
            </w:r>
            <w:r w:rsidRPr="002C2101">
              <w:rPr>
                <w:rFonts w:ascii="Arial" w:eastAsia="Batang" w:hAnsi="Arial" w:cs="Arial"/>
              </w:rPr>
              <w:fldChar w:fldCharType="end"/>
            </w:r>
            <w:r w:rsidR="0010481B" w:rsidRPr="00230297">
              <w:rPr>
                <w:rFonts w:ascii="Arial" w:eastAsia="Batang" w:hAnsi="Arial" w:cs="Arial"/>
                <w:sz w:val="20"/>
                <w:szCs w:val="20"/>
              </w:rPr>
              <w:tab/>
              <w:t xml:space="preserve">Emergency </w:t>
            </w:r>
            <w:r w:rsidR="00C86048">
              <w:rPr>
                <w:rFonts w:ascii="Arial" w:eastAsia="Batang" w:hAnsi="Arial" w:cs="Arial"/>
                <w:sz w:val="20"/>
                <w:szCs w:val="20"/>
              </w:rPr>
              <w:t>R</w:t>
            </w:r>
            <w:r w:rsidR="0010481B" w:rsidRPr="00230297">
              <w:rPr>
                <w:rFonts w:ascii="Arial" w:eastAsia="Batang" w:hAnsi="Arial" w:cs="Arial"/>
                <w:sz w:val="20"/>
                <w:szCs w:val="20"/>
              </w:rPr>
              <w:t xml:space="preserve">oom </w:t>
            </w:r>
            <w:r w:rsidR="00C86048">
              <w:rPr>
                <w:rFonts w:ascii="Arial" w:eastAsia="Batang" w:hAnsi="Arial" w:cs="Arial"/>
                <w:sz w:val="20"/>
                <w:szCs w:val="20"/>
              </w:rPr>
              <w:t>D</w:t>
            </w:r>
            <w:r w:rsidR="0010481B" w:rsidRPr="00230297">
              <w:rPr>
                <w:rFonts w:ascii="Arial" w:eastAsia="Batang" w:hAnsi="Arial" w:cs="Arial"/>
                <w:sz w:val="20"/>
                <w:szCs w:val="20"/>
              </w:rPr>
              <w:t xml:space="preserve">epartment </w:t>
            </w:r>
            <w:r w:rsidR="0010481B" w:rsidRPr="00230297">
              <w:rPr>
                <w:rFonts w:ascii="Arial" w:eastAsia="Batang" w:hAnsi="Arial" w:cs="Arial"/>
                <w:sz w:val="20"/>
                <w:szCs w:val="20"/>
              </w:rPr>
              <w:tab/>
            </w:r>
            <w:r w:rsidRPr="002C2101">
              <w:rPr>
                <w:rFonts w:ascii="Arial" w:eastAsia="Batang" w:hAnsi="Arial" w:cs="Arial"/>
              </w:rPr>
              <w:fldChar w:fldCharType="begin">
                <w:ffData>
                  <w:name w:val="Check1"/>
                  <w:enabled/>
                  <w:calcOnExit w:val="0"/>
                  <w:checkBox>
                    <w:size w:val="24"/>
                    <w:default w:val="0"/>
                    <w:checked w:val="0"/>
                  </w:checkBox>
                </w:ffData>
              </w:fldChar>
            </w:r>
            <w:r w:rsidRPr="002C2101">
              <w:rPr>
                <w:rFonts w:ascii="Arial" w:eastAsia="Batang" w:hAnsi="Arial" w:cs="Arial"/>
              </w:rPr>
              <w:instrText xml:space="preserve"> FORMCHECKBOX </w:instrText>
            </w:r>
            <w:r w:rsidR="00744870">
              <w:rPr>
                <w:rFonts w:ascii="Arial" w:eastAsia="Batang" w:hAnsi="Arial" w:cs="Arial"/>
              </w:rPr>
            </w:r>
            <w:r w:rsidR="00744870">
              <w:rPr>
                <w:rFonts w:ascii="Arial" w:eastAsia="Batang" w:hAnsi="Arial" w:cs="Arial"/>
              </w:rPr>
              <w:fldChar w:fldCharType="separate"/>
            </w:r>
            <w:r w:rsidRPr="002C2101">
              <w:rPr>
                <w:rFonts w:ascii="Arial" w:eastAsia="Batang" w:hAnsi="Arial" w:cs="Arial"/>
              </w:rPr>
              <w:fldChar w:fldCharType="end"/>
            </w:r>
            <w:r w:rsidR="0010481B" w:rsidRPr="00230297">
              <w:rPr>
                <w:rFonts w:ascii="Arial" w:eastAsia="Batang" w:hAnsi="Arial" w:cs="Arial"/>
                <w:sz w:val="20"/>
                <w:szCs w:val="20"/>
              </w:rPr>
              <w:tab/>
              <w:t xml:space="preserve">Other </w:t>
            </w:r>
            <w:r w:rsidR="0010481B" w:rsidRPr="00230297">
              <w:rPr>
                <w:rFonts w:ascii="Arial" w:eastAsia="Batang" w:hAnsi="Arial" w:cs="Arial"/>
                <w:sz w:val="20"/>
                <w:szCs w:val="20"/>
              </w:rPr>
              <w:tab/>
            </w:r>
            <w:r w:rsidRPr="002C2101">
              <w:rPr>
                <w:rFonts w:eastAsia="Batang"/>
                <w:sz w:val="22"/>
                <w:szCs w:val="22"/>
              </w:rPr>
              <w:fldChar w:fldCharType="begin">
                <w:ffData>
                  <w:name w:val="Text1"/>
                  <w:enabled/>
                  <w:calcOnExit w:val="0"/>
                  <w:textInput/>
                </w:ffData>
              </w:fldChar>
            </w:r>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p>
        </w:tc>
      </w:tr>
      <w:tr w:rsidR="0010481B" w:rsidRPr="00DA63F5" w14:paraId="0E582316" w14:textId="77777777" w:rsidTr="0051150D">
        <w:trPr>
          <w:trHeight w:hRule="exact" w:val="691"/>
        </w:trPr>
        <w:tc>
          <w:tcPr>
            <w:tcW w:w="5508" w:type="dxa"/>
          </w:tcPr>
          <w:p w14:paraId="3478E62F" w14:textId="77777777" w:rsidR="0010481B" w:rsidRDefault="0010481B" w:rsidP="00D95B2D">
            <w:pPr>
              <w:spacing w:before="20"/>
              <w:rPr>
                <w:rFonts w:ascii="Arial" w:eastAsia="Batang" w:hAnsi="Arial" w:cs="Arial"/>
                <w:sz w:val="20"/>
                <w:szCs w:val="20"/>
              </w:rPr>
            </w:pPr>
            <w:r w:rsidRPr="00230297">
              <w:rPr>
                <w:rFonts w:ascii="Arial" w:eastAsia="Batang" w:hAnsi="Arial" w:cs="Arial"/>
                <w:sz w:val="20"/>
                <w:szCs w:val="20"/>
              </w:rPr>
              <w:lastRenderedPageBreak/>
              <w:t xml:space="preserve">Name </w:t>
            </w:r>
            <w:r w:rsidR="00316CA4">
              <w:rPr>
                <w:rFonts w:ascii="Arial" w:eastAsia="Batang" w:hAnsi="Arial" w:cs="Arial"/>
                <w:sz w:val="20"/>
                <w:szCs w:val="20"/>
              </w:rPr>
              <w:t>–</w:t>
            </w:r>
            <w:r w:rsidRPr="00230297">
              <w:rPr>
                <w:rFonts w:ascii="Arial" w:eastAsia="Batang" w:hAnsi="Arial" w:cs="Arial"/>
                <w:sz w:val="20"/>
                <w:szCs w:val="20"/>
              </w:rPr>
              <w:t xml:space="preserve"> Requester</w:t>
            </w:r>
          </w:p>
          <w:p w14:paraId="54E2099B" w14:textId="34BAC969" w:rsidR="002C2101" w:rsidRPr="002C2101" w:rsidRDefault="002C2101" w:rsidP="002C2101">
            <w:pPr>
              <w:rPr>
                <w:rFonts w:ascii="Arial" w:eastAsia="Batang" w:hAnsi="Arial" w:cs="Arial"/>
                <w:sz w:val="20"/>
                <w:szCs w:val="20"/>
              </w:rPr>
            </w:pPr>
            <w:r w:rsidRPr="002C2101">
              <w:rPr>
                <w:rFonts w:eastAsia="Batang"/>
                <w:sz w:val="22"/>
                <w:szCs w:val="22"/>
              </w:rPr>
              <w:fldChar w:fldCharType="begin">
                <w:ffData>
                  <w:name w:val="Text1"/>
                  <w:enabled/>
                  <w:calcOnExit w:val="0"/>
                  <w:textInput/>
                </w:ffData>
              </w:fldChar>
            </w:r>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p>
        </w:tc>
        <w:tc>
          <w:tcPr>
            <w:tcW w:w="5292" w:type="dxa"/>
          </w:tcPr>
          <w:p w14:paraId="3F7ECB03" w14:textId="77777777" w:rsidR="0010481B" w:rsidRDefault="0010481B" w:rsidP="00D95B2D">
            <w:pPr>
              <w:spacing w:before="20"/>
              <w:rPr>
                <w:rFonts w:ascii="Arial" w:eastAsia="Batang" w:hAnsi="Arial" w:cs="Arial"/>
                <w:sz w:val="20"/>
                <w:szCs w:val="20"/>
              </w:rPr>
            </w:pPr>
            <w:r w:rsidRPr="00230297">
              <w:rPr>
                <w:rFonts w:ascii="Arial" w:eastAsia="Batang" w:hAnsi="Arial" w:cs="Arial"/>
                <w:sz w:val="20"/>
                <w:szCs w:val="20"/>
              </w:rPr>
              <w:t>Date of Request</w:t>
            </w:r>
          </w:p>
          <w:p w14:paraId="7E975300" w14:textId="73896C34" w:rsidR="002C2101" w:rsidRPr="002C2101" w:rsidRDefault="002C2101" w:rsidP="002C2101">
            <w:pPr>
              <w:rPr>
                <w:rFonts w:ascii="Arial" w:eastAsia="Batang" w:hAnsi="Arial" w:cs="Arial"/>
                <w:sz w:val="20"/>
                <w:szCs w:val="20"/>
              </w:rPr>
            </w:pPr>
            <w:r w:rsidRPr="002C2101">
              <w:rPr>
                <w:rFonts w:eastAsia="Batang"/>
                <w:sz w:val="22"/>
                <w:szCs w:val="22"/>
              </w:rPr>
              <w:fldChar w:fldCharType="begin">
                <w:ffData>
                  <w:name w:val="Text1"/>
                  <w:enabled/>
                  <w:calcOnExit w:val="0"/>
                  <w:textInput/>
                </w:ffData>
              </w:fldChar>
            </w:r>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p>
        </w:tc>
      </w:tr>
      <w:tr w:rsidR="0010481B" w:rsidRPr="00DA63F5" w14:paraId="06FD6478" w14:textId="77777777" w:rsidTr="0051150D">
        <w:trPr>
          <w:trHeight w:hRule="exact" w:val="691"/>
        </w:trPr>
        <w:tc>
          <w:tcPr>
            <w:tcW w:w="5508" w:type="dxa"/>
          </w:tcPr>
          <w:p w14:paraId="37A6D7DE" w14:textId="77777777" w:rsidR="0010481B" w:rsidRDefault="0010481B" w:rsidP="00D95B2D">
            <w:pPr>
              <w:spacing w:before="20"/>
              <w:rPr>
                <w:rFonts w:ascii="Arial" w:eastAsia="Batang" w:hAnsi="Arial" w:cs="Arial"/>
                <w:sz w:val="20"/>
                <w:szCs w:val="20"/>
              </w:rPr>
            </w:pPr>
            <w:r w:rsidRPr="00230297">
              <w:rPr>
                <w:rFonts w:ascii="Arial" w:eastAsia="Batang" w:hAnsi="Arial" w:cs="Arial"/>
                <w:sz w:val="20"/>
                <w:szCs w:val="20"/>
              </w:rPr>
              <w:t xml:space="preserve">Name </w:t>
            </w:r>
            <w:r w:rsidR="00316CA4">
              <w:rPr>
                <w:rFonts w:ascii="Arial" w:eastAsia="Batang" w:hAnsi="Arial" w:cs="Arial"/>
                <w:sz w:val="20"/>
                <w:szCs w:val="20"/>
              </w:rPr>
              <w:t>–</w:t>
            </w:r>
            <w:r w:rsidRPr="00230297">
              <w:rPr>
                <w:rFonts w:ascii="Arial" w:eastAsia="Batang" w:hAnsi="Arial" w:cs="Arial"/>
                <w:sz w:val="20"/>
                <w:szCs w:val="20"/>
              </w:rPr>
              <w:t xml:space="preserve"> Requester’s Organization</w:t>
            </w:r>
          </w:p>
          <w:p w14:paraId="6646AEAC" w14:textId="45B8889B" w:rsidR="00C4017B" w:rsidRPr="00C4017B" w:rsidRDefault="00C4017B" w:rsidP="00C4017B">
            <w:pPr>
              <w:rPr>
                <w:rFonts w:ascii="Arial" w:eastAsia="Batang" w:hAnsi="Arial" w:cs="Arial"/>
                <w:sz w:val="20"/>
                <w:szCs w:val="20"/>
              </w:rPr>
            </w:pPr>
            <w:r w:rsidRPr="002C2101">
              <w:rPr>
                <w:rFonts w:eastAsia="Batang"/>
                <w:sz w:val="22"/>
                <w:szCs w:val="22"/>
              </w:rPr>
              <w:fldChar w:fldCharType="begin">
                <w:ffData>
                  <w:name w:val="Text1"/>
                  <w:enabled/>
                  <w:calcOnExit w:val="0"/>
                  <w:textInput/>
                </w:ffData>
              </w:fldChar>
            </w:r>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p>
        </w:tc>
        <w:tc>
          <w:tcPr>
            <w:tcW w:w="5292" w:type="dxa"/>
          </w:tcPr>
          <w:p w14:paraId="1D3A0263" w14:textId="77777777" w:rsidR="0010481B" w:rsidRDefault="0010481B" w:rsidP="00D95B2D">
            <w:pPr>
              <w:spacing w:before="20"/>
              <w:rPr>
                <w:rFonts w:ascii="Arial" w:eastAsia="Batang" w:hAnsi="Arial" w:cs="Arial"/>
                <w:sz w:val="20"/>
                <w:szCs w:val="20"/>
              </w:rPr>
            </w:pPr>
            <w:r w:rsidRPr="00230297">
              <w:rPr>
                <w:rFonts w:ascii="Arial" w:eastAsia="Batang" w:hAnsi="Arial" w:cs="Arial"/>
                <w:sz w:val="20"/>
                <w:szCs w:val="20"/>
              </w:rPr>
              <w:t xml:space="preserve">National Provider Identifier </w:t>
            </w:r>
            <w:r w:rsidR="00316CA4">
              <w:rPr>
                <w:rFonts w:ascii="Arial" w:eastAsia="Batang" w:hAnsi="Arial" w:cs="Arial"/>
                <w:sz w:val="20"/>
                <w:szCs w:val="20"/>
              </w:rPr>
              <w:t>–</w:t>
            </w:r>
            <w:r w:rsidRPr="00230297">
              <w:rPr>
                <w:rFonts w:ascii="Arial" w:eastAsia="Batang" w:hAnsi="Arial" w:cs="Arial"/>
                <w:sz w:val="20"/>
                <w:szCs w:val="20"/>
              </w:rPr>
              <w:t xml:space="preserve"> Requester (Optional)</w:t>
            </w:r>
          </w:p>
          <w:p w14:paraId="40A7F8B7" w14:textId="44D80AD2" w:rsidR="00C4017B" w:rsidRPr="00C4017B" w:rsidRDefault="00C4017B" w:rsidP="00C4017B">
            <w:pPr>
              <w:rPr>
                <w:rFonts w:ascii="Arial" w:eastAsia="Batang" w:hAnsi="Arial" w:cs="Arial"/>
                <w:sz w:val="20"/>
                <w:szCs w:val="20"/>
              </w:rPr>
            </w:pPr>
            <w:r w:rsidRPr="002C2101">
              <w:rPr>
                <w:rFonts w:eastAsia="Batang"/>
                <w:sz w:val="22"/>
                <w:szCs w:val="22"/>
              </w:rPr>
              <w:fldChar w:fldCharType="begin">
                <w:ffData>
                  <w:name w:val="Text1"/>
                  <w:enabled/>
                  <w:calcOnExit w:val="0"/>
                  <w:textInput/>
                </w:ffData>
              </w:fldChar>
            </w:r>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p>
        </w:tc>
      </w:tr>
      <w:tr w:rsidR="0010481B" w:rsidRPr="00DA63F5" w14:paraId="0ED7D3D5" w14:textId="77777777" w:rsidTr="0051150D">
        <w:trPr>
          <w:trHeight w:hRule="exact" w:val="691"/>
        </w:trPr>
        <w:tc>
          <w:tcPr>
            <w:tcW w:w="5508" w:type="dxa"/>
          </w:tcPr>
          <w:p w14:paraId="6FB6576E" w14:textId="77777777" w:rsidR="0010481B" w:rsidRDefault="00316CA4" w:rsidP="00D95B2D">
            <w:pPr>
              <w:spacing w:before="20"/>
              <w:rPr>
                <w:rFonts w:ascii="Arial" w:eastAsia="Batang" w:hAnsi="Arial" w:cs="Arial"/>
                <w:sz w:val="20"/>
                <w:szCs w:val="20"/>
              </w:rPr>
            </w:pPr>
            <w:r>
              <w:rPr>
                <w:rFonts w:ascii="Arial" w:eastAsia="Batang" w:hAnsi="Arial" w:cs="Arial"/>
                <w:sz w:val="20"/>
                <w:szCs w:val="20"/>
              </w:rPr>
              <w:t>P</w:t>
            </w:r>
            <w:r w:rsidR="0010481B" w:rsidRPr="00230297">
              <w:rPr>
                <w:rFonts w:ascii="Arial" w:eastAsia="Batang" w:hAnsi="Arial" w:cs="Arial"/>
                <w:sz w:val="20"/>
                <w:szCs w:val="20"/>
              </w:rPr>
              <w:t xml:space="preserve">hone Number </w:t>
            </w:r>
            <w:r>
              <w:rPr>
                <w:rFonts w:ascii="Arial" w:eastAsia="Batang" w:hAnsi="Arial" w:cs="Arial"/>
                <w:sz w:val="20"/>
                <w:szCs w:val="20"/>
              </w:rPr>
              <w:t>–</w:t>
            </w:r>
            <w:r w:rsidR="0010481B" w:rsidRPr="00230297">
              <w:rPr>
                <w:rFonts w:ascii="Arial" w:eastAsia="Batang" w:hAnsi="Arial" w:cs="Arial"/>
                <w:sz w:val="20"/>
                <w:szCs w:val="20"/>
              </w:rPr>
              <w:t xml:space="preserve"> Requester</w:t>
            </w:r>
          </w:p>
          <w:p w14:paraId="4203F6DB" w14:textId="120B9FA5" w:rsidR="00C4017B" w:rsidRPr="00C4017B" w:rsidRDefault="00C4017B" w:rsidP="00C4017B">
            <w:pPr>
              <w:rPr>
                <w:rFonts w:ascii="Arial" w:eastAsia="Batang" w:hAnsi="Arial" w:cs="Arial"/>
                <w:sz w:val="20"/>
                <w:szCs w:val="20"/>
              </w:rPr>
            </w:pPr>
            <w:r w:rsidRPr="002C2101">
              <w:rPr>
                <w:rFonts w:eastAsia="Batang"/>
                <w:sz w:val="22"/>
                <w:szCs w:val="22"/>
              </w:rPr>
              <w:fldChar w:fldCharType="begin">
                <w:ffData>
                  <w:name w:val="Text1"/>
                  <w:enabled/>
                  <w:calcOnExit w:val="0"/>
                  <w:textInput/>
                </w:ffData>
              </w:fldChar>
            </w:r>
            <w:r w:rsidRPr="002C2101">
              <w:rPr>
                <w:rFonts w:eastAsia="Batang"/>
                <w:sz w:val="22"/>
                <w:szCs w:val="22"/>
              </w:rPr>
              <w:instrText xml:space="preserve"> FORMTEXT </w:instrText>
            </w:r>
            <w:r w:rsidRPr="002C2101">
              <w:rPr>
                <w:rFonts w:eastAsia="Batang"/>
                <w:sz w:val="22"/>
                <w:szCs w:val="22"/>
              </w:rPr>
            </w:r>
            <w:r w:rsidRPr="002C2101">
              <w:rPr>
                <w:rFonts w:eastAsia="Batang"/>
                <w:sz w:val="22"/>
                <w:szCs w:val="22"/>
              </w:rPr>
              <w:fldChar w:fldCharType="separate"/>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00311FDD">
              <w:rPr>
                <w:rFonts w:eastAsia="Batang"/>
                <w:sz w:val="22"/>
                <w:szCs w:val="22"/>
              </w:rPr>
              <w:t> </w:t>
            </w:r>
            <w:r w:rsidRPr="002C2101">
              <w:rPr>
                <w:rFonts w:eastAsia="Batang"/>
                <w:sz w:val="22"/>
                <w:szCs w:val="22"/>
              </w:rPr>
              <w:fldChar w:fldCharType="end"/>
            </w:r>
          </w:p>
        </w:tc>
        <w:tc>
          <w:tcPr>
            <w:tcW w:w="5292" w:type="dxa"/>
          </w:tcPr>
          <w:p w14:paraId="06615149" w14:textId="77777777" w:rsidR="0010481B" w:rsidRDefault="0010481B" w:rsidP="00D95B2D">
            <w:pPr>
              <w:spacing w:before="20"/>
              <w:rPr>
                <w:rFonts w:ascii="Arial" w:eastAsia="Batang" w:hAnsi="Arial" w:cs="Arial"/>
                <w:sz w:val="20"/>
                <w:szCs w:val="20"/>
              </w:rPr>
            </w:pPr>
            <w:r w:rsidRPr="00230297">
              <w:rPr>
                <w:rFonts w:ascii="Arial" w:eastAsia="Batang" w:hAnsi="Arial" w:cs="Arial"/>
                <w:sz w:val="20"/>
                <w:szCs w:val="20"/>
              </w:rPr>
              <w:t xml:space="preserve">Fax Number </w:t>
            </w:r>
            <w:r w:rsidR="00316CA4">
              <w:rPr>
                <w:rFonts w:ascii="Arial" w:eastAsia="Batang" w:hAnsi="Arial" w:cs="Arial"/>
                <w:sz w:val="20"/>
                <w:szCs w:val="20"/>
              </w:rPr>
              <w:t>–</w:t>
            </w:r>
            <w:r w:rsidRPr="00230297">
              <w:rPr>
                <w:rFonts w:ascii="Arial" w:eastAsia="Batang" w:hAnsi="Arial" w:cs="Arial"/>
                <w:sz w:val="20"/>
                <w:szCs w:val="20"/>
              </w:rPr>
              <w:t xml:space="preserve"> Requester</w:t>
            </w:r>
          </w:p>
          <w:p w14:paraId="2D22104B" w14:textId="684934D0" w:rsidR="002A300F" w:rsidRPr="00311FDD" w:rsidRDefault="002A300F" w:rsidP="002A300F">
            <w:pPr>
              <w:rPr>
                <w:rFonts w:eastAsia="Batang"/>
                <w:sz w:val="22"/>
                <w:szCs w:val="22"/>
              </w:rPr>
            </w:pPr>
            <w:r w:rsidRPr="00311FDD">
              <w:rPr>
                <w:rFonts w:eastAsia="Batang"/>
                <w:sz w:val="22"/>
                <w:szCs w:val="22"/>
              </w:rPr>
              <w:fldChar w:fldCharType="begin">
                <w:ffData>
                  <w:name w:val="Text1"/>
                  <w:enabled/>
                  <w:calcOnExit w:val="0"/>
                  <w:textInput/>
                </w:ffData>
              </w:fldChar>
            </w:r>
            <w:r w:rsidRPr="00311FDD">
              <w:rPr>
                <w:rFonts w:eastAsia="Batang"/>
                <w:sz w:val="22"/>
                <w:szCs w:val="22"/>
              </w:rPr>
              <w:instrText xml:space="preserve"> FORMTEXT </w:instrText>
            </w:r>
            <w:r w:rsidRPr="00311FDD">
              <w:rPr>
                <w:rFonts w:eastAsia="Batang"/>
                <w:sz w:val="22"/>
                <w:szCs w:val="22"/>
              </w:rPr>
            </w:r>
            <w:r w:rsidRPr="00311FDD">
              <w:rPr>
                <w:rFonts w:eastAsia="Batang"/>
                <w:sz w:val="22"/>
                <w:szCs w:val="22"/>
              </w:rPr>
              <w:fldChar w:fldCharType="separate"/>
            </w:r>
            <w:r w:rsidR="00311FDD" w:rsidRPr="00311FDD">
              <w:rPr>
                <w:rFonts w:eastAsia="Batang"/>
                <w:sz w:val="22"/>
                <w:szCs w:val="22"/>
              </w:rPr>
              <w:t> </w:t>
            </w:r>
            <w:r w:rsidR="00311FDD" w:rsidRPr="00311FDD">
              <w:rPr>
                <w:rFonts w:eastAsia="Batang"/>
                <w:sz w:val="22"/>
                <w:szCs w:val="22"/>
              </w:rPr>
              <w:t> </w:t>
            </w:r>
            <w:r w:rsidR="00311FDD" w:rsidRPr="00311FDD">
              <w:rPr>
                <w:rFonts w:eastAsia="Batang"/>
                <w:sz w:val="22"/>
                <w:szCs w:val="22"/>
              </w:rPr>
              <w:t> </w:t>
            </w:r>
            <w:r w:rsidR="00311FDD" w:rsidRPr="00311FDD">
              <w:rPr>
                <w:rFonts w:eastAsia="Batang"/>
                <w:sz w:val="22"/>
                <w:szCs w:val="22"/>
              </w:rPr>
              <w:t> </w:t>
            </w:r>
            <w:r w:rsidR="00311FDD" w:rsidRPr="00311FDD">
              <w:rPr>
                <w:rFonts w:eastAsia="Batang"/>
                <w:sz w:val="22"/>
                <w:szCs w:val="22"/>
              </w:rPr>
              <w:t> </w:t>
            </w:r>
            <w:r w:rsidRPr="00311FDD">
              <w:rPr>
                <w:rFonts w:eastAsia="Batang"/>
                <w:sz w:val="22"/>
                <w:szCs w:val="22"/>
              </w:rPr>
              <w:fldChar w:fldCharType="end"/>
            </w:r>
          </w:p>
        </w:tc>
      </w:tr>
    </w:tbl>
    <w:p w14:paraId="08E649E8" w14:textId="77777777" w:rsidR="0010481B" w:rsidRPr="00DA63F5" w:rsidRDefault="0010481B" w:rsidP="00DA63F5">
      <w:pPr>
        <w:rPr>
          <w:sz w:val="2"/>
          <w:szCs w:val="2"/>
        </w:rPr>
      </w:pPr>
    </w:p>
    <w:sectPr w:rsidR="0010481B" w:rsidRPr="00DA63F5" w:rsidSect="00230297">
      <w:headerReference w:type="default" r:id="rId7"/>
      <w:pgSz w:w="12240" w:h="15840" w:code="1"/>
      <w:pgMar w:top="720" w:right="720" w:bottom="720" w:left="720" w:header="720" w:footer="0"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5185" w14:textId="77777777" w:rsidR="00834D91" w:rsidRDefault="00834D91">
      <w:r>
        <w:separator/>
      </w:r>
    </w:p>
  </w:endnote>
  <w:endnote w:type="continuationSeparator" w:id="0">
    <w:p w14:paraId="6F100183" w14:textId="77777777" w:rsidR="00834D91" w:rsidRDefault="0083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ED40" w14:textId="77777777" w:rsidR="00834D91" w:rsidRDefault="00834D91">
      <w:r>
        <w:separator/>
      </w:r>
    </w:p>
  </w:footnote>
  <w:footnote w:type="continuationSeparator" w:id="0">
    <w:p w14:paraId="72D99BD3" w14:textId="77777777" w:rsidR="00834D91" w:rsidRDefault="0083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D91A" w14:textId="007AA4C7" w:rsidR="008B60A1" w:rsidRDefault="008B60A1" w:rsidP="00230297">
    <w:pPr>
      <w:tabs>
        <w:tab w:val="right" w:pos="10800"/>
      </w:tabs>
      <w:spacing w:before="0"/>
      <w:rPr>
        <w:rFonts w:ascii="Arial" w:eastAsia="Batang" w:hAnsi="Arial" w:cs="Arial"/>
        <w:bCs/>
        <w:sz w:val="18"/>
        <w:szCs w:val="18"/>
      </w:rPr>
    </w:pPr>
    <w:r w:rsidRPr="008B60A1">
      <w:rPr>
        <w:rFonts w:ascii="Arial" w:eastAsia="Batang" w:hAnsi="Arial" w:cs="Arial"/>
        <w:bCs/>
        <w:sz w:val="18"/>
        <w:szCs w:val="18"/>
      </w:rPr>
      <w:t>Pharmacy Services Lock-In Program</w:t>
    </w:r>
    <w:r>
      <w:rPr>
        <w:rFonts w:ascii="Arial" w:eastAsia="Batang" w:hAnsi="Arial" w:cs="Arial"/>
        <w:bCs/>
        <w:sz w:val="18"/>
        <w:szCs w:val="18"/>
      </w:rPr>
      <w:t xml:space="preserve"> </w:t>
    </w:r>
    <w:r w:rsidRPr="00230297">
      <w:rPr>
        <w:rFonts w:ascii="Arial" w:eastAsia="Batang" w:hAnsi="Arial" w:cs="Arial"/>
        <w:bCs/>
        <w:sz w:val="18"/>
        <w:szCs w:val="18"/>
      </w:rPr>
      <w:t xml:space="preserve">Request </w:t>
    </w:r>
    <w:r>
      <w:rPr>
        <w:rFonts w:ascii="Arial" w:eastAsia="Batang" w:hAnsi="Arial" w:cs="Arial"/>
        <w:bCs/>
        <w:sz w:val="18"/>
        <w:szCs w:val="18"/>
      </w:rPr>
      <w:t>f</w:t>
    </w:r>
    <w:r w:rsidRPr="00230297">
      <w:rPr>
        <w:rFonts w:ascii="Arial" w:eastAsia="Batang" w:hAnsi="Arial" w:cs="Arial"/>
        <w:bCs/>
        <w:sz w:val="18"/>
        <w:szCs w:val="18"/>
      </w:rPr>
      <w:t>or</w:t>
    </w:r>
    <w:r>
      <w:rPr>
        <w:rFonts w:ascii="Arial" w:eastAsia="Batang" w:hAnsi="Arial" w:cs="Arial"/>
        <w:bCs/>
        <w:sz w:val="18"/>
        <w:szCs w:val="18"/>
      </w:rPr>
      <w:tab/>
    </w:r>
    <w:r w:rsidR="006553E8">
      <w:rPr>
        <w:rFonts w:ascii="Arial" w:eastAsia="Batang" w:hAnsi="Arial" w:cs="Arial"/>
        <w:bCs/>
        <w:sz w:val="18"/>
        <w:szCs w:val="18"/>
      </w:rPr>
      <w:t xml:space="preserve">Page </w:t>
    </w:r>
    <w:r w:rsidRPr="008B60A1">
      <w:rPr>
        <w:rFonts w:ascii="Arial" w:eastAsia="Batang" w:hAnsi="Arial" w:cs="Arial"/>
        <w:bCs/>
        <w:sz w:val="18"/>
        <w:szCs w:val="18"/>
      </w:rPr>
      <w:fldChar w:fldCharType="begin"/>
    </w:r>
    <w:r w:rsidRPr="008B60A1">
      <w:rPr>
        <w:rFonts w:ascii="Arial" w:eastAsia="Batang" w:hAnsi="Arial" w:cs="Arial"/>
        <w:bCs/>
        <w:sz w:val="18"/>
        <w:szCs w:val="18"/>
      </w:rPr>
      <w:instrText xml:space="preserve"> PAGE   \* MERGEFORMAT </w:instrText>
    </w:r>
    <w:r w:rsidRPr="008B60A1">
      <w:rPr>
        <w:rFonts w:ascii="Arial" w:eastAsia="Batang" w:hAnsi="Arial" w:cs="Arial"/>
        <w:bCs/>
        <w:sz w:val="18"/>
        <w:szCs w:val="18"/>
      </w:rPr>
      <w:fldChar w:fldCharType="separate"/>
    </w:r>
    <w:r w:rsidRPr="008B60A1">
      <w:rPr>
        <w:rFonts w:ascii="Arial" w:eastAsia="Batang" w:hAnsi="Arial" w:cs="Arial"/>
        <w:bCs/>
        <w:noProof/>
        <w:sz w:val="18"/>
        <w:szCs w:val="18"/>
      </w:rPr>
      <w:t>1</w:t>
    </w:r>
    <w:r w:rsidRPr="008B60A1">
      <w:rPr>
        <w:rFonts w:ascii="Arial" w:eastAsia="Batang" w:hAnsi="Arial" w:cs="Arial"/>
        <w:bCs/>
        <w:noProof/>
        <w:sz w:val="18"/>
        <w:szCs w:val="18"/>
      </w:rPr>
      <w:fldChar w:fldCharType="end"/>
    </w:r>
    <w:r>
      <w:rPr>
        <w:rFonts w:ascii="Arial" w:eastAsia="Batang" w:hAnsi="Arial" w:cs="Arial"/>
        <w:bCs/>
        <w:noProof/>
        <w:sz w:val="18"/>
        <w:szCs w:val="18"/>
      </w:rPr>
      <w:t xml:space="preserve"> of 2</w:t>
    </w:r>
    <w:r w:rsidRPr="00230297">
      <w:rPr>
        <w:rFonts w:ascii="Arial" w:eastAsia="Batang" w:hAnsi="Arial" w:cs="Arial"/>
        <w:bCs/>
        <w:sz w:val="18"/>
        <w:szCs w:val="18"/>
      </w:rPr>
      <w:t xml:space="preserve"> </w:t>
    </w:r>
  </w:p>
  <w:p w14:paraId="0F7BF777" w14:textId="0B509603" w:rsidR="0010481B" w:rsidRDefault="008B60A1" w:rsidP="008B60A1">
    <w:pPr>
      <w:spacing w:before="0"/>
      <w:rPr>
        <w:rFonts w:ascii="Arial" w:eastAsia="Batang" w:hAnsi="Arial" w:cs="Arial"/>
        <w:bCs/>
        <w:sz w:val="18"/>
        <w:szCs w:val="18"/>
      </w:rPr>
    </w:pPr>
    <w:r w:rsidRPr="00230297">
      <w:rPr>
        <w:rFonts w:ascii="Arial" w:eastAsia="Batang" w:hAnsi="Arial" w:cs="Arial"/>
        <w:bCs/>
        <w:sz w:val="18"/>
        <w:szCs w:val="18"/>
      </w:rPr>
      <w:t xml:space="preserve">Review </w:t>
    </w:r>
    <w:r>
      <w:rPr>
        <w:rFonts w:ascii="Arial" w:eastAsia="Batang" w:hAnsi="Arial" w:cs="Arial"/>
        <w:bCs/>
        <w:sz w:val="18"/>
        <w:szCs w:val="18"/>
      </w:rPr>
      <w:t>o</w:t>
    </w:r>
    <w:r w:rsidRPr="00230297">
      <w:rPr>
        <w:rFonts w:ascii="Arial" w:eastAsia="Batang" w:hAnsi="Arial" w:cs="Arial"/>
        <w:bCs/>
        <w:sz w:val="18"/>
        <w:szCs w:val="18"/>
      </w:rPr>
      <w:t>f Member Prescription Drug Use</w:t>
    </w:r>
  </w:p>
  <w:p w14:paraId="2D97A338" w14:textId="3A5EDCB5" w:rsidR="008B60A1" w:rsidRDefault="008B60A1" w:rsidP="008B60A1">
    <w:pPr>
      <w:spacing w:before="0"/>
      <w:rPr>
        <w:rFonts w:ascii="Arial" w:hAnsi="Arial" w:cs="Arial"/>
        <w:sz w:val="18"/>
        <w:szCs w:val="18"/>
      </w:rPr>
    </w:pPr>
    <w:r w:rsidRPr="0003769E">
      <w:rPr>
        <w:rFonts w:ascii="Arial" w:hAnsi="Arial" w:cs="Arial"/>
        <w:sz w:val="18"/>
        <w:szCs w:val="18"/>
      </w:rPr>
      <w:t>F-00250 (</w:t>
    </w:r>
    <w:r w:rsidR="00FD2F71">
      <w:rPr>
        <w:rFonts w:ascii="Arial" w:hAnsi="Arial" w:cs="Arial"/>
        <w:sz w:val="18"/>
        <w:szCs w:val="18"/>
      </w:rPr>
      <w:t>0</w:t>
    </w:r>
    <w:r w:rsidR="00DA1925">
      <w:rPr>
        <w:rFonts w:ascii="Arial" w:hAnsi="Arial" w:cs="Arial"/>
        <w:sz w:val="18"/>
        <w:szCs w:val="18"/>
      </w:rPr>
      <w:t>2</w:t>
    </w:r>
    <w:r w:rsidRPr="0003769E">
      <w:rPr>
        <w:rFonts w:ascii="Arial" w:hAnsi="Arial" w:cs="Arial"/>
        <w:sz w:val="18"/>
        <w:szCs w:val="18"/>
      </w:rPr>
      <w:t>/202</w:t>
    </w:r>
    <w:r w:rsidR="00801ABF">
      <w:rPr>
        <w:rFonts w:ascii="Arial" w:hAnsi="Arial" w:cs="Arial"/>
        <w:sz w:val="18"/>
        <w:szCs w:val="18"/>
      </w:rPr>
      <w:t>5</w:t>
    </w:r>
    <w:r w:rsidRPr="0003769E">
      <w:rPr>
        <w:rFonts w:ascii="Arial" w:hAnsi="Arial" w:cs="Arial"/>
        <w:sz w:val="18"/>
        <w:szCs w:val="18"/>
      </w:rPr>
      <w:t>)</w:t>
    </w:r>
  </w:p>
  <w:p w14:paraId="14F388E9" w14:textId="77777777" w:rsidR="008B60A1" w:rsidRPr="00230297" w:rsidRDefault="008B60A1" w:rsidP="00230297">
    <w:pPr>
      <w:spacing w:before="0"/>
      <w:rPr>
        <w:rFonts w:ascii="Arial" w:eastAsia="Batang" w:hAnsi="Arial" w:cs="Arial"/>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L4Ky0rBMEUWWxGOqynW40agYfLEjTbGNWSXn3Jj2EIHxB6890FYKdNgNk3OLsEe9yUemwyr3Kh8EGGOsiPHuQ==" w:salt="UtnEGYXLiTUT6F/xwWtFz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0D"/>
    <w:rsid w:val="00015EA7"/>
    <w:rsid w:val="000237E3"/>
    <w:rsid w:val="00043611"/>
    <w:rsid w:val="000725CA"/>
    <w:rsid w:val="00072FF0"/>
    <w:rsid w:val="0008708C"/>
    <w:rsid w:val="000D60DD"/>
    <w:rsid w:val="000D6878"/>
    <w:rsid w:val="000D6CFC"/>
    <w:rsid w:val="0010481B"/>
    <w:rsid w:val="00106D7B"/>
    <w:rsid w:val="00114CB6"/>
    <w:rsid w:val="00120EE2"/>
    <w:rsid w:val="00176076"/>
    <w:rsid w:val="00181995"/>
    <w:rsid w:val="001B1A5F"/>
    <w:rsid w:val="001B261E"/>
    <w:rsid w:val="0020764C"/>
    <w:rsid w:val="00230297"/>
    <w:rsid w:val="00290CA3"/>
    <w:rsid w:val="002A300F"/>
    <w:rsid w:val="002A7603"/>
    <w:rsid w:val="002C2101"/>
    <w:rsid w:val="002E0412"/>
    <w:rsid w:val="00311FDD"/>
    <w:rsid w:val="00316CA4"/>
    <w:rsid w:val="00395544"/>
    <w:rsid w:val="003B5CCD"/>
    <w:rsid w:val="003E1B31"/>
    <w:rsid w:val="00406399"/>
    <w:rsid w:val="004107E1"/>
    <w:rsid w:val="004377F3"/>
    <w:rsid w:val="00445E11"/>
    <w:rsid w:val="00450765"/>
    <w:rsid w:val="00452AD9"/>
    <w:rsid w:val="00471987"/>
    <w:rsid w:val="00473F21"/>
    <w:rsid w:val="00492499"/>
    <w:rsid w:val="0050115F"/>
    <w:rsid w:val="0051150D"/>
    <w:rsid w:val="00523127"/>
    <w:rsid w:val="0053670D"/>
    <w:rsid w:val="0055401F"/>
    <w:rsid w:val="00557E4E"/>
    <w:rsid w:val="00573E48"/>
    <w:rsid w:val="0059430E"/>
    <w:rsid w:val="005D2ADB"/>
    <w:rsid w:val="005E6ECA"/>
    <w:rsid w:val="005F4B75"/>
    <w:rsid w:val="00613632"/>
    <w:rsid w:val="006553E8"/>
    <w:rsid w:val="00683222"/>
    <w:rsid w:val="00687BFD"/>
    <w:rsid w:val="006A49F2"/>
    <w:rsid w:val="00720575"/>
    <w:rsid w:val="00744870"/>
    <w:rsid w:val="00750302"/>
    <w:rsid w:val="007E6E3B"/>
    <w:rsid w:val="00801ABF"/>
    <w:rsid w:val="0082409A"/>
    <w:rsid w:val="008277C4"/>
    <w:rsid w:val="008343E3"/>
    <w:rsid w:val="00834D91"/>
    <w:rsid w:val="00845A98"/>
    <w:rsid w:val="00856C0F"/>
    <w:rsid w:val="00873335"/>
    <w:rsid w:val="00892DAE"/>
    <w:rsid w:val="0089346D"/>
    <w:rsid w:val="00895253"/>
    <w:rsid w:val="008B60A1"/>
    <w:rsid w:val="008C4A00"/>
    <w:rsid w:val="008F4A57"/>
    <w:rsid w:val="00915C10"/>
    <w:rsid w:val="00974E65"/>
    <w:rsid w:val="00981D19"/>
    <w:rsid w:val="009B0920"/>
    <w:rsid w:val="009D48AD"/>
    <w:rsid w:val="009D4AE9"/>
    <w:rsid w:val="00A14A53"/>
    <w:rsid w:val="00A2041E"/>
    <w:rsid w:val="00A35734"/>
    <w:rsid w:val="00A92809"/>
    <w:rsid w:val="00A97EB3"/>
    <w:rsid w:val="00AB3CFF"/>
    <w:rsid w:val="00AC6BD3"/>
    <w:rsid w:val="00AD74CD"/>
    <w:rsid w:val="00B56B68"/>
    <w:rsid w:val="00B70AA4"/>
    <w:rsid w:val="00B80B9F"/>
    <w:rsid w:val="00B81BAF"/>
    <w:rsid w:val="00C03588"/>
    <w:rsid w:val="00C07D08"/>
    <w:rsid w:val="00C4017B"/>
    <w:rsid w:val="00C41021"/>
    <w:rsid w:val="00C5016F"/>
    <w:rsid w:val="00C6533D"/>
    <w:rsid w:val="00C744F4"/>
    <w:rsid w:val="00C86048"/>
    <w:rsid w:val="00CA4AC8"/>
    <w:rsid w:val="00CD7D70"/>
    <w:rsid w:val="00CE43AE"/>
    <w:rsid w:val="00D363F1"/>
    <w:rsid w:val="00D95B2D"/>
    <w:rsid w:val="00DA1925"/>
    <w:rsid w:val="00DA63F5"/>
    <w:rsid w:val="00DB79C0"/>
    <w:rsid w:val="00DC3F0D"/>
    <w:rsid w:val="00E70E52"/>
    <w:rsid w:val="00EA6834"/>
    <w:rsid w:val="00EF01E0"/>
    <w:rsid w:val="00F344EA"/>
    <w:rsid w:val="00F6402F"/>
    <w:rsid w:val="00F778C8"/>
    <w:rsid w:val="00F91216"/>
    <w:rsid w:val="00FD2F71"/>
    <w:rsid w:val="00FF41BD"/>
    <w:rsid w:val="00FF560A"/>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760620"/>
  <w15:chartTrackingRefBased/>
  <w15:docId w15:val="{447446FC-003A-4D0D-9193-B44F4EA4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575"/>
    <w:pPr>
      <w:spacing w:before="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5253"/>
    <w:pPr>
      <w:keepNext/>
      <w:spacing w:before="240" w:after="60"/>
    </w:pPr>
    <w:rPr>
      <w:rFonts w:ascii="Arial" w:hAnsi="Arial"/>
      <w:i/>
      <w:sz w:val="18"/>
      <w:szCs w:val="20"/>
    </w:rPr>
  </w:style>
  <w:style w:type="character" w:customStyle="1" w:styleId="BodyTextIndentChar">
    <w:name w:val="Body Text Indent Char"/>
    <w:link w:val="BodyTextIndent"/>
    <w:semiHidden/>
    <w:locked/>
    <w:rsid w:val="000D6CFC"/>
    <w:rPr>
      <w:rFonts w:cs="Times New Roman"/>
      <w:sz w:val="24"/>
      <w:szCs w:val="24"/>
    </w:rPr>
  </w:style>
  <w:style w:type="paragraph" w:styleId="BodyText">
    <w:name w:val="Body Text"/>
    <w:basedOn w:val="Normal"/>
    <w:link w:val="BodyTextChar"/>
    <w:rsid w:val="00895253"/>
    <w:pPr>
      <w:spacing w:after="120"/>
    </w:pPr>
  </w:style>
  <w:style w:type="character" w:customStyle="1" w:styleId="BodyTextChar">
    <w:name w:val="Body Text Char"/>
    <w:link w:val="BodyText"/>
    <w:semiHidden/>
    <w:locked/>
    <w:rsid w:val="000D6CFC"/>
    <w:rPr>
      <w:rFonts w:cs="Times New Roman"/>
      <w:sz w:val="24"/>
      <w:szCs w:val="24"/>
    </w:rPr>
  </w:style>
  <w:style w:type="table" w:styleId="TableGrid">
    <w:name w:val="Table Grid"/>
    <w:basedOn w:val="TableNormal"/>
    <w:rsid w:val="0089525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0115F"/>
    <w:pPr>
      <w:tabs>
        <w:tab w:val="center" w:pos="4153"/>
        <w:tab w:val="right" w:pos="8306"/>
      </w:tabs>
    </w:pPr>
  </w:style>
  <w:style w:type="character" w:customStyle="1" w:styleId="FooterChar">
    <w:name w:val="Footer Char"/>
    <w:link w:val="Footer"/>
    <w:semiHidden/>
    <w:locked/>
    <w:rsid w:val="000D6CFC"/>
    <w:rPr>
      <w:rFonts w:cs="Times New Roman"/>
      <w:sz w:val="24"/>
      <w:szCs w:val="24"/>
    </w:rPr>
  </w:style>
  <w:style w:type="paragraph" w:styleId="Header">
    <w:name w:val="header"/>
    <w:basedOn w:val="Normal"/>
    <w:link w:val="HeaderChar"/>
    <w:uiPriority w:val="99"/>
    <w:rsid w:val="0050115F"/>
    <w:pPr>
      <w:tabs>
        <w:tab w:val="center" w:pos="4153"/>
        <w:tab w:val="right" w:pos="8306"/>
      </w:tabs>
      <w:spacing w:before="0"/>
    </w:pPr>
  </w:style>
  <w:style w:type="character" w:customStyle="1" w:styleId="HeaderChar">
    <w:name w:val="Header Char"/>
    <w:link w:val="Header"/>
    <w:uiPriority w:val="99"/>
    <w:locked/>
    <w:rsid w:val="000D6CFC"/>
    <w:rPr>
      <w:rFonts w:cs="Times New Roman"/>
      <w:sz w:val="24"/>
      <w:szCs w:val="24"/>
    </w:rPr>
  </w:style>
  <w:style w:type="table" w:customStyle="1" w:styleId="TableGrid2">
    <w:name w:val="Table Grid2"/>
    <w:rsid w:val="0050115F"/>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rsid w:val="00DA63F5"/>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377F3"/>
    <w:rPr>
      <w:rFonts w:cs="Times New Roman"/>
      <w:color w:val="0000FF"/>
      <w:u w:val="single"/>
    </w:rPr>
  </w:style>
  <w:style w:type="paragraph" w:styleId="BalloonText">
    <w:name w:val="Balloon Text"/>
    <w:basedOn w:val="Normal"/>
    <w:link w:val="BalloonTextChar"/>
    <w:semiHidden/>
    <w:rsid w:val="00F778C8"/>
    <w:rPr>
      <w:rFonts w:ascii="Tahoma" w:hAnsi="Tahoma" w:cs="Tahoma"/>
      <w:sz w:val="16"/>
      <w:szCs w:val="16"/>
    </w:rPr>
  </w:style>
  <w:style w:type="character" w:customStyle="1" w:styleId="BalloonTextChar">
    <w:name w:val="Balloon Text Char"/>
    <w:link w:val="BalloonText"/>
    <w:semiHidden/>
    <w:locked/>
    <w:rsid w:val="000D6CFC"/>
    <w:rPr>
      <w:rFonts w:cs="Times New Roman"/>
      <w:sz w:val="2"/>
    </w:rPr>
  </w:style>
  <w:style w:type="character" w:styleId="UnresolvedMention">
    <w:name w:val="Unresolved Mention"/>
    <w:basedOn w:val="DefaultParagraphFont"/>
    <w:uiPriority w:val="99"/>
    <w:semiHidden/>
    <w:unhideWhenUsed/>
    <w:rsid w:val="00974E65"/>
    <w:rPr>
      <w:color w:val="605E5C"/>
      <w:shd w:val="clear" w:color="auto" w:fill="E1DFDD"/>
    </w:rPr>
  </w:style>
  <w:style w:type="character" w:styleId="CommentReference">
    <w:name w:val="annotation reference"/>
    <w:basedOn w:val="DefaultParagraphFont"/>
    <w:rsid w:val="00C6533D"/>
    <w:rPr>
      <w:sz w:val="16"/>
      <w:szCs w:val="16"/>
    </w:rPr>
  </w:style>
  <w:style w:type="paragraph" w:styleId="CommentText">
    <w:name w:val="annotation text"/>
    <w:basedOn w:val="Normal"/>
    <w:link w:val="CommentTextChar"/>
    <w:rsid w:val="00C6533D"/>
    <w:rPr>
      <w:sz w:val="20"/>
      <w:szCs w:val="20"/>
    </w:rPr>
  </w:style>
  <w:style w:type="character" w:customStyle="1" w:styleId="CommentTextChar">
    <w:name w:val="Comment Text Char"/>
    <w:basedOn w:val="DefaultParagraphFont"/>
    <w:link w:val="CommentText"/>
    <w:rsid w:val="00C6533D"/>
  </w:style>
  <w:style w:type="paragraph" w:styleId="CommentSubject">
    <w:name w:val="annotation subject"/>
    <w:basedOn w:val="CommentText"/>
    <w:next w:val="CommentText"/>
    <w:link w:val="CommentSubjectChar"/>
    <w:semiHidden/>
    <w:unhideWhenUsed/>
    <w:rsid w:val="00C6533D"/>
    <w:rPr>
      <w:b/>
      <w:bCs/>
    </w:rPr>
  </w:style>
  <w:style w:type="character" w:customStyle="1" w:styleId="CommentSubjectChar">
    <w:name w:val="Comment Subject Char"/>
    <w:basedOn w:val="CommentTextChar"/>
    <w:link w:val="CommentSubject"/>
    <w:semiHidden/>
    <w:rsid w:val="00C6533D"/>
    <w:rPr>
      <w:b/>
      <w:bCs/>
    </w:rPr>
  </w:style>
  <w:style w:type="paragraph" w:styleId="Revision">
    <w:name w:val="Revision"/>
    <w:hidden/>
    <w:uiPriority w:val="99"/>
    <w:semiHidden/>
    <w:rsid w:val="00492499"/>
    <w:rPr>
      <w:sz w:val="24"/>
      <w:szCs w:val="24"/>
    </w:rPr>
  </w:style>
  <w:style w:type="character" w:styleId="FollowedHyperlink">
    <w:name w:val="FollowedHyperlink"/>
    <w:basedOn w:val="DefaultParagraphFont"/>
    <w:rsid w:val="00CE43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wardhealth.wi.gov/WIPortal/content/provider/medicaid/pharmacy/resources.htm.spa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Pharmacy Services Lock-In Program Request for Review of Member Prescription Drug Use, F-00250</vt:lpstr>
    </vt:vector>
  </TitlesOfParts>
  <Manager/>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Services Lock-In Program Request for Review of Member Prescription Drug Use, F-00250</dc:title>
  <dc:subject/>
  <dc:creator>DHS</dc:creator>
  <cp:keywords>dhs, department of health services, f-00250, pharmacy, services, lock-in, program, request, review, member, prescription, drug, use</cp:keywords>
  <dc:description/>
  <cp:lastModifiedBy>Ward, Abigail M - DHS</cp:lastModifiedBy>
  <cp:revision>3</cp:revision>
  <cp:lastPrinted>2010-05-06T23:27:00Z</cp:lastPrinted>
  <dcterms:created xsi:type="dcterms:W3CDTF">2025-02-05T16:59:00Z</dcterms:created>
  <dcterms:modified xsi:type="dcterms:W3CDTF">2025-02-05T17:00:00Z</dcterms:modified>
</cp:coreProperties>
</file>