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82D4" w14:textId="77777777" w:rsidR="0010481B" w:rsidRPr="00F32C3B" w:rsidRDefault="0010481B" w:rsidP="00DA63F5">
      <w:pPr>
        <w:tabs>
          <w:tab w:val="right" w:pos="10800"/>
        </w:tabs>
        <w:spacing w:before="0"/>
        <w:rPr>
          <w:rFonts w:ascii="Arial" w:hAnsi="Arial" w:cs="Arial"/>
          <w:b/>
          <w:sz w:val="18"/>
          <w:szCs w:val="18"/>
        </w:rPr>
      </w:pPr>
      <w:r w:rsidRPr="00F32C3B">
        <w:rPr>
          <w:rFonts w:ascii="Arial" w:hAnsi="Arial" w:cs="Arial"/>
          <w:b/>
          <w:sz w:val="18"/>
          <w:szCs w:val="18"/>
        </w:rPr>
        <w:t>DEPARTMENT OF HEALTH SERVICES</w:t>
      </w:r>
      <w:r w:rsidRPr="00F32C3B">
        <w:rPr>
          <w:rFonts w:ascii="Arial" w:hAnsi="Arial" w:cs="Arial"/>
          <w:b/>
          <w:sz w:val="18"/>
          <w:szCs w:val="18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F32C3B">
            <w:rPr>
              <w:rFonts w:ascii="Arial" w:hAnsi="Arial" w:cs="Arial"/>
              <w:b/>
              <w:sz w:val="18"/>
              <w:szCs w:val="18"/>
            </w:rPr>
            <w:t>WISCONSIN</w:t>
          </w:r>
        </w:smartTag>
      </w:smartTag>
    </w:p>
    <w:p w14:paraId="34E4D1E3" w14:textId="2A20DA2F" w:rsidR="0010481B" w:rsidRPr="00F32C3B" w:rsidRDefault="0010481B" w:rsidP="00DA63F5">
      <w:pPr>
        <w:tabs>
          <w:tab w:val="right" w:pos="10800"/>
        </w:tabs>
        <w:spacing w:before="0"/>
        <w:rPr>
          <w:rFonts w:ascii="Arial" w:hAnsi="Arial" w:cs="Arial"/>
          <w:sz w:val="18"/>
          <w:szCs w:val="18"/>
        </w:rPr>
      </w:pPr>
      <w:r w:rsidRPr="00F32C3B">
        <w:rPr>
          <w:rFonts w:ascii="Arial" w:hAnsi="Arial" w:cs="Arial"/>
          <w:sz w:val="18"/>
          <w:szCs w:val="18"/>
        </w:rPr>
        <w:t xml:space="preserve">Division of </w:t>
      </w:r>
      <w:r w:rsidR="00052788">
        <w:rPr>
          <w:rFonts w:ascii="Arial" w:hAnsi="Arial" w:cs="Arial"/>
          <w:sz w:val="18"/>
          <w:szCs w:val="18"/>
        </w:rPr>
        <w:t>Medicaid Services</w:t>
      </w:r>
      <w:r w:rsidRPr="00F32C3B">
        <w:rPr>
          <w:rFonts w:ascii="Arial" w:hAnsi="Arial" w:cs="Arial"/>
          <w:sz w:val="18"/>
          <w:szCs w:val="18"/>
        </w:rPr>
        <w:tab/>
        <w:t>Wis. Stat.</w:t>
      </w:r>
      <w:r w:rsidR="00052788">
        <w:rPr>
          <w:rFonts w:ascii="Arial" w:hAnsi="Arial" w:cs="Arial"/>
          <w:sz w:val="18"/>
          <w:szCs w:val="18"/>
        </w:rPr>
        <w:t xml:space="preserve"> </w:t>
      </w:r>
      <w:r w:rsidR="00052788" w:rsidRPr="0003769E">
        <w:rPr>
          <w:rFonts w:ascii="Arial" w:hAnsi="Arial" w:cs="Arial"/>
          <w:sz w:val="18"/>
          <w:szCs w:val="18"/>
        </w:rPr>
        <w:t>§ 49.45(9)</w:t>
      </w:r>
    </w:p>
    <w:p w14:paraId="4954C742" w14:textId="3B483F02" w:rsidR="0010481B" w:rsidRPr="00F32C3B" w:rsidRDefault="00EC1EC8" w:rsidP="00DA63F5">
      <w:pPr>
        <w:tabs>
          <w:tab w:val="right" w:pos="10800"/>
        </w:tabs>
        <w:spacing w:before="0"/>
        <w:rPr>
          <w:rFonts w:ascii="Arial" w:hAnsi="Arial" w:cs="Arial"/>
          <w:sz w:val="18"/>
          <w:szCs w:val="18"/>
        </w:rPr>
      </w:pPr>
      <w:r w:rsidRPr="00F32C3B">
        <w:rPr>
          <w:rFonts w:ascii="Arial" w:hAnsi="Arial" w:cs="Arial"/>
          <w:sz w:val="18"/>
          <w:szCs w:val="18"/>
        </w:rPr>
        <w:t>F-</w:t>
      </w:r>
      <w:r w:rsidR="00BC5848" w:rsidRPr="00F32C3B">
        <w:rPr>
          <w:rFonts w:ascii="Arial" w:hAnsi="Arial" w:cs="Arial"/>
          <w:sz w:val="18"/>
          <w:szCs w:val="18"/>
        </w:rPr>
        <w:t xml:space="preserve">00841 </w:t>
      </w:r>
      <w:r w:rsidRPr="00F32C3B">
        <w:rPr>
          <w:rFonts w:ascii="Arial" w:hAnsi="Arial" w:cs="Arial"/>
          <w:sz w:val="18"/>
          <w:szCs w:val="18"/>
        </w:rPr>
        <w:t>(</w:t>
      </w:r>
      <w:r w:rsidR="00A66AF5">
        <w:rPr>
          <w:rFonts w:ascii="Arial" w:hAnsi="Arial" w:cs="Arial"/>
          <w:sz w:val="18"/>
          <w:szCs w:val="18"/>
        </w:rPr>
        <w:t>0</w:t>
      </w:r>
      <w:r w:rsidR="0015609A">
        <w:rPr>
          <w:rFonts w:ascii="Arial" w:hAnsi="Arial" w:cs="Arial"/>
          <w:sz w:val="18"/>
          <w:szCs w:val="18"/>
        </w:rPr>
        <w:t>2</w:t>
      </w:r>
      <w:r w:rsidRPr="00F32C3B">
        <w:rPr>
          <w:rFonts w:ascii="Arial" w:hAnsi="Arial" w:cs="Arial"/>
          <w:sz w:val="18"/>
          <w:szCs w:val="18"/>
        </w:rPr>
        <w:t>/</w:t>
      </w:r>
      <w:r w:rsidR="00052788">
        <w:rPr>
          <w:rFonts w:ascii="Arial" w:hAnsi="Arial" w:cs="Arial"/>
          <w:sz w:val="18"/>
          <w:szCs w:val="18"/>
        </w:rPr>
        <w:t>202</w:t>
      </w:r>
      <w:r w:rsidR="006E3D9D">
        <w:rPr>
          <w:rFonts w:ascii="Arial" w:hAnsi="Arial" w:cs="Arial"/>
          <w:sz w:val="18"/>
          <w:szCs w:val="18"/>
        </w:rPr>
        <w:t>5</w:t>
      </w:r>
      <w:r w:rsidRPr="00F32C3B">
        <w:rPr>
          <w:rFonts w:ascii="Arial" w:hAnsi="Arial" w:cs="Arial"/>
          <w:sz w:val="18"/>
          <w:szCs w:val="18"/>
        </w:rPr>
        <w:t>)</w:t>
      </w:r>
      <w:r w:rsidR="0010481B" w:rsidRPr="00F32C3B">
        <w:rPr>
          <w:rFonts w:ascii="Arial" w:hAnsi="Arial" w:cs="Arial"/>
          <w:sz w:val="18"/>
          <w:szCs w:val="18"/>
        </w:rPr>
        <w:tab/>
        <w:t>Wis. Admin. Code</w:t>
      </w:r>
      <w:r w:rsidR="00052788">
        <w:rPr>
          <w:rFonts w:ascii="Arial" w:hAnsi="Arial" w:cs="Arial"/>
          <w:sz w:val="18"/>
          <w:szCs w:val="18"/>
        </w:rPr>
        <w:t xml:space="preserve"> </w:t>
      </w:r>
      <w:r w:rsidR="00052788" w:rsidRPr="0003769E">
        <w:rPr>
          <w:rFonts w:ascii="Arial" w:hAnsi="Arial" w:cs="Arial"/>
          <w:sz w:val="18"/>
          <w:szCs w:val="18"/>
        </w:rPr>
        <w:t>§ DHS 104.03</w:t>
      </w:r>
    </w:p>
    <w:p w14:paraId="546D07FE" w14:textId="77777777" w:rsidR="0010481B" w:rsidRPr="00F32C3B" w:rsidRDefault="0010481B" w:rsidP="00DA63F5">
      <w:pPr>
        <w:spacing w:before="0"/>
        <w:rPr>
          <w:rFonts w:ascii="Arial" w:eastAsia="Batang" w:hAnsi="Arial" w:cs="Arial"/>
          <w:sz w:val="18"/>
          <w:szCs w:val="18"/>
        </w:rPr>
      </w:pPr>
    </w:p>
    <w:p w14:paraId="75D86D04" w14:textId="77777777" w:rsidR="0010481B" w:rsidRPr="00052788" w:rsidRDefault="0010481B" w:rsidP="00DA63F5">
      <w:pPr>
        <w:spacing w:before="0"/>
        <w:jc w:val="center"/>
        <w:rPr>
          <w:rFonts w:ascii="Arial" w:eastAsia="Batang" w:hAnsi="Arial" w:cs="Arial"/>
          <w:b/>
          <w:sz w:val="20"/>
          <w:szCs w:val="20"/>
        </w:rPr>
      </w:pPr>
      <w:r w:rsidRPr="00B95FB7">
        <w:rPr>
          <w:rFonts w:ascii="Arial" w:eastAsia="Batang" w:hAnsi="Arial" w:cs="Arial"/>
          <w:b/>
          <w:sz w:val="20"/>
          <w:szCs w:val="20"/>
        </w:rPr>
        <w:t xml:space="preserve">FORWARDHEALTH </w:t>
      </w:r>
    </w:p>
    <w:p w14:paraId="0ADB392E" w14:textId="77777777" w:rsidR="0010481B" w:rsidRPr="00052788" w:rsidRDefault="0010481B" w:rsidP="00DA63F5">
      <w:pPr>
        <w:spacing w:before="0"/>
        <w:jc w:val="center"/>
        <w:rPr>
          <w:rFonts w:ascii="Arial" w:eastAsia="Batang" w:hAnsi="Arial" w:cs="Arial"/>
          <w:b/>
        </w:rPr>
      </w:pPr>
      <w:r w:rsidRPr="00052788">
        <w:rPr>
          <w:rFonts w:ascii="Arial" w:eastAsia="Batang" w:hAnsi="Arial" w:cs="Arial"/>
          <w:b/>
        </w:rPr>
        <w:t>PHARMACY SERVICES LOCK-IN PROGRAM</w:t>
      </w:r>
    </w:p>
    <w:p w14:paraId="172D3D9B" w14:textId="7235AFEF" w:rsidR="0010481B" w:rsidRPr="00052788" w:rsidRDefault="00EC64E3" w:rsidP="00DA63F5">
      <w:pPr>
        <w:spacing w:before="0"/>
        <w:jc w:val="center"/>
        <w:rPr>
          <w:rFonts w:ascii="Arial" w:eastAsia="Batang" w:hAnsi="Arial" w:cs="Arial"/>
          <w:b/>
        </w:rPr>
      </w:pPr>
      <w:r w:rsidRPr="00B95FB7">
        <w:rPr>
          <w:rFonts w:ascii="Arial" w:eastAsia="Batang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85F6D" wp14:editId="59D59804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1479550" cy="238125"/>
                <wp:effectExtent l="5080" t="6350" r="10795" b="1270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671A" w14:textId="77777777" w:rsidR="00965065" w:rsidRPr="00ED57C5" w:rsidRDefault="00965065" w:rsidP="008E00F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HMO USE</w:t>
                            </w:r>
                            <w:r w:rsidRPr="00ED57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D57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985F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7pt;width:116.5pt;height:18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L7FA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">
                <v:textbox>
                  <w:txbxContent>
                    <w:p w14:paraId="7619671A" w14:textId="77777777" w:rsidR="00965065" w:rsidRPr="00ED57C5" w:rsidRDefault="00965065" w:rsidP="008E00F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57C5">
                        <w:rPr>
                          <w:rFonts w:ascii="Arial" w:hAnsi="Arial" w:cs="Arial"/>
                          <w:sz w:val="20"/>
                          <w:szCs w:val="20"/>
                        </w:rPr>
                        <w:t>FOR HMO USE</w:t>
                      </w:r>
                      <w:r w:rsidRPr="00ED57C5">
                        <w:rPr>
                          <w:rFonts w:ascii="Arial" w:hAnsi="Arial" w:cs="Arial"/>
                        </w:rPr>
                        <w:t xml:space="preserve"> </w:t>
                      </w:r>
                      <w:r w:rsidRPr="00ED57C5">
                        <w:rPr>
                          <w:rFonts w:ascii="Arial" w:hAnsi="Arial" w:cs="Arial"/>
                          <w:sz w:val="20"/>
                          <w:szCs w:val="20"/>
                        </w:rPr>
                        <w:t>ONLY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75A0" w:rsidRPr="00B95FB7">
        <w:rPr>
          <w:rFonts w:ascii="Arial" w:eastAsia="Batang" w:hAnsi="Arial" w:cs="Arial"/>
          <w:b/>
        </w:rPr>
        <w:t>HMO REFERRAL FOR PHARMACY SERVICES LOCK-IN OF HMO MEMBER</w:t>
      </w:r>
    </w:p>
    <w:p w14:paraId="3DA11702" w14:textId="77777777" w:rsidR="0010481B" w:rsidRPr="00F32C3B" w:rsidRDefault="0010481B" w:rsidP="008E00F9">
      <w:pPr>
        <w:spacing w:before="0"/>
        <w:jc w:val="center"/>
        <w:rPr>
          <w:rFonts w:ascii="Arial" w:eastAsia="Batang" w:hAnsi="Arial" w:cs="Arial"/>
          <w:sz w:val="20"/>
          <w:szCs w:val="20"/>
        </w:rPr>
      </w:pPr>
    </w:p>
    <w:p w14:paraId="67FC8E4D" w14:textId="77777777" w:rsidR="00E43372" w:rsidRPr="00F32C3B" w:rsidRDefault="00E43372" w:rsidP="00DA63F5">
      <w:pPr>
        <w:spacing w:before="0"/>
        <w:rPr>
          <w:rFonts w:ascii="Arial" w:eastAsia="Batang" w:hAnsi="Arial" w:cs="Arial"/>
          <w:sz w:val="20"/>
          <w:szCs w:val="20"/>
        </w:rPr>
      </w:pPr>
    </w:p>
    <w:p w14:paraId="5EEC135C" w14:textId="55ACDFB2" w:rsidR="00CD4D8E" w:rsidRPr="00F32C3B" w:rsidRDefault="00A658D4" w:rsidP="00DA63F5">
      <w:pPr>
        <w:spacing w:before="0"/>
        <w:rPr>
          <w:rFonts w:ascii="Arial" w:hAnsi="Arial" w:cs="Arial"/>
          <w:sz w:val="20"/>
          <w:szCs w:val="28"/>
        </w:rPr>
      </w:pPr>
      <w:r w:rsidRPr="00F32C3B">
        <w:rPr>
          <w:rFonts w:ascii="Arial" w:hAnsi="Arial" w:cs="Arial"/>
          <w:sz w:val="20"/>
          <w:szCs w:val="28"/>
        </w:rPr>
        <w:t xml:space="preserve">The HMO </w:t>
      </w:r>
      <w:r w:rsidR="00E64700">
        <w:rPr>
          <w:rFonts w:ascii="Arial" w:hAnsi="Arial" w:cs="Arial"/>
          <w:sz w:val="20"/>
          <w:szCs w:val="28"/>
        </w:rPr>
        <w:t>l</w:t>
      </w:r>
      <w:r w:rsidRPr="00F32C3B">
        <w:rPr>
          <w:rFonts w:ascii="Arial" w:hAnsi="Arial" w:cs="Arial"/>
          <w:sz w:val="20"/>
          <w:szCs w:val="28"/>
        </w:rPr>
        <w:t>ock-</w:t>
      </w:r>
      <w:r w:rsidR="00E64700">
        <w:rPr>
          <w:rFonts w:ascii="Arial" w:hAnsi="Arial" w:cs="Arial"/>
          <w:sz w:val="20"/>
          <w:szCs w:val="28"/>
        </w:rPr>
        <w:t>i</w:t>
      </w:r>
      <w:r w:rsidRPr="00F32C3B">
        <w:rPr>
          <w:rFonts w:ascii="Arial" w:hAnsi="Arial" w:cs="Arial"/>
          <w:sz w:val="20"/>
          <w:szCs w:val="28"/>
        </w:rPr>
        <w:t xml:space="preserve">n </w:t>
      </w:r>
      <w:r w:rsidR="00E64700">
        <w:rPr>
          <w:rFonts w:ascii="Arial" w:hAnsi="Arial" w:cs="Arial"/>
          <w:sz w:val="20"/>
          <w:szCs w:val="28"/>
        </w:rPr>
        <w:t>c</w:t>
      </w:r>
      <w:r w:rsidRPr="00F32C3B">
        <w:rPr>
          <w:rFonts w:ascii="Arial" w:hAnsi="Arial" w:cs="Arial"/>
          <w:sz w:val="20"/>
          <w:szCs w:val="28"/>
        </w:rPr>
        <w:t xml:space="preserve">oordinator </w:t>
      </w:r>
      <w:r w:rsidR="006771E5" w:rsidRPr="00F32C3B">
        <w:rPr>
          <w:rFonts w:ascii="Arial" w:hAnsi="Arial" w:cs="Arial"/>
          <w:sz w:val="20"/>
          <w:szCs w:val="28"/>
        </w:rPr>
        <w:t>is required to do the following</w:t>
      </w:r>
      <w:r w:rsidR="00CD4D8E" w:rsidRPr="00F32C3B">
        <w:rPr>
          <w:rFonts w:ascii="Arial" w:hAnsi="Arial" w:cs="Arial"/>
          <w:sz w:val="20"/>
          <w:szCs w:val="28"/>
        </w:rPr>
        <w:t>:</w:t>
      </w:r>
    </w:p>
    <w:p w14:paraId="21AFA623" w14:textId="77777777" w:rsidR="00CD4D8E" w:rsidRPr="00F32C3B" w:rsidRDefault="00CD4D8E" w:rsidP="006771E5">
      <w:pPr>
        <w:tabs>
          <w:tab w:val="left" w:pos="360"/>
        </w:tabs>
        <w:spacing w:before="0"/>
        <w:rPr>
          <w:rFonts w:ascii="Arial" w:hAnsi="Arial" w:cs="Arial"/>
          <w:sz w:val="20"/>
          <w:szCs w:val="28"/>
        </w:rPr>
      </w:pPr>
      <w:r w:rsidRPr="00F32C3B">
        <w:rPr>
          <w:rFonts w:ascii="Arial" w:hAnsi="Arial" w:cs="Arial"/>
          <w:sz w:val="20"/>
          <w:szCs w:val="28"/>
        </w:rPr>
        <w:t>1.</w:t>
      </w:r>
      <w:r w:rsidR="006771E5" w:rsidRPr="00F32C3B">
        <w:rPr>
          <w:rFonts w:ascii="Arial" w:hAnsi="Arial" w:cs="Arial"/>
          <w:sz w:val="20"/>
          <w:szCs w:val="28"/>
        </w:rPr>
        <w:tab/>
        <w:t>C</w:t>
      </w:r>
      <w:r w:rsidR="0064279D" w:rsidRPr="00F32C3B">
        <w:rPr>
          <w:rFonts w:ascii="Arial" w:hAnsi="Arial" w:cs="Arial"/>
          <w:sz w:val="20"/>
          <w:szCs w:val="28"/>
        </w:rPr>
        <w:t>omplete this</w:t>
      </w:r>
      <w:r w:rsidR="0010481B" w:rsidRPr="00F32C3B">
        <w:rPr>
          <w:rFonts w:ascii="Arial" w:hAnsi="Arial" w:cs="Arial"/>
          <w:sz w:val="20"/>
          <w:szCs w:val="28"/>
        </w:rPr>
        <w:t xml:space="preserve"> form</w:t>
      </w:r>
      <w:r w:rsidR="006771E5" w:rsidRPr="00F32C3B">
        <w:rPr>
          <w:rFonts w:ascii="Arial" w:hAnsi="Arial" w:cs="Arial"/>
          <w:sz w:val="20"/>
          <w:szCs w:val="28"/>
        </w:rPr>
        <w:t>.</w:t>
      </w:r>
      <w:r w:rsidR="0010481B" w:rsidRPr="00F32C3B">
        <w:rPr>
          <w:rFonts w:ascii="Arial" w:hAnsi="Arial" w:cs="Arial"/>
          <w:sz w:val="20"/>
          <w:szCs w:val="28"/>
        </w:rPr>
        <w:t xml:space="preserve"> </w:t>
      </w:r>
    </w:p>
    <w:p w14:paraId="6A854DE6" w14:textId="3ACBED77" w:rsidR="00CD4D8E" w:rsidRPr="00F32C3B" w:rsidRDefault="00CD4D8E" w:rsidP="000D1CBA">
      <w:pPr>
        <w:tabs>
          <w:tab w:val="left" w:pos="360"/>
        </w:tabs>
        <w:spacing w:before="0"/>
        <w:ind w:left="360" w:hanging="360"/>
        <w:rPr>
          <w:rFonts w:ascii="Arial" w:hAnsi="Arial" w:cs="Arial"/>
          <w:sz w:val="20"/>
          <w:szCs w:val="20"/>
        </w:rPr>
      </w:pPr>
      <w:r w:rsidRPr="00F32C3B">
        <w:rPr>
          <w:rFonts w:ascii="Arial" w:hAnsi="Arial" w:cs="Arial"/>
          <w:sz w:val="20"/>
          <w:szCs w:val="28"/>
        </w:rPr>
        <w:t>2.</w:t>
      </w:r>
      <w:r w:rsidR="006771E5" w:rsidRPr="00F32C3B">
        <w:rPr>
          <w:rFonts w:ascii="Arial" w:hAnsi="Arial" w:cs="Arial"/>
          <w:sz w:val="20"/>
          <w:szCs w:val="28"/>
        </w:rPr>
        <w:tab/>
        <w:t>C</w:t>
      </w:r>
      <w:r w:rsidR="0064279D" w:rsidRPr="00F32C3B">
        <w:rPr>
          <w:rFonts w:ascii="Arial" w:hAnsi="Arial" w:cs="Arial"/>
          <w:sz w:val="20"/>
          <w:szCs w:val="28"/>
        </w:rPr>
        <w:t>omplete</w:t>
      </w:r>
      <w:r w:rsidR="006771E5" w:rsidRPr="00F32C3B">
        <w:rPr>
          <w:rFonts w:ascii="Arial" w:hAnsi="Arial" w:cs="Arial"/>
          <w:sz w:val="20"/>
          <w:szCs w:val="28"/>
        </w:rPr>
        <w:t xml:space="preserve"> the</w:t>
      </w:r>
      <w:r w:rsidR="0064279D" w:rsidRPr="00F32C3B">
        <w:rPr>
          <w:rFonts w:ascii="Arial" w:hAnsi="Arial" w:cs="Arial"/>
          <w:sz w:val="20"/>
          <w:szCs w:val="28"/>
        </w:rPr>
        <w:t xml:space="preserve"> </w:t>
      </w:r>
      <w:r w:rsidR="009C1474">
        <w:rPr>
          <w:rFonts w:ascii="Arial" w:hAnsi="Arial" w:cs="Arial"/>
          <w:sz w:val="20"/>
          <w:szCs w:val="28"/>
        </w:rPr>
        <w:t xml:space="preserve">Pharmacy Services Lock-In Program </w:t>
      </w:r>
      <w:r w:rsidR="0064279D" w:rsidRPr="00F32C3B">
        <w:rPr>
          <w:rFonts w:ascii="Arial" w:hAnsi="Arial" w:cs="Arial"/>
          <w:sz w:val="20"/>
          <w:szCs w:val="28"/>
        </w:rPr>
        <w:t xml:space="preserve">HMO Designation of Prescriber for Restricted </w:t>
      </w:r>
      <w:r w:rsidR="0064279D" w:rsidRPr="00F32C3B">
        <w:rPr>
          <w:rFonts w:ascii="Arial" w:hAnsi="Arial" w:cs="Arial"/>
          <w:sz w:val="20"/>
          <w:szCs w:val="20"/>
        </w:rPr>
        <w:t>Medications Services</w:t>
      </w:r>
      <w:r w:rsidR="0077627E" w:rsidRPr="00F32C3B">
        <w:rPr>
          <w:rFonts w:ascii="Arial" w:hAnsi="Arial" w:cs="Arial"/>
          <w:sz w:val="20"/>
          <w:szCs w:val="20"/>
        </w:rPr>
        <w:t xml:space="preserve"> form</w:t>
      </w:r>
      <w:r w:rsidR="0064279D" w:rsidRPr="00F32C3B">
        <w:rPr>
          <w:rFonts w:ascii="Arial" w:hAnsi="Arial" w:cs="Arial"/>
          <w:sz w:val="20"/>
          <w:szCs w:val="20"/>
        </w:rPr>
        <w:t>, F-00345</w:t>
      </w:r>
      <w:r w:rsidR="006771E5" w:rsidRPr="00F32C3B">
        <w:rPr>
          <w:rFonts w:ascii="Arial" w:hAnsi="Arial" w:cs="Arial"/>
          <w:sz w:val="20"/>
          <w:szCs w:val="20"/>
        </w:rPr>
        <w:t>.</w:t>
      </w:r>
    </w:p>
    <w:p w14:paraId="170A71CF" w14:textId="4EBB5645" w:rsidR="0010481B" w:rsidRPr="00F32C3B" w:rsidRDefault="00CD4D8E" w:rsidP="000D1CBA">
      <w:pPr>
        <w:tabs>
          <w:tab w:val="left" w:pos="360"/>
        </w:tabs>
        <w:spacing w:before="0"/>
        <w:ind w:left="360" w:hanging="360"/>
        <w:rPr>
          <w:rFonts w:ascii="Arial" w:hAnsi="Arial" w:cs="Arial"/>
          <w:sz w:val="20"/>
          <w:szCs w:val="20"/>
        </w:rPr>
      </w:pPr>
      <w:r w:rsidRPr="00F32C3B">
        <w:rPr>
          <w:rFonts w:ascii="Arial" w:hAnsi="Arial" w:cs="Arial"/>
          <w:sz w:val="20"/>
          <w:szCs w:val="20"/>
        </w:rPr>
        <w:t>3.</w:t>
      </w:r>
      <w:r w:rsidR="006771E5" w:rsidRPr="00F32C3B">
        <w:rPr>
          <w:rFonts w:ascii="Arial" w:hAnsi="Arial" w:cs="Arial"/>
          <w:sz w:val="20"/>
          <w:szCs w:val="20"/>
        </w:rPr>
        <w:tab/>
        <w:t>S</w:t>
      </w:r>
      <w:r w:rsidRPr="00F32C3B">
        <w:rPr>
          <w:rFonts w:ascii="Arial" w:hAnsi="Arial" w:cs="Arial"/>
          <w:sz w:val="20"/>
          <w:szCs w:val="20"/>
        </w:rPr>
        <w:t>ubmit both forms</w:t>
      </w:r>
      <w:r w:rsidR="0010481B" w:rsidRPr="00F32C3B">
        <w:rPr>
          <w:rFonts w:ascii="Arial" w:hAnsi="Arial" w:cs="Arial"/>
          <w:sz w:val="20"/>
          <w:szCs w:val="20"/>
        </w:rPr>
        <w:t xml:space="preserve"> to the Pharmacy Services Lock-In Program</w:t>
      </w:r>
      <w:r w:rsidR="006771E5" w:rsidRPr="00F32C3B">
        <w:rPr>
          <w:rFonts w:ascii="Arial" w:hAnsi="Arial" w:cs="Arial"/>
          <w:sz w:val="20"/>
          <w:szCs w:val="20"/>
        </w:rPr>
        <w:t xml:space="preserve"> via </w:t>
      </w:r>
      <w:r w:rsidR="0010481B" w:rsidRPr="00F32C3B">
        <w:rPr>
          <w:rFonts w:ascii="Arial" w:hAnsi="Arial" w:cs="Arial"/>
          <w:sz w:val="20"/>
          <w:szCs w:val="20"/>
        </w:rPr>
        <w:t>fax</w:t>
      </w:r>
      <w:r w:rsidR="00E64700">
        <w:rPr>
          <w:rFonts w:ascii="Arial" w:hAnsi="Arial" w:cs="Arial"/>
          <w:sz w:val="20"/>
          <w:szCs w:val="20"/>
        </w:rPr>
        <w:t xml:space="preserve"> at</w:t>
      </w:r>
      <w:r w:rsidR="0010481B" w:rsidRPr="00F32C3B">
        <w:rPr>
          <w:rFonts w:ascii="Arial" w:hAnsi="Arial" w:cs="Arial"/>
          <w:sz w:val="20"/>
          <w:szCs w:val="20"/>
        </w:rPr>
        <w:t xml:space="preserve"> 800</w:t>
      </w:r>
      <w:r w:rsidR="00052788">
        <w:rPr>
          <w:rFonts w:ascii="Arial" w:hAnsi="Arial" w:cs="Arial"/>
          <w:sz w:val="20"/>
          <w:szCs w:val="20"/>
        </w:rPr>
        <w:t>-</w:t>
      </w:r>
      <w:r w:rsidR="0010481B" w:rsidRPr="00F32C3B">
        <w:rPr>
          <w:rFonts w:ascii="Arial" w:hAnsi="Arial" w:cs="Arial"/>
          <w:sz w:val="20"/>
          <w:szCs w:val="20"/>
        </w:rPr>
        <w:t>881</w:t>
      </w:r>
      <w:r w:rsidR="0010481B" w:rsidRPr="00F32C3B">
        <w:rPr>
          <w:rFonts w:ascii="Arial" w:hAnsi="Arial" w:cs="Arial"/>
          <w:sz w:val="20"/>
          <w:szCs w:val="20"/>
        </w:rPr>
        <w:noBreakHyphen/>
        <w:t>5573</w:t>
      </w:r>
      <w:r w:rsidR="002B0C9F" w:rsidRPr="00F32C3B">
        <w:rPr>
          <w:rFonts w:ascii="Arial" w:hAnsi="Arial" w:cs="Arial"/>
          <w:sz w:val="20"/>
          <w:szCs w:val="20"/>
        </w:rPr>
        <w:t>,</w:t>
      </w:r>
      <w:r w:rsidR="0010481B" w:rsidRPr="00F32C3B">
        <w:rPr>
          <w:rFonts w:ascii="Arial" w:hAnsi="Arial" w:cs="Arial"/>
          <w:sz w:val="20"/>
          <w:szCs w:val="20"/>
        </w:rPr>
        <w:t xml:space="preserve"> or mail at the following address:</w:t>
      </w:r>
    </w:p>
    <w:p w14:paraId="06BCD257" w14:textId="77777777" w:rsidR="0010481B" w:rsidRPr="00F32C3B" w:rsidRDefault="0010481B" w:rsidP="00DA63F5">
      <w:pPr>
        <w:spacing w:before="0"/>
        <w:rPr>
          <w:rFonts w:ascii="Arial" w:hAnsi="Arial" w:cs="Arial"/>
          <w:sz w:val="20"/>
          <w:szCs w:val="20"/>
        </w:rPr>
      </w:pPr>
    </w:p>
    <w:p w14:paraId="14DE19AB" w14:textId="77777777" w:rsidR="0010481B" w:rsidRPr="00F32C3B" w:rsidRDefault="0010481B" w:rsidP="002B0C9F">
      <w:pPr>
        <w:spacing w:before="0"/>
        <w:ind w:left="720"/>
        <w:rPr>
          <w:rFonts w:ascii="Arial" w:hAnsi="Arial" w:cs="Arial"/>
          <w:sz w:val="20"/>
          <w:szCs w:val="20"/>
        </w:rPr>
      </w:pPr>
      <w:r w:rsidRPr="00F32C3B">
        <w:rPr>
          <w:rFonts w:ascii="Arial" w:hAnsi="Arial" w:cs="Arial"/>
          <w:sz w:val="20"/>
          <w:szCs w:val="20"/>
        </w:rPr>
        <w:t>Pharmacy Services Lock-in Program</w:t>
      </w:r>
    </w:p>
    <w:p w14:paraId="278B623B" w14:textId="08FCA23E" w:rsidR="0010481B" w:rsidRPr="00F32C3B" w:rsidRDefault="00052788" w:rsidP="002B0C9F">
      <w:pPr>
        <w:tabs>
          <w:tab w:val="left" w:pos="180"/>
        </w:tabs>
        <w:spacing w:before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c/o </w:t>
      </w:r>
      <w:r w:rsidR="006E3D9D">
        <w:rPr>
          <w:rFonts w:ascii="Arial" w:hAnsi="Arial" w:cs="Arial"/>
          <w:sz w:val="20"/>
          <w:szCs w:val="20"/>
        </w:rPr>
        <w:t>Acentra</w:t>
      </w:r>
    </w:p>
    <w:p w14:paraId="29443240" w14:textId="51A7B3EA" w:rsidR="0010481B" w:rsidRPr="00F32C3B" w:rsidRDefault="00052788" w:rsidP="002B0C9F">
      <w:pPr>
        <w:tabs>
          <w:tab w:val="left" w:pos="180"/>
        </w:tabs>
        <w:spacing w:before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Box 3570</w:t>
      </w:r>
    </w:p>
    <w:p w14:paraId="3848794C" w14:textId="29ADF36C" w:rsidR="0010481B" w:rsidRPr="00F32C3B" w:rsidRDefault="0010481B" w:rsidP="002B0C9F">
      <w:pPr>
        <w:tabs>
          <w:tab w:val="left" w:pos="180"/>
        </w:tabs>
        <w:spacing w:before="0"/>
        <w:ind w:left="720"/>
        <w:rPr>
          <w:rFonts w:ascii="Arial" w:hAnsi="Arial" w:cs="Arial"/>
          <w:sz w:val="20"/>
          <w:szCs w:val="20"/>
        </w:rPr>
      </w:pPr>
      <w:r w:rsidRPr="00F32C3B">
        <w:rPr>
          <w:rFonts w:ascii="Arial" w:hAnsi="Arial" w:cs="Arial"/>
          <w:sz w:val="20"/>
          <w:szCs w:val="20"/>
        </w:rPr>
        <w:t>Auburn AL  3683</w:t>
      </w:r>
      <w:r w:rsidR="00052788">
        <w:rPr>
          <w:rFonts w:ascii="Arial" w:hAnsi="Arial" w:cs="Arial"/>
          <w:sz w:val="20"/>
          <w:szCs w:val="20"/>
        </w:rPr>
        <w:t>1-3570</w:t>
      </w:r>
    </w:p>
    <w:p w14:paraId="4F622D5A" w14:textId="77777777" w:rsidR="0010481B" w:rsidRPr="00F32C3B" w:rsidRDefault="0010481B" w:rsidP="002B0C9F">
      <w:pPr>
        <w:tabs>
          <w:tab w:val="left" w:pos="180"/>
        </w:tabs>
        <w:spacing w:before="0"/>
        <w:ind w:left="720"/>
        <w:rPr>
          <w:rFonts w:ascii="Arial" w:hAnsi="Arial" w:cs="Arial"/>
          <w:sz w:val="20"/>
          <w:szCs w:val="20"/>
        </w:rPr>
      </w:pPr>
    </w:p>
    <w:p w14:paraId="0472C03F" w14:textId="2E76BA9C" w:rsidR="00CD4D8E" w:rsidRPr="00F32C3B" w:rsidRDefault="00052788" w:rsidP="002B0C9F">
      <w:pPr>
        <w:spacing w:before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771E5" w:rsidRPr="00F32C3B">
        <w:rPr>
          <w:rFonts w:ascii="Arial" w:hAnsi="Arial" w:cs="Arial"/>
          <w:sz w:val="20"/>
          <w:szCs w:val="20"/>
        </w:rPr>
        <w:t xml:space="preserve">hone: </w:t>
      </w:r>
      <w:r w:rsidR="006675A0" w:rsidRPr="00F32C3B">
        <w:rPr>
          <w:rFonts w:ascii="Arial" w:hAnsi="Arial" w:cs="Arial"/>
          <w:sz w:val="20"/>
          <w:szCs w:val="20"/>
        </w:rPr>
        <w:t>8</w:t>
      </w:r>
      <w:r w:rsidR="00C20CB0" w:rsidRPr="00F32C3B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>-</w:t>
      </w:r>
      <w:r w:rsidR="006675A0" w:rsidRPr="00F32C3B">
        <w:rPr>
          <w:rFonts w:ascii="Arial" w:hAnsi="Arial" w:cs="Arial"/>
          <w:sz w:val="20"/>
          <w:szCs w:val="20"/>
        </w:rPr>
        <w:t>719-3123</w:t>
      </w:r>
    </w:p>
    <w:p w14:paraId="4145EF9A" w14:textId="77777777" w:rsidR="006771E5" w:rsidRPr="00F32C3B" w:rsidRDefault="006771E5" w:rsidP="006771E5">
      <w:pPr>
        <w:spacing w:before="0"/>
        <w:ind w:left="360"/>
        <w:rPr>
          <w:rFonts w:ascii="Arial" w:hAnsi="Arial" w:cs="Arial"/>
          <w:sz w:val="20"/>
          <w:szCs w:val="20"/>
        </w:rPr>
      </w:pPr>
    </w:p>
    <w:p w14:paraId="3305C20F" w14:textId="77777777" w:rsidR="006771E5" w:rsidRPr="00F32C3B" w:rsidRDefault="00CD4D8E" w:rsidP="006771E5">
      <w:pPr>
        <w:tabs>
          <w:tab w:val="left" w:pos="360"/>
        </w:tabs>
        <w:spacing w:before="0"/>
        <w:ind w:left="360" w:hanging="360"/>
        <w:rPr>
          <w:b/>
          <w:sz w:val="20"/>
          <w:szCs w:val="20"/>
        </w:rPr>
      </w:pPr>
      <w:r w:rsidRPr="00F32C3B">
        <w:rPr>
          <w:rFonts w:ascii="Arial" w:hAnsi="Arial" w:cs="Arial"/>
          <w:sz w:val="20"/>
          <w:szCs w:val="20"/>
        </w:rPr>
        <w:t>4.</w:t>
      </w:r>
      <w:r w:rsidR="006771E5" w:rsidRPr="00F32C3B">
        <w:rPr>
          <w:rFonts w:ascii="Arial" w:hAnsi="Arial" w:cs="Arial"/>
          <w:sz w:val="20"/>
          <w:szCs w:val="20"/>
        </w:rPr>
        <w:tab/>
        <w:t>R</w:t>
      </w:r>
      <w:r w:rsidRPr="00F32C3B">
        <w:rPr>
          <w:rFonts w:ascii="Arial" w:hAnsi="Arial" w:cs="Arial"/>
          <w:sz w:val="20"/>
          <w:szCs w:val="20"/>
        </w:rPr>
        <w:t>etain all supporting document</w:t>
      </w:r>
      <w:r w:rsidR="002B0C9F" w:rsidRPr="00F32C3B">
        <w:rPr>
          <w:rFonts w:ascii="Arial" w:hAnsi="Arial" w:cs="Arial"/>
          <w:sz w:val="20"/>
          <w:szCs w:val="20"/>
        </w:rPr>
        <w:t xml:space="preserve">ation </w:t>
      </w:r>
      <w:r w:rsidR="006D515B" w:rsidRPr="00F32C3B">
        <w:rPr>
          <w:rFonts w:ascii="Arial" w:hAnsi="Arial" w:cs="Arial"/>
          <w:sz w:val="20"/>
          <w:szCs w:val="20"/>
        </w:rPr>
        <w:t>in such</w:t>
      </w:r>
      <w:r w:rsidR="00C04377" w:rsidRPr="00F32C3B">
        <w:rPr>
          <w:rFonts w:ascii="Arial" w:hAnsi="Arial" w:cs="Arial"/>
          <w:sz w:val="20"/>
          <w:szCs w:val="20"/>
        </w:rPr>
        <w:t xml:space="preserve"> </w:t>
      </w:r>
      <w:r w:rsidR="002B0C9F" w:rsidRPr="00F32C3B">
        <w:rPr>
          <w:rFonts w:ascii="Arial" w:hAnsi="Arial" w:cs="Arial"/>
          <w:sz w:val="20"/>
          <w:szCs w:val="20"/>
        </w:rPr>
        <w:t>manner</w:t>
      </w:r>
      <w:r w:rsidR="00F3173A" w:rsidRPr="00F32C3B">
        <w:rPr>
          <w:rFonts w:ascii="Arial" w:hAnsi="Arial" w:cs="Arial"/>
          <w:sz w:val="20"/>
          <w:szCs w:val="20"/>
        </w:rPr>
        <w:t xml:space="preserve"> that it can be made available upon request</w:t>
      </w:r>
      <w:r w:rsidR="002B0C9F" w:rsidRPr="00F32C3B">
        <w:rPr>
          <w:rFonts w:ascii="Arial" w:hAnsi="Arial" w:cs="Arial"/>
          <w:sz w:val="20"/>
          <w:szCs w:val="20"/>
        </w:rPr>
        <w:t xml:space="preserve">. </w:t>
      </w:r>
      <w:r w:rsidRPr="00F32C3B">
        <w:rPr>
          <w:rFonts w:ascii="Arial" w:hAnsi="Arial" w:cs="Arial"/>
          <w:b/>
          <w:sz w:val="20"/>
          <w:szCs w:val="20"/>
        </w:rPr>
        <w:t>D</w:t>
      </w:r>
      <w:r w:rsidR="001E4152" w:rsidRPr="00F32C3B">
        <w:rPr>
          <w:rFonts w:ascii="Arial" w:hAnsi="Arial" w:cs="Arial"/>
          <w:b/>
          <w:sz w:val="20"/>
          <w:szCs w:val="20"/>
        </w:rPr>
        <w:t>o not submit supporting documentation with this form.</w:t>
      </w:r>
      <w:r w:rsidR="0010481B" w:rsidRPr="00F32C3B">
        <w:rPr>
          <w:b/>
          <w:sz w:val="20"/>
          <w:szCs w:val="20"/>
        </w:rPr>
        <w:t xml:space="preserve"> </w:t>
      </w:r>
    </w:p>
    <w:p w14:paraId="7EF28E7D" w14:textId="77777777" w:rsidR="006771E5" w:rsidRPr="00F32C3B" w:rsidRDefault="006771E5" w:rsidP="006771E5">
      <w:pPr>
        <w:tabs>
          <w:tab w:val="left" w:pos="360"/>
        </w:tabs>
        <w:spacing w:before="0"/>
        <w:ind w:left="360" w:hanging="360"/>
        <w:rPr>
          <w:b/>
          <w:sz w:val="20"/>
          <w:szCs w:val="20"/>
        </w:rPr>
      </w:pPr>
    </w:p>
    <w:p w14:paraId="3A5157D5" w14:textId="5AD44F8F" w:rsidR="0010481B" w:rsidRPr="00F32C3B" w:rsidRDefault="00C07D08" w:rsidP="006771E5">
      <w:pPr>
        <w:spacing w:before="0"/>
        <w:rPr>
          <w:rFonts w:ascii="Arial" w:hAnsi="Arial" w:cs="Arial"/>
          <w:sz w:val="20"/>
          <w:szCs w:val="20"/>
        </w:rPr>
      </w:pPr>
      <w:r w:rsidRPr="00F32C3B">
        <w:rPr>
          <w:rFonts w:ascii="Arial" w:hAnsi="Arial" w:cs="Arial"/>
          <w:sz w:val="20"/>
          <w:szCs w:val="20"/>
        </w:rPr>
        <w:t xml:space="preserve">Refer to the </w:t>
      </w:r>
      <w:r w:rsidR="00F175BF" w:rsidRPr="00A203D8">
        <w:rPr>
          <w:rFonts w:ascii="Arial" w:hAnsi="Arial" w:cs="Arial"/>
          <w:sz w:val="20"/>
          <w:szCs w:val="20"/>
        </w:rPr>
        <w:t xml:space="preserve">Medications Monitored by the Pharmacy Services Lock-In Program </w:t>
      </w:r>
      <w:r w:rsidR="00F175BF">
        <w:rPr>
          <w:rFonts w:ascii="Arial" w:hAnsi="Arial" w:cs="Arial"/>
          <w:sz w:val="20"/>
          <w:szCs w:val="20"/>
        </w:rPr>
        <w:t>d</w:t>
      </w:r>
      <w:r w:rsidR="00F175BF" w:rsidRPr="00A203D8">
        <w:rPr>
          <w:rFonts w:ascii="Arial" w:hAnsi="Arial" w:cs="Arial"/>
          <w:sz w:val="20"/>
          <w:szCs w:val="20"/>
        </w:rPr>
        <w:t xml:space="preserve">ata </w:t>
      </w:r>
      <w:r w:rsidR="00F175BF">
        <w:rPr>
          <w:rFonts w:ascii="Arial" w:hAnsi="Arial" w:cs="Arial"/>
          <w:sz w:val="20"/>
          <w:szCs w:val="20"/>
        </w:rPr>
        <w:t>t</w:t>
      </w:r>
      <w:r w:rsidR="00F175BF" w:rsidRPr="00A203D8">
        <w:rPr>
          <w:rFonts w:ascii="Arial" w:hAnsi="Arial" w:cs="Arial"/>
          <w:sz w:val="20"/>
          <w:szCs w:val="20"/>
        </w:rPr>
        <w:t>able</w:t>
      </w:r>
      <w:r w:rsidR="00F175BF">
        <w:rPr>
          <w:rFonts w:ascii="Arial" w:hAnsi="Arial" w:cs="Arial"/>
          <w:sz w:val="20"/>
          <w:szCs w:val="20"/>
        </w:rPr>
        <w:t xml:space="preserve"> on the</w:t>
      </w:r>
      <w:r w:rsidR="00F175BF" w:rsidRPr="00B95FB7">
        <w:rPr>
          <w:rFonts w:ascii="Arial" w:hAnsi="Arial" w:cs="Arial"/>
          <w:sz w:val="20"/>
          <w:szCs w:val="20"/>
        </w:rPr>
        <w:t xml:space="preserve"> </w:t>
      </w:r>
      <w:r w:rsidRPr="00F32C3B">
        <w:rPr>
          <w:rFonts w:ascii="Arial" w:hAnsi="Arial" w:cs="Arial"/>
          <w:sz w:val="20"/>
          <w:szCs w:val="20"/>
        </w:rPr>
        <w:t>Pharmacy</w:t>
      </w:r>
      <w:r w:rsidR="009C1474">
        <w:rPr>
          <w:rFonts w:ascii="Arial" w:hAnsi="Arial" w:cs="Arial"/>
          <w:sz w:val="20"/>
          <w:szCs w:val="20"/>
        </w:rPr>
        <w:t xml:space="preserve"> Resources</w:t>
      </w:r>
      <w:r w:rsidRPr="00F32C3B">
        <w:rPr>
          <w:rFonts w:ascii="Arial" w:hAnsi="Arial" w:cs="Arial"/>
          <w:sz w:val="20"/>
          <w:szCs w:val="20"/>
        </w:rPr>
        <w:t xml:space="preserve"> page of the ForwardHealth Portal at </w:t>
      </w:r>
      <w:hyperlink r:id="rId8" w:history="1">
        <w:r w:rsidR="00A66AF5" w:rsidRPr="00A66AF5">
          <w:rPr>
            <w:rStyle w:val="Hyperlink"/>
            <w:rFonts w:ascii="Arial" w:hAnsi="Arial" w:cs="Arial"/>
            <w:sz w:val="20"/>
            <w:szCs w:val="20"/>
          </w:rPr>
          <w:t>https://www.forwardhealth.wi.gov/WIPortal/content/provider/medicaid/pharmacy/resources.htm.spage#</w:t>
        </w:r>
      </w:hyperlink>
      <w:r w:rsidR="00F175BF">
        <w:rPr>
          <w:rFonts w:ascii="Arial" w:hAnsi="Arial" w:cs="Arial"/>
          <w:sz w:val="20"/>
          <w:szCs w:val="20"/>
        </w:rPr>
        <w:t>.</w:t>
      </w:r>
    </w:p>
    <w:p w14:paraId="5DA35B1F" w14:textId="77777777" w:rsidR="0010481B" w:rsidRPr="00F32C3B" w:rsidRDefault="0010481B" w:rsidP="00DA63F5">
      <w:pPr>
        <w:tabs>
          <w:tab w:val="left" w:pos="180"/>
        </w:tabs>
        <w:spacing w:before="0"/>
        <w:rPr>
          <w:rFonts w:ascii="Arial" w:hAnsi="Arial" w:cs="Arial"/>
          <w:sz w:val="20"/>
          <w:szCs w:val="20"/>
        </w:rPr>
      </w:pPr>
    </w:p>
    <w:p w14:paraId="5EEB9ECF" w14:textId="32BAB1CD" w:rsidR="0010481B" w:rsidRPr="00F32C3B" w:rsidRDefault="00F175BF" w:rsidP="00DA63F5">
      <w:pPr>
        <w:tabs>
          <w:tab w:val="left" w:pos="180"/>
        </w:tabs>
        <w:spacing w:before="0"/>
        <w:rPr>
          <w:rFonts w:ascii="Arial" w:hAnsi="Arial" w:cs="Arial"/>
          <w:sz w:val="20"/>
          <w:szCs w:val="20"/>
        </w:rPr>
      </w:pPr>
      <w:r w:rsidRPr="00B95FB7">
        <w:rPr>
          <w:rFonts w:ascii="Arial" w:hAnsi="Arial" w:cs="Arial"/>
          <w:b/>
          <w:sz w:val="20"/>
          <w:szCs w:val="20"/>
        </w:rPr>
        <w:t>INSTRUCTIONS</w:t>
      </w:r>
      <w:r w:rsidR="0010481B" w:rsidRPr="00F32C3B">
        <w:rPr>
          <w:rFonts w:ascii="Arial" w:hAnsi="Arial" w:cs="Arial"/>
          <w:b/>
          <w:sz w:val="20"/>
          <w:szCs w:val="20"/>
        </w:rPr>
        <w:t xml:space="preserve">: </w:t>
      </w:r>
      <w:r w:rsidR="0010481B" w:rsidRPr="00F32C3B">
        <w:rPr>
          <w:rFonts w:ascii="Arial" w:hAnsi="Arial" w:cs="Arial"/>
          <w:sz w:val="20"/>
          <w:szCs w:val="20"/>
        </w:rPr>
        <w:t>Type or print clearly.</w:t>
      </w:r>
    </w:p>
    <w:p w14:paraId="10385048" w14:textId="77777777" w:rsidR="0088574F" w:rsidRPr="00F32C3B" w:rsidRDefault="0088574F" w:rsidP="00DA63F5">
      <w:pPr>
        <w:tabs>
          <w:tab w:val="left" w:pos="180"/>
        </w:tabs>
        <w:spacing w:before="0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1333"/>
        <w:gridCol w:w="4012"/>
      </w:tblGrid>
      <w:tr w:rsidR="0010481B" w:rsidRPr="00052788" w14:paraId="6EB32F53" w14:textId="77777777" w:rsidTr="000D1CBA"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C8EE8" w14:textId="0E52AA3F" w:rsidR="0010481B" w:rsidRPr="00F32C3B" w:rsidRDefault="0010481B" w:rsidP="00D95B2D">
            <w:pPr>
              <w:spacing w:before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SECTION I </w:t>
            </w:r>
            <w:r w:rsidR="00F175BF">
              <w:rPr>
                <w:rFonts w:ascii="Arial" w:eastAsia="Batang" w:hAnsi="Arial" w:cs="Arial"/>
                <w:b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10481B" w:rsidRPr="00052788" w14:paraId="7A89E35C" w14:textId="77777777" w:rsidTr="000D1CBA">
        <w:trPr>
          <w:trHeight w:hRule="exact" w:val="576"/>
        </w:trPr>
        <w:tc>
          <w:tcPr>
            <w:tcW w:w="10800" w:type="dxa"/>
            <w:gridSpan w:val="3"/>
            <w:tcBorders>
              <w:top w:val="single" w:sz="12" w:space="0" w:color="auto"/>
            </w:tcBorders>
          </w:tcPr>
          <w:p w14:paraId="0EBEEEA5" w14:textId="77777777" w:rsidR="004A7B62" w:rsidRDefault="0010481B" w:rsidP="00D95B2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Name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 Member (Last, First, Middle Initial)</w:t>
            </w:r>
          </w:p>
          <w:p w14:paraId="6B2B6335" w14:textId="5CBF5AF2" w:rsidR="001C4784" w:rsidRPr="001C4784" w:rsidRDefault="001C4784" w:rsidP="00D95B2D">
            <w:pPr>
              <w:spacing w:before="20"/>
              <w:rPr>
                <w:rFonts w:eastAsia="Batang"/>
                <w:sz w:val="22"/>
                <w:szCs w:val="22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  <w:bookmarkEnd w:id="0"/>
          </w:p>
        </w:tc>
      </w:tr>
      <w:tr w:rsidR="0010481B" w:rsidRPr="00052788" w14:paraId="1AED29DC" w14:textId="77777777" w:rsidTr="00A66AF5">
        <w:trPr>
          <w:trHeight w:hRule="exact" w:val="576"/>
        </w:trPr>
        <w:tc>
          <w:tcPr>
            <w:tcW w:w="5455" w:type="dxa"/>
            <w:tcBorders>
              <w:bottom w:val="single" w:sz="12" w:space="0" w:color="auto"/>
            </w:tcBorders>
          </w:tcPr>
          <w:p w14:paraId="71D7BAB8" w14:textId="77777777" w:rsidR="0010481B" w:rsidRDefault="0010481B" w:rsidP="00D95B2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Member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ID</w:t>
            </w:r>
            <w:r w:rsidR="00F175BF" w:rsidRPr="00F32C3B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Number</w:t>
            </w:r>
          </w:p>
          <w:p w14:paraId="16E42B0C" w14:textId="7C230F77" w:rsidR="001C4784" w:rsidRPr="00F32C3B" w:rsidRDefault="001C4784" w:rsidP="00D95B2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gridSpan w:val="2"/>
          </w:tcPr>
          <w:p w14:paraId="10863EBC" w14:textId="77777777" w:rsidR="0010481B" w:rsidRDefault="0010481B" w:rsidP="00D95B2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>Date of Birth</w:t>
            </w:r>
          </w:p>
          <w:p w14:paraId="4A54311E" w14:textId="09216434" w:rsidR="001C4784" w:rsidRPr="00F32C3B" w:rsidRDefault="001C4784" w:rsidP="00D95B2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</w:tr>
      <w:tr w:rsidR="0010481B" w:rsidRPr="00052788" w14:paraId="19077742" w14:textId="77777777" w:rsidTr="000D1CBA">
        <w:trPr>
          <w:trHeight w:val="170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BAE39" w14:textId="6575A3FA" w:rsidR="0010481B" w:rsidRPr="00F32C3B" w:rsidRDefault="0010481B" w:rsidP="00EB02EC">
            <w:pPr>
              <w:spacing w:before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SECTION II </w:t>
            </w:r>
            <w:r w:rsidR="00F175BF">
              <w:rPr>
                <w:rFonts w:ascii="Arial" w:eastAsia="Batang" w:hAnsi="Arial" w:cs="Arial"/>
                <w:b/>
                <w:sz w:val="20"/>
                <w:szCs w:val="20"/>
              </w:rPr>
              <w:t>–</w:t>
            </w:r>
            <w:r w:rsidR="00EC1EC8"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 w:rsidR="006675A0"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CRITERIA </w:t>
            </w: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FOR </w:t>
            </w:r>
            <w:r w:rsidR="006723B5"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REFERRAL FOR </w:t>
            </w:r>
            <w:r w:rsidR="00EB02EC" w:rsidRPr="00F32C3B">
              <w:rPr>
                <w:rFonts w:ascii="Arial" w:eastAsia="Batang" w:hAnsi="Arial" w:cs="Arial"/>
                <w:b/>
                <w:sz w:val="20"/>
                <w:szCs w:val="20"/>
              </w:rPr>
              <w:t>PHARMACY SERVICES</w:t>
            </w:r>
            <w:r w:rsidR="006675A0"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LOCK-IN</w:t>
            </w:r>
            <w:r w:rsidR="006723B5"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FOR RESTRICTED MEDICATIONS</w:t>
            </w:r>
          </w:p>
        </w:tc>
      </w:tr>
      <w:tr w:rsidR="0010481B" w:rsidRPr="00052788" w14:paraId="2DA92F6A" w14:textId="77777777" w:rsidTr="000D1CBA">
        <w:trPr>
          <w:trHeight w:val="339"/>
        </w:trPr>
        <w:tc>
          <w:tcPr>
            <w:tcW w:w="10800" w:type="dxa"/>
            <w:gridSpan w:val="3"/>
            <w:tcBorders>
              <w:top w:val="single" w:sz="12" w:space="0" w:color="auto"/>
            </w:tcBorders>
          </w:tcPr>
          <w:p w14:paraId="4E76DB71" w14:textId="560F9E4A" w:rsidR="00B66A0D" w:rsidRPr="00F32C3B" w:rsidRDefault="0087565F" w:rsidP="000A5893">
            <w:pPr>
              <w:tabs>
                <w:tab w:val="left" w:pos="342"/>
              </w:tabs>
              <w:spacing w:before="0" w:after="1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Criteria </w:t>
            </w:r>
            <w:r w:rsidR="0010481B" w:rsidRPr="00F32C3B">
              <w:rPr>
                <w:rFonts w:ascii="Arial" w:eastAsia="Batang" w:hAnsi="Arial" w:cs="Arial"/>
                <w:sz w:val="20"/>
                <w:szCs w:val="20"/>
              </w:rPr>
              <w:t xml:space="preserve">(Check 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all that apply and that are documented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.</w:t>
            </w:r>
            <w:r w:rsidR="00CD4D8E" w:rsidRPr="00F32C3B">
              <w:rPr>
                <w:rFonts w:ascii="Arial" w:eastAsia="Batang" w:hAnsi="Arial" w:cs="Arial"/>
                <w:sz w:val="20"/>
                <w:szCs w:val="20"/>
              </w:rPr>
              <w:t xml:space="preserve"> HMO 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CD4D8E" w:rsidRPr="00F32C3B">
              <w:rPr>
                <w:rFonts w:ascii="Arial" w:eastAsia="Batang" w:hAnsi="Arial" w:cs="Arial"/>
                <w:sz w:val="20"/>
                <w:szCs w:val="20"/>
              </w:rPr>
              <w:t>ock</w:t>
            </w:r>
            <w:r w:rsidR="006304E7" w:rsidRPr="00F32C3B">
              <w:rPr>
                <w:rFonts w:ascii="Arial" w:eastAsia="Batang" w:hAnsi="Arial" w:cs="Arial"/>
                <w:sz w:val="20"/>
                <w:szCs w:val="20"/>
              </w:rPr>
              <w:t>-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i</w:t>
            </w:r>
            <w:r w:rsidR="00CD4D8E" w:rsidRPr="00F32C3B">
              <w:rPr>
                <w:rFonts w:ascii="Arial" w:eastAsia="Batang" w:hAnsi="Arial" w:cs="Arial"/>
                <w:sz w:val="20"/>
                <w:szCs w:val="20"/>
              </w:rPr>
              <w:t xml:space="preserve">n 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c</w:t>
            </w:r>
            <w:r w:rsidR="00CD4D8E" w:rsidRPr="00F32C3B">
              <w:rPr>
                <w:rFonts w:ascii="Arial" w:eastAsia="Batang" w:hAnsi="Arial" w:cs="Arial"/>
                <w:sz w:val="20"/>
                <w:szCs w:val="20"/>
              </w:rPr>
              <w:t>oordinators must retain supporting documentation in their files.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)</w:t>
            </w:r>
          </w:p>
          <w:p w14:paraId="40CD6E4B" w14:textId="074C29DB" w:rsidR="0010481B" w:rsidRPr="00F32C3B" w:rsidRDefault="00AE4EA9" w:rsidP="000A5893">
            <w:pPr>
              <w:pStyle w:val="ListParagraph"/>
              <w:tabs>
                <w:tab w:val="left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Batang" w:hAnsi="Arial" w:cs="Arial"/>
                <w:sz w:val="22"/>
                <w:szCs w:val="22"/>
              </w:rPr>
              <w:instrText xml:space="preserve"> FORMCHECKBOX </w:instrText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Batang" w:hAnsi="Arial" w:cs="Arial"/>
                <w:sz w:val="22"/>
                <w:szCs w:val="22"/>
              </w:rPr>
              <w:fldChar w:fldCharType="end"/>
            </w:r>
            <w:bookmarkEnd w:id="1"/>
            <w:r w:rsidR="0010481B" w:rsidRPr="00F32C3B">
              <w:rPr>
                <w:rFonts w:ascii="Arial" w:eastAsia="Batang" w:hAnsi="Arial" w:cs="Arial"/>
                <w:sz w:val="20"/>
              </w:rPr>
              <w:tab/>
            </w:r>
            <w:r w:rsidR="00797969" w:rsidRPr="00F32C3B">
              <w:rPr>
                <w:rFonts w:ascii="Arial" w:eastAsia="Batang" w:hAnsi="Arial" w:cs="Arial"/>
                <w:sz w:val="20"/>
              </w:rPr>
              <w:t xml:space="preserve">There is </w:t>
            </w:r>
            <w:r w:rsidR="006D515B" w:rsidRPr="00F32C3B">
              <w:rPr>
                <w:rFonts w:ascii="Arial" w:hAnsi="Arial" w:cs="Arial"/>
                <w:sz w:val="20"/>
              </w:rPr>
              <w:t>evidence that</w:t>
            </w:r>
            <w:r w:rsidR="00797969" w:rsidRPr="00F32C3B">
              <w:rPr>
                <w:rFonts w:ascii="Arial" w:hAnsi="Arial" w:cs="Arial"/>
                <w:sz w:val="20"/>
              </w:rPr>
              <w:t xml:space="preserve"> </w:t>
            </w:r>
            <w:r w:rsidR="00671629" w:rsidRPr="00F32C3B">
              <w:rPr>
                <w:rFonts w:ascii="Arial" w:hAnsi="Arial" w:cs="Arial"/>
                <w:sz w:val="20"/>
              </w:rPr>
              <w:t>the</w:t>
            </w:r>
            <w:r w:rsidR="00BB48F1" w:rsidRPr="00F32C3B">
              <w:rPr>
                <w:rFonts w:ascii="Arial" w:hAnsi="Arial" w:cs="Arial"/>
                <w:sz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</w:rPr>
              <w:t>member intentionally provid</w:t>
            </w:r>
            <w:r w:rsidR="00797969" w:rsidRPr="00F32C3B">
              <w:rPr>
                <w:rFonts w:ascii="Arial" w:hAnsi="Arial" w:cs="Arial"/>
                <w:sz w:val="20"/>
              </w:rPr>
              <w:t>ed</w:t>
            </w:r>
            <w:r w:rsidR="0087565F" w:rsidRPr="00F32C3B">
              <w:rPr>
                <w:rFonts w:ascii="Arial" w:hAnsi="Arial" w:cs="Arial"/>
                <w:sz w:val="20"/>
              </w:rPr>
              <w:t xml:space="preserve"> incorrect information</w:t>
            </w:r>
            <w:r w:rsidR="00BB48F1" w:rsidRPr="00F32C3B">
              <w:rPr>
                <w:rFonts w:ascii="Arial" w:hAnsi="Arial" w:cs="Arial"/>
                <w:sz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</w:rPr>
              <w:t>to a provider to obtain restricted medications</w:t>
            </w:r>
            <w:r w:rsidR="00B33DD0" w:rsidRPr="00F32C3B">
              <w:rPr>
                <w:rFonts w:ascii="Arial" w:hAnsi="Arial" w:cs="Arial"/>
                <w:sz w:val="20"/>
              </w:rPr>
              <w:t xml:space="preserve"> (</w:t>
            </w:r>
            <w:r w:rsidR="00F175BF">
              <w:rPr>
                <w:rFonts w:ascii="Arial" w:hAnsi="Arial" w:cs="Arial"/>
                <w:sz w:val="20"/>
              </w:rPr>
              <w:t>for example</w:t>
            </w:r>
            <w:r w:rsidR="00B33DD0" w:rsidRPr="00F32C3B">
              <w:rPr>
                <w:rFonts w:ascii="Arial" w:hAnsi="Arial" w:cs="Arial"/>
                <w:sz w:val="20"/>
              </w:rPr>
              <w:t>, incorrect ForwardHealth eligibility status, incorrect medical history)</w:t>
            </w:r>
            <w:r w:rsidR="0087565F" w:rsidRPr="00F32C3B">
              <w:rPr>
                <w:rFonts w:ascii="Arial" w:hAnsi="Arial" w:cs="Arial"/>
                <w:sz w:val="20"/>
              </w:rPr>
              <w:t>.</w:t>
            </w:r>
          </w:p>
          <w:p w14:paraId="240D10D5" w14:textId="03E6AA0E" w:rsidR="0010481B" w:rsidRPr="00F32C3B" w:rsidRDefault="00AE4EA9" w:rsidP="000A5893">
            <w:pPr>
              <w:pStyle w:val="ListParagraph"/>
              <w:tabs>
                <w:tab w:val="left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</w:rPr>
              <w:instrText xml:space="preserve"> FORMCHECKBOX </w:instrText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Batang" w:hAnsi="Arial" w:cs="Arial"/>
                <w:sz w:val="22"/>
                <w:szCs w:val="22"/>
              </w:rPr>
              <w:fldChar w:fldCharType="end"/>
            </w:r>
            <w:r w:rsidR="0010481B" w:rsidRPr="00F32C3B">
              <w:rPr>
                <w:rFonts w:ascii="Arial" w:eastAsia="Batang" w:hAnsi="Arial" w:cs="Arial"/>
                <w:sz w:val="20"/>
              </w:rPr>
              <w:tab/>
            </w:r>
            <w:r w:rsidR="00671629" w:rsidRPr="00F32C3B">
              <w:rPr>
                <w:rFonts w:ascii="Arial" w:eastAsia="Batang" w:hAnsi="Arial" w:cs="Arial"/>
                <w:sz w:val="20"/>
              </w:rPr>
              <w:t xml:space="preserve">The </w:t>
            </w:r>
            <w:r w:rsidR="00671629" w:rsidRPr="00F32C3B">
              <w:rPr>
                <w:rFonts w:ascii="Arial" w:hAnsi="Arial" w:cs="Arial"/>
                <w:sz w:val="20"/>
              </w:rPr>
              <w:t>m</w:t>
            </w:r>
            <w:r w:rsidR="0087565F" w:rsidRPr="00F32C3B">
              <w:rPr>
                <w:rFonts w:ascii="Arial" w:hAnsi="Arial" w:cs="Arial"/>
                <w:sz w:val="20"/>
              </w:rPr>
              <w:t xml:space="preserve">ember </w:t>
            </w:r>
            <w:r w:rsidR="00797969" w:rsidRPr="00F32C3B">
              <w:rPr>
                <w:rFonts w:ascii="Arial" w:hAnsi="Arial" w:cs="Arial"/>
                <w:sz w:val="20"/>
              </w:rPr>
              <w:t>was</w:t>
            </w:r>
            <w:r w:rsidR="00671629" w:rsidRPr="00F32C3B">
              <w:rPr>
                <w:rFonts w:ascii="Arial" w:hAnsi="Arial" w:cs="Arial"/>
                <w:sz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</w:rPr>
              <w:t>convicted</w:t>
            </w:r>
            <w:r w:rsidR="00BB48F1" w:rsidRPr="00F32C3B">
              <w:rPr>
                <w:rFonts w:ascii="Arial" w:hAnsi="Arial" w:cs="Arial"/>
                <w:sz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</w:rPr>
              <w:t>of a crime rela</w:t>
            </w:r>
            <w:r w:rsidR="00B66A0D" w:rsidRPr="00F32C3B">
              <w:rPr>
                <w:rFonts w:ascii="Arial" w:hAnsi="Arial" w:cs="Arial"/>
                <w:sz w:val="20"/>
              </w:rPr>
              <w:t>ted to restricted medications</w:t>
            </w:r>
            <w:r w:rsidR="00671629" w:rsidRPr="00F32C3B">
              <w:rPr>
                <w:rFonts w:ascii="Arial" w:hAnsi="Arial" w:cs="Arial"/>
                <w:sz w:val="20"/>
              </w:rPr>
              <w:t xml:space="preserve"> within the past year</w:t>
            </w:r>
            <w:r w:rsidR="00B66A0D" w:rsidRPr="00F32C3B">
              <w:rPr>
                <w:rFonts w:ascii="Arial" w:hAnsi="Arial" w:cs="Arial"/>
                <w:sz w:val="20"/>
              </w:rPr>
              <w:t xml:space="preserve"> </w:t>
            </w:r>
            <w:r w:rsidR="00F175BF">
              <w:rPr>
                <w:rFonts w:ascii="Arial" w:hAnsi="Arial" w:cs="Arial"/>
                <w:sz w:val="20"/>
              </w:rPr>
              <w:t xml:space="preserve">(for example, </w:t>
            </w:r>
            <w:r w:rsidR="006D515B" w:rsidRPr="00F32C3B">
              <w:rPr>
                <w:rFonts w:ascii="Arial" w:hAnsi="Arial" w:cs="Arial"/>
                <w:sz w:val="20"/>
              </w:rPr>
              <w:t>forgery</w:t>
            </w:r>
            <w:r w:rsidR="004A7B62" w:rsidRPr="00F32C3B">
              <w:rPr>
                <w:rFonts w:ascii="Arial" w:hAnsi="Arial" w:cs="Arial"/>
                <w:sz w:val="20"/>
              </w:rPr>
              <w:t>, theft, distribution)</w:t>
            </w:r>
            <w:r w:rsidR="00B33DD0" w:rsidRPr="00F32C3B">
              <w:rPr>
                <w:rFonts w:ascii="Arial" w:hAnsi="Arial" w:cs="Arial"/>
                <w:sz w:val="20"/>
              </w:rPr>
              <w:t>.</w:t>
            </w:r>
          </w:p>
          <w:p w14:paraId="244B9033" w14:textId="5602DDFB" w:rsidR="0010481B" w:rsidRPr="00F32C3B" w:rsidRDefault="00AE4EA9" w:rsidP="000A5893">
            <w:pPr>
              <w:pStyle w:val="ListParagraph"/>
              <w:tabs>
                <w:tab w:val="left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</w:rPr>
              <w:instrText xml:space="preserve"> FORMCHECKBOX </w:instrText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Batang" w:hAnsi="Arial" w:cs="Arial"/>
                <w:sz w:val="22"/>
                <w:szCs w:val="22"/>
              </w:rPr>
              <w:fldChar w:fldCharType="end"/>
            </w:r>
            <w:r w:rsidR="0010481B" w:rsidRPr="00F32C3B">
              <w:rPr>
                <w:rFonts w:ascii="Arial" w:eastAsia="Batang" w:hAnsi="Arial" w:cs="Arial"/>
                <w:sz w:val="20"/>
              </w:rPr>
              <w:tab/>
            </w:r>
            <w:r w:rsidR="00797969" w:rsidRPr="00F32C3B">
              <w:rPr>
                <w:rFonts w:ascii="Arial" w:eastAsia="Batang" w:hAnsi="Arial" w:cs="Arial"/>
                <w:sz w:val="20"/>
              </w:rPr>
              <w:t xml:space="preserve">The member had </w:t>
            </w:r>
            <w:r w:rsidR="00797969" w:rsidRPr="00F32C3B">
              <w:rPr>
                <w:rFonts w:ascii="Arial" w:hAnsi="Arial" w:cs="Arial"/>
                <w:b/>
                <w:sz w:val="20"/>
              </w:rPr>
              <w:t>t</w:t>
            </w:r>
            <w:r w:rsidR="003B3182" w:rsidRPr="00F32C3B">
              <w:rPr>
                <w:rFonts w:ascii="Arial" w:hAnsi="Arial" w:cs="Arial"/>
                <w:b/>
                <w:sz w:val="20"/>
              </w:rPr>
              <w:t>wo or more</w:t>
            </w:r>
            <w:r w:rsidR="0087565F" w:rsidRPr="00F32C3B">
              <w:rPr>
                <w:rFonts w:ascii="Arial" w:hAnsi="Arial" w:cs="Arial"/>
                <w:sz w:val="20"/>
              </w:rPr>
              <w:t xml:space="preserve"> occurrences </w:t>
            </w:r>
            <w:r w:rsidR="00B33DD0" w:rsidRPr="00F32C3B">
              <w:rPr>
                <w:rFonts w:ascii="Arial" w:hAnsi="Arial" w:cs="Arial"/>
                <w:sz w:val="20"/>
              </w:rPr>
              <w:t xml:space="preserve">within a </w:t>
            </w:r>
            <w:r w:rsidR="0077627E" w:rsidRPr="00F32C3B">
              <w:rPr>
                <w:rFonts w:ascii="Arial" w:hAnsi="Arial" w:cs="Arial"/>
                <w:sz w:val="20"/>
              </w:rPr>
              <w:t>six</w:t>
            </w:r>
            <w:r w:rsidR="00B33DD0" w:rsidRPr="00F32C3B">
              <w:rPr>
                <w:rFonts w:ascii="Arial" w:hAnsi="Arial" w:cs="Arial"/>
                <w:sz w:val="20"/>
              </w:rPr>
              <w:t xml:space="preserve">-month period </w:t>
            </w:r>
            <w:r w:rsidR="0087565F" w:rsidRPr="00F32C3B">
              <w:rPr>
                <w:rFonts w:ascii="Arial" w:hAnsi="Arial" w:cs="Arial"/>
                <w:sz w:val="20"/>
              </w:rPr>
              <w:t xml:space="preserve">of violating a pain </w:t>
            </w:r>
            <w:r w:rsidR="006D515B" w:rsidRPr="00F32C3B">
              <w:rPr>
                <w:rFonts w:ascii="Arial" w:hAnsi="Arial" w:cs="Arial"/>
                <w:sz w:val="20"/>
              </w:rPr>
              <w:t>contract with</w:t>
            </w:r>
            <w:r w:rsidR="00B33DD0" w:rsidRPr="00F32C3B">
              <w:rPr>
                <w:rFonts w:ascii="Arial" w:hAnsi="Arial" w:cs="Arial"/>
                <w:sz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</w:rPr>
              <w:t xml:space="preserve">the </w:t>
            </w:r>
            <w:r w:rsidR="005D0F4C" w:rsidRPr="00F32C3B">
              <w:rPr>
                <w:rFonts w:ascii="Arial" w:hAnsi="Arial" w:cs="Arial"/>
                <w:sz w:val="20"/>
              </w:rPr>
              <w:t xml:space="preserve">same </w:t>
            </w:r>
            <w:r w:rsidR="00B33DD0" w:rsidRPr="00F32C3B">
              <w:rPr>
                <w:rFonts w:ascii="Arial" w:hAnsi="Arial" w:cs="Arial"/>
                <w:sz w:val="20"/>
              </w:rPr>
              <w:t xml:space="preserve">prescriber </w:t>
            </w:r>
            <w:r w:rsidR="005D0F4C" w:rsidRPr="00F32C3B">
              <w:rPr>
                <w:rFonts w:ascii="Arial" w:hAnsi="Arial" w:cs="Arial"/>
                <w:sz w:val="20"/>
              </w:rPr>
              <w:t>or</w:t>
            </w:r>
            <w:r w:rsidR="00B33DD0" w:rsidRPr="00F32C3B">
              <w:rPr>
                <w:rFonts w:ascii="Arial" w:hAnsi="Arial" w:cs="Arial"/>
                <w:sz w:val="20"/>
              </w:rPr>
              <w:t xml:space="preserve"> with </w:t>
            </w:r>
            <w:r w:rsidR="005D0F4C" w:rsidRPr="00F32C3B">
              <w:rPr>
                <w:rFonts w:ascii="Arial" w:hAnsi="Arial" w:cs="Arial"/>
                <w:sz w:val="20"/>
              </w:rPr>
              <w:t xml:space="preserve">different prescribers. </w:t>
            </w:r>
            <w:r w:rsidR="0087565F" w:rsidRPr="00F32C3B">
              <w:rPr>
                <w:rFonts w:ascii="Arial" w:hAnsi="Arial" w:cs="Arial"/>
                <w:sz w:val="20"/>
              </w:rPr>
              <w:t xml:space="preserve">A prescriber must agree to continue managing the member after the </w:t>
            </w:r>
            <w:r w:rsidR="006304E7" w:rsidRPr="00F32C3B">
              <w:rPr>
                <w:rFonts w:ascii="Arial" w:hAnsi="Arial" w:cs="Arial"/>
                <w:sz w:val="20"/>
              </w:rPr>
              <w:t>l</w:t>
            </w:r>
            <w:r w:rsidR="0087565F" w:rsidRPr="00F32C3B">
              <w:rPr>
                <w:rFonts w:ascii="Arial" w:hAnsi="Arial" w:cs="Arial"/>
                <w:sz w:val="20"/>
              </w:rPr>
              <w:t>ock-</w:t>
            </w:r>
            <w:r w:rsidR="006304E7" w:rsidRPr="00F32C3B">
              <w:rPr>
                <w:rFonts w:ascii="Arial" w:hAnsi="Arial" w:cs="Arial"/>
                <w:sz w:val="20"/>
              </w:rPr>
              <w:t>i</w:t>
            </w:r>
            <w:r w:rsidR="0087565F" w:rsidRPr="00F32C3B">
              <w:rPr>
                <w:rFonts w:ascii="Arial" w:hAnsi="Arial" w:cs="Arial"/>
                <w:sz w:val="20"/>
              </w:rPr>
              <w:t>n has been initiated.</w:t>
            </w:r>
          </w:p>
          <w:p w14:paraId="01E7BFAF" w14:textId="02D73375" w:rsidR="00EC1EC8" w:rsidRPr="00F32C3B" w:rsidRDefault="00AE4EA9" w:rsidP="000A5893">
            <w:pPr>
              <w:tabs>
                <w:tab w:val="left" w:pos="342"/>
                <w:tab w:val="left" w:pos="897"/>
                <w:tab w:val="right" w:pos="10441"/>
              </w:tabs>
              <w:spacing w:before="0" w:after="120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</w:rPr>
              <w:instrText xml:space="preserve"> FORMCHECKBOX </w:instrText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Batang" w:hAnsi="Arial" w:cs="Arial"/>
                <w:sz w:val="22"/>
                <w:szCs w:val="22"/>
              </w:rPr>
              <w:fldChar w:fldCharType="end"/>
            </w:r>
            <w:r w:rsidR="0010481B" w:rsidRPr="00F32C3B">
              <w:rPr>
                <w:rFonts w:ascii="Arial" w:eastAsia="Batang" w:hAnsi="Arial" w:cs="Arial"/>
                <w:sz w:val="20"/>
                <w:szCs w:val="20"/>
              </w:rPr>
              <w:tab/>
            </w:r>
            <w:r w:rsidR="00797969" w:rsidRPr="00F32C3B">
              <w:rPr>
                <w:rFonts w:ascii="Arial" w:eastAsia="Batang" w:hAnsi="Arial" w:cs="Arial"/>
                <w:sz w:val="20"/>
                <w:szCs w:val="20"/>
              </w:rPr>
              <w:t xml:space="preserve">The member had </w:t>
            </w:r>
            <w:r w:rsidR="00797969" w:rsidRPr="00F32C3B">
              <w:rPr>
                <w:rFonts w:ascii="Arial" w:hAnsi="Arial" w:cs="Arial"/>
                <w:sz w:val="20"/>
                <w:szCs w:val="20"/>
              </w:rPr>
              <w:t>a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 xml:space="preserve">ny combination of </w:t>
            </w:r>
            <w:r w:rsidR="003B3182" w:rsidRPr="00F32C3B">
              <w:rPr>
                <w:rFonts w:ascii="Arial" w:hAnsi="Arial" w:cs="Arial"/>
                <w:b/>
                <w:sz w:val="20"/>
                <w:szCs w:val="20"/>
              </w:rPr>
              <w:t>four or more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 xml:space="preserve"> medical appointments</w:t>
            </w:r>
            <w:r w:rsidR="00671629" w:rsidRPr="00F32C3B">
              <w:rPr>
                <w:rFonts w:ascii="Arial" w:hAnsi="Arial" w:cs="Arial"/>
                <w:sz w:val="20"/>
                <w:szCs w:val="20"/>
              </w:rPr>
              <w:t>,</w:t>
            </w:r>
            <w:r w:rsidR="005D0F4C" w:rsidRPr="00F32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>urgent care visits</w:t>
            </w:r>
            <w:r w:rsidR="00671629" w:rsidRPr="00F32C3B">
              <w:rPr>
                <w:rFonts w:ascii="Arial" w:hAnsi="Arial" w:cs="Arial"/>
                <w:sz w:val="20"/>
                <w:szCs w:val="20"/>
              </w:rPr>
              <w:t>, or</w:t>
            </w:r>
            <w:r w:rsidR="005D0F4C" w:rsidRPr="00F32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>em</w:t>
            </w:r>
            <w:r w:rsidR="005D0F4C" w:rsidRPr="00F32C3B">
              <w:rPr>
                <w:rFonts w:ascii="Arial" w:hAnsi="Arial" w:cs="Arial"/>
                <w:sz w:val="20"/>
                <w:szCs w:val="20"/>
              </w:rPr>
              <w:t>ergency room visits within a 14-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 xml:space="preserve">day period at which </w:t>
            </w:r>
            <w:r w:rsidR="005927B6">
              <w:rPr>
                <w:rFonts w:ascii="Arial" w:hAnsi="Arial" w:cs="Arial"/>
                <w:sz w:val="20"/>
                <w:szCs w:val="20"/>
              </w:rPr>
              <w:t>they were</w:t>
            </w:r>
            <w:r w:rsidR="00671629" w:rsidRPr="00F32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65F" w:rsidRPr="00F32C3B">
              <w:rPr>
                <w:rFonts w:ascii="Arial" w:hAnsi="Arial" w:cs="Arial"/>
                <w:sz w:val="20"/>
                <w:szCs w:val="20"/>
              </w:rPr>
              <w:t>seeking a restricted medication as the primary reason for the visit.</w:t>
            </w:r>
          </w:p>
          <w:p w14:paraId="5869E81C" w14:textId="1C7C529E" w:rsidR="004A7B62" w:rsidRPr="00F32C3B" w:rsidRDefault="00AE4EA9" w:rsidP="000A5893">
            <w:pPr>
              <w:pStyle w:val="ListParagraph"/>
              <w:tabs>
                <w:tab w:val="left" w:pos="342"/>
              </w:tabs>
              <w:spacing w:after="120"/>
              <w:ind w:left="346" w:hanging="346"/>
              <w:rPr>
                <w:rFonts w:ascii="Arial" w:hAnsi="Arial" w:cs="Arial"/>
                <w:sz w:val="20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</w:rPr>
              <w:instrText xml:space="preserve"> FORMCHECKBOX </w:instrText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</w:r>
            <w:r w:rsidR="0021229B">
              <w:rPr>
                <w:rFonts w:ascii="Arial" w:eastAsia="Batang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Batang" w:hAnsi="Arial" w:cs="Arial"/>
                <w:sz w:val="22"/>
                <w:szCs w:val="22"/>
              </w:rPr>
              <w:fldChar w:fldCharType="end"/>
            </w:r>
            <w:r w:rsidR="005D0F4C" w:rsidRPr="00F32C3B">
              <w:rPr>
                <w:rFonts w:ascii="Arial" w:eastAsia="Batang" w:hAnsi="Arial" w:cs="Arial"/>
                <w:sz w:val="20"/>
              </w:rPr>
              <w:tab/>
            </w:r>
            <w:r w:rsidR="00671629" w:rsidRPr="00F32C3B">
              <w:rPr>
                <w:rFonts w:ascii="Arial" w:eastAsia="Batang" w:hAnsi="Arial" w:cs="Arial"/>
                <w:sz w:val="20"/>
              </w:rPr>
              <w:t xml:space="preserve">The </w:t>
            </w:r>
            <w:r w:rsidR="00671629" w:rsidRPr="00F32C3B">
              <w:rPr>
                <w:rFonts w:ascii="Arial" w:hAnsi="Arial" w:cs="Arial"/>
                <w:sz w:val="20"/>
              </w:rPr>
              <w:t>m</w:t>
            </w:r>
            <w:r w:rsidR="0087565F" w:rsidRPr="00F32C3B">
              <w:rPr>
                <w:rFonts w:ascii="Arial" w:hAnsi="Arial" w:cs="Arial"/>
                <w:sz w:val="20"/>
              </w:rPr>
              <w:t>ember requir</w:t>
            </w:r>
            <w:r w:rsidR="006D515B" w:rsidRPr="00F32C3B">
              <w:rPr>
                <w:rFonts w:ascii="Arial" w:hAnsi="Arial" w:cs="Arial"/>
                <w:sz w:val="20"/>
              </w:rPr>
              <w:t>ed</w:t>
            </w:r>
            <w:r w:rsidR="0087565F" w:rsidRPr="00F32C3B">
              <w:rPr>
                <w:rFonts w:ascii="Arial" w:hAnsi="Arial" w:cs="Arial"/>
                <w:sz w:val="20"/>
              </w:rPr>
              <w:t xml:space="preserve"> an </w:t>
            </w:r>
            <w:r w:rsidR="004A7B62" w:rsidRPr="00F32C3B">
              <w:rPr>
                <w:rFonts w:ascii="Arial" w:hAnsi="Arial" w:cs="Arial"/>
                <w:sz w:val="20"/>
              </w:rPr>
              <w:t>emergency room</w:t>
            </w:r>
            <w:r w:rsidR="0087565F" w:rsidRPr="00F32C3B">
              <w:rPr>
                <w:rFonts w:ascii="Arial" w:hAnsi="Arial" w:cs="Arial"/>
                <w:sz w:val="20"/>
              </w:rPr>
              <w:t xml:space="preserve"> visit or hospitalization </w:t>
            </w:r>
            <w:r w:rsidR="006D515B" w:rsidRPr="00F32C3B">
              <w:rPr>
                <w:rFonts w:ascii="Arial" w:hAnsi="Arial" w:cs="Arial"/>
                <w:sz w:val="20"/>
              </w:rPr>
              <w:t xml:space="preserve">in the last 90 days </w:t>
            </w:r>
            <w:r w:rsidR="0087565F" w:rsidRPr="00F32C3B">
              <w:rPr>
                <w:rFonts w:ascii="Arial" w:hAnsi="Arial" w:cs="Arial"/>
                <w:sz w:val="20"/>
              </w:rPr>
              <w:t xml:space="preserve">due to </w:t>
            </w:r>
            <w:r w:rsidR="0077627E" w:rsidRPr="00F32C3B">
              <w:rPr>
                <w:rFonts w:ascii="Arial" w:hAnsi="Arial" w:cs="Arial"/>
                <w:sz w:val="20"/>
              </w:rPr>
              <w:t xml:space="preserve">a </w:t>
            </w:r>
            <w:r w:rsidR="0087565F" w:rsidRPr="00F32C3B">
              <w:rPr>
                <w:rFonts w:ascii="Arial" w:hAnsi="Arial" w:cs="Arial"/>
                <w:sz w:val="20"/>
              </w:rPr>
              <w:t>suicide attempt, poisoning, or overdose from the use of restricted medication</w:t>
            </w:r>
            <w:r w:rsidR="0064279D" w:rsidRPr="00F32C3B">
              <w:rPr>
                <w:rFonts w:ascii="Arial" w:hAnsi="Arial" w:cs="Arial"/>
                <w:sz w:val="20"/>
              </w:rPr>
              <w:t>(</w:t>
            </w:r>
            <w:r w:rsidR="0087565F" w:rsidRPr="00F32C3B">
              <w:rPr>
                <w:rFonts w:ascii="Arial" w:hAnsi="Arial" w:cs="Arial"/>
                <w:sz w:val="20"/>
              </w:rPr>
              <w:t>s</w:t>
            </w:r>
            <w:r w:rsidR="0064279D" w:rsidRPr="00F32C3B">
              <w:rPr>
                <w:rFonts w:ascii="Arial" w:hAnsi="Arial" w:cs="Arial"/>
                <w:sz w:val="20"/>
              </w:rPr>
              <w:t>)</w:t>
            </w:r>
            <w:r w:rsidR="0087565F" w:rsidRPr="00F32C3B">
              <w:rPr>
                <w:rFonts w:ascii="Arial" w:hAnsi="Arial" w:cs="Arial"/>
                <w:sz w:val="20"/>
              </w:rPr>
              <w:t>.</w:t>
            </w:r>
          </w:p>
          <w:p w14:paraId="71FA62B2" w14:textId="67724BF1" w:rsidR="00EC1EC8" w:rsidRPr="00F32C3B" w:rsidRDefault="003B3182" w:rsidP="000D1CBA">
            <w:pPr>
              <w:pStyle w:val="ListParagraph"/>
              <w:tabs>
                <w:tab w:val="left" w:pos="342"/>
              </w:tabs>
              <w:spacing w:before="120"/>
              <w:ind w:left="0"/>
              <w:rPr>
                <w:rFonts w:ascii="Arial" w:eastAsia="Batang" w:hAnsi="Arial" w:cs="Arial"/>
                <w:b/>
                <w:sz w:val="20"/>
                <w:u w:val="single"/>
              </w:rPr>
            </w:pPr>
            <w:r w:rsidRPr="00F32C3B">
              <w:rPr>
                <w:rFonts w:ascii="Arial" w:hAnsi="Arial" w:cs="Arial"/>
                <w:b/>
                <w:iCs/>
                <w:sz w:val="20"/>
              </w:rPr>
              <w:t>Note</w:t>
            </w:r>
            <w:r w:rsidRPr="000D1CBA">
              <w:rPr>
                <w:rFonts w:ascii="Arial" w:hAnsi="Arial" w:cs="Arial"/>
                <w:b/>
                <w:iCs/>
                <w:sz w:val="20"/>
              </w:rPr>
              <w:t>:</w:t>
            </w:r>
            <w:r w:rsidR="000836A7" w:rsidRPr="00F32C3B">
              <w:rPr>
                <w:rFonts w:ascii="Arial" w:hAnsi="Arial" w:cs="Arial"/>
                <w:b/>
                <w:sz w:val="20"/>
              </w:rPr>
              <w:t xml:space="preserve"> Referrals without an HMO Designation of Prescriber for Restricted Medications Services form will </w:t>
            </w:r>
            <w:r w:rsidR="0077627E" w:rsidRPr="00F32C3B">
              <w:rPr>
                <w:rFonts w:ascii="Arial" w:hAnsi="Arial" w:cs="Arial"/>
                <w:b/>
                <w:sz w:val="20"/>
              </w:rPr>
              <w:t>be returned as incomplete</w:t>
            </w:r>
            <w:r w:rsidR="000836A7" w:rsidRPr="00F32C3B">
              <w:rPr>
                <w:rFonts w:ascii="Arial" w:eastAsia="Batang" w:hAnsi="Arial" w:cs="Arial"/>
                <w:b/>
                <w:sz w:val="20"/>
              </w:rPr>
              <w:t>.</w:t>
            </w:r>
          </w:p>
        </w:tc>
      </w:tr>
      <w:tr w:rsidR="00A658D4" w:rsidRPr="00052788" w14:paraId="02B09300" w14:textId="77777777" w:rsidTr="000D1CBA">
        <w:trPr>
          <w:trHeight w:hRule="exact" w:val="262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2E964" w14:textId="0937F592" w:rsidR="00A658D4" w:rsidRPr="00F32C3B" w:rsidRDefault="00A658D4" w:rsidP="00017D22">
            <w:pPr>
              <w:spacing w:before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 xml:space="preserve">SECTION III </w:t>
            </w:r>
            <w:r w:rsidR="00F175BF">
              <w:rPr>
                <w:rFonts w:ascii="Arial" w:eastAsia="Batang" w:hAnsi="Arial" w:cs="Arial"/>
                <w:b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REQUESTER INFORMATION</w:t>
            </w:r>
          </w:p>
        </w:tc>
      </w:tr>
      <w:tr w:rsidR="0077627E" w:rsidRPr="00052788" w14:paraId="74E369BD" w14:textId="77777777" w:rsidTr="000D1CBA">
        <w:trPr>
          <w:trHeight w:hRule="exact" w:val="577"/>
        </w:trPr>
        <w:tc>
          <w:tcPr>
            <w:tcW w:w="10800" w:type="dxa"/>
            <w:gridSpan w:val="3"/>
            <w:tcBorders>
              <w:top w:val="single" w:sz="12" w:space="0" w:color="auto"/>
            </w:tcBorders>
          </w:tcPr>
          <w:p w14:paraId="6A23F3A1" w14:textId="77777777" w:rsidR="0077627E" w:rsidRDefault="0077627E" w:rsidP="000A5893">
            <w:pPr>
              <w:spacing w:before="2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Name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 HMO Lock-In Coordinator</w:t>
            </w:r>
          </w:p>
          <w:p w14:paraId="4B04093E" w14:textId="00465437" w:rsidR="001C4784" w:rsidRPr="00F32C3B" w:rsidRDefault="001C4784" w:rsidP="000A5893">
            <w:pPr>
              <w:spacing w:before="2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</w:tr>
      <w:tr w:rsidR="00A658D4" w:rsidRPr="00052788" w14:paraId="196179CC" w14:textId="77777777" w:rsidTr="000D1CBA">
        <w:trPr>
          <w:trHeight w:hRule="exact" w:val="576"/>
        </w:trPr>
        <w:tc>
          <w:tcPr>
            <w:tcW w:w="10800" w:type="dxa"/>
            <w:gridSpan w:val="3"/>
          </w:tcPr>
          <w:p w14:paraId="64F07146" w14:textId="77777777" w:rsidR="00A658D4" w:rsidRDefault="00A658D4" w:rsidP="0064279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Name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 HMO</w:t>
            </w:r>
          </w:p>
          <w:p w14:paraId="535C5CD0" w14:textId="77367CFE" w:rsidR="001C4784" w:rsidRPr="00F32C3B" w:rsidRDefault="001C4784" w:rsidP="0064279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</w:tr>
      <w:tr w:rsidR="00A658D4" w:rsidRPr="00052788" w14:paraId="32F50153" w14:textId="77777777" w:rsidTr="000D1CBA">
        <w:trPr>
          <w:trHeight w:hRule="exact" w:val="576"/>
        </w:trPr>
        <w:tc>
          <w:tcPr>
            <w:tcW w:w="5455" w:type="dxa"/>
            <w:tcBorders>
              <w:bottom w:val="single" w:sz="12" w:space="0" w:color="auto"/>
            </w:tcBorders>
          </w:tcPr>
          <w:p w14:paraId="66CFB7F7" w14:textId="77777777" w:rsidR="00A658D4" w:rsidRDefault="00F175BF" w:rsidP="00F3173A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</w:t>
            </w:r>
            <w:r w:rsidR="00A658D4" w:rsidRPr="00F32C3B">
              <w:rPr>
                <w:rFonts w:ascii="Arial" w:eastAsia="Batang" w:hAnsi="Arial" w:cs="Arial"/>
                <w:sz w:val="20"/>
                <w:szCs w:val="20"/>
              </w:rPr>
              <w:t xml:space="preserve">hone Number </w:t>
            </w:r>
            <w:r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="00A658D4" w:rsidRPr="00F32C3B">
              <w:rPr>
                <w:rFonts w:ascii="Arial" w:eastAsia="Batang" w:hAnsi="Arial" w:cs="Arial"/>
                <w:sz w:val="20"/>
                <w:szCs w:val="20"/>
              </w:rPr>
              <w:t xml:space="preserve"> Requester</w:t>
            </w:r>
          </w:p>
          <w:p w14:paraId="4B8A3F9B" w14:textId="49D17BDD" w:rsidR="001C4784" w:rsidRPr="00F32C3B" w:rsidRDefault="001C4784" w:rsidP="00F3173A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gridSpan w:val="2"/>
            <w:tcBorders>
              <w:bottom w:val="single" w:sz="12" w:space="0" w:color="auto"/>
            </w:tcBorders>
          </w:tcPr>
          <w:p w14:paraId="2E399B2E" w14:textId="77777777" w:rsidR="00A658D4" w:rsidRDefault="00A658D4" w:rsidP="00F3173A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Fax Number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 Requester</w:t>
            </w:r>
          </w:p>
          <w:p w14:paraId="11B6F581" w14:textId="730300F6" w:rsidR="001C4784" w:rsidRPr="00F32C3B" w:rsidRDefault="001C4784" w:rsidP="00F3173A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1C4784">
              <w:rPr>
                <w:rFonts w:eastAsia="Batang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784">
              <w:rPr>
                <w:rFonts w:eastAsia="Batang"/>
                <w:sz w:val="22"/>
                <w:szCs w:val="22"/>
              </w:rPr>
              <w:instrText xml:space="preserve"> FORMTEXT </w:instrText>
            </w:r>
            <w:r w:rsidRPr="001C4784">
              <w:rPr>
                <w:rFonts w:eastAsia="Batang"/>
                <w:sz w:val="22"/>
                <w:szCs w:val="22"/>
              </w:rPr>
            </w:r>
            <w:r w:rsidRPr="001C4784">
              <w:rPr>
                <w:rFonts w:eastAsia="Batang"/>
                <w:sz w:val="22"/>
                <w:szCs w:val="22"/>
              </w:rPr>
              <w:fldChar w:fldCharType="separate"/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noProof/>
                <w:sz w:val="22"/>
                <w:szCs w:val="22"/>
              </w:rPr>
              <w:t> </w:t>
            </w:r>
            <w:r w:rsidRPr="001C4784">
              <w:rPr>
                <w:rFonts w:eastAsia="Batang"/>
                <w:sz w:val="22"/>
                <w:szCs w:val="22"/>
              </w:rPr>
              <w:fldChar w:fldCharType="end"/>
            </w:r>
          </w:p>
        </w:tc>
      </w:tr>
      <w:tr w:rsidR="0064279D" w:rsidRPr="00052788" w14:paraId="2A11DCC1" w14:textId="77777777" w:rsidTr="000D1CBA">
        <w:trPr>
          <w:trHeight w:hRule="exact" w:val="25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C408E1D" w14:textId="2BA43431" w:rsidR="0064279D" w:rsidRPr="00F32C3B" w:rsidRDefault="001E63D3" w:rsidP="00F32C3B">
            <w:pPr>
              <w:spacing w:before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SECTION IV </w:t>
            </w:r>
            <w:r w:rsidR="00F175BF">
              <w:rPr>
                <w:rFonts w:ascii="Arial" w:eastAsia="Batang" w:hAnsi="Arial" w:cs="Arial"/>
                <w:b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 w:rsidR="0064279D" w:rsidRPr="00F32C3B">
              <w:rPr>
                <w:rFonts w:ascii="Arial" w:eastAsia="Batang" w:hAnsi="Arial" w:cs="Arial"/>
                <w:b/>
                <w:sz w:val="20"/>
                <w:szCs w:val="20"/>
              </w:rPr>
              <w:t>CERTIFICATION AND SIGNATURE</w:t>
            </w:r>
          </w:p>
          <w:p w14:paraId="5398DAE1" w14:textId="77777777" w:rsidR="0064279D" w:rsidRPr="00F32C3B" w:rsidRDefault="0064279D" w:rsidP="0064279D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64279D" w:rsidRPr="00052788" w14:paraId="643E8595" w14:textId="77777777" w:rsidTr="000D1CBA">
        <w:trPr>
          <w:trHeight w:hRule="exact" w:val="1911"/>
        </w:trPr>
        <w:tc>
          <w:tcPr>
            <w:tcW w:w="10800" w:type="dxa"/>
            <w:gridSpan w:val="3"/>
            <w:tcBorders>
              <w:top w:val="single" w:sz="12" w:space="0" w:color="auto"/>
            </w:tcBorders>
            <w:vAlign w:val="center"/>
          </w:tcPr>
          <w:p w14:paraId="0A4EAAFD" w14:textId="77777777" w:rsidR="00EB02EC" w:rsidRPr="00F32C3B" w:rsidRDefault="001E63D3" w:rsidP="0088574F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By completing this referral and signing below, I certify </w:t>
            </w:r>
            <w:r w:rsidR="00EB02EC" w:rsidRPr="00F32C3B">
              <w:rPr>
                <w:rFonts w:ascii="Arial" w:eastAsia="Batang" w:hAnsi="Arial" w:cs="Arial"/>
                <w:sz w:val="20"/>
                <w:szCs w:val="20"/>
              </w:rPr>
              <w:t>the following:</w:t>
            </w:r>
          </w:p>
          <w:p w14:paraId="07025B58" w14:textId="77777777" w:rsidR="00EB02EC" w:rsidRPr="00F32C3B" w:rsidRDefault="001E63D3" w:rsidP="000325F3">
            <w:pPr>
              <w:numPr>
                <w:ilvl w:val="0"/>
                <w:numId w:val="3"/>
              </w:numPr>
              <w:spacing w:before="40"/>
              <w:ind w:left="342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>I have read and understand the guidelines for making this referral and have the supporting documentation necessary to validate the criteria selected</w:t>
            </w:r>
            <w:r w:rsidR="009468FD" w:rsidRPr="00F32C3B">
              <w:rPr>
                <w:rFonts w:ascii="Arial" w:eastAsia="Batang" w:hAnsi="Arial" w:cs="Arial"/>
                <w:sz w:val="20"/>
                <w:szCs w:val="20"/>
              </w:rPr>
              <w:t xml:space="preserve"> on this form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. </w:t>
            </w:r>
          </w:p>
          <w:p w14:paraId="0076F1A0" w14:textId="76622DCF" w:rsidR="00EB02EC" w:rsidRPr="00F32C3B" w:rsidRDefault="001E63D3" w:rsidP="000325F3">
            <w:pPr>
              <w:numPr>
                <w:ilvl w:val="0"/>
                <w:numId w:val="3"/>
              </w:numPr>
              <w:spacing w:before="40"/>
              <w:ind w:left="342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I acknowledge that if the member appeals this 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ock-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>i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n decision, I or my representative will su</w:t>
            </w:r>
            <w:r w:rsidR="0088574F" w:rsidRPr="00F32C3B">
              <w:rPr>
                <w:rFonts w:ascii="Arial" w:eastAsia="Batang" w:hAnsi="Arial" w:cs="Arial"/>
                <w:sz w:val="20"/>
                <w:szCs w:val="20"/>
              </w:rPr>
              <w:t>bmit such documentation to the a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dministrative </w:t>
            </w:r>
            <w:r w:rsidR="0088574F" w:rsidRPr="00F32C3B">
              <w:rPr>
                <w:rFonts w:ascii="Arial" w:eastAsia="Batang" w:hAnsi="Arial" w:cs="Arial"/>
                <w:sz w:val="20"/>
                <w:szCs w:val="20"/>
              </w:rPr>
              <w:t>law j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udge and testify at the appeal hearin</w:t>
            </w:r>
            <w:r w:rsidR="0088574F" w:rsidRPr="00F32C3B">
              <w:rPr>
                <w:rFonts w:ascii="Arial" w:eastAsia="Batang" w:hAnsi="Arial" w:cs="Arial"/>
                <w:sz w:val="20"/>
                <w:szCs w:val="20"/>
              </w:rPr>
              <w:t xml:space="preserve">g in defense of this decision. </w:t>
            </w:r>
          </w:p>
          <w:p w14:paraId="6E203282" w14:textId="2F8465E5" w:rsidR="0064279D" w:rsidRPr="00F32C3B" w:rsidRDefault="001E63D3" w:rsidP="000325F3">
            <w:pPr>
              <w:numPr>
                <w:ilvl w:val="0"/>
                <w:numId w:val="3"/>
              </w:numPr>
              <w:spacing w:before="40"/>
              <w:ind w:left="346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I have included a completed </w:t>
            </w:r>
            <w:r w:rsidR="005927B6">
              <w:rPr>
                <w:rFonts w:ascii="Arial" w:eastAsia="Batang" w:hAnsi="Arial" w:cs="Arial"/>
                <w:sz w:val="20"/>
                <w:szCs w:val="20"/>
              </w:rPr>
              <w:t xml:space="preserve">Pharmacy Services Lock-In Program </w:t>
            </w:r>
            <w:r w:rsidR="0088574F" w:rsidRPr="00F32C3B">
              <w:rPr>
                <w:rFonts w:ascii="Arial" w:eastAsia="Batang" w:hAnsi="Arial" w:cs="Arial"/>
                <w:sz w:val="20"/>
                <w:szCs w:val="20"/>
              </w:rPr>
              <w:t>HMO Designation of Prescriber for Restricted Medications Services f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orm</w:t>
            </w:r>
            <w:r w:rsidR="001E67AD" w:rsidRPr="00F32C3B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>with this referral.</w:t>
            </w:r>
          </w:p>
        </w:tc>
      </w:tr>
      <w:tr w:rsidR="0088574F" w:rsidRPr="00052788" w14:paraId="1AF8F3BD" w14:textId="77777777" w:rsidTr="00A66AF5">
        <w:trPr>
          <w:trHeight w:hRule="exact" w:val="648"/>
        </w:trPr>
        <w:tc>
          <w:tcPr>
            <w:tcW w:w="6788" w:type="dxa"/>
            <w:gridSpan w:val="2"/>
          </w:tcPr>
          <w:p w14:paraId="4D97A122" w14:textId="557317F6" w:rsidR="0088574F" w:rsidRPr="00F32C3B" w:rsidRDefault="0088574F" w:rsidP="001E63D3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b/>
                <w:sz w:val="20"/>
                <w:szCs w:val="20"/>
              </w:rPr>
              <w:t xml:space="preserve">SIGNATURE </w:t>
            </w:r>
            <w:r w:rsidR="00F175BF">
              <w:rPr>
                <w:rFonts w:ascii="Arial" w:eastAsia="Batang" w:hAnsi="Arial" w:cs="Arial"/>
                <w:sz w:val="20"/>
                <w:szCs w:val="20"/>
              </w:rPr>
              <w:t>–</w:t>
            </w:r>
            <w:r w:rsidRPr="00F32C3B">
              <w:rPr>
                <w:rFonts w:ascii="Arial" w:eastAsia="Batang" w:hAnsi="Arial" w:cs="Arial"/>
                <w:sz w:val="20"/>
                <w:szCs w:val="20"/>
              </w:rPr>
              <w:t xml:space="preserve"> HMO Lock-In Coordinator</w:t>
            </w:r>
          </w:p>
        </w:tc>
        <w:tc>
          <w:tcPr>
            <w:tcW w:w="4012" w:type="dxa"/>
          </w:tcPr>
          <w:p w14:paraId="4D0D86CB" w14:textId="77777777" w:rsidR="0088574F" w:rsidRPr="00F32C3B" w:rsidRDefault="0088574F" w:rsidP="001E63D3">
            <w:pPr>
              <w:spacing w:before="20"/>
              <w:rPr>
                <w:rFonts w:ascii="Arial" w:eastAsia="Batang" w:hAnsi="Arial" w:cs="Arial"/>
                <w:sz w:val="20"/>
                <w:szCs w:val="20"/>
              </w:rPr>
            </w:pPr>
            <w:r w:rsidRPr="00F32C3B">
              <w:rPr>
                <w:rFonts w:ascii="Arial" w:eastAsia="Batang" w:hAnsi="Arial" w:cs="Arial"/>
                <w:sz w:val="20"/>
                <w:szCs w:val="20"/>
              </w:rPr>
              <w:t>Date Signed</w:t>
            </w:r>
          </w:p>
        </w:tc>
      </w:tr>
    </w:tbl>
    <w:p w14:paraId="5BAB52E7" w14:textId="77777777" w:rsidR="0010481B" w:rsidRPr="00F32C3B" w:rsidRDefault="0010481B" w:rsidP="00A2681A">
      <w:pPr>
        <w:rPr>
          <w:sz w:val="4"/>
          <w:szCs w:val="4"/>
        </w:rPr>
      </w:pPr>
    </w:p>
    <w:sectPr w:rsidR="0010481B" w:rsidRPr="00F32C3B" w:rsidSect="00F32C3B">
      <w:headerReference w:type="default" r:id="rId9"/>
      <w:footerReference w:type="default" r:id="rId10"/>
      <w:pgSz w:w="12240" w:h="15840" w:code="1"/>
      <w:pgMar w:top="720" w:right="720" w:bottom="720" w:left="720" w:header="720" w:footer="0" w:gutter="0"/>
      <w:cols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CC8E" w14:textId="77777777" w:rsidR="00965065" w:rsidRDefault="00965065">
      <w:r>
        <w:separator/>
      </w:r>
    </w:p>
  </w:endnote>
  <w:endnote w:type="continuationSeparator" w:id="0">
    <w:p w14:paraId="7FF7EDDE" w14:textId="77777777" w:rsidR="00965065" w:rsidRDefault="0096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CDEB" w14:textId="77777777" w:rsidR="00965065" w:rsidRPr="0088574F" w:rsidRDefault="00965065" w:rsidP="0088574F">
    <w:pPr>
      <w:pStyle w:val="Footer"/>
      <w:spacing w:befor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CDF0" w14:textId="77777777" w:rsidR="00965065" w:rsidRDefault="00965065">
      <w:r>
        <w:separator/>
      </w:r>
    </w:p>
  </w:footnote>
  <w:footnote w:type="continuationSeparator" w:id="0">
    <w:p w14:paraId="5F7824AF" w14:textId="77777777" w:rsidR="00965065" w:rsidRDefault="0096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E02" w14:textId="6F4D782C" w:rsidR="00F175BF" w:rsidRPr="0003769E" w:rsidRDefault="00F175BF" w:rsidP="00F175BF">
    <w:pPr>
      <w:tabs>
        <w:tab w:val="right" w:pos="10800"/>
      </w:tabs>
      <w:spacing w:before="0"/>
      <w:jc w:val="right"/>
      <w:rPr>
        <w:rFonts w:ascii="Arial" w:hAnsi="Arial" w:cs="Arial"/>
        <w:sz w:val="18"/>
        <w:szCs w:val="18"/>
      </w:rPr>
    </w:pPr>
    <w:r w:rsidRPr="00F175BF">
      <w:rPr>
        <w:rFonts w:ascii="Arial" w:hAnsi="Arial" w:cs="Arial"/>
        <w:bCs/>
        <w:sz w:val="18"/>
        <w:szCs w:val="18"/>
      </w:rPr>
      <w:t>Pharmacy Services Lock-In Program H</w:t>
    </w:r>
    <w:r>
      <w:rPr>
        <w:rFonts w:ascii="Arial" w:hAnsi="Arial" w:cs="Arial"/>
        <w:bCs/>
        <w:sz w:val="18"/>
        <w:szCs w:val="18"/>
      </w:rPr>
      <w:t>MO</w:t>
    </w:r>
    <w:r w:rsidRPr="00F175BF">
      <w:rPr>
        <w:rFonts w:ascii="Arial" w:hAnsi="Arial" w:cs="Arial"/>
        <w:bCs/>
        <w:sz w:val="18"/>
        <w:szCs w:val="18"/>
      </w:rPr>
      <w:t xml:space="preserve"> Referral </w:t>
    </w:r>
    <w:r>
      <w:rPr>
        <w:rFonts w:ascii="Arial" w:hAnsi="Arial" w:cs="Arial"/>
        <w:bCs/>
        <w:sz w:val="18"/>
        <w:szCs w:val="18"/>
      </w:rPr>
      <w:t>f</w:t>
    </w:r>
    <w:r w:rsidRPr="00F175BF">
      <w:rPr>
        <w:rFonts w:ascii="Arial" w:hAnsi="Arial" w:cs="Arial"/>
        <w:bCs/>
        <w:sz w:val="18"/>
        <w:szCs w:val="18"/>
      </w:rPr>
      <w:t>or Pharmacy Services</w:t>
    </w:r>
    <w:r w:rsidRPr="0003769E">
      <w:rPr>
        <w:rFonts w:ascii="Arial" w:hAnsi="Arial" w:cs="Arial"/>
        <w:b/>
        <w:sz w:val="18"/>
        <w:szCs w:val="18"/>
      </w:rPr>
      <w:t xml:space="preserve"> </w:t>
    </w:r>
    <w:r w:rsidRPr="0003769E">
      <w:rPr>
        <w:rFonts w:ascii="Arial" w:hAnsi="Arial" w:cs="Arial"/>
        <w:b/>
        <w:sz w:val="18"/>
        <w:szCs w:val="18"/>
      </w:rPr>
      <w:tab/>
    </w:r>
    <w:r w:rsidR="000A5893" w:rsidRPr="000A5893">
      <w:rPr>
        <w:rFonts w:ascii="Arial" w:hAnsi="Arial" w:cs="Arial"/>
        <w:bCs/>
        <w:sz w:val="18"/>
        <w:szCs w:val="18"/>
      </w:rPr>
      <w:t>Page</w:t>
    </w:r>
    <w:r w:rsidR="000A5893">
      <w:rPr>
        <w:rFonts w:ascii="Arial" w:hAnsi="Arial" w:cs="Arial"/>
        <w:b/>
        <w:sz w:val="18"/>
        <w:szCs w:val="18"/>
      </w:rPr>
      <w:t xml:space="preserve"> </w:t>
    </w:r>
    <w:r w:rsidRPr="00F175BF">
      <w:rPr>
        <w:rFonts w:ascii="Arial" w:hAnsi="Arial" w:cs="Arial"/>
        <w:sz w:val="18"/>
        <w:szCs w:val="18"/>
      </w:rPr>
      <w:fldChar w:fldCharType="begin"/>
    </w:r>
    <w:r w:rsidRPr="00F175BF">
      <w:rPr>
        <w:rFonts w:ascii="Arial" w:hAnsi="Arial" w:cs="Arial"/>
        <w:sz w:val="18"/>
        <w:szCs w:val="18"/>
      </w:rPr>
      <w:instrText xml:space="preserve"> PAGE   \* MERGEFORMAT </w:instrText>
    </w:r>
    <w:r w:rsidRPr="00F175BF">
      <w:rPr>
        <w:rFonts w:ascii="Arial" w:hAnsi="Arial" w:cs="Arial"/>
        <w:sz w:val="18"/>
        <w:szCs w:val="18"/>
      </w:rPr>
      <w:fldChar w:fldCharType="separate"/>
    </w:r>
    <w:r w:rsidRPr="00F175BF">
      <w:rPr>
        <w:rFonts w:ascii="Arial" w:hAnsi="Arial" w:cs="Arial"/>
        <w:noProof/>
        <w:sz w:val="18"/>
        <w:szCs w:val="18"/>
      </w:rPr>
      <w:t>1</w:t>
    </w:r>
    <w:r w:rsidRPr="00F175BF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of 2</w:t>
    </w:r>
  </w:p>
  <w:p w14:paraId="4D5BF986" w14:textId="1AA587EF" w:rsidR="00F175BF" w:rsidRPr="00F32C3B" w:rsidRDefault="00F175BF" w:rsidP="00F175BF">
    <w:pPr>
      <w:spacing w:before="0"/>
      <w:rPr>
        <w:rFonts w:ascii="Arial" w:hAnsi="Arial" w:cs="Arial"/>
        <w:bCs/>
        <w:sz w:val="18"/>
        <w:szCs w:val="18"/>
      </w:rPr>
    </w:pPr>
    <w:r w:rsidRPr="00F175BF">
      <w:rPr>
        <w:rFonts w:ascii="Arial" w:hAnsi="Arial" w:cs="Arial"/>
        <w:bCs/>
        <w:sz w:val="18"/>
        <w:szCs w:val="18"/>
      </w:rPr>
      <w:t xml:space="preserve">Lock-In </w:t>
    </w:r>
    <w:r>
      <w:rPr>
        <w:rFonts w:ascii="Arial" w:hAnsi="Arial" w:cs="Arial"/>
        <w:bCs/>
        <w:sz w:val="18"/>
        <w:szCs w:val="18"/>
      </w:rPr>
      <w:t>o</w:t>
    </w:r>
    <w:r w:rsidRPr="00F175BF">
      <w:rPr>
        <w:rFonts w:ascii="Arial" w:hAnsi="Arial" w:cs="Arial"/>
        <w:bCs/>
        <w:sz w:val="18"/>
        <w:szCs w:val="18"/>
      </w:rPr>
      <w:t>f H</w:t>
    </w:r>
    <w:r>
      <w:rPr>
        <w:rFonts w:ascii="Arial" w:hAnsi="Arial" w:cs="Arial"/>
        <w:bCs/>
        <w:sz w:val="18"/>
        <w:szCs w:val="18"/>
      </w:rPr>
      <w:t>MO</w:t>
    </w:r>
    <w:r w:rsidRPr="00F175BF">
      <w:rPr>
        <w:rFonts w:ascii="Arial" w:hAnsi="Arial" w:cs="Arial"/>
        <w:bCs/>
        <w:sz w:val="18"/>
        <w:szCs w:val="18"/>
      </w:rPr>
      <w:t xml:space="preserve"> Member</w:t>
    </w:r>
  </w:p>
  <w:p w14:paraId="73A997AC" w14:textId="5609437B" w:rsidR="00F32C3B" w:rsidRDefault="00F175BF" w:rsidP="00F32C3B">
    <w:pPr>
      <w:spacing w:before="0"/>
    </w:pPr>
    <w:r w:rsidRPr="0003769E">
      <w:rPr>
        <w:rFonts w:ascii="Arial" w:hAnsi="Arial" w:cs="Arial"/>
        <w:sz w:val="18"/>
        <w:szCs w:val="18"/>
      </w:rPr>
      <w:t>F-00841 (</w:t>
    </w:r>
    <w:r w:rsidR="00A66AF5">
      <w:rPr>
        <w:rFonts w:ascii="Arial" w:hAnsi="Arial" w:cs="Arial"/>
        <w:sz w:val="18"/>
        <w:szCs w:val="18"/>
      </w:rPr>
      <w:t>0</w:t>
    </w:r>
    <w:r w:rsidR="0015609A">
      <w:rPr>
        <w:rFonts w:ascii="Arial" w:hAnsi="Arial" w:cs="Arial"/>
        <w:sz w:val="18"/>
        <w:szCs w:val="18"/>
      </w:rPr>
      <w:t>2</w:t>
    </w:r>
    <w:r w:rsidRPr="0003769E">
      <w:rPr>
        <w:rFonts w:ascii="Arial" w:hAnsi="Arial" w:cs="Arial"/>
        <w:sz w:val="18"/>
        <w:szCs w:val="18"/>
      </w:rPr>
      <w:t>/</w:t>
    </w:r>
    <w:r w:rsidR="00D52EC3">
      <w:rPr>
        <w:rFonts w:ascii="Arial" w:hAnsi="Arial" w:cs="Arial"/>
        <w:sz w:val="18"/>
        <w:szCs w:val="18"/>
      </w:rPr>
      <w:t>2025</w:t>
    </w:r>
    <w:r w:rsidRPr="0003769E">
      <w:rPr>
        <w:rFonts w:ascii="Arial" w:hAnsi="Arial" w:cs="Arial"/>
        <w:sz w:val="18"/>
        <w:szCs w:val="18"/>
      </w:rPr>
      <w:t>)</w:t>
    </w:r>
  </w:p>
  <w:p w14:paraId="2C57ECBE" w14:textId="77777777" w:rsidR="00965065" w:rsidRPr="00452AD9" w:rsidRDefault="00965065" w:rsidP="00F32C3B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D3FCE"/>
    <w:multiLevelType w:val="hybridMultilevel"/>
    <w:tmpl w:val="F8CC2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37EAD"/>
    <w:multiLevelType w:val="hybridMultilevel"/>
    <w:tmpl w:val="156E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98014">
    <w:abstractNumId w:val="0"/>
  </w:num>
  <w:num w:numId="2" w16cid:durableId="500311390">
    <w:abstractNumId w:val="0"/>
  </w:num>
  <w:num w:numId="3" w16cid:durableId="141474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7QDrIOYhHx2kbE+MpRfL3s1cmBLnzwz0uNI8mZ0zkSU5fl3r+KokhlsTfGZINpOF2u7eecrmffVPWCw0onCrQ==" w:salt="Hpu144Hhp2FFk6FL2K1oFA==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0D"/>
    <w:rsid w:val="00007283"/>
    <w:rsid w:val="00015EA7"/>
    <w:rsid w:val="00017D22"/>
    <w:rsid w:val="00020447"/>
    <w:rsid w:val="00031412"/>
    <w:rsid w:val="000325F3"/>
    <w:rsid w:val="00043611"/>
    <w:rsid w:val="00045B8B"/>
    <w:rsid w:val="00052788"/>
    <w:rsid w:val="00067A8A"/>
    <w:rsid w:val="000725CA"/>
    <w:rsid w:val="00072FF0"/>
    <w:rsid w:val="00075FDD"/>
    <w:rsid w:val="000834F4"/>
    <w:rsid w:val="000836A7"/>
    <w:rsid w:val="000A5893"/>
    <w:rsid w:val="000D1CBA"/>
    <w:rsid w:val="000D60DD"/>
    <w:rsid w:val="000D6CFC"/>
    <w:rsid w:val="000E1776"/>
    <w:rsid w:val="0010481B"/>
    <w:rsid w:val="00106D7B"/>
    <w:rsid w:val="00114CB6"/>
    <w:rsid w:val="00120EE2"/>
    <w:rsid w:val="0012245B"/>
    <w:rsid w:val="00150C4D"/>
    <w:rsid w:val="0015609A"/>
    <w:rsid w:val="00175174"/>
    <w:rsid w:val="00181995"/>
    <w:rsid w:val="001B1A5F"/>
    <w:rsid w:val="001B3D9B"/>
    <w:rsid w:val="001C4784"/>
    <w:rsid w:val="001E4152"/>
    <w:rsid w:val="001E63D3"/>
    <w:rsid w:val="001E67AD"/>
    <w:rsid w:val="001F4734"/>
    <w:rsid w:val="0020764C"/>
    <w:rsid w:val="0021229B"/>
    <w:rsid w:val="00233651"/>
    <w:rsid w:val="00241572"/>
    <w:rsid w:val="00262063"/>
    <w:rsid w:val="00270BC7"/>
    <w:rsid w:val="00271C6A"/>
    <w:rsid w:val="00276D6A"/>
    <w:rsid w:val="00290CA3"/>
    <w:rsid w:val="002963EB"/>
    <w:rsid w:val="002A7603"/>
    <w:rsid w:val="002B0C9F"/>
    <w:rsid w:val="002B6732"/>
    <w:rsid w:val="002F6A79"/>
    <w:rsid w:val="00314A78"/>
    <w:rsid w:val="00395544"/>
    <w:rsid w:val="003B3182"/>
    <w:rsid w:val="003B5CCD"/>
    <w:rsid w:val="003E1B31"/>
    <w:rsid w:val="00406399"/>
    <w:rsid w:val="004107E1"/>
    <w:rsid w:val="00433AEE"/>
    <w:rsid w:val="004377F3"/>
    <w:rsid w:val="00445540"/>
    <w:rsid w:val="00450765"/>
    <w:rsid w:val="00452AD9"/>
    <w:rsid w:val="00490C57"/>
    <w:rsid w:val="004A7B62"/>
    <w:rsid w:val="004D27B8"/>
    <w:rsid w:val="004D2DB1"/>
    <w:rsid w:val="004E428F"/>
    <w:rsid w:val="004F5B23"/>
    <w:rsid w:val="0050115F"/>
    <w:rsid w:val="0053670D"/>
    <w:rsid w:val="0055401F"/>
    <w:rsid w:val="00557E4E"/>
    <w:rsid w:val="00574CC1"/>
    <w:rsid w:val="005927B6"/>
    <w:rsid w:val="0059430E"/>
    <w:rsid w:val="005D0F4C"/>
    <w:rsid w:val="005D2ADB"/>
    <w:rsid w:val="005D5A03"/>
    <w:rsid w:val="005E377C"/>
    <w:rsid w:val="005E3A63"/>
    <w:rsid w:val="005F4B75"/>
    <w:rsid w:val="00613632"/>
    <w:rsid w:val="00621CA2"/>
    <w:rsid w:val="006304E7"/>
    <w:rsid w:val="0064279D"/>
    <w:rsid w:val="006675A0"/>
    <w:rsid w:val="00671629"/>
    <w:rsid w:val="006723B5"/>
    <w:rsid w:val="006771E5"/>
    <w:rsid w:val="006772FF"/>
    <w:rsid w:val="006A49F2"/>
    <w:rsid w:val="006D515B"/>
    <w:rsid w:val="006E3D9D"/>
    <w:rsid w:val="00715570"/>
    <w:rsid w:val="00720575"/>
    <w:rsid w:val="007312B0"/>
    <w:rsid w:val="00750302"/>
    <w:rsid w:val="0077627E"/>
    <w:rsid w:val="00786E54"/>
    <w:rsid w:val="00787921"/>
    <w:rsid w:val="00797969"/>
    <w:rsid w:val="007A36D0"/>
    <w:rsid w:val="007D2E72"/>
    <w:rsid w:val="007E6E3B"/>
    <w:rsid w:val="008057CE"/>
    <w:rsid w:val="00845A98"/>
    <w:rsid w:val="00856C0F"/>
    <w:rsid w:val="0087565F"/>
    <w:rsid w:val="00880ECE"/>
    <w:rsid w:val="0088267B"/>
    <w:rsid w:val="0088574F"/>
    <w:rsid w:val="00892DAE"/>
    <w:rsid w:val="0089346D"/>
    <w:rsid w:val="00895253"/>
    <w:rsid w:val="008C12EA"/>
    <w:rsid w:val="008C4A00"/>
    <w:rsid w:val="008C5D5C"/>
    <w:rsid w:val="008E00F9"/>
    <w:rsid w:val="008E30E9"/>
    <w:rsid w:val="008E7BB6"/>
    <w:rsid w:val="00915C10"/>
    <w:rsid w:val="00921C39"/>
    <w:rsid w:val="0092329D"/>
    <w:rsid w:val="009468FD"/>
    <w:rsid w:val="009509F2"/>
    <w:rsid w:val="00965065"/>
    <w:rsid w:val="0097285A"/>
    <w:rsid w:val="009A1FB3"/>
    <w:rsid w:val="009C1474"/>
    <w:rsid w:val="009D48AD"/>
    <w:rsid w:val="00A14CA8"/>
    <w:rsid w:val="00A15738"/>
    <w:rsid w:val="00A2681A"/>
    <w:rsid w:val="00A31465"/>
    <w:rsid w:val="00A53C47"/>
    <w:rsid w:val="00A620CF"/>
    <w:rsid w:val="00A658D4"/>
    <w:rsid w:val="00A66AF5"/>
    <w:rsid w:val="00A81B64"/>
    <w:rsid w:val="00A92809"/>
    <w:rsid w:val="00A97EB3"/>
    <w:rsid w:val="00AC6BD3"/>
    <w:rsid w:val="00AE196A"/>
    <w:rsid w:val="00AE4EA9"/>
    <w:rsid w:val="00AE7EE6"/>
    <w:rsid w:val="00B33DD0"/>
    <w:rsid w:val="00B47F24"/>
    <w:rsid w:val="00B6288B"/>
    <w:rsid w:val="00B66A0D"/>
    <w:rsid w:val="00B70AA4"/>
    <w:rsid w:val="00B80B9F"/>
    <w:rsid w:val="00B81BAF"/>
    <w:rsid w:val="00B95FB7"/>
    <w:rsid w:val="00BB48F1"/>
    <w:rsid w:val="00BC0214"/>
    <w:rsid w:val="00BC5848"/>
    <w:rsid w:val="00C04377"/>
    <w:rsid w:val="00C07D08"/>
    <w:rsid w:val="00C20CB0"/>
    <w:rsid w:val="00C41021"/>
    <w:rsid w:val="00C5016F"/>
    <w:rsid w:val="00C647DE"/>
    <w:rsid w:val="00C81BE9"/>
    <w:rsid w:val="00CB0AE5"/>
    <w:rsid w:val="00CD41EB"/>
    <w:rsid w:val="00CD4D8E"/>
    <w:rsid w:val="00CD7D70"/>
    <w:rsid w:val="00D07767"/>
    <w:rsid w:val="00D274A0"/>
    <w:rsid w:val="00D363F1"/>
    <w:rsid w:val="00D52EC3"/>
    <w:rsid w:val="00D75F21"/>
    <w:rsid w:val="00D95B2D"/>
    <w:rsid w:val="00DA63F5"/>
    <w:rsid w:val="00DC3F0D"/>
    <w:rsid w:val="00DD0742"/>
    <w:rsid w:val="00DD6291"/>
    <w:rsid w:val="00E10170"/>
    <w:rsid w:val="00E20D49"/>
    <w:rsid w:val="00E43372"/>
    <w:rsid w:val="00E4355F"/>
    <w:rsid w:val="00E64700"/>
    <w:rsid w:val="00E70E52"/>
    <w:rsid w:val="00E7162B"/>
    <w:rsid w:val="00E94031"/>
    <w:rsid w:val="00EA52CB"/>
    <w:rsid w:val="00EA6834"/>
    <w:rsid w:val="00EB02EC"/>
    <w:rsid w:val="00EC1EC8"/>
    <w:rsid w:val="00EC64E3"/>
    <w:rsid w:val="00EE4662"/>
    <w:rsid w:val="00EF2861"/>
    <w:rsid w:val="00F175BF"/>
    <w:rsid w:val="00F3173A"/>
    <w:rsid w:val="00F32C3B"/>
    <w:rsid w:val="00F344EA"/>
    <w:rsid w:val="00F62789"/>
    <w:rsid w:val="00F70B98"/>
    <w:rsid w:val="00F778C8"/>
    <w:rsid w:val="00F80589"/>
    <w:rsid w:val="00F86120"/>
    <w:rsid w:val="00FD4AAB"/>
    <w:rsid w:val="00FF5648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70657"/>
    <o:shapelayout v:ext="edit">
      <o:idmap v:ext="edit" data="1"/>
    </o:shapelayout>
  </w:shapeDefaults>
  <w:decimalSymbol w:val="."/>
  <w:listSeparator w:val=","/>
  <w14:docId w14:val="77FA9FC5"/>
  <w15:docId w15:val="{F616E4F5-520A-4015-9CD9-DA7164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575"/>
    <w:pPr>
      <w:spacing w:before="1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95253"/>
    <w:pPr>
      <w:keepNext/>
      <w:spacing w:before="240" w:after="60"/>
    </w:pPr>
    <w:rPr>
      <w:rFonts w:ascii="Arial" w:hAnsi="Arial"/>
      <w:i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D6CF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89525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0D6CFC"/>
    <w:rPr>
      <w:rFonts w:cs="Times New Roman"/>
      <w:sz w:val="24"/>
      <w:szCs w:val="24"/>
    </w:rPr>
  </w:style>
  <w:style w:type="table" w:styleId="TableGrid">
    <w:name w:val="Table Grid"/>
    <w:basedOn w:val="TableNormal"/>
    <w:rsid w:val="0089525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011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D6C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0115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6CFC"/>
    <w:rPr>
      <w:rFonts w:cs="Times New Roman"/>
      <w:sz w:val="24"/>
      <w:szCs w:val="24"/>
    </w:rPr>
  </w:style>
  <w:style w:type="table" w:customStyle="1" w:styleId="TableGrid2">
    <w:name w:val="Table Grid2"/>
    <w:rsid w:val="0050115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rsid w:val="00DA63F5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377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F7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D6CFC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87565F"/>
    <w:pPr>
      <w:spacing w:before="0"/>
      <w:ind w:left="720"/>
    </w:pPr>
    <w:rPr>
      <w:szCs w:val="20"/>
    </w:rPr>
  </w:style>
  <w:style w:type="character" w:styleId="CommentReference">
    <w:name w:val="annotation reference"/>
    <w:basedOn w:val="DefaultParagraphFont"/>
    <w:rsid w:val="00CD4D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4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4D8E"/>
  </w:style>
  <w:style w:type="paragraph" w:styleId="CommentSubject">
    <w:name w:val="annotation subject"/>
    <w:basedOn w:val="CommentText"/>
    <w:next w:val="CommentText"/>
    <w:link w:val="CommentSubjectChar"/>
    <w:rsid w:val="00CD4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4D8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75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4700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92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content/provider/medicaid/pharmacy/resources.htm.s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CF09-14D9-44B3-B010-2C894E3C2F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Services Lock-In Program HMO Referral for Pharmacy Services Lock-in of HMO Member, F-00841</vt:lpstr>
    </vt:vector>
  </TitlesOfParts>
  <Manager/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Services Lock-In Program HMO Referral for Pharmacy Services Lock-in of HMO Member, F-00841</dc:title>
  <dc:creator>DHS</dc:creator>
  <cp:keywords>dhs, department of health services, f-00841, pharmacy, services, lock-in, program, hmo, referral, member</cp:keywords>
  <cp:lastModifiedBy>Ward, Abigail M - DHS</cp:lastModifiedBy>
  <cp:revision>3</cp:revision>
  <cp:lastPrinted>2010-05-07T00:27:00Z</cp:lastPrinted>
  <dcterms:created xsi:type="dcterms:W3CDTF">2025-02-05T19:13:00Z</dcterms:created>
  <dcterms:modified xsi:type="dcterms:W3CDTF">2025-02-05T19:13:00Z</dcterms:modified>
</cp:coreProperties>
</file>