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3521C" w14:textId="77777777" w:rsidR="007C7460" w:rsidRPr="002D5B76" w:rsidRDefault="007C7460" w:rsidP="007C7460">
      <w:pPr>
        <w:keepNext/>
        <w:tabs>
          <w:tab w:val="right" w:pos="10800"/>
        </w:tabs>
        <w:outlineLvl w:val="0"/>
        <w:rPr>
          <w:rFonts w:ascii="Arial" w:hAnsi="Arial"/>
          <w:b/>
          <w:snapToGrid w:val="0"/>
          <w:color w:val="000000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776" behindDoc="1" locked="1" layoutInCell="1" allowOverlap="1" wp14:anchorId="4DD13749" wp14:editId="6E42DC0F">
            <wp:simplePos x="0" y="0"/>
            <wp:positionH relativeFrom="column">
              <wp:posOffset>4832350</wp:posOffset>
            </wp:positionH>
            <wp:positionV relativeFrom="page">
              <wp:posOffset>9005570</wp:posOffset>
            </wp:positionV>
            <wp:extent cx="2062480" cy="922020"/>
            <wp:effectExtent l="0" t="0" r="0" b="0"/>
            <wp:wrapTight wrapText="bothSides">
              <wp:wrapPolygon edited="0">
                <wp:start x="0" y="0"/>
                <wp:lineTo x="0" y="20975"/>
                <wp:lineTo x="21347" y="20975"/>
                <wp:lineTo x="21347" y="0"/>
                <wp:lineTo x="0" y="0"/>
              </wp:wrapPolygon>
            </wp:wrapTight>
            <wp:docPr id="1" name="Picture 1" descr="F-01159-Other Cvg Discrep R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-01159-Other Cvg Discrep Rep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B76">
        <w:rPr>
          <w:rFonts w:ascii="Arial" w:hAnsi="Arial"/>
          <w:b/>
          <w:snapToGrid w:val="0"/>
          <w:color w:val="000000"/>
          <w:sz w:val="18"/>
          <w:szCs w:val="18"/>
        </w:rPr>
        <w:t>DEPARTMENT OF HEALTH SERVICES</w:t>
      </w:r>
      <w:r w:rsidRPr="002D5B76">
        <w:rPr>
          <w:rFonts w:ascii="Arial" w:hAnsi="Arial"/>
          <w:b/>
          <w:snapToGrid w:val="0"/>
          <w:color w:val="000000"/>
          <w:sz w:val="18"/>
          <w:szCs w:val="18"/>
        </w:rPr>
        <w:tab/>
        <w:t>STATE OF WISCONSIN</w:t>
      </w:r>
    </w:p>
    <w:p w14:paraId="2901CF58" w14:textId="77777777" w:rsidR="007C7460" w:rsidRPr="002D5B76" w:rsidRDefault="007C7460" w:rsidP="007C7460">
      <w:pPr>
        <w:rPr>
          <w:rFonts w:ascii="Arial" w:hAnsi="Arial"/>
          <w:snapToGrid w:val="0"/>
          <w:color w:val="000000"/>
          <w:sz w:val="18"/>
          <w:szCs w:val="18"/>
        </w:rPr>
      </w:pPr>
      <w:r w:rsidRPr="002D5B76">
        <w:rPr>
          <w:rFonts w:ascii="Arial" w:hAnsi="Arial"/>
          <w:snapToGrid w:val="0"/>
          <w:color w:val="000000"/>
          <w:sz w:val="18"/>
          <w:szCs w:val="18"/>
        </w:rPr>
        <w:t xml:space="preserve">Division of </w:t>
      </w:r>
      <w:r>
        <w:rPr>
          <w:rFonts w:ascii="Arial" w:hAnsi="Arial"/>
          <w:snapToGrid w:val="0"/>
          <w:color w:val="000000"/>
          <w:sz w:val="18"/>
          <w:szCs w:val="18"/>
        </w:rPr>
        <w:t>Medicaid Services</w:t>
      </w:r>
    </w:p>
    <w:p w14:paraId="457C2E46" w14:textId="4108CE71" w:rsidR="007C7460" w:rsidRPr="002D5B76" w:rsidRDefault="007C7460" w:rsidP="007C7460">
      <w:pPr>
        <w:rPr>
          <w:rFonts w:ascii="Arial" w:hAnsi="Arial"/>
          <w:snapToGrid w:val="0"/>
          <w:color w:val="000000"/>
          <w:sz w:val="18"/>
          <w:szCs w:val="18"/>
        </w:rPr>
      </w:pPr>
      <w:r w:rsidRPr="002D5B76">
        <w:rPr>
          <w:rFonts w:ascii="Arial" w:hAnsi="Arial"/>
          <w:snapToGrid w:val="0"/>
          <w:color w:val="000000"/>
          <w:sz w:val="18"/>
          <w:szCs w:val="18"/>
        </w:rPr>
        <w:t>F-01159 (</w:t>
      </w:r>
      <w:r w:rsidR="005446DF">
        <w:rPr>
          <w:rFonts w:ascii="Arial" w:hAnsi="Arial"/>
          <w:snapToGrid w:val="0"/>
          <w:color w:val="000000"/>
          <w:sz w:val="18"/>
          <w:szCs w:val="18"/>
        </w:rPr>
        <w:t>04</w:t>
      </w:r>
      <w:r>
        <w:rPr>
          <w:rFonts w:ascii="Arial" w:hAnsi="Arial"/>
          <w:snapToGrid w:val="0"/>
          <w:color w:val="000000"/>
          <w:sz w:val="18"/>
          <w:szCs w:val="18"/>
        </w:rPr>
        <w:t>/2017</w:t>
      </w:r>
      <w:r w:rsidRPr="002D5B76">
        <w:rPr>
          <w:rFonts w:ascii="Arial" w:hAnsi="Arial"/>
          <w:snapToGrid w:val="0"/>
          <w:color w:val="000000"/>
          <w:sz w:val="18"/>
          <w:szCs w:val="18"/>
        </w:rPr>
        <w:t>)</w:t>
      </w:r>
    </w:p>
    <w:p w14:paraId="4807FBF6" w14:textId="77777777" w:rsidR="007C7460" w:rsidRPr="002D5B76" w:rsidRDefault="007C7460" w:rsidP="007C7460">
      <w:pPr>
        <w:rPr>
          <w:rFonts w:ascii="Arial" w:hAnsi="Arial"/>
          <w:b/>
          <w:snapToGrid w:val="0"/>
          <w:color w:val="000000"/>
          <w:sz w:val="18"/>
          <w:szCs w:val="18"/>
        </w:rPr>
      </w:pPr>
    </w:p>
    <w:p w14:paraId="7559DF9C" w14:textId="77777777" w:rsidR="007C7460" w:rsidRPr="00D750D2" w:rsidRDefault="007C7460" w:rsidP="007C7460">
      <w:pPr>
        <w:keepNext/>
        <w:jc w:val="center"/>
        <w:outlineLvl w:val="2"/>
        <w:rPr>
          <w:rFonts w:ascii="Arial" w:hAnsi="Arial"/>
          <w:b/>
          <w:snapToGrid w:val="0"/>
          <w:color w:val="000000"/>
          <w:sz w:val="20"/>
          <w:szCs w:val="20"/>
        </w:rPr>
      </w:pPr>
      <w:r w:rsidRPr="00D750D2">
        <w:rPr>
          <w:rFonts w:ascii="Arial" w:hAnsi="Arial"/>
          <w:b/>
          <w:snapToGrid w:val="0"/>
          <w:color w:val="000000"/>
          <w:sz w:val="20"/>
          <w:szCs w:val="20"/>
        </w:rPr>
        <w:t>FORWARDHEALTH</w:t>
      </w:r>
    </w:p>
    <w:p w14:paraId="13E45C4F" w14:textId="77777777" w:rsidR="007C7460" w:rsidRPr="00D750D2" w:rsidRDefault="007C7460" w:rsidP="007C7460">
      <w:pPr>
        <w:keepNext/>
        <w:jc w:val="center"/>
        <w:outlineLvl w:val="1"/>
        <w:rPr>
          <w:rFonts w:ascii="Arial" w:hAnsi="Arial"/>
          <w:b/>
          <w:snapToGrid w:val="0"/>
          <w:color w:val="000000"/>
          <w:szCs w:val="20"/>
        </w:rPr>
      </w:pPr>
      <w:r>
        <w:rPr>
          <w:rFonts w:ascii="Arial" w:hAnsi="Arial"/>
          <w:b/>
          <w:snapToGrid w:val="0"/>
          <w:color w:val="000000"/>
          <w:szCs w:val="20"/>
        </w:rPr>
        <w:t xml:space="preserve">COMMERCIAL </w:t>
      </w:r>
      <w:r w:rsidRPr="00D750D2">
        <w:rPr>
          <w:rFonts w:ascii="Arial" w:hAnsi="Arial"/>
          <w:b/>
          <w:snapToGrid w:val="0"/>
          <w:color w:val="000000"/>
          <w:szCs w:val="20"/>
        </w:rPr>
        <w:t>OTHER COVERAGE DISCREPANCY REPORT</w:t>
      </w:r>
    </w:p>
    <w:p w14:paraId="3AB60742" w14:textId="77777777" w:rsidR="007C7460" w:rsidRPr="00BD5A0E" w:rsidRDefault="007C7460" w:rsidP="007C7460">
      <w:pPr>
        <w:rPr>
          <w:rFonts w:ascii="Arial" w:hAnsi="Arial" w:cs="Arial"/>
          <w:sz w:val="18"/>
          <w:szCs w:val="18"/>
        </w:rPr>
      </w:pPr>
    </w:p>
    <w:p w14:paraId="74415088" w14:textId="1EE781A0" w:rsidR="007C7460" w:rsidRPr="003C1AD0" w:rsidRDefault="007C7460" w:rsidP="007C7460">
      <w:pPr>
        <w:rPr>
          <w:rFonts w:ascii="Arial" w:hAnsi="Arial"/>
          <w:snapToGrid w:val="0"/>
          <w:color w:val="000000"/>
          <w:sz w:val="18"/>
          <w:szCs w:val="18"/>
        </w:rPr>
      </w:pPr>
      <w:r w:rsidRPr="00BD5A0E">
        <w:rPr>
          <w:rFonts w:ascii="Arial" w:hAnsi="Arial"/>
          <w:b/>
          <w:snapToGrid w:val="0"/>
          <w:color w:val="000000"/>
          <w:sz w:val="18"/>
          <w:szCs w:val="18"/>
        </w:rPr>
        <w:t>Instructions:</w:t>
      </w:r>
      <w:r w:rsidRPr="00BD5A0E">
        <w:rPr>
          <w:rFonts w:ascii="Arial" w:hAnsi="Arial"/>
          <w:snapToGrid w:val="0"/>
          <w:color w:val="000000"/>
          <w:sz w:val="18"/>
          <w:szCs w:val="18"/>
        </w:rPr>
        <w:t xml:space="preserve"> Providers may use this form to notify ForwardHealth of discrepancies between other health care coverage information obtained through Wisconsin’s Enrollment Verification System and information received from another source. </w:t>
      </w:r>
      <w:r>
        <w:rPr>
          <w:rFonts w:ascii="Arial" w:hAnsi="Arial"/>
          <w:snapToGrid w:val="0"/>
          <w:color w:val="000000"/>
          <w:sz w:val="18"/>
          <w:szCs w:val="18"/>
        </w:rPr>
        <w:t>All three sections of this form must be completed</w:t>
      </w:r>
      <w:r w:rsidRPr="00BD5A0E">
        <w:rPr>
          <w:rFonts w:ascii="Arial" w:hAnsi="Arial"/>
          <w:snapToGrid w:val="0"/>
          <w:color w:val="000000"/>
          <w:sz w:val="18"/>
          <w:szCs w:val="18"/>
        </w:rPr>
        <w:t>. ForwardHealth will verify the information provided and update the member’s file (if applicable).</w:t>
      </w:r>
      <w:r w:rsidRPr="005E1304">
        <w:rPr>
          <w:rFonts w:ascii="Arial" w:hAnsi="Arial"/>
          <w:snapToGrid w:val="0"/>
          <w:color w:val="000000"/>
          <w:sz w:val="18"/>
          <w:szCs w:val="18"/>
        </w:rPr>
        <w:t xml:space="preserve"> </w:t>
      </w:r>
      <w:r>
        <w:rPr>
          <w:rFonts w:ascii="Arial" w:hAnsi="Arial"/>
          <w:snapToGrid w:val="0"/>
          <w:color w:val="000000"/>
          <w:sz w:val="18"/>
          <w:szCs w:val="18"/>
        </w:rPr>
        <w:t>Refer to the Commercial Other Coverage Discrepancy Report Completion Instructions, F</w:t>
      </w:r>
      <w:r w:rsidR="005446DF">
        <w:rPr>
          <w:rFonts w:ascii="Arial" w:hAnsi="Arial"/>
          <w:snapToGrid w:val="0"/>
          <w:color w:val="000000"/>
          <w:sz w:val="18"/>
          <w:szCs w:val="18"/>
        </w:rPr>
        <w:t>-</w:t>
      </w:r>
      <w:r>
        <w:rPr>
          <w:rFonts w:ascii="Arial" w:hAnsi="Arial"/>
          <w:snapToGrid w:val="0"/>
          <w:color w:val="000000"/>
          <w:sz w:val="18"/>
          <w:szCs w:val="18"/>
        </w:rPr>
        <w:t>01159A, for more information.</w:t>
      </w:r>
      <w:r w:rsidRPr="00BD5A0E">
        <w:rPr>
          <w:rFonts w:ascii="Arial" w:hAnsi="Arial"/>
          <w:b/>
          <w:snapToGrid w:val="0"/>
          <w:color w:val="000000"/>
          <w:sz w:val="18"/>
          <w:szCs w:val="18"/>
        </w:rPr>
        <w:t xml:space="preserve"> Attach photocopies of current insurance cards along with any available documentation, such as Explanation of Benefits reports and benefit coverage dates/denials. </w:t>
      </w:r>
      <w:r w:rsidRPr="00F44AF4">
        <w:rPr>
          <w:rFonts w:ascii="Arial" w:hAnsi="Arial"/>
          <w:b/>
          <w:snapToGrid w:val="0"/>
          <w:color w:val="000000"/>
          <w:sz w:val="18"/>
          <w:szCs w:val="18"/>
        </w:rPr>
        <w:t>This will allow records to be updated more quickly. Type or print clearly.</w:t>
      </w:r>
      <w:r>
        <w:rPr>
          <w:rFonts w:ascii="Arial" w:hAnsi="Arial"/>
          <w:snapToGrid w:val="0"/>
          <w:color w:val="000000"/>
          <w:sz w:val="18"/>
          <w:szCs w:val="18"/>
        </w:rPr>
        <w:t xml:space="preserve"> </w:t>
      </w:r>
    </w:p>
    <w:p w14:paraId="08BB5E48" w14:textId="77777777" w:rsidR="007C7460" w:rsidRDefault="007C7460" w:rsidP="007C7460">
      <w:pPr>
        <w:rPr>
          <w:rFonts w:ascii="Arial" w:hAnsi="Arial"/>
          <w:snapToGrid w:val="0"/>
          <w:color w:val="000000"/>
          <w:sz w:val="18"/>
          <w:szCs w:val="18"/>
        </w:rPr>
      </w:pPr>
    </w:p>
    <w:p w14:paraId="171CA0CA" w14:textId="77777777" w:rsidR="007C7460" w:rsidRDefault="007C7460" w:rsidP="007C7460">
      <w:pPr>
        <w:rPr>
          <w:rFonts w:ascii="Arial" w:hAnsi="Arial"/>
          <w:snapToGrid w:val="0"/>
          <w:color w:val="000000"/>
          <w:sz w:val="18"/>
          <w:szCs w:val="18"/>
        </w:rPr>
      </w:pPr>
      <w:r w:rsidRPr="005A05DD">
        <w:rPr>
          <w:rFonts w:ascii="Arial" w:hAnsi="Arial"/>
          <w:snapToGrid w:val="0"/>
          <w:color w:val="000000"/>
          <w:sz w:val="18"/>
          <w:szCs w:val="18"/>
        </w:rPr>
        <w:t xml:space="preserve">Submit the completed form </w:t>
      </w:r>
      <w:r>
        <w:rPr>
          <w:rFonts w:ascii="Arial" w:hAnsi="Arial"/>
          <w:snapToGrid w:val="0"/>
          <w:color w:val="000000"/>
          <w:sz w:val="18"/>
          <w:szCs w:val="18"/>
        </w:rPr>
        <w:t xml:space="preserve">by fax to </w:t>
      </w:r>
      <w:r w:rsidRPr="002D5B76">
        <w:rPr>
          <w:rFonts w:ascii="Arial" w:hAnsi="Arial"/>
          <w:snapToGrid w:val="0"/>
          <w:color w:val="000000"/>
          <w:sz w:val="18"/>
          <w:szCs w:val="18"/>
        </w:rPr>
        <w:t>Coordination of Benefits at 608</w:t>
      </w:r>
      <w:r>
        <w:rPr>
          <w:rFonts w:ascii="Arial" w:hAnsi="Arial"/>
          <w:snapToGrid w:val="0"/>
          <w:color w:val="000000"/>
          <w:sz w:val="18"/>
          <w:szCs w:val="18"/>
        </w:rPr>
        <w:t>-</w:t>
      </w:r>
      <w:r w:rsidRPr="002D5B76">
        <w:rPr>
          <w:rFonts w:ascii="Arial" w:hAnsi="Arial"/>
          <w:snapToGrid w:val="0"/>
          <w:color w:val="000000"/>
          <w:sz w:val="18"/>
          <w:szCs w:val="18"/>
        </w:rPr>
        <w:t>221-4567</w:t>
      </w:r>
      <w:r>
        <w:rPr>
          <w:rFonts w:ascii="Arial" w:hAnsi="Arial"/>
          <w:snapToGrid w:val="0"/>
          <w:color w:val="000000"/>
          <w:sz w:val="18"/>
          <w:szCs w:val="18"/>
        </w:rPr>
        <w:t xml:space="preserve"> or by mail </w:t>
      </w:r>
      <w:r w:rsidRPr="005A05DD">
        <w:rPr>
          <w:rFonts w:ascii="Arial" w:hAnsi="Arial"/>
          <w:snapToGrid w:val="0"/>
          <w:color w:val="000000"/>
          <w:sz w:val="18"/>
          <w:szCs w:val="18"/>
        </w:rPr>
        <w:t xml:space="preserve">to the following address: </w:t>
      </w:r>
    </w:p>
    <w:p w14:paraId="40511470" w14:textId="77777777" w:rsidR="007C7460" w:rsidRDefault="007C7460" w:rsidP="007C7460">
      <w:pPr>
        <w:rPr>
          <w:rFonts w:ascii="Arial" w:hAnsi="Arial"/>
          <w:snapToGrid w:val="0"/>
          <w:color w:val="000000"/>
          <w:sz w:val="18"/>
          <w:szCs w:val="18"/>
        </w:rPr>
      </w:pPr>
    </w:p>
    <w:p w14:paraId="0189E93A" w14:textId="77777777" w:rsidR="007C7460" w:rsidRDefault="007C7460" w:rsidP="007C7460">
      <w:pPr>
        <w:ind w:left="450"/>
        <w:rPr>
          <w:rFonts w:ascii="Arial" w:hAnsi="Arial"/>
          <w:snapToGrid w:val="0"/>
          <w:color w:val="000000"/>
          <w:sz w:val="18"/>
          <w:szCs w:val="18"/>
        </w:rPr>
      </w:pPr>
      <w:r w:rsidRPr="002D5B76">
        <w:rPr>
          <w:rFonts w:ascii="Arial" w:hAnsi="Arial"/>
          <w:snapToGrid w:val="0"/>
          <w:color w:val="000000"/>
          <w:sz w:val="18"/>
          <w:szCs w:val="18"/>
        </w:rPr>
        <w:t>ForwardHealth</w:t>
      </w:r>
    </w:p>
    <w:p w14:paraId="22C51610" w14:textId="77777777" w:rsidR="007C7460" w:rsidRDefault="007C7460" w:rsidP="007C7460">
      <w:pPr>
        <w:ind w:left="450"/>
        <w:rPr>
          <w:rFonts w:ascii="Arial" w:hAnsi="Arial"/>
          <w:snapToGrid w:val="0"/>
          <w:color w:val="000000"/>
          <w:sz w:val="18"/>
          <w:szCs w:val="18"/>
        </w:rPr>
      </w:pPr>
      <w:r w:rsidRPr="002D5B76">
        <w:rPr>
          <w:rFonts w:ascii="Arial" w:hAnsi="Arial"/>
          <w:snapToGrid w:val="0"/>
          <w:color w:val="000000"/>
          <w:sz w:val="18"/>
          <w:szCs w:val="18"/>
        </w:rPr>
        <w:t>Coordination of Benefits</w:t>
      </w:r>
    </w:p>
    <w:p w14:paraId="7DEC1BEE" w14:textId="77777777" w:rsidR="007C7460" w:rsidRDefault="007C7460" w:rsidP="007C7460">
      <w:pPr>
        <w:ind w:left="450"/>
        <w:rPr>
          <w:rFonts w:ascii="Arial" w:hAnsi="Arial"/>
          <w:snapToGrid w:val="0"/>
          <w:color w:val="000000"/>
          <w:sz w:val="18"/>
          <w:szCs w:val="18"/>
        </w:rPr>
      </w:pPr>
      <w:r w:rsidRPr="002D5B76">
        <w:rPr>
          <w:rFonts w:ascii="Arial" w:hAnsi="Arial"/>
          <w:snapToGrid w:val="0"/>
          <w:color w:val="000000"/>
          <w:sz w:val="18"/>
          <w:szCs w:val="18"/>
        </w:rPr>
        <w:t xml:space="preserve">PO Box 6220 </w:t>
      </w:r>
    </w:p>
    <w:p w14:paraId="65F88709" w14:textId="77777777" w:rsidR="007C7460" w:rsidRDefault="007C7460" w:rsidP="007C7460">
      <w:pPr>
        <w:ind w:left="450"/>
        <w:rPr>
          <w:rFonts w:ascii="Arial" w:hAnsi="Arial"/>
          <w:snapToGrid w:val="0"/>
          <w:color w:val="000000"/>
          <w:sz w:val="18"/>
          <w:szCs w:val="18"/>
        </w:rPr>
      </w:pPr>
      <w:r w:rsidRPr="002D5B76">
        <w:rPr>
          <w:rFonts w:ascii="Arial" w:hAnsi="Arial"/>
          <w:snapToGrid w:val="0"/>
          <w:color w:val="000000"/>
          <w:sz w:val="18"/>
          <w:szCs w:val="18"/>
        </w:rPr>
        <w:t>Madison WI 53716-6220</w:t>
      </w:r>
    </w:p>
    <w:p w14:paraId="0A615963" w14:textId="77777777" w:rsidR="007C7460" w:rsidRPr="005A05DD" w:rsidRDefault="007C7460" w:rsidP="007C7460">
      <w:pPr>
        <w:rPr>
          <w:rFonts w:ascii="Arial" w:hAnsi="Arial"/>
          <w:snapToGrid w:val="0"/>
          <w:color w:val="000000"/>
          <w:sz w:val="18"/>
          <w:szCs w:val="18"/>
        </w:rPr>
      </w:pPr>
    </w:p>
    <w:p w14:paraId="53AEDAC5" w14:textId="77777777" w:rsidR="007C7460" w:rsidRPr="00BD5A0E" w:rsidRDefault="007C7460" w:rsidP="007C7460">
      <w:pPr>
        <w:rPr>
          <w:rFonts w:ascii="Arial" w:hAnsi="Arial"/>
          <w:snapToGrid w:val="0"/>
          <w:color w:val="000000"/>
          <w:sz w:val="18"/>
          <w:szCs w:val="18"/>
        </w:rPr>
      </w:pPr>
      <w:r w:rsidRPr="00BD5A0E">
        <w:rPr>
          <w:rFonts w:ascii="Arial" w:hAnsi="Arial"/>
          <w:snapToGrid w:val="0"/>
          <w:color w:val="000000"/>
          <w:sz w:val="18"/>
          <w:szCs w:val="18"/>
        </w:rPr>
        <w:t xml:space="preserve">Allow five to seven business days for processing. </w:t>
      </w:r>
    </w:p>
    <w:p w14:paraId="760B8D0E" w14:textId="77777777" w:rsidR="007C7460" w:rsidRPr="00BD5A0E" w:rsidRDefault="007C7460" w:rsidP="007C7460">
      <w:pPr>
        <w:rPr>
          <w:rFonts w:ascii="Arial" w:hAnsi="Arial"/>
          <w:snapToGrid w:val="0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1800"/>
        <w:gridCol w:w="3870"/>
      </w:tblGrid>
      <w:tr w:rsidR="007C7460" w:rsidRPr="00D750D2" w14:paraId="17E781E0" w14:textId="77777777" w:rsidTr="00806C2D">
        <w:trPr>
          <w:cantSplit/>
          <w:trHeight w:hRule="exact" w:val="284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2F5BF4" w14:textId="77777777" w:rsidR="007C7460" w:rsidRPr="00EF15D9" w:rsidRDefault="007C7460" w:rsidP="00806C2D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EF15D9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SECTION I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–</w:t>
            </w:r>
            <w:r w:rsidRPr="00EF15D9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 PROVIDER AND MEMBER INFORMATION</w:t>
            </w:r>
          </w:p>
        </w:tc>
      </w:tr>
      <w:tr w:rsidR="007C7460" w:rsidRPr="00D750D2" w14:paraId="75350578" w14:textId="77777777" w:rsidTr="005E1304">
        <w:trPr>
          <w:cantSplit/>
          <w:trHeight w:hRule="exact" w:val="576"/>
          <w:jc w:val="center"/>
        </w:trPr>
        <w:tc>
          <w:tcPr>
            <w:tcW w:w="6930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276E26DF" w14:textId="6C253980" w:rsidR="007C7460" w:rsidRDefault="007C7460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1.  </w:t>
            </w:r>
            <w:r w:rsidR="005E3369" w:rsidRPr="00EF15D9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Name </w:t>
            </w:r>
            <w:r w:rsidR="005E3369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–</w:t>
            </w:r>
            <w:r w:rsidR="005E3369" w:rsidRPr="00EF15D9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Provider</w:t>
            </w:r>
          </w:p>
          <w:p w14:paraId="47D61134" w14:textId="51D8B23C" w:rsidR="007C7460" w:rsidRPr="005E3369" w:rsidRDefault="005E3369" w:rsidP="00806C2D">
            <w:pPr>
              <w:spacing w:before="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87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7A5EC9B6" w14:textId="018E55D8" w:rsidR="007C7460" w:rsidRDefault="007C7460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2.  </w:t>
            </w:r>
            <w:r w:rsidRPr="00EF15D9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Provider ID</w:t>
            </w:r>
            <w:r w:rsidR="0019085F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/</w:t>
            </w:r>
            <w:r w:rsidR="0019085F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N</w:t>
            </w:r>
            <w:r w:rsidR="0019085F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ational 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P</w:t>
            </w:r>
            <w:r w:rsidR="0019085F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rovider 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I</w:t>
            </w:r>
            <w:r w:rsidR="0019085F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dentifier</w:t>
            </w:r>
          </w:p>
          <w:p w14:paraId="216D3272" w14:textId="7D08EDC0" w:rsidR="007C7460" w:rsidRPr="002D5B76" w:rsidRDefault="005E3369" w:rsidP="00806C2D">
            <w:pPr>
              <w:spacing w:before="20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7C7460" w:rsidRPr="00D750D2" w14:paraId="11D78C15" w14:textId="77777777" w:rsidTr="00806C2D">
        <w:trPr>
          <w:cantSplit/>
          <w:trHeight w:hRule="exact" w:val="576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0E1FC66E" w14:textId="77777777" w:rsidR="007C7460" w:rsidRPr="00EF15D9" w:rsidRDefault="007C7460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3.  </w:t>
            </w:r>
            <w:r w:rsidRPr="00EF15D9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–</w:t>
            </w:r>
            <w:r w:rsidRPr="00EF15D9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Member (Last, First, Middle Initial)</w:t>
            </w:r>
          </w:p>
          <w:p w14:paraId="740C2AEC" w14:textId="5A95E7F1" w:rsidR="007C7460" w:rsidRPr="003C1AD0" w:rsidRDefault="005E3369" w:rsidP="00806C2D">
            <w:pPr>
              <w:spacing w:before="20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7C7460" w:rsidRPr="00D750D2" w14:paraId="7BF5B2B8" w14:textId="77777777" w:rsidTr="00806C2D">
        <w:trPr>
          <w:cantSplit/>
          <w:trHeight w:hRule="exact" w:val="576"/>
          <w:jc w:val="center"/>
        </w:trPr>
        <w:tc>
          <w:tcPr>
            <w:tcW w:w="5130" w:type="dxa"/>
            <w:tcBorders>
              <w:top w:val="single" w:sz="4" w:space="0" w:color="auto"/>
              <w:bottom w:val="nil"/>
              <w:right w:val="nil"/>
            </w:tcBorders>
          </w:tcPr>
          <w:p w14:paraId="1525CE49" w14:textId="77777777" w:rsidR="007C7460" w:rsidRDefault="007C7460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4.  </w:t>
            </w:r>
            <w:r w:rsidRPr="00EF15D9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Date of Birth 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–</w:t>
            </w:r>
            <w:r w:rsidRPr="00EF15D9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Member</w:t>
            </w:r>
          </w:p>
          <w:p w14:paraId="66677306" w14:textId="43EFF8DE" w:rsidR="007C7460" w:rsidRPr="002D5B76" w:rsidRDefault="005E3369" w:rsidP="00806C2D">
            <w:pPr>
              <w:spacing w:before="20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29B4A956" w14:textId="77777777" w:rsidR="007C7460" w:rsidRDefault="007C7460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5.  </w:t>
            </w:r>
            <w:r w:rsidRPr="00EF15D9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Member 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ID</w:t>
            </w:r>
          </w:p>
          <w:p w14:paraId="12D12143" w14:textId="682B4133" w:rsidR="007C7460" w:rsidRPr="002D5B76" w:rsidRDefault="005E3369" w:rsidP="00806C2D">
            <w:pPr>
              <w:spacing w:before="20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7C7460" w:rsidRPr="00D750D2" w14:paraId="05EADBEF" w14:textId="77777777" w:rsidTr="00806C2D">
        <w:trPr>
          <w:cantSplit/>
          <w:trHeight w:hRule="exact"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BD64391" w14:textId="77777777" w:rsidR="007C7460" w:rsidRPr="00EF15D9" w:rsidRDefault="007C7460" w:rsidP="00806C2D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EF15D9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SECTION II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–</w:t>
            </w:r>
            <w:r w:rsidRPr="00EF15D9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B48C2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COMMERCIAL HEALTH INSURANCE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AND</w:t>
            </w:r>
            <w:r w:rsidRPr="000B48C2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 MEDICARE SUPPLEMENTAL COVERAGE</w:t>
            </w:r>
          </w:p>
        </w:tc>
      </w:tr>
      <w:tr w:rsidR="007C7460" w:rsidRPr="00D750D2" w14:paraId="216E91AC" w14:textId="77777777" w:rsidTr="00806C2D">
        <w:trPr>
          <w:cantSplit/>
          <w:trHeight w:hRule="exact" w:val="1008"/>
          <w:jc w:val="center"/>
        </w:trPr>
        <w:tc>
          <w:tcPr>
            <w:tcW w:w="5130" w:type="dxa"/>
            <w:tcBorders>
              <w:bottom w:val="single" w:sz="4" w:space="0" w:color="auto"/>
              <w:right w:val="nil"/>
            </w:tcBorders>
            <w:vAlign w:val="center"/>
          </w:tcPr>
          <w:p w14:paraId="1E041387" w14:textId="3C8EFACA" w:rsidR="007C7460" w:rsidRDefault="007C7460" w:rsidP="005E3369">
            <w:pPr>
              <w:tabs>
                <w:tab w:val="left" w:pos="297"/>
                <w:tab w:val="left" w:pos="612"/>
                <w:tab w:val="left" w:pos="1422"/>
                <w:tab w:val="left" w:pos="1782"/>
                <w:tab w:val="left" w:pos="2862"/>
                <w:tab w:val="left" w:pos="3222"/>
              </w:tabs>
            </w:pPr>
            <w:r w:rsidRPr="003C1A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6.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3C1A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5E3369"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5E3369"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 w:rsidR="005E3369">
              <w:rPr>
                <w:rFonts w:ascii="Arial" w:hAnsi="Arial"/>
                <w:snapToGrid w:val="0"/>
                <w:color w:val="000000"/>
              </w:rPr>
            </w:r>
            <w:r w:rsidR="005E3369"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2"/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</w:r>
            <w:r w:rsidRPr="002D5B76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Add</w:t>
            </w:r>
            <w:r w:rsidRPr="002D5B76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</w:r>
            <w:r w:rsidR="005E3369"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369"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 w:rsidR="005E3369">
              <w:rPr>
                <w:rFonts w:ascii="Arial" w:hAnsi="Arial"/>
                <w:snapToGrid w:val="0"/>
                <w:color w:val="000000"/>
              </w:rPr>
            </w:r>
            <w:r w:rsidR="005E3369"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19085F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</w:r>
            <w:r w:rsidRPr="002D5B76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Change</w:t>
            </w:r>
            <w:r w:rsidRPr="002D5B76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</w:r>
            <w:r w:rsidR="005E3369"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3369"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 w:rsidR="005E3369">
              <w:rPr>
                <w:rFonts w:ascii="Arial" w:hAnsi="Arial"/>
                <w:snapToGrid w:val="0"/>
                <w:color w:val="000000"/>
              </w:rPr>
            </w:r>
            <w:r w:rsidR="005E3369"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19085F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</w:r>
            <w:r w:rsidRPr="002D5B76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Delete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  <w:right w:val="nil"/>
            </w:tcBorders>
          </w:tcPr>
          <w:p w14:paraId="1D6DE242" w14:textId="77777777" w:rsidR="007C7460" w:rsidRDefault="007C7460" w:rsidP="00806C2D">
            <w:pPr>
              <w:tabs>
                <w:tab w:val="left" w:pos="612"/>
                <w:tab w:val="left" w:pos="2142"/>
                <w:tab w:val="left" w:pos="2502"/>
                <w:tab w:val="left" w:pos="4479"/>
                <w:tab w:val="right" w:pos="7794"/>
              </w:tabs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C1A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7.  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Policy Type</w:t>
            </w:r>
          </w:p>
          <w:p w14:paraId="1B8DCB01" w14:textId="29703FA5" w:rsidR="007C7460" w:rsidRDefault="005E3369" w:rsidP="005E1304">
            <w:pPr>
              <w:tabs>
                <w:tab w:val="left" w:pos="612"/>
                <w:tab w:val="left" w:pos="1962"/>
                <w:tab w:val="left" w:pos="2322"/>
                <w:tab w:val="left" w:pos="4479"/>
                <w:tab w:val="left" w:pos="4840"/>
                <w:tab w:val="right" w:pos="7794"/>
              </w:tabs>
              <w:spacing w:before="60" w:after="60"/>
              <w:ind w:left="259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  <w:t xml:space="preserve">Commercial </w:t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  <w:t>Medicare Supplemental</w:t>
            </w:r>
          </w:p>
          <w:p w14:paraId="29B1B4B7" w14:textId="1F42C917" w:rsidR="007C7460" w:rsidRDefault="005E3369" w:rsidP="005E1304">
            <w:pPr>
              <w:tabs>
                <w:tab w:val="left" w:pos="612"/>
                <w:tab w:val="left" w:pos="1962"/>
                <w:tab w:val="left" w:pos="2322"/>
                <w:tab w:val="left" w:pos="4479"/>
                <w:tab w:val="left" w:pos="4840"/>
                <w:tab w:val="right" w:pos="7794"/>
              </w:tabs>
              <w:spacing w:before="60" w:after="60"/>
              <w:ind w:left="259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  <w:t>Long</w:t>
            </w:r>
            <w:r w:rsidR="0019085F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-</w:t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Term Care</w:t>
            </w:r>
            <w:r w:rsidR="00B111EE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(LTC)</w:t>
            </w:r>
          </w:p>
        </w:tc>
      </w:tr>
      <w:tr w:rsidR="007C7460" w:rsidRPr="00D750D2" w14:paraId="6EE98C7D" w14:textId="77777777" w:rsidTr="00806C2D">
        <w:trPr>
          <w:cantSplit/>
          <w:trHeight w:hRule="exact" w:val="576"/>
          <w:jc w:val="center"/>
        </w:trPr>
        <w:tc>
          <w:tcPr>
            <w:tcW w:w="10800" w:type="dxa"/>
            <w:gridSpan w:val="3"/>
            <w:tcBorders>
              <w:bottom w:val="single" w:sz="4" w:space="0" w:color="auto"/>
              <w:right w:val="nil"/>
            </w:tcBorders>
          </w:tcPr>
          <w:p w14:paraId="29D72803" w14:textId="77777777" w:rsidR="007C7460" w:rsidRDefault="007C7460" w:rsidP="00806C2D">
            <w:pPr>
              <w:tabs>
                <w:tab w:val="left" w:pos="2322"/>
                <w:tab w:val="left" w:pos="4479"/>
                <w:tab w:val="right" w:pos="7794"/>
              </w:tabs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8.  Carrier Number</w:t>
            </w:r>
          </w:p>
          <w:p w14:paraId="3E26BB3B" w14:textId="5E713896" w:rsidR="007C7460" w:rsidRPr="003C1AD0" w:rsidRDefault="005E3369" w:rsidP="00806C2D">
            <w:pPr>
              <w:tabs>
                <w:tab w:val="left" w:pos="2322"/>
                <w:tab w:val="left" w:pos="4479"/>
                <w:tab w:val="right" w:pos="7794"/>
              </w:tabs>
              <w:spacing w:before="20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7C7460" w:rsidRPr="00D750D2" w14:paraId="00F9172F" w14:textId="77777777" w:rsidTr="00806C2D">
        <w:trPr>
          <w:cantSplit/>
          <w:trHeight w:hRule="exact" w:val="576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BF913F" w14:textId="77777777" w:rsidR="007C7460" w:rsidRDefault="007C7460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9.  Name – Insurance Company</w:t>
            </w:r>
          </w:p>
          <w:p w14:paraId="2033DEDA" w14:textId="3894C462" w:rsidR="007C7460" w:rsidRPr="002D5B76" w:rsidRDefault="005E3369" w:rsidP="00806C2D">
            <w:pPr>
              <w:spacing w:before="20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7C7460" w:rsidRPr="00D750D2" w14:paraId="7F162094" w14:textId="77777777" w:rsidTr="00806C2D">
        <w:trPr>
          <w:cantSplit/>
          <w:trHeight w:hRule="exact" w:val="576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FB0C36" w14:textId="77777777" w:rsidR="007C7460" w:rsidRDefault="007C7460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10. Address – Insurance Company (Street, City, State, ZIP Code) </w:t>
            </w:r>
          </w:p>
          <w:p w14:paraId="30105EEB" w14:textId="3E3EC10A" w:rsidR="007C7460" w:rsidRPr="002D5B76" w:rsidRDefault="005E3369" w:rsidP="00806C2D">
            <w:pPr>
              <w:spacing w:before="20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7C7460" w:rsidRPr="00D750D2" w14:paraId="5239E26B" w14:textId="77777777" w:rsidTr="00806C2D">
        <w:trPr>
          <w:cantSplit/>
          <w:trHeight w:hRule="exact" w:val="576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ECCB59" w14:textId="77777777" w:rsidR="007C7460" w:rsidRDefault="007C7460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11. Name – Policyholder (Last, First, Middle Initial)</w:t>
            </w:r>
          </w:p>
          <w:p w14:paraId="2D41D94B" w14:textId="08806385" w:rsidR="007C7460" w:rsidRDefault="005E3369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7C7460" w:rsidRPr="00D750D2" w14:paraId="17C7F672" w14:textId="77777777" w:rsidTr="00806C2D">
        <w:trPr>
          <w:cantSplit/>
          <w:trHeight w:hRule="exact" w:val="576"/>
          <w:jc w:val="center"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B00A5A" w14:textId="77777777" w:rsidR="007C7460" w:rsidRDefault="007C7460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12. Social Security Number – Policyholder</w:t>
            </w:r>
          </w:p>
          <w:p w14:paraId="2989CC41" w14:textId="40769259" w:rsidR="007C7460" w:rsidRDefault="005E3369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6D9DE0" w14:textId="77777777" w:rsidR="007C7460" w:rsidRDefault="007C7460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13. Date of Birth – Policyholder</w:t>
            </w:r>
          </w:p>
          <w:p w14:paraId="564E600F" w14:textId="1FD9408B" w:rsidR="007C7460" w:rsidRDefault="005E3369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7C7460" w:rsidRPr="00D750D2" w14:paraId="32960A8C" w14:textId="77777777" w:rsidTr="00806C2D">
        <w:trPr>
          <w:cantSplit/>
          <w:trHeight w:hRule="exact" w:val="1008"/>
          <w:jc w:val="center"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462277" w14:textId="77777777" w:rsidR="007C7460" w:rsidRDefault="007C7460" w:rsidP="00806C2D">
            <w:pPr>
              <w:tabs>
                <w:tab w:val="left" w:pos="351"/>
                <w:tab w:val="left" w:pos="1431"/>
                <w:tab w:val="left" w:pos="1791"/>
                <w:tab w:val="left" w:pos="2846"/>
                <w:tab w:val="left" w:pos="3231"/>
              </w:tabs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14. Gender – Policyholder</w:t>
            </w:r>
          </w:p>
          <w:p w14:paraId="36A53222" w14:textId="4A0344AA" w:rsidR="007C7460" w:rsidRDefault="005E3369" w:rsidP="005E1304">
            <w:pPr>
              <w:tabs>
                <w:tab w:val="left" w:pos="612"/>
                <w:tab w:val="left" w:pos="1452"/>
                <w:tab w:val="left" w:pos="1797"/>
                <w:tab w:val="left" w:pos="2862"/>
                <w:tab w:val="left" w:pos="3222"/>
              </w:tabs>
              <w:spacing w:before="60"/>
              <w:ind w:left="259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>
              <w:rPr>
                <w:rFonts w:ascii="Arial" w:hAnsi="Arial"/>
                <w:snapToGrid w:val="0"/>
                <w:color w:val="000000"/>
              </w:rPr>
              <w:tab/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Male</w:t>
            </w:r>
            <w:r w:rsidR="007C7460" w:rsidRPr="002D5B76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  <w:t>Female</w:t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  <w:t>Unknown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810269" w14:textId="77777777" w:rsidR="007C7460" w:rsidRDefault="007C7460" w:rsidP="00806C2D">
            <w:pPr>
              <w:tabs>
                <w:tab w:val="left" w:pos="351"/>
                <w:tab w:val="left" w:pos="1431"/>
                <w:tab w:val="left" w:pos="1791"/>
                <w:tab w:val="left" w:pos="2846"/>
                <w:tab w:val="left" w:pos="3231"/>
              </w:tabs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15. Relationship to Member – Policyholder</w:t>
            </w:r>
          </w:p>
          <w:p w14:paraId="424681F6" w14:textId="792CFFEF" w:rsidR="007C7460" w:rsidRDefault="005E3369" w:rsidP="005E1304">
            <w:pPr>
              <w:tabs>
                <w:tab w:val="left" w:pos="612"/>
                <w:tab w:val="left" w:pos="1962"/>
                <w:tab w:val="left" w:pos="2322"/>
                <w:tab w:val="left" w:pos="3492"/>
                <w:tab w:val="left" w:pos="3852"/>
              </w:tabs>
              <w:spacing w:before="60" w:after="60"/>
              <w:ind w:left="259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</w:r>
            <w:proofErr w:type="spellStart"/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Self</w:t>
            </w:r>
            <w:r w:rsidR="007C7460" w:rsidRPr="002D5B76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  <w:t>Spouse</w:t>
            </w:r>
            <w:proofErr w:type="spellEnd"/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  <w:t>Child</w:t>
            </w:r>
          </w:p>
          <w:p w14:paraId="25F4921C" w14:textId="4BD69C64" w:rsidR="007C7460" w:rsidRDefault="005E3369" w:rsidP="005E1304">
            <w:pPr>
              <w:tabs>
                <w:tab w:val="left" w:pos="612"/>
                <w:tab w:val="left" w:pos="1962"/>
                <w:tab w:val="left" w:pos="2322"/>
              </w:tabs>
              <w:spacing w:before="60" w:after="60"/>
              <w:ind w:left="259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  <w:t>Stepchild</w:t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  <w:t>Other</w:t>
            </w:r>
          </w:p>
        </w:tc>
      </w:tr>
      <w:tr w:rsidR="007C7460" w:rsidRPr="00D750D2" w14:paraId="5E676CF7" w14:textId="77777777" w:rsidTr="00806C2D">
        <w:trPr>
          <w:cantSplit/>
          <w:trHeight w:hRule="exact" w:val="576"/>
          <w:jc w:val="center"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1F768C" w14:textId="77777777" w:rsidR="007C7460" w:rsidRDefault="007C7460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16. Group Number</w:t>
            </w:r>
          </w:p>
          <w:p w14:paraId="6F13C2F5" w14:textId="6C8DD0A9" w:rsidR="007C7460" w:rsidRDefault="005E3369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2B12A2" w14:textId="77777777" w:rsidR="007C7460" w:rsidRDefault="007C7460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17. Policy Number</w:t>
            </w:r>
          </w:p>
          <w:p w14:paraId="6376C4C4" w14:textId="178ADE21" w:rsidR="007C7460" w:rsidRDefault="005E3369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40CC30CC" w14:textId="77777777" w:rsidR="007C7460" w:rsidRDefault="007C7460" w:rsidP="007C7460">
      <w:pPr>
        <w:jc w:val="right"/>
        <w:rPr>
          <w:rFonts w:ascii="Arial" w:hAnsi="Arial" w:cs="Arial"/>
          <w:i/>
          <w:sz w:val="18"/>
          <w:szCs w:val="18"/>
        </w:rPr>
      </w:pPr>
      <w:r w:rsidRPr="00BD5A0E">
        <w:rPr>
          <w:rFonts w:ascii="Arial" w:hAnsi="Arial" w:cs="Arial"/>
          <w:i/>
          <w:sz w:val="18"/>
          <w:szCs w:val="18"/>
        </w:rPr>
        <w:t>Continued</w:t>
      </w:r>
    </w:p>
    <w:p w14:paraId="7478DF9E" w14:textId="77777777" w:rsidR="007C7460" w:rsidRPr="002D5B76" w:rsidRDefault="007C7460" w:rsidP="007C7460">
      <w:pPr>
        <w:tabs>
          <w:tab w:val="right" w:pos="10800"/>
        </w:tabs>
        <w:jc w:val="right"/>
        <w:rPr>
          <w:rFonts w:ascii="Arial" w:hAnsi="Arial" w:cs="Arial"/>
          <w:sz w:val="18"/>
          <w:szCs w:val="18"/>
        </w:rPr>
      </w:pPr>
      <w: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 xml:space="preserve">COMMERCIAL </w:t>
      </w:r>
      <w:r w:rsidRPr="002D5B76">
        <w:rPr>
          <w:rFonts w:ascii="Arial" w:hAnsi="Arial" w:cs="Arial"/>
          <w:b/>
          <w:sz w:val="18"/>
          <w:szCs w:val="18"/>
        </w:rPr>
        <w:t>OTHER COVERAGE DISCREPANCY REPORT</w:t>
      </w:r>
      <w:r w:rsidRPr="002D5B76">
        <w:rPr>
          <w:rFonts w:ascii="Arial" w:hAnsi="Arial" w:cs="Arial"/>
          <w:sz w:val="18"/>
          <w:szCs w:val="18"/>
        </w:rPr>
        <w:tab/>
        <w:t>2 of 2</w:t>
      </w:r>
    </w:p>
    <w:p w14:paraId="5C27A49C" w14:textId="2D6F4CB5" w:rsidR="007C7460" w:rsidRPr="002D5B76" w:rsidRDefault="007C7460" w:rsidP="007C7460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 w:rsidRPr="002D5B76">
        <w:rPr>
          <w:rFonts w:ascii="Arial" w:hAnsi="Arial" w:cs="Arial"/>
          <w:sz w:val="18"/>
          <w:szCs w:val="18"/>
        </w:rPr>
        <w:t>F-01159 (</w:t>
      </w:r>
      <w:r w:rsidR="0019085F">
        <w:rPr>
          <w:rFonts w:ascii="Arial" w:hAnsi="Arial" w:cs="Arial"/>
          <w:sz w:val="18"/>
          <w:szCs w:val="18"/>
        </w:rPr>
        <w:t>04</w:t>
      </w:r>
      <w:r w:rsidRPr="002D5B76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</w:t>
      </w:r>
      <w:r w:rsidRPr="002D5B76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7</w:t>
      </w:r>
      <w:r w:rsidRPr="002D5B76">
        <w:rPr>
          <w:rFonts w:ascii="Arial" w:hAnsi="Arial" w:cs="Arial"/>
          <w:sz w:val="18"/>
          <w:szCs w:val="18"/>
        </w:rPr>
        <w:t>)</w:t>
      </w:r>
    </w:p>
    <w:p w14:paraId="77E2EA62" w14:textId="77777777" w:rsidR="007C7460" w:rsidRPr="002D5B76" w:rsidRDefault="007C7460" w:rsidP="007C7460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tbl>
      <w:tblPr>
        <w:tblW w:w="10800" w:type="dxa"/>
        <w:jc w:val="center"/>
        <w:tblBorders>
          <w:top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3240"/>
        <w:gridCol w:w="3859"/>
        <w:gridCol w:w="11"/>
      </w:tblGrid>
      <w:tr w:rsidR="007C7460" w:rsidRPr="00D750D2" w14:paraId="4A6E4835" w14:textId="77777777" w:rsidTr="00806C2D">
        <w:trPr>
          <w:cantSplit/>
          <w:trHeight w:hRule="exact" w:val="288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7469927" w14:textId="77777777" w:rsidR="007C7460" w:rsidRPr="008054FA" w:rsidRDefault="007C7460" w:rsidP="00806C2D">
            <w:pPr>
              <w:spacing w:before="20"/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SECTION II – </w:t>
            </w:r>
            <w:r w:rsidRPr="00EF15D9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COMMERCIAL HEALTH INSURANCE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 AND</w:t>
            </w:r>
            <w:r w:rsidRPr="00EF15D9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 MEDICARE SUPPLEMENTAL COVERAGE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 (Continued)</w:t>
            </w:r>
          </w:p>
        </w:tc>
      </w:tr>
      <w:tr w:rsidR="007C7460" w:rsidRPr="00D750D2" w14:paraId="0D59585D" w14:textId="77777777" w:rsidTr="00806C2D">
        <w:trPr>
          <w:cantSplit/>
          <w:trHeight w:hRule="exact" w:val="1461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03D4E755" w14:textId="0791F935" w:rsidR="007C7460" w:rsidRDefault="007C7460" w:rsidP="00806C2D">
            <w:pPr>
              <w:tabs>
                <w:tab w:val="left" w:pos="1783"/>
                <w:tab w:val="left" w:pos="2142"/>
                <w:tab w:val="left" w:pos="3582"/>
                <w:tab w:val="left" w:pos="3949"/>
              </w:tabs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18. Commercial or Medicare Supplemental Coverage Codes (Check </w:t>
            </w:r>
            <w:r w:rsidR="00B111EE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ll </w:t>
            </w:r>
            <w:r w:rsidR="00B111EE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pplicable </w:t>
            </w:r>
            <w:r w:rsidR="00B111EE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ptions</w:t>
            </w:r>
            <w:r w:rsidR="00B111EE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)</w:t>
            </w:r>
          </w:p>
          <w:p w14:paraId="19BB65B3" w14:textId="03D8BAFA" w:rsidR="007C7460" w:rsidRDefault="005E3369" w:rsidP="00806C2D">
            <w:pPr>
              <w:tabs>
                <w:tab w:val="left" w:pos="612"/>
                <w:tab w:val="left" w:pos="2322"/>
                <w:tab w:val="left" w:pos="2682"/>
                <w:tab w:val="left" w:pos="5022"/>
                <w:tab w:val="left" w:pos="5382"/>
                <w:tab w:val="left" w:pos="6642"/>
                <w:tab w:val="left" w:pos="7002"/>
                <w:tab w:val="left" w:pos="8442"/>
                <w:tab w:val="left" w:pos="8802"/>
              </w:tabs>
              <w:spacing w:before="120"/>
              <w:ind w:left="259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>
              <w:rPr>
                <w:rFonts w:ascii="Arial" w:hAnsi="Arial"/>
                <w:snapToGrid w:val="0"/>
                <w:color w:val="000000"/>
              </w:rPr>
              <w:tab/>
            </w:r>
            <w:r w:rsidR="007C7460" w:rsidRPr="00423666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Dental</w:t>
            </w:r>
            <w:r w:rsidR="007C7460" w:rsidRPr="002D5B76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>
              <w:rPr>
                <w:rFonts w:ascii="Arial" w:hAnsi="Arial"/>
                <w:snapToGrid w:val="0"/>
                <w:color w:val="000000"/>
              </w:rPr>
              <w:tab/>
            </w:r>
            <w:r w:rsidR="007C7460" w:rsidRPr="00B3028A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Drug</w:t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>
              <w:rPr>
                <w:rFonts w:ascii="Arial" w:hAnsi="Arial"/>
                <w:snapToGrid w:val="0"/>
                <w:color w:val="000000"/>
              </w:rPr>
              <w:tab/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Durable Medical Equipment (DME) Purchase</w:t>
            </w:r>
          </w:p>
          <w:p w14:paraId="453931E2" w14:textId="1E73EBF2" w:rsidR="007C7460" w:rsidRDefault="005E3369" w:rsidP="00806C2D">
            <w:pPr>
              <w:tabs>
                <w:tab w:val="left" w:pos="612"/>
                <w:tab w:val="left" w:pos="2322"/>
                <w:tab w:val="left" w:pos="2682"/>
                <w:tab w:val="left" w:pos="5022"/>
                <w:tab w:val="left" w:pos="5382"/>
                <w:tab w:val="left" w:pos="7542"/>
                <w:tab w:val="left" w:pos="7902"/>
                <w:tab w:val="left" w:pos="8442"/>
                <w:tab w:val="left" w:pos="8802"/>
              </w:tabs>
              <w:spacing w:before="120"/>
              <w:ind w:left="259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>
              <w:rPr>
                <w:rFonts w:ascii="Arial" w:hAnsi="Arial"/>
                <w:snapToGrid w:val="0"/>
                <w:color w:val="000000"/>
              </w:rPr>
              <w:tab/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DME Rental</w:t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>
              <w:rPr>
                <w:rFonts w:ascii="Arial" w:hAnsi="Arial"/>
                <w:snapToGrid w:val="0"/>
                <w:color w:val="000000"/>
              </w:rPr>
              <w:tab/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Home Health</w:t>
            </w:r>
            <w:r w:rsidR="007C7460" w:rsidRPr="00B3028A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 w:rsidRPr="00B3028A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  <w:t xml:space="preserve">Inpatient </w:t>
            </w:r>
            <w:r w:rsidR="007C7460" w:rsidRPr="00B3028A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>
              <w:rPr>
                <w:rFonts w:ascii="Arial" w:hAnsi="Arial"/>
                <w:snapToGrid w:val="0"/>
                <w:color w:val="000000"/>
              </w:rPr>
              <w:tab/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Major Medical Physician</w:t>
            </w:r>
          </w:p>
          <w:p w14:paraId="3E3B8B3C" w14:textId="0777E8AA" w:rsidR="007C7460" w:rsidRDefault="005E3369" w:rsidP="00806C2D">
            <w:pPr>
              <w:tabs>
                <w:tab w:val="left" w:pos="612"/>
                <w:tab w:val="left" w:pos="2322"/>
                <w:tab w:val="left" w:pos="2682"/>
                <w:tab w:val="left" w:pos="5022"/>
                <w:tab w:val="left" w:pos="5382"/>
              </w:tabs>
              <w:spacing w:before="120"/>
              <w:ind w:left="259"/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>
              <w:rPr>
                <w:rFonts w:ascii="Arial" w:hAnsi="Arial"/>
                <w:snapToGrid w:val="0"/>
                <w:color w:val="000000"/>
              </w:rPr>
              <w:tab/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Nursing Home</w:t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>
              <w:rPr>
                <w:rFonts w:ascii="Arial" w:hAnsi="Arial"/>
                <w:snapToGrid w:val="0"/>
                <w:color w:val="000000"/>
              </w:rPr>
              <w:tab/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Outpatient</w:t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>
              <w:rPr>
                <w:rFonts w:ascii="Arial" w:hAnsi="Arial"/>
                <w:snapToGrid w:val="0"/>
                <w:color w:val="000000"/>
              </w:rPr>
              <w:tab/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Vision</w:t>
            </w:r>
          </w:p>
        </w:tc>
      </w:tr>
      <w:tr w:rsidR="007C7460" w:rsidRPr="00D750D2" w14:paraId="3CCF7973" w14:textId="77777777" w:rsidTr="00806C2D">
        <w:trPr>
          <w:cantSplit/>
          <w:trHeight w:hRule="exact" w:val="721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9F99EA" w14:textId="6B072835" w:rsidR="007C7460" w:rsidRDefault="007C7460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19. LTC Coverage Only (Check </w:t>
            </w:r>
            <w:r w:rsidR="00B111EE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nly </w:t>
            </w:r>
            <w:r w:rsidR="00B111EE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ne </w:t>
            </w:r>
            <w:r w:rsidR="00B111EE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ption</w:t>
            </w:r>
            <w:r w:rsidR="00B111EE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)</w:t>
            </w:r>
          </w:p>
          <w:p w14:paraId="00E06D58" w14:textId="18E4B348" w:rsidR="007C7460" w:rsidRDefault="005E3369" w:rsidP="00806C2D">
            <w:pPr>
              <w:tabs>
                <w:tab w:val="left" w:pos="612"/>
                <w:tab w:val="left" w:pos="2322"/>
                <w:tab w:val="left" w:pos="2682"/>
                <w:tab w:val="left" w:pos="4662"/>
              </w:tabs>
              <w:spacing w:before="120"/>
              <w:ind w:left="259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>
              <w:rPr>
                <w:rFonts w:ascii="Arial" w:hAnsi="Arial"/>
                <w:snapToGrid w:val="0"/>
                <w:color w:val="000000"/>
              </w:rPr>
              <w:tab/>
            </w:r>
            <w:r w:rsidR="007C7460" w:rsidRPr="00C96DC2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LTC Only Cash</w:t>
            </w:r>
            <w:r w:rsidR="007C746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>
              <w:rPr>
                <w:rFonts w:ascii="Arial" w:hAnsi="Arial"/>
                <w:snapToGrid w:val="0"/>
                <w:color w:val="000000"/>
              </w:rPr>
              <w:tab/>
            </w:r>
            <w:r w:rsidR="007C7460" w:rsidRPr="00C96DC2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LTC Only Reimbursement</w:t>
            </w:r>
          </w:p>
        </w:tc>
      </w:tr>
      <w:tr w:rsidR="007C7460" w:rsidRPr="00D750D2" w14:paraId="71493741" w14:textId="77777777" w:rsidTr="005E1304">
        <w:trPr>
          <w:cantSplit/>
          <w:trHeight w:hRule="exact" w:val="811"/>
          <w:jc w:val="center"/>
        </w:trPr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72F842" w14:textId="77777777" w:rsidR="007C7460" w:rsidRDefault="007C7460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20. Coverage Start Date (Required)</w:t>
            </w:r>
          </w:p>
          <w:p w14:paraId="1BAAEC39" w14:textId="45785FD8" w:rsidR="007C7460" w:rsidRPr="008054FA" w:rsidRDefault="005E3369" w:rsidP="00806C2D">
            <w:pPr>
              <w:spacing w:before="20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34FE15" w14:textId="77777777" w:rsidR="007C7460" w:rsidRPr="00870BF6" w:rsidRDefault="007C7460" w:rsidP="00806C2D">
            <w:pPr>
              <w:spacing w:before="2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21. </w:t>
            </w:r>
            <w:r w:rsidRPr="00870BF6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Open-Ended Coverage?</w:t>
            </w:r>
          </w:p>
          <w:p w14:paraId="17042806" w14:textId="5DA5279C" w:rsidR="007C7460" w:rsidRPr="002D5B76" w:rsidRDefault="005E3369" w:rsidP="005E1304">
            <w:pPr>
              <w:tabs>
                <w:tab w:val="left" w:pos="702"/>
                <w:tab w:val="left" w:pos="1512"/>
                <w:tab w:val="left" w:pos="1872"/>
              </w:tabs>
              <w:spacing w:before="120"/>
              <w:ind w:left="302"/>
              <w:rPr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 w:rsidRPr="00870BF6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ab/>
              <w:t>Yes</w:t>
            </w:r>
            <w:r w:rsidR="007C7460" w:rsidRPr="00870BF6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r w:rsidR="007C746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ab/>
            </w:r>
            <w:r w:rsidR="007C7460" w:rsidRPr="00870BF6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803118" w14:textId="4E37A35A" w:rsidR="007C7460" w:rsidRDefault="007C7460" w:rsidP="005E1304">
            <w:pPr>
              <w:spacing w:before="20"/>
              <w:ind w:left="302" w:hanging="302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22. Coverage End Date </w:t>
            </w:r>
            <w:r w:rsidRPr="000121F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(Required if Open-Ended Coverage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= No</w:t>
            </w:r>
            <w:r w:rsidRPr="000121F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)</w:t>
            </w:r>
          </w:p>
          <w:p w14:paraId="71E8210F" w14:textId="3601C2BA" w:rsidR="007C7460" w:rsidRPr="002D5B76" w:rsidRDefault="005E3369" w:rsidP="00806C2D">
            <w:pPr>
              <w:spacing w:before="20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7C7460" w:rsidRPr="00AB6AB5" w14:paraId="59EA8ED0" w14:textId="77777777" w:rsidTr="00806C2D">
        <w:trPr>
          <w:gridAfter w:val="1"/>
          <w:wAfter w:w="11" w:type="dxa"/>
          <w:cantSplit/>
          <w:trHeight w:hRule="exact" w:val="288"/>
          <w:jc w:val="center"/>
        </w:trPr>
        <w:tc>
          <w:tcPr>
            <w:tcW w:w="10789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0D9ADBA" w14:textId="77777777" w:rsidR="007C7460" w:rsidRPr="002D5B76" w:rsidRDefault="007C7460" w:rsidP="00806C2D">
            <w:pP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r w:rsidRPr="002D5B76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SECTION I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II</w:t>
            </w:r>
            <w:r w:rsidRPr="002D5B76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–</w:t>
            </w:r>
            <w:r w:rsidRPr="002D5B76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 REPORT INFORMATION</w:t>
            </w:r>
          </w:p>
        </w:tc>
      </w:tr>
      <w:tr w:rsidR="007C7460" w:rsidRPr="00AB6AB5" w14:paraId="783C10B3" w14:textId="77777777" w:rsidTr="005E1304">
        <w:trPr>
          <w:gridAfter w:val="1"/>
          <w:wAfter w:w="11" w:type="dxa"/>
          <w:cantSplit/>
          <w:trHeight w:hRule="exact" w:val="576"/>
          <w:jc w:val="center"/>
        </w:trPr>
        <w:tc>
          <w:tcPr>
            <w:tcW w:w="6930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16759E07" w14:textId="77777777" w:rsidR="007C7460" w:rsidRDefault="007C7460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23. </w:t>
            </w:r>
            <w:r w:rsidRPr="00AB6AB5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–</w:t>
            </w:r>
            <w:r w:rsidRPr="00AB6AB5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Individual Completing This 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Report</w:t>
            </w:r>
          </w:p>
          <w:p w14:paraId="393C2B90" w14:textId="7C982A90" w:rsidR="007C7460" w:rsidRPr="002D5B76" w:rsidRDefault="005E3369" w:rsidP="00806C2D">
            <w:pPr>
              <w:spacing w:before="20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859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546015EB" w14:textId="77777777" w:rsidR="007C7460" w:rsidRDefault="007C7460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24. </w:t>
            </w:r>
            <w:r w:rsidRPr="00AB6AB5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Date 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Report Completed</w:t>
            </w:r>
          </w:p>
          <w:p w14:paraId="0535B3B6" w14:textId="74A5E413" w:rsidR="007C7460" w:rsidRPr="002D5B76" w:rsidRDefault="005E3369" w:rsidP="00806C2D">
            <w:pPr>
              <w:spacing w:before="20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7C7460" w:rsidRPr="00AB6AB5" w14:paraId="72323A08" w14:textId="77777777" w:rsidTr="00806C2D">
        <w:trPr>
          <w:gridAfter w:val="1"/>
          <w:wAfter w:w="11" w:type="dxa"/>
          <w:cantSplit/>
          <w:trHeight w:hRule="exact" w:val="576"/>
          <w:jc w:val="center"/>
        </w:trPr>
        <w:tc>
          <w:tcPr>
            <w:tcW w:w="1078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599D16" w14:textId="77777777" w:rsidR="007C7460" w:rsidRDefault="007C7460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25. </w:t>
            </w:r>
            <w:r w:rsidRPr="00AB6AB5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Telephone Number / Extension</w:t>
            </w:r>
          </w:p>
          <w:p w14:paraId="0FEC2ACA" w14:textId="1B2BA038" w:rsidR="007C7460" w:rsidRPr="003C1AD0" w:rsidRDefault="005E3369" w:rsidP="00806C2D">
            <w:pPr>
              <w:spacing w:before="20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7C7460" w:rsidRPr="00AB6AB5" w14:paraId="3D8572FC" w14:textId="77777777" w:rsidTr="005E1304">
        <w:trPr>
          <w:gridAfter w:val="1"/>
          <w:wAfter w:w="11" w:type="dxa"/>
          <w:cantSplit/>
          <w:trHeight w:hRule="exact" w:val="576"/>
          <w:jc w:val="center"/>
        </w:trPr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E93D05" w14:textId="77777777" w:rsidR="007C7460" w:rsidRDefault="007C7460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26. </w:t>
            </w:r>
            <w:r w:rsidRPr="00AB6AB5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Name 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– </w:t>
            </w:r>
            <w:r w:rsidRPr="00AB6AB5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Sou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rce of Information Included on T</w:t>
            </w:r>
            <w:r w:rsidRPr="00AB6AB5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his Report</w:t>
            </w:r>
          </w:p>
          <w:p w14:paraId="0DD6A2E4" w14:textId="73AE4CCC" w:rsidR="007C7460" w:rsidRPr="002D5B76" w:rsidRDefault="005E3369" w:rsidP="00806C2D">
            <w:pPr>
              <w:spacing w:before="20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33AF89" w14:textId="77777777" w:rsidR="007C7460" w:rsidRDefault="007C7460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27. </w:t>
            </w:r>
            <w:r w:rsidRPr="00AB6AB5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Telephone Number / Extension</w:t>
            </w:r>
          </w:p>
          <w:p w14:paraId="1FE20924" w14:textId="00C520C1" w:rsidR="007C7460" w:rsidRPr="002D5B76" w:rsidRDefault="005E3369" w:rsidP="00806C2D">
            <w:pPr>
              <w:spacing w:before="20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7C7460" w:rsidRPr="00AB6AB5" w14:paraId="5F392418" w14:textId="77777777" w:rsidTr="00806C2D">
        <w:trPr>
          <w:gridAfter w:val="1"/>
          <w:wAfter w:w="11" w:type="dxa"/>
          <w:cantSplit/>
          <w:trHeight w:hRule="exact" w:val="7903"/>
          <w:jc w:val="center"/>
        </w:trPr>
        <w:tc>
          <w:tcPr>
            <w:tcW w:w="10789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25863C4B" w14:textId="77777777" w:rsidR="007C7460" w:rsidRDefault="007C7460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28. Comments</w:t>
            </w:r>
          </w:p>
          <w:p w14:paraId="4398FD45" w14:textId="29C3DB38" w:rsidR="005E3369" w:rsidRPr="00AB6AB5" w:rsidRDefault="005E3369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7C7460" w:rsidRPr="00AB6AB5" w14:paraId="334A6D29" w14:textId="77777777" w:rsidTr="00806C2D">
        <w:trPr>
          <w:gridAfter w:val="1"/>
          <w:wAfter w:w="11" w:type="dxa"/>
          <w:cantSplit/>
          <w:trHeight w:hRule="exact" w:val="280"/>
          <w:jc w:val="center"/>
        </w:trPr>
        <w:tc>
          <w:tcPr>
            <w:tcW w:w="10789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E2A995E" w14:textId="77777777" w:rsidR="007C7460" w:rsidRPr="002D5B76" w:rsidDel="00AB6AB5" w:rsidRDefault="007C7460" w:rsidP="00806C2D">
            <w:pPr>
              <w:spacing w:before="20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2D5B76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(Attach 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a </w:t>
            </w:r>
            <w:r w:rsidRPr="002D5B76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copy of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the applicable</w:t>
            </w:r>
            <w:r w:rsidRPr="002D5B76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insurance card.)</w:t>
            </w:r>
          </w:p>
        </w:tc>
      </w:tr>
    </w:tbl>
    <w:p w14:paraId="04D51C96" w14:textId="77777777" w:rsidR="0044166F" w:rsidRPr="00C8386F" w:rsidRDefault="0044166F" w:rsidP="00AB6AB5">
      <w:pPr>
        <w:rPr>
          <w:sz w:val="16"/>
          <w:szCs w:val="16"/>
        </w:rPr>
      </w:pPr>
    </w:p>
    <w:sectPr w:rsidR="0044166F" w:rsidRPr="00C8386F" w:rsidSect="002D5B76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305F3" w14:textId="77777777" w:rsidR="00C0045E" w:rsidRDefault="00C0045E" w:rsidP="00C0045E">
      <w:r>
        <w:separator/>
      </w:r>
    </w:p>
  </w:endnote>
  <w:endnote w:type="continuationSeparator" w:id="0">
    <w:p w14:paraId="7E3BA19F" w14:textId="77777777" w:rsidR="00C0045E" w:rsidRDefault="00C0045E" w:rsidP="00C0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Md BT">
    <w:panose1 w:val="020B08020202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4C581" w14:textId="77777777" w:rsidR="007C7460" w:rsidRPr="002F3626" w:rsidRDefault="007C7460" w:rsidP="004C11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F5466" w14:textId="77777777" w:rsidR="007C7460" w:rsidRPr="005F2A10" w:rsidRDefault="007C7460" w:rsidP="002F3626">
    <w:pPr>
      <w:pStyle w:val="Footer"/>
      <w:rPr>
        <w:b/>
      </w:rPr>
    </w:pPr>
    <w:r w:rsidRPr="005F2A10">
      <w:rPr>
        <w:b/>
      </w:rPr>
      <w:t>HP Publications Unit</w:t>
    </w:r>
  </w:p>
  <w:p w14:paraId="0A45B090" w14:textId="56E67DA4" w:rsidR="007C7460" w:rsidRDefault="007C7460" w:rsidP="002F3626">
    <w:pPr>
      <w:pStyle w:val="Footer"/>
      <w:tabs>
        <w:tab w:val="clear" w:pos="9360"/>
        <w:tab w:val="right" w:pos="9990"/>
      </w:tabs>
    </w:pPr>
    <w:r>
      <w:fldChar w:fldCharType="begin"/>
    </w:r>
    <w:r>
      <w:instrText xml:space="preserve"> DATE \@ "MMMM d, yyyy" </w:instrText>
    </w:r>
    <w:r>
      <w:fldChar w:fldCharType="separate"/>
    </w:r>
    <w:r w:rsidR="005E3369">
      <w:rPr>
        <w:noProof/>
      </w:rPr>
      <w:t>April 7, 2017</w:t>
    </w:r>
    <w:r>
      <w:fldChar w:fldCharType="end"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F2802" w14:textId="77777777" w:rsidR="00C0045E" w:rsidRDefault="00C0045E" w:rsidP="00C0045E">
      <w:r>
        <w:separator/>
      </w:r>
    </w:p>
  </w:footnote>
  <w:footnote w:type="continuationSeparator" w:id="0">
    <w:p w14:paraId="282257AE" w14:textId="77777777" w:rsidR="00C0045E" w:rsidRDefault="00C0045E" w:rsidP="00C00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124E9" w14:textId="0C9E67AA" w:rsidR="007C7460" w:rsidRDefault="007C7460" w:rsidP="005E13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B4"/>
    <w:rsid w:val="0000191A"/>
    <w:rsid w:val="00002F92"/>
    <w:rsid w:val="00010EC6"/>
    <w:rsid w:val="000121FC"/>
    <w:rsid w:val="00054473"/>
    <w:rsid w:val="00057F25"/>
    <w:rsid w:val="00064727"/>
    <w:rsid w:val="000724CA"/>
    <w:rsid w:val="000726B5"/>
    <w:rsid w:val="00086223"/>
    <w:rsid w:val="000958A1"/>
    <w:rsid w:val="000B48C2"/>
    <w:rsid w:val="000B5585"/>
    <w:rsid w:val="000B7DC3"/>
    <w:rsid w:val="000C2B14"/>
    <w:rsid w:val="000C7433"/>
    <w:rsid w:val="000F1C37"/>
    <w:rsid w:val="001133A7"/>
    <w:rsid w:val="00116EE3"/>
    <w:rsid w:val="00143EED"/>
    <w:rsid w:val="0015291B"/>
    <w:rsid w:val="00153C40"/>
    <w:rsid w:val="001654BE"/>
    <w:rsid w:val="00184F18"/>
    <w:rsid w:val="0019085F"/>
    <w:rsid w:val="001A7EC5"/>
    <w:rsid w:val="001B4E8A"/>
    <w:rsid w:val="001D4234"/>
    <w:rsid w:val="001F6977"/>
    <w:rsid w:val="0020150D"/>
    <w:rsid w:val="00207F06"/>
    <w:rsid w:val="0021442D"/>
    <w:rsid w:val="0021709F"/>
    <w:rsid w:val="0021760E"/>
    <w:rsid w:val="00227545"/>
    <w:rsid w:val="00246569"/>
    <w:rsid w:val="00262633"/>
    <w:rsid w:val="00282F6F"/>
    <w:rsid w:val="00294D62"/>
    <w:rsid w:val="002952D5"/>
    <w:rsid w:val="002A18E2"/>
    <w:rsid w:val="002A44E7"/>
    <w:rsid w:val="002B7F7D"/>
    <w:rsid w:val="002C77BC"/>
    <w:rsid w:val="002C7FBF"/>
    <w:rsid w:val="002D5B76"/>
    <w:rsid w:val="002E5B66"/>
    <w:rsid w:val="002F33FD"/>
    <w:rsid w:val="002F4739"/>
    <w:rsid w:val="0030599D"/>
    <w:rsid w:val="00323BE0"/>
    <w:rsid w:val="00331FE8"/>
    <w:rsid w:val="00345838"/>
    <w:rsid w:val="00350E88"/>
    <w:rsid w:val="003521F1"/>
    <w:rsid w:val="003533B5"/>
    <w:rsid w:val="00355381"/>
    <w:rsid w:val="00365CF9"/>
    <w:rsid w:val="00375D31"/>
    <w:rsid w:val="003839D2"/>
    <w:rsid w:val="0039237D"/>
    <w:rsid w:val="003A7F57"/>
    <w:rsid w:val="003C1AD0"/>
    <w:rsid w:val="003E606B"/>
    <w:rsid w:val="003F2F40"/>
    <w:rsid w:val="00415E48"/>
    <w:rsid w:val="00422BD5"/>
    <w:rsid w:val="0043320C"/>
    <w:rsid w:val="0044166F"/>
    <w:rsid w:val="004700D9"/>
    <w:rsid w:val="00475572"/>
    <w:rsid w:val="00482F8F"/>
    <w:rsid w:val="004859BD"/>
    <w:rsid w:val="00495982"/>
    <w:rsid w:val="00496B27"/>
    <w:rsid w:val="00497555"/>
    <w:rsid w:val="004C0891"/>
    <w:rsid w:val="004C119F"/>
    <w:rsid w:val="00504B56"/>
    <w:rsid w:val="005075A0"/>
    <w:rsid w:val="00513638"/>
    <w:rsid w:val="00513AB2"/>
    <w:rsid w:val="005212CA"/>
    <w:rsid w:val="00521BFC"/>
    <w:rsid w:val="005446DF"/>
    <w:rsid w:val="00561062"/>
    <w:rsid w:val="00571BF9"/>
    <w:rsid w:val="00594D4A"/>
    <w:rsid w:val="005A05DD"/>
    <w:rsid w:val="005A320C"/>
    <w:rsid w:val="005A39C1"/>
    <w:rsid w:val="005A6112"/>
    <w:rsid w:val="005C1614"/>
    <w:rsid w:val="005E1304"/>
    <w:rsid w:val="005E3369"/>
    <w:rsid w:val="005F52B4"/>
    <w:rsid w:val="005F5559"/>
    <w:rsid w:val="00614ABD"/>
    <w:rsid w:val="00617C6B"/>
    <w:rsid w:val="00621C68"/>
    <w:rsid w:val="00645092"/>
    <w:rsid w:val="00653D9C"/>
    <w:rsid w:val="006629DC"/>
    <w:rsid w:val="00686797"/>
    <w:rsid w:val="00690040"/>
    <w:rsid w:val="006C15E9"/>
    <w:rsid w:val="006D336E"/>
    <w:rsid w:val="006D5754"/>
    <w:rsid w:val="0075024B"/>
    <w:rsid w:val="00762CD1"/>
    <w:rsid w:val="007930B4"/>
    <w:rsid w:val="007950B2"/>
    <w:rsid w:val="007974C5"/>
    <w:rsid w:val="007B6223"/>
    <w:rsid w:val="007B757A"/>
    <w:rsid w:val="007C22B2"/>
    <w:rsid w:val="007C7460"/>
    <w:rsid w:val="007F7933"/>
    <w:rsid w:val="008014AD"/>
    <w:rsid w:val="008054FA"/>
    <w:rsid w:val="00851349"/>
    <w:rsid w:val="008608C5"/>
    <w:rsid w:val="00861654"/>
    <w:rsid w:val="00870BF6"/>
    <w:rsid w:val="0087630B"/>
    <w:rsid w:val="008911EE"/>
    <w:rsid w:val="008A65A2"/>
    <w:rsid w:val="008B44BF"/>
    <w:rsid w:val="0095064B"/>
    <w:rsid w:val="00951285"/>
    <w:rsid w:val="009512DD"/>
    <w:rsid w:val="00960AD0"/>
    <w:rsid w:val="009725C7"/>
    <w:rsid w:val="00993C9A"/>
    <w:rsid w:val="009949A8"/>
    <w:rsid w:val="009A10FA"/>
    <w:rsid w:val="009A2091"/>
    <w:rsid w:val="009B49E0"/>
    <w:rsid w:val="009B4D58"/>
    <w:rsid w:val="009C1164"/>
    <w:rsid w:val="009C449D"/>
    <w:rsid w:val="00A05A77"/>
    <w:rsid w:val="00A22EF9"/>
    <w:rsid w:val="00A2488F"/>
    <w:rsid w:val="00A701A9"/>
    <w:rsid w:val="00A75B34"/>
    <w:rsid w:val="00A91F38"/>
    <w:rsid w:val="00A94F5A"/>
    <w:rsid w:val="00A94F9C"/>
    <w:rsid w:val="00AB226E"/>
    <w:rsid w:val="00AB5F9E"/>
    <w:rsid w:val="00AB6AB5"/>
    <w:rsid w:val="00AD131E"/>
    <w:rsid w:val="00AE0DB2"/>
    <w:rsid w:val="00AF25A1"/>
    <w:rsid w:val="00AF2890"/>
    <w:rsid w:val="00B111EE"/>
    <w:rsid w:val="00B34184"/>
    <w:rsid w:val="00B374F4"/>
    <w:rsid w:val="00B52D46"/>
    <w:rsid w:val="00B6652A"/>
    <w:rsid w:val="00B769E5"/>
    <w:rsid w:val="00BB15EC"/>
    <w:rsid w:val="00BC01E6"/>
    <w:rsid w:val="00BD5A0E"/>
    <w:rsid w:val="00BE26E7"/>
    <w:rsid w:val="00BE7F52"/>
    <w:rsid w:val="00BF3770"/>
    <w:rsid w:val="00C0045E"/>
    <w:rsid w:val="00C037E0"/>
    <w:rsid w:val="00C04E5D"/>
    <w:rsid w:val="00C11B6B"/>
    <w:rsid w:val="00C32B32"/>
    <w:rsid w:val="00C3516D"/>
    <w:rsid w:val="00C80437"/>
    <w:rsid w:val="00C8386F"/>
    <w:rsid w:val="00C91756"/>
    <w:rsid w:val="00C93554"/>
    <w:rsid w:val="00C96DC2"/>
    <w:rsid w:val="00CD22A1"/>
    <w:rsid w:val="00CF1F99"/>
    <w:rsid w:val="00CF4556"/>
    <w:rsid w:val="00D24132"/>
    <w:rsid w:val="00D42F7F"/>
    <w:rsid w:val="00D502DF"/>
    <w:rsid w:val="00D54434"/>
    <w:rsid w:val="00D56141"/>
    <w:rsid w:val="00D562E9"/>
    <w:rsid w:val="00D750D2"/>
    <w:rsid w:val="00D827F1"/>
    <w:rsid w:val="00D90D71"/>
    <w:rsid w:val="00DA1C62"/>
    <w:rsid w:val="00DA493D"/>
    <w:rsid w:val="00DC3811"/>
    <w:rsid w:val="00DC65B2"/>
    <w:rsid w:val="00DE0EA2"/>
    <w:rsid w:val="00DE70C1"/>
    <w:rsid w:val="00E044EB"/>
    <w:rsid w:val="00E073D9"/>
    <w:rsid w:val="00E12147"/>
    <w:rsid w:val="00E55DF4"/>
    <w:rsid w:val="00EC142A"/>
    <w:rsid w:val="00EF15D9"/>
    <w:rsid w:val="00EF66D1"/>
    <w:rsid w:val="00F44AF4"/>
    <w:rsid w:val="00F56ACB"/>
    <w:rsid w:val="00FB0E8D"/>
    <w:rsid w:val="00FC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105CE19"/>
  <w15:docId w15:val="{3FB37B0B-59B6-4608-A66C-240F6D48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basedOn w:val="DefaultParagraphFont"/>
    <w:rsid w:val="00415E48"/>
    <w:rPr>
      <w:color w:val="0000FF"/>
      <w:u w:val="single"/>
    </w:rPr>
  </w:style>
  <w:style w:type="character" w:styleId="CommentReference">
    <w:name w:val="annotation reference"/>
    <w:basedOn w:val="DefaultParagraphFont"/>
    <w:rsid w:val="00C004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0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045E"/>
  </w:style>
  <w:style w:type="paragraph" w:styleId="CommentSubject">
    <w:name w:val="annotation subject"/>
    <w:basedOn w:val="CommentText"/>
    <w:next w:val="CommentText"/>
    <w:link w:val="CommentSubjectChar"/>
    <w:rsid w:val="00C00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045E"/>
    <w:rPr>
      <w:b/>
      <w:bCs/>
    </w:rPr>
  </w:style>
  <w:style w:type="paragraph" w:styleId="Footer">
    <w:name w:val="footer"/>
    <w:basedOn w:val="Normal"/>
    <w:link w:val="FooterChar"/>
    <w:uiPriority w:val="99"/>
    <w:rsid w:val="00C00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45E"/>
    <w:rPr>
      <w:sz w:val="24"/>
      <w:szCs w:val="24"/>
    </w:rPr>
  </w:style>
  <w:style w:type="paragraph" w:styleId="Revision">
    <w:name w:val="Revision"/>
    <w:hidden/>
    <w:uiPriority w:val="99"/>
    <w:semiHidden/>
    <w:rsid w:val="0000191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7460"/>
  </w:style>
  <w:style w:type="paragraph" w:customStyle="1" w:styleId="BodyTextforUpdate">
    <w:name w:val="Body Text for Update"/>
    <w:basedOn w:val="Normal"/>
    <w:link w:val="BodyTextforUpdateChar"/>
    <w:qFormat/>
    <w:rsid w:val="007C7460"/>
    <w:pPr>
      <w:spacing w:line="310" w:lineRule="exact"/>
    </w:pPr>
    <w:rPr>
      <w:rFonts w:ascii="Garamond" w:eastAsia="Calibri" w:hAnsi="Garamond"/>
      <w:sz w:val="20"/>
      <w:szCs w:val="22"/>
    </w:rPr>
  </w:style>
  <w:style w:type="paragraph" w:customStyle="1" w:styleId="AttachmentHeadline">
    <w:name w:val="Attachment Headline"/>
    <w:basedOn w:val="Normal"/>
    <w:qFormat/>
    <w:rsid w:val="007C7460"/>
    <w:pPr>
      <w:jc w:val="center"/>
    </w:pPr>
    <w:rPr>
      <w:rFonts w:ascii="Futura Md BT" w:eastAsia="Calibri" w:hAnsi="Futura Md BT"/>
      <w:b/>
      <w:sz w:val="40"/>
      <w:szCs w:val="22"/>
    </w:rPr>
  </w:style>
  <w:style w:type="character" w:customStyle="1" w:styleId="BodyTextforUpdateChar">
    <w:name w:val="Body Text for Update Char"/>
    <w:link w:val="BodyTextforUpdate"/>
    <w:locked/>
    <w:rsid w:val="007C7460"/>
    <w:rPr>
      <w:rFonts w:ascii="Garamond" w:eastAsia="Calibri" w:hAnsi="Garamond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560</Words>
  <Characters>3198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 COVERAGE DISCREPANCY REPORT, F-01159</vt:lpstr>
    </vt:vector>
  </TitlesOfParts>
  <Manager>David Ebert</Manager>
  <Company>DHS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COVERAGE DISCREPANCY REPORT, F-01159</dc:title>
  <dc:subject/>
  <dc:creator>DHS / DMS</dc:creator>
  <cp:keywords>dhs, department health services, dms, division medicaid services, f-01159, other coverage discrepancy report</cp:keywords>
  <cp:lastModifiedBy>Danielle Kalscheuer</cp:lastModifiedBy>
  <cp:revision>3</cp:revision>
  <dcterms:created xsi:type="dcterms:W3CDTF">2017-04-04T20:01:00Z</dcterms:created>
  <dcterms:modified xsi:type="dcterms:W3CDTF">2017-04-07T15:25:00Z</dcterms:modified>
</cp:coreProperties>
</file>