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3747"/>
        <w:gridCol w:w="5377"/>
      </w:tblGrid>
      <w:tr w:rsidR="00191A8E" w:rsidRPr="006831F4" w14:paraId="3008B8F3" w14:textId="77777777" w:rsidTr="00191A8E">
        <w:trPr>
          <w:trHeight w:val="720"/>
        </w:trPr>
        <w:tc>
          <w:tcPr>
            <w:tcW w:w="5508" w:type="dxa"/>
            <w:gridSpan w:val="2"/>
          </w:tcPr>
          <w:p w14:paraId="358557CE" w14:textId="77777777" w:rsidR="00191A8E" w:rsidRPr="006831F4" w:rsidRDefault="00191A8E" w:rsidP="00191A8E">
            <w:pPr>
              <w:pStyle w:val="Header"/>
              <w:rPr>
                <w:rFonts w:ascii="Arial" w:hAnsi="Arial" w:cs="Arial"/>
                <w:b/>
                <w:sz w:val="18"/>
              </w:rPr>
            </w:pPr>
            <w:bookmarkStart w:id="0" w:name="_GoBack"/>
            <w:bookmarkEnd w:id="0"/>
            <w:r w:rsidRPr="006831F4">
              <w:rPr>
                <w:rFonts w:ascii="Arial" w:hAnsi="Arial"/>
                <w:b/>
                <w:sz w:val="18"/>
              </w:rPr>
              <w:t>DEPARTMENT OF HEALTH SERVICES</w:t>
            </w:r>
          </w:p>
          <w:p w14:paraId="57863D1F" w14:textId="77777777" w:rsidR="00191A8E" w:rsidRPr="006831F4" w:rsidRDefault="00191A8E" w:rsidP="00191A8E">
            <w:pPr>
              <w:pStyle w:val="Header"/>
              <w:rPr>
                <w:rFonts w:ascii="Arial" w:hAnsi="Arial" w:cs="Arial"/>
                <w:sz w:val="18"/>
              </w:rPr>
            </w:pPr>
            <w:r w:rsidRPr="006831F4">
              <w:rPr>
                <w:rFonts w:ascii="Arial" w:hAnsi="Arial"/>
                <w:sz w:val="18"/>
              </w:rPr>
              <w:t>Division of Medicaid Services</w:t>
            </w:r>
          </w:p>
          <w:p w14:paraId="53E3AC72" w14:textId="6B8A48BE" w:rsidR="00191A8E" w:rsidRPr="006831F4" w:rsidRDefault="00191A8E" w:rsidP="00417FCE">
            <w:pPr>
              <w:rPr>
                <w:rFonts w:ascii="Arial" w:hAnsi="Arial" w:cs="Arial"/>
                <w:b/>
                <w:sz w:val="18"/>
              </w:rPr>
            </w:pPr>
            <w:r w:rsidRPr="006831F4">
              <w:rPr>
                <w:rFonts w:ascii="Arial" w:hAnsi="Arial"/>
                <w:sz w:val="18"/>
              </w:rPr>
              <w:t xml:space="preserve">F-01205BFR </w:t>
            </w:r>
            <w:r w:rsidR="00F74A56">
              <w:rPr>
                <w:rFonts w:ascii="Arial" w:hAnsi="Arial"/>
                <w:sz w:val="18"/>
              </w:rPr>
              <w:t xml:space="preserve"> </w:t>
            </w:r>
            <w:r w:rsidRPr="006831F4">
              <w:rPr>
                <w:rFonts w:ascii="Arial" w:hAnsi="Arial"/>
                <w:sz w:val="18"/>
              </w:rPr>
              <w:t>(03/2017)</w:t>
            </w:r>
          </w:p>
        </w:tc>
        <w:tc>
          <w:tcPr>
            <w:tcW w:w="5508" w:type="dxa"/>
          </w:tcPr>
          <w:p w14:paraId="605B779D" w14:textId="77777777" w:rsidR="00191A8E" w:rsidRPr="006831F4" w:rsidRDefault="00191A8E" w:rsidP="00191A8E">
            <w:pPr>
              <w:jc w:val="right"/>
              <w:rPr>
                <w:rFonts w:ascii="Arial" w:hAnsi="Arial" w:cs="Arial"/>
                <w:b/>
                <w:sz w:val="18"/>
              </w:rPr>
            </w:pPr>
            <w:r w:rsidRPr="006831F4">
              <w:rPr>
                <w:rFonts w:ascii="Arial" w:hAnsi="Arial"/>
                <w:b/>
                <w:sz w:val="18"/>
                <w:szCs w:val="18"/>
              </w:rPr>
              <w:t>STATE OF WISCONSIN</w:t>
            </w:r>
          </w:p>
        </w:tc>
      </w:tr>
      <w:tr w:rsidR="00191A8E" w:rsidRPr="006831F4" w14:paraId="3683CD54" w14:textId="77777777" w:rsidTr="00A309B9">
        <w:trPr>
          <w:trHeight w:val="720"/>
        </w:trPr>
        <w:tc>
          <w:tcPr>
            <w:tcW w:w="11016" w:type="dxa"/>
            <w:gridSpan w:val="3"/>
            <w:vAlign w:val="center"/>
          </w:tcPr>
          <w:p w14:paraId="3D509D3E" w14:textId="77777777" w:rsidR="00191A8E" w:rsidRPr="006831F4" w:rsidRDefault="001B431B" w:rsidP="004B4603">
            <w:pPr>
              <w:jc w:val="center"/>
              <w:rPr>
                <w:rFonts w:ascii="Arial" w:hAnsi="Arial" w:cs="Arial"/>
                <w:b/>
                <w:sz w:val="24"/>
              </w:rPr>
            </w:pPr>
            <w:r w:rsidRPr="006831F4">
              <w:rPr>
                <w:rFonts w:ascii="Arial" w:hAnsi="Arial"/>
                <w:b/>
                <w:sz w:val="24"/>
              </w:rPr>
              <w:t>INSTRUCTION DES PARTICIPANTS À IRIS : AMENDEMENTS BUDGÉTAIRES</w:t>
            </w:r>
          </w:p>
          <w:p w14:paraId="59ABFFDE" w14:textId="19817775" w:rsidR="00A309B9" w:rsidRPr="006831F4" w:rsidRDefault="00A309B9" w:rsidP="004B4603">
            <w:pPr>
              <w:jc w:val="center"/>
              <w:rPr>
                <w:rFonts w:ascii="Arial" w:hAnsi="Arial" w:cs="Arial"/>
                <w:b/>
                <w:sz w:val="20"/>
                <w:szCs w:val="20"/>
              </w:rPr>
            </w:pPr>
            <w:r w:rsidRPr="006831F4">
              <w:rPr>
                <w:rFonts w:ascii="Arial" w:hAnsi="Arial"/>
                <w:b/>
                <w:sz w:val="20"/>
                <w:szCs w:val="20"/>
              </w:rPr>
              <w:t>(IRIS PARTICIPANT EDUCATION: BUDGET AMENDMENTS)</w:t>
            </w:r>
          </w:p>
        </w:tc>
      </w:tr>
      <w:tr w:rsidR="00191A8E" w:rsidRPr="006831F4" w14:paraId="350A2B28" w14:textId="77777777" w:rsidTr="001F24D5">
        <w:trPr>
          <w:trHeight w:val="720"/>
        </w:trPr>
        <w:tc>
          <w:tcPr>
            <w:tcW w:w="1642" w:type="dxa"/>
          </w:tcPr>
          <w:p w14:paraId="7968D5A5" w14:textId="77777777" w:rsidR="00191A8E" w:rsidRPr="006831F4" w:rsidRDefault="00191A8E" w:rsidP="00995DA4">
            <w:pPr>
              <w:jc w:val="center"/>
              <w:rPr>
                <w:rFonts w:ascii="Arial" w:hAnsi="Arial" w:cs="Arial"/>
                <w:b/>
                <w:sz w:val="18"/>
              </w:rPr>
            </w:pPr>
            <w:r w:rsidRPr="006831F4">
              <w:rPr>
                <w:rFonts w:ascii="Arial" w:hAnsi="Arial"/>
                <w:b/>
                <w:sz w:val="18"/>
              </w:rPr>
              <w:t>INSTRUCTIONS :</w:t>
            </w:r>
          </w:p>
        </w:tc>
        <w:tc>
          <w:tcPr>
            <w:tcW w:w="9374" w:type="dxa"/>
            <w:gridSpan w:val="2"/>
          </w:tcPr>
          <w:p w14:paraId="45D91BBE" w14:textId="77777777" w:rsidR="00191A8E" w:rsidRPr="006831F4" w:rsidRDefault="001F24D5" w:rsidP="00EC741E">
            <w:pPr>
              <w:rPr>
                <w:rFonts w:ascii="Arial" w:hAnsi="Arial" w:cs="Arial"/>
                <w:b/>
                <w:sz w:val="18"/>
              </w:rPr>
            </w:pPr>
            <w:r w:rsidRPr="006831F4">
              <w:rPr>
                <w:rFonts w:ascii="Arial" w:hAnsi="Arial"/>
                <w:sz w:val="18"/>
              </w:rPr>
              <w:t>Ce formulaire sert d’attestation de conformité à l’instruction des participants au programme IRIS. Ce formulaire n’est pas exigé par la loi de l’État du Wisconsin ; il est toutefois requis par le programme IRIS. Le conseiller IRIS doit également attester de l’examen de ce formulaire.</w:t>
            </w:r>
          </w:p>
        </w:tc>
      </w:tr>
      <w:tr w:rsidR="00191A8E" w:rsidRPr="006831F4" w14:paraId="27F26610" w14:textId="77777777" w:rsidTr="002310EA">
        <w:trPr>
          <w:trHeight w:val="432"/>
        </w:trPr>
        <w:tc>
          <w:tcPr>
            <w:tcW w:w="1642" w:type="dxa"/>
          </w:tcPr>
          <w:p w14:paraId="62265CEB" w14:textId="77777777" w:rsidR="00191A8E" w:rsidRPr="006831F4" w:rsidRDefault="00191A8E" w:rsidP="00191A8E">
            <w:pPr>
              <w:rPr>
                <w:rFonts w:ascii="Arial" w:hAnsi="Arial" w:cs="Arial"/>
                <w:b/>
                <w:sz w:val="18"/>
              </w:rPr>
            </w:pPr>
            <w:r w:rsidRPr="006831F4">
              <w:rPr>
                <w:rFonts w:ascii="Arial" w:hAnsi="Arial"/>
                <w:b/>
                <w:sz w:val="18"/>
              </w:rPr>
              <w:t>REMARQUE :</w:t>
            </w:r>
          </w:p>
        </w:tc>
        <w:tc>
          <w:tcPr>
            <w:tcW w:w="9374" w:type="dxa"/>
            <w:gridSpan w:val="2"/>
          </w:tcPr>
          <w:p w14:paraId="74C796D5" w14:textId="77777777" w:rsidR="00191A8E" w:rsidRPr="006831F4" w:rsidRDefault="00191A8E" w:rsidP="00191A8E">
            <w:pPr>
              <w:rPr>
                <w:rFonts w:ascii="Arial" w:hAnsi="Arial" w:cs="Arial"/>
                <w:b/>
                <w:sz w:val="18"/>
              </w:rPr>
            </w:pPr>
            <w:r w:rsidRPr="006831F4">
              <w:rPr>
                <w:rFonts w:ascii="Arial" w:hAnsi="Arial"/>
                <w:b/>
                <w:sz w:val="18"/>
              </w:rPr>
              <w:t>Tous les documents doivent être conservés dans le dossier du participant et doivent être disponibles pour examen sur demande par le DHS.</w:t>
            </w:r>
          </w:p>
        </w:tc>
      </w:tr>
      <w:tr w:rsidR="00191A8E" w:rsidRPr="006831F4" w14:paraId="1B5A0301" w14:textId="77777777" w:rsidTr="00BF39EF">
        <w:trPr>
          <w:trHeight w:val="990"/>
        </w:trPr>
        <w:tc>
          <w:tcPr>
            <w:tcW w:w="11016" w:type="dxa"/>
            <w:gridSpan w:val="3"/>
            <w:vAlign w:val="center"/>
          </w:tcPr>
          <w:p w14:paraId="194230E2" w14:textId="77777777" w:rsidR="00191A8E" w:rsidRPr="006831F4" w:rsidRDefault="00191A8E" w:rsidP="00924448">
            <w:pPr>
              <w:rPr>
                <w:rFonts w:ascii="Arial" w:hAnsi="Arial" w:cs="Arial"/>
                <w:b/>
                <w:sz w:val="18"/>
              </w:rPr>
            </w:pPr>
            <w:r w:rsidRPr="006831F4">
              <w:rPr>
                <w:rFonts w:ascii="Arial" w:hAnsi="Arial"/>
                <w:sz w:val="18"/>
              </w:rPr>
              <w:t>Lorsque vous identifiez le besoin de services et de soutiens supplémentaires au-delà de ce qui peut être acheté par votre budget existant, vous devrez demander officiellement un budget supplémentaire par le biais du processus d’amendement budgétaire. Les renseignements ci-dessous vous informeront de vos responsabilités en tant que participant/représentant légal et vous expliqueront également le processus et ce que vous pouvez attendre de votre conseiller IRIS au cours de la procédure d’amendement budgétaire.</w:t>
            </w:r>
          </w:p>
        </w:tc>
      </w:tr>
      <w:tr w:rsidR="000E359D" w:rsidRPr="006831F4" w14:paraId="60C62AEE" w14:textId="77777777" w:rsidTr="000E359D">
        <w:trPr>
          <w:trHeight w:val="1872"/>
        </w:trPr>
        <w:tc>
          <w:tcPr>
            <w:tcW w:w="11016" w:type="dxa"/>
            <w:gridSpan w:val="3"/>
            <w:vAlign w:val="center"/>
          </w:tcPr>
          <w:p w14:paraId="6731F9FA" w14:textId="77777777" w:rsidR="000E359D" w:rsidRPr="006831F4" w:rsidRDefault="000E359D" w:rsidP="000E359D">
            <w:pPr>
              <w:autoSpaceDE w:val="0"/>
              <w:autoSpaceDN w:val="0"/>
              <w:adjustRightInd w:val="0"/>
              <w:rPr>
                <w:rFonts w:ascii="Arial" w:eastAsia="Times New Roman" w:hAnsi="Arial" w:cs="Arial"/>
                <w:b/>
                <w:sz w:val="18"/>
                <w:szCs w:val="18"/>
              </w:rPr>
            </w:pPr>
            <w:r w:rsidRPr="006831F4">
              <w:rPr>
                <w:rFonts w:ascii="Arial" w:hAnsi="Arial"/>
                <w:b/>
                <w:sz w:val="18"/>
              </w:rPr>
              <w:t>PUIS-JE BÉNÉFICIER D’UN AMENDEMENT BUDGÉTAIRE ?</w:t>
            </w:r>
          </w:p>
          <w:p w14:paraId="034FEA01" w14:textId="77777777" w:rsidR="000E359D" w:rsidRPr="006831F4" w:rsidRDefault="000E359D" w:rsidP="000E359D">
            <w:pPr>
              <w:autoSpaceDE w:val="0"/>
              <w:autoSpaceDN w:val="0"/>
              <w:adjustRightInd w:val="0"/>
              <w:rPr>
                <w:rFonts w:ascii="Arial" w:eastAsia="Times New Roman" w:hAnsi="Arial" w:cs="Arial"/>
                <w:sz w:val="18"/>
                <w:szCs w:val="18"/>
              </w:rPr>
            </w:pPr>
            <w:r w:rsidRPr="006831F4">
              <w:rPr>
                <w:rFonts w:ascii="Arial" w:hAnsi="Arial"/>
                <w:sz w:val="18"/>
              </w:rPr>
              <w:t>Avant d’entamer la procédure d’amendement budgétaire, vous devez savoir que certaines conditions vous excluent automatiquement de la possibilité de demander un amendement budgétaire. Si un des énoncés ci-dessous s’applique à vous, vous n’êtes pas admissible à un amendement budgétaire :</w:t>
            </w:r>
          </w:p>
          <w:p w14:paraId="2BD0D758" w14:textId="5678B27C" w:rsidR="000E359D" w:rsidRPr="006831F4" w:rsidRDefault="000E359D" w:rsidP="000E359D">
            <w:pPr>
              <w:numPr>
                <w:ilvl w:val="0"/>
                <w:numId w:val="1"/>
              </w:numPr>
              <w:autoSpaceDE w:val="0"/>
              <w:autoSpaceDN w:val="0"/>
              <w:adjustRightInd w:val="0"/>
              <w:ind w:left="720"/>
              <w:rPr>
                <w:rFonts w:ascii="Arial" w:eastAsia="Times New Roman" w:hAnsi="Arial" w:cs="Arial"/>
                <w:sz w:val="18"/>
                <w:szCs w:val="18"/>
              </w:rPr>
            </w:pPr>
            <w:r w:rsidRPr="006831F4">
              <w:rPr>
                <w:rFonts w:ascii="Arial" w:hAnsi="Arial"/>
                <w:sz w:val="18"/>
              </w:rPr>
              <w:t>Vous vivez dans un</w:t>
            </w:r>
            <w:r w:rsidR="006831F4">
              <w:rPr>
                <w:rFonts w:ascii="Arial" w:hAnsi="Arial"/>
                <w:sz w:val="18"/>
              </w:rPr>
              <w:t xml:space="preserve"> </w:t>
            </w:r>
            <w:r w:rsidRPr="006831F4">
              <w:rPr>
                <w:rFonts w:ascii="Arial" w:hAnsi="Arial"/>
                <w:sz w:val="18"/>
              </w:rPr>
              <w:t>Adult Family Home (AF</w:t>
            </w:r>
            <w:r w:rsidR="0052737C">
              <w:rPr>
                <w:rFonts w:ascii="Arial" w:hAnsi="Arial"/>
                <w:sz w:val="18"/>
              </w:rPr>
              <w:t>H</w:t>
            </w:r>
            <w:r w:rsidRPr="006831F4">
              <w:rPr>
                <w:rFonts w:ascii="Arial" w:hAnsi="Arial"/>
                <w:sz w:val="18"/>
              </w:rPr>
              <w:t>/foyer familial pour adultes), un Residential Care Apartment Complex (RCAC/complexe résidentiel d’appartements de soins) ou un Community-Based Residential Facility (CBRF/établissement résidentiel communautaire) et avez l’intention de continuer à y vivre.</w:t>
            </w:r>
          </w:p>
          <w:p w14:paraId="05E2208B" w14:textId="77777777" w:rsidR="000E359D" w:rsidRPr="006831F4" w:rsidRDefault="000E359D" w:rsidP="000E359D">
            <w:pPr>
              <w:numPr>
                <w:ilvl w:val="0"/>
                <w:numId w:val="1"/>
              </w:numPr>
              <w:autoSpaceDE w:val="0"/>
              <w:autoSpaceDN w:val="0"/>
              <w:adjustRightInd w:val="0"/>
              <w:ind w:left="720"/>
              <w:rPr>
                <w:rFonts w:ascii="Arial" w:eastAsia="Times New Roman" w:hAnsi="Arial" w:cs="Arial"/>
                <w:sz w:val="18"/>
                <w:szCs w:val="18"/>
              </w:rPr>
            </w:pPr>
            <w:r w:rsidRPr="006831F4">
              <w:rPr>
                <w:rFonts w:ascii="Arial" w:hAnsi="Arial"/>
                <w:sz w:val="18"/>
              </w:rPr>
              <w:t>Vous êtes sur le point d’être désinscrit pour une raison quelconque.</w:t>
            </w:r>
          </w:p>
          <w:p w14:paraId="4F07293F" w14:textId="77777777" w:rsidR="000E359D" w:rsidRPr="006831F4" w:rsidRDefault="000E359D" w:rsidP="000E359D">
            <w:pPr>
              <w:numPr>
                <w:ilvl w:val="0"/>
                <w:numId w:val="1"/>
              </w:numPr>
              <w:autoSpaceDE w:val="0"/>
              <w:autoSpaceDN w:val="0"/>
              <w:adjustRightInd w:val="0"/>
              <w:ind w:left="720"/>
              <w:rPr>
                <w:rFonts w:ascii="Arial" w:eastAsia="Times New Roman" w:hAnsi="Arial" w:cs="Arial"/>
                <w:sz w:val="18"/>
                <w:szCs w:val="18"/>
              </w:rPr>
            </w:pPr>
            <w:r w:rsidRPr="006831F4">
              <w:rPr>
                <w:rFonts w:ascii="Arial" w:hAnsi="Arial"/>
                <w:sz w:val="18"/>
              </w:rPr>
              <w:t>Vous n’êtes pas à jour dans vos paiements de dépenses ou de participation aux coûts.</w:t>
            </w:r>
          </w:p>
        </w:tc>
      </w:tr>
      <w:tr w:rsidR="000E359D" w:rsidRPr="006831F4" w14:paraId="6EA3E0FD" w14:textId="77777777" w:rsidTr="00417FCE">
        <w:trPr>
          <w:trHeight w:val="3420"/>
        </w:trPr>
        <w:tc>
          <w:tcPr>
            <w:tcW w:w="11016" w:type="dxa"/>
            <w:gridSpan w:val="3"/>
            <w:vAlign w:val="center"/>
          </w:tcPr>
          <w:p w14:paraId="2D69CC85" w14:textId="77777777" w:rsidR="000E359D" w:rsidRPr="006831F4" w:rsidRDefault="000E359D" w:rsidP="006831F4">
            <w:pPr>
              <w:autoSpaceDE w:val="0"/>
              <w:autoSpaceDN w:val="0"/>
              <w:adjustRightInd w:val="0"/>
              <w:spacing w:before="240"/>
              <w:rPr>
                <w:rFonts w:ascii="Arial" w:eastAsia="Times New Roman" w:hAnsi="Arial" w:cs="Arial"/>
                <w:b/>
                <w:sz w:val="18"/>
                <w:szCs w:val="18"/>
              </w:rPr>
            </w:pPr>
            <w:r w:rsidRPr="006831F4">
              <w:rPr>
                <w:rFonts w:ascii="Arial" w:hAnsi="Arial"/>
                <w:b/>
                <w:sz w:val="18"/>
              </w:rPr>
              <w:t>SI JE PEUX BÉNÉFICIER D’UN AMENDEMENT BUDGÉTAIRE, QUELLE EST LA PROCHAINE ÉTAPE ?</w:t>
            </w:r>
          </w:p>
          <w:p w14:paraId="4ED7DEE9" w14:textId="77777777" w:rsidR="000E359D" w:rsidRPr="006831F4" w:rsidRDefault="000E359D" w:rsidP="000E359D">
            <w:pPr>
              <w:autoSpaceDE w:val="0"/>
              <w:autoSpaceDN w:val="0"/>
              <w:adjustRightInd w:val="0"/>
              <w:rPr>
                <w:rFonts w:ascii="Arial" w:eastAsia="Times New Roman" w:hAnsi="Arial" w:cs="Arial"/>
                <w:sz w:val="18"/>
                <w:szCs w:val="18"/>
              </w:rPr>
            </w:pPr>
            <w:r w:rsidRPr="006831F4">
              <w:rPr>
                <w:rFonts w:ascii="Arial" w:hAnsi="Arial"/>
                <w:sz w:val="18"/>
              </w:rPr>
              <w:t>Une fois qu’il a été établi que vous pouvez faire la demande d’un amendement budgétaire, votre conseiller IRIS fera ce qui suit pour s’assurer que votre programme actuel est aussi précis et rentable que possible :</w:t>
            </w:r>
          </w:p>
          <w:p w14:paraId="4A8F6D41" w14:textId="77777777" w:rsidR="000E359D" w:rsidRPr="006831F4" w:rsidRDefault="000E359D" w:rsidP="000E359D">
            <w:pPr>
              <w:numPr>
                <w:ilvl w:val="0"/>
                <w:numId w:val="2"/>
              </w:numPr>
              <w:autoSpaceDE w:val="0"/>
              <w:autoSpaceDN w:val="0"/>
              <w:adjustRightInd w:val="0"/>
              <w:ind w:left="720"/>
              <w:rPr>
                <w:rFonts w:ascii="Arial" w:eastAsia="Times New Roman" w:hAnsi="Arial" w:cs="Arial"/>
                <w:sz w:val="18"/>
                <w:szCs w:val="18"/>
              </w:rPr>
            </w:pPr>
            <w:r w:rsidRPr="006831F4">
              <w:rPr>
                <w:rFonts w:ascii="Arial" w:hAnsi="Arial"/>
                <w:sz w:val="18"/>
              </w:rPr>
              <w:t>Il passera ce formulaire en revue avec vous pour vous assurer que vous comprenez le processus et les responsabilités de chaque partie.</w:t>
            </w:r>
          </w:p>
          <w:p w14:paraId="7B5F43EE" w14:textId="77777777" w:rsidR="000E359D" w:rsidRPr="006831F4" w:rsidRDefault="000E359D" w:rsidP="000E359D">
            <w:pPr>
              <w:numPr>
                <w:ilvl w:val="0"/>
                <w:numId w:val="2"/>
              </w:numPr>
              <w:autoSpaceDE w:val="0"/>
              <w:autoSpaceDN w:val="0"/>
              <w:adjustRightInd w:val="0"/>
              <w:ind w:left="720"/>
              <w:rPr>
                <w:rFonts w:ascii="Arial" w:eastAsia="Times New Roman" w:hAnsi="Arial" w:cs="Arial"/>
                <w:sz w:val="18"/>
                <w:szCs w:val="18"/>
              </w:rPr>
            </w:pPr>
            <w:r w:rsidRPr="006831F4">
              <w:rPr>
                <w:rFonts w:ascii="Arial" w:hAnsi="Arial"/>
                <w:sz w:val="18"/>
              </w:rPr>
              <w:t>Il examinera votre plan avec vous et le révisera si nécessaire pour s’assurer que les conditions suivantes sont remplies :</w:t>
            </w:r>
          </w:p>
          <w:p w14:paraId="10BE0231" w14:textId="77777777" w:rsidR="000E359D" w:rsidRPr="006831F4" w:rsidRDefault="000E359D" w:rsidP="000E359D">
            <w:pPr>
              <w:numPr>
                <w:ilvl w:val="1"/>
                <w:numId w:val="2"/>
              </w:numPr>
              <w:autoSpaceDE w:val="0"/>
              <w:autoSpaceDN w:val="0"/>
              <w:adjustRightInd w:val="0"/>
              <w:ind w:left="1440"/>
              <w:rPr>
                <w:rFonts w:ascii="Arial" w:eastAsia="Times New Roman" w:hAnsi="Arial" w:cs="Arial"/>
                <w:sz w:val="18"/>
                <w:szCs w:val="18"/>
              </w:rPr>
            </w:pPr>
            <w:r w:rsidRPr="006831F4">
              <w:rPr>
                <w:rFonts w:ascii="Arial" w:hAnsi="Arial"/>
                <w:sz w:val="18"/>
              </w:rPr>
              <w:t>Tous les biens et services de votre programme financés par IRIS sont approuvés par les services d’exemption de Medicaid.</w:t>
            </w:r>
          </w:p>
          <w:p w14:paraId="6466C7AC" w14:textId="77777777" w:rsidR="000E359D" w:rsidRPr="006831F4" w:rsidRDefault="000E359D" w:rsidP="000E359D">
            <w:pPr>
              <w:numPr>
                <w:ilvl w:val="1"/>
                <w:numId w:val="2"/>
              </w:numPr>
              <w:autoSpaceDE w:val="0"/>
              <w:autoSpaceDN w:val="0"/>
              <w:adjustRightInd w:val="0"/>
              <w:ind w:left="1440"/>
              <w:rPr>
                <w:rFonts w:ascii="Arial" w:eastAsia="Times New Roman" w:hAnsi="Arial" w:cs="Arial"/>
                <w:sz w:val="18"/>
                <w:szCs w:val="18"/>
              </w:rPr>
            </w:pPr>
            <w:r w:rsidRPr="006831F4">
              <w:rPr>
                <w:rFonts w:ascii="Arial" w:hAnsi="Arial"/>
                <w:sz w:val="18"/>
              </w:rPr>
              <w:t>Le budget de votre programme actuel ne dépasse pas le budget identifié lors de votre Long Term Care Functional Screen (LTCFS/examen fonctionnel pour soins de longue durée) le plus récent.</w:t>
            </w:r>
          </w:p>
          <w:p w14:paraId="56070253" w14:textId="77777777" w:rsidR="000E359D" w:rsidRPr="006831F4" w:rsidRDefault="000E359D" w:rsidP="000E359D">
            <w:pPr>
              <w:numPr>
                <w:ilvl w:val="1"/>
                <w:numId w:val="2"/>
              </w:numPr>
              <w:autoSpaceDE w:val="0"/>
              <w:autoSpaceDN w:val="0"/>
              <w:adjustRightInd w:val="0"/>
              <w:ind w:left="1440"/>
              <w:rPr>
                <w:rFonts w:ascii="Arial" w:eastAsia="Times New Roman" w:hAnsi="Arial" w:cs="Arial"/>
                <w:sz w:val="18"/>
                <w:szCs w:val="18"/>
              </w:rPr>
            </w:pPr>
            <w:r w:rsidRPr="006831F4">
              <w:rPr>
                <w:rFonts w:ascii="Arial" w:hAnsi="Arial"/>
                <w:sz w:val="18"/>
              </w:rPr>
              <w:t xml:space="preserve">Tous les prestataires de services sont identifiés dans votre programme, y compris le nombre typique d’heures qu’ils fournissent. </w:t>
            </w:r>
          </w:p>
          <w:p w14:paraId="65F1191F" w14:textId="77777777" w:rsidR="000E359D" w:rsidRPr="006831F4" w:rsidRDefault="000E359D" w:rsidP="000E359D">
            <w:pPr>
              <w:numPr>
                <w:ilvl w:val="1"/>
                <w:numId w:val="2"/>
              </w:numPr>
              <w:autoSpaceDE w:val="0"/>
              <w:autoSpaceDN w:val="0"/>
              <w:adjustRightInd w:val="0"/>
              <w:ind w:left="1440"/>
              <w:rPr>
                <w:rFonts w:ascii="Arial" w:eastAsia="Times New Roman" w:hAnsi="Arial" w:cs="Arial"/>
                <w:sz w:val="18"/>
                <w:szCs w:val="18"/>
              </w:rPr>
            </w:pPr>
            <w:r w:rsidRPr="006831F4">
              <w:rPr>
                <w:rFonts w:ascii="Arial" w:hAnsi="Arial"/>
                <w:sz w:val="18"/>
              </w:rPr>
              <w:t>Les salaires versés à vos parents, s’ils s’occupent de vous, ne comprennent pas les charges sociales.</w:t>
            </w:r>
          </w:p>
          <w:p w14:paraId="6D5D9479" w14:textId="77777777" w:rsidR="000E359D" w:rsidRPr="006831F4" w:rsidRDefault="000E359D" w:rsidP="000E359D">
            <w:pPr>
              <w:numPr>
                <w:ilvl w:val="0"/>
                <w:numId w:val="2"/>
              </w:numPr>
              <w:autoSpaceDE w:val="0"/>
              <w:autoSpaceDN w:val="0"/>
              <w:adjustRightInd w:val="0"/>
              <w:ind w:left="720"/>
              <w:rPr>
                <w:rFonts w:ascii="Arial" w:eastAsia="Times New Roman" w:hAnsi="Arial" w:cs="Arial"/>
                <w:sz w:val="18"/>
                <w:szCs w:val="18"/>
              </w:rPr>
            </w:pPr>
            <w:r w:rsidRPr="006831F4">
              <w:rPr>
                <w:rFonts w:ascii="Arial" w:hAnsi="Arial"/>
                <w:sz w:val="18"/>
              </w:rPr>
              <w:t>Il examinera votre programme avec vous pour s’assurer que vous achetez vos services de la manière la plus économique possible.</w:t>
            </w:r>
          </w:p>
          <w:p w14:paraId="3A15DA79" w14:textId="77777777" w:rsidR="000E359D" w:rsidRPr="006831F4" w:rsidRDefault="000E359D" w:rsidP="000E359D">
            <w:pPr>
              <w:numPr>
                <w:ilvl w:val="0"/>
                <w:numId w:val="2"/>
              </w:numPr>
              <w:autoSpaceDE w:val="0"/>
              <w:autoSpaceDN w:val="0"/>
              <w:adjustRightInd w:val="0"/>
              <w:ind w:left="720"/>
              <w:rPr>
                <w:rFonts w:ascii="Arial" w:eastAsia="Times New Roman" w:hAnsi="Arial" w:cs="Arial"/>
                <w:sz w:val="18"/>
                <w:szCs w:val="18"/>
              </w:rPr>
            </w:pPr>
            <w:r w:rsidRPr="006831F4">
              <w:rPr>
                <w:rFonts w:ascii="Arial" w:hAnsi="Arial"/>
                <w:sz w:val="18"/>
              </w:rPr>
              <w:t>Il s’assurera que vous optimisez les soutiens naturels, les services de carte ForwardHealth et les autres sources de financement à votre disposition.</w:t>
            </w:r>
          </w:p>
          <w:p w14:paraId="736B18D0" w14:textId="77777777" w:rsidR="000E359D" w:rsidRPr="006831F4" w:rsidRDefault="000E359D" w:rsidP="00417FCE">
            <w:pPr>
              <w:numPr>
                <w:ilvl w:val="0"/>
                <w:numId w:val="2"/>
              </w:numPr>
              <w:autoSpaceDE w:val="0"/>
              <w:autoSpaceDN w:val="0"/>
              <w:adjustRightInd w:val="0"/>
              <w:ind w:left="720"/>
              <w:rPr>
                <w:rFonts w:ascii="Arial" w:eastAsia="Times New Roman" w:hAnsi="Arial" w:cs="Arial"/>
                <w:sz w:val="18"/>
                <w:szCs w:val="18"/>
              </w:rPr>
            </w:pPr>
            <w:r w:rsidRPr="006831F4">
              <w:rPr>
                <w:rFonts w:ascii="Arial" w:hAnsi="Arial"/>
                <w:sz w:val="18"/>
              </w:rPr>
              <w:t>Si vous demandez des heures de soins à domicile, votre conseiller IRIS déterminera avec vous si vous avez droit à une aide supplémentaire financée par votre carte ForwardHealth par le biais de Medical Assistance Personal Care (MAPC/assistance médicale aux soins personnels), IRIS Self-Directed Personal Care (IRIS SDPC/soins personnels autogérés IRIS) ou des soins infirmiers privés MA.</w:t>
            </w:r>
          </w:p>
        </w:tc>
      </w:tr>
      <w:tr w:rsidR="000E359D" w:rsidRPr="006831F4" w14:paraId="535814DC" w14:textId="77777777" w:rsidTr="000E359D">
        <w:trPr>
          <w:trHeight w:val="1440"/>
        </w:trPr>
        <w:tc>
          <w:tcPr>
            <w:tcW w:w="11016" w:type="dxa"/>
            <w:gridSpan w:val="3"/>
            <w:vAlign w:val="center"/>
          </w:tcPr>
          <w:p w14:paraId="1FFB4CD0" w14:textId="77777777" w:rsidR="000E359D" w:rsidRPr="006831F4" w:rsidRDefault="000E359D" w:rsidP="006831F4">
            <w:pPr>
              <w:tabs>
                <w:tab w:val="left" w:pos="1440"/>
              </w:tabs>
              <w:autoSpaceDE w:val="0"/>
              <w:autoSpaceDN w:val="0"/>
              <w:adjustRightInd w:val="0"/>
              <w:spacing w:before="120"/>
              <w:rPr>
                <w:rFonts w:ascii="Arial" w:eastAsia="Times New Roman" w:hAnsi="Arial" w:cs="Arial"/>
                <w:sz w:val="18"/>
                <w:szCs w:val="18"/>
              </w:rPr>
            </w:pPr>
            <w:r w:rsidRPr="006831F4">
              <w:rPr>
                <w:rFonts w:ascii="Arial" w:hAnsi="Arial"/>
                <w:sz w:val="18"/>
              </w:rPr>
              <w:t>Une fois qu’il a été établi que votre programme existant est aussi précis et économique que possible, votre conseiller IRIS travaillera avec vous pour effectuer ce qui suit :</w:t>
            </w:r>
          </w:p>
          <w:p w14:paraId="06BE87A1" w14:textId="77777777" w:rsidR="000E359D" w:rsidRPr="006831F4" w:rsidRDefault="000E359D" w:rsidP="000E359D">
            <w:pPr>
              <w:numPr>
                <w:ilvl w:val="0"/>
                <w:numId w:val="3"/>
              </w:numPr>
              <w:autoSpaceDE w:val="0"/>
              <w:autoSpaceDN w:val="0"/>
              <w:adjustRightInd w:val="0"/>
              <w:ind w:left="720"/>
              <w:rPr>
                <w:rFonts w:ascii="Arial" w:eastAsia="Times New Roman" w:hAnsi="Arial" w:cs="Arial"/>
                <w:sz w:val="18"/>
                <w:szCs w:val="18"/>
              </w:rPr>
            </w:pPr>
            <w:r w:rsidRPr="006831F4">
              <w:rPr>
                <w:rFonts w:ascii="Arial" w:hAnsi="Arial"/>
                <w:sz w:val="18"/>
              </w:rPr>
              <w:t>Remplir le Budget Amendment Request Form (formulaire de demande d’amendement budgétaire).</w:t>
            </w:r>
          </w:p>
          <w:p w14:paraId="5665EA94" w14:textId="77777777" w:rsidR="000E359D" w:rsidRPr="006831F4" w:rsidRDefault="000E359D" w:rsidP="000E359D">
            <w:pPr>
              <w:numPr>
                <w:ilvl w:val="0"/>
                <w:numId w:val="3"/>
              </w:numPr>
              <w:autoSpaceDE w:val="0"/>
              <w:autoSpaceDN w:val="0"/>
              <w:adjustRightInd w:val="0"/>
              <w:ind w:left="720"/>
              <w:rPr>
                <w:rFonts w:ascii="Arial" w:eastAsia="Times New Roman" w:hAnsi="Arial" w:cs="Arial"/>
                <w:b/>
                <w:sz w:val="18"/>
                <w:szCs w:val="18"/>
              </w:rPr>
            </w:pPr>
            <w:r w:rsidRPr="006831F4">
              <w:rPr>
                <w:rFonts w:ascii="Arial" w:hAnsi="Arial"/>
                <w:sz w:val="18"/>
              </w:rPr>
              <w:t>Documenter les devis de vos prestataires sur le Provider Comparison Form (formulaire de comparaison des prestataires).</w:t>
            </w:r>
          </w:p>
          <w:p w14:paraId="1EE5075C" w14:textId="77777777" w:rsidR="000E359D" w:rsidRPr="006831F4" w:rsidRDefault="000E359D" w:rsidP="000E359D">
            <w:pPr>
              <w:numPr>
                <w:ilvl w:val="0"/>
                <w:numId w:val="3"/>
              </w:numPr>
              <w:autoSpaceDE w:val="0"/>
              <w:autoSpaceDN w:val="0"/>
              <w:adjustRightInd w:val="0"/>
              <w:ind w:left="720"/>
              <w:rPr>
                <w:rFonts w:ascii="Arial" w:eastAsia="Times New Roman" w:hAnsi="Arial" w:cs="Arial"/>
                <w:b/>
                <w:sz w:val="18"/>
                <w:szCs w:val="18"/>
              </w:rPr>
            </w:pPr>
            <w:r w:rsidRPr="006831F4">
              <w:rPr>
                <w:rFonts w:ascii="Arial" w:hAnsi="Arial"/>
                <w:sz w:val="18"/>
              </w:rPr>
              <w:t>S’assurer que vous disposez d’une modification du Long Term Care Functional Screen (examen fonctionnel pour soins de longue durée) si vous demandez une augmentation de 25 % ou plus de votre budget pour les heures de soins à domicile avec assistance.</w:t>
            </w:r>
          </w:p>
        </w:tc>
      </w:tr>
      <w:tr w:rsidR="000E359D" w:rsidRPr="006831F4" w14:paraId="6BF328D5" w14:textId="77777777" w:rsidTr="00701B6C">
        <w:trPr>
          <w:trHeight w:val="720"/>
        </w:trPr>
        <w:tc>
          <w:tcPr>
            <w:tcW w:w="11016" w:type="dxa"/>
            <w:gridSpan w:val="3"/>
            <w:vAlign w:val="center"/>
          </w:tcPr>
          <w:p w14:paraId="75251DDA" w14:textId="77777777" w:rsidR="000E359D" w:rsidRPr="006831F4" w:rsidRDefault="000E359D" w:rsidP="006831F4">
            <w:pPr>
              <w:tabs>
                <w:tab w:val="left" w:pos="1440"/>
              </w:tabs>
              <w:autoSpaceDE w:val="0"/>
              <w:autoSpaceDN w:val="0"/>
              <w:adjustRightInd w:val="0"/>
              <w:spacing w:before="120"/>
              <w:rPr>
                <w:rFonts w:ascii="Arial" w:eastAsia="Times New Roman" w:hAnsi="Arial" w:cs="Arial"/>
                <w:b/>
                <w:sz w:val="18"/>
                <w:szCs w:val="18"/>
              </w:rPr>
            </w:pPr>
            <w:r w:rsidRPr="006831F4">
              <w:rPr>
                <w:rFonts w:ascii="Arial" w:hAnsi="Arial"/>
                <w:b/>
                <w:sz w:val="18"/>
              </w:rPr>
              <w:t>QUELLES SONT MES RESPONSABILITÉS EN TANT QUE PARTICIPANT ?</w:t>
            </w:r>
          </w:p>
          <w:p w14:paraId="2BF71D8C" w14:textId="77777777" w:rsidR="000E359D" w:rsidRPr="006831F4" w:rsidRDefault="000E359D" w:rsidP="000E359D">
            <w:pPr>
              <w:tabs>
                <w:tab w:val="left" w:pos="1440"/>
              </w:tabs>
              <w:autoSpaceDE w:val="0"/>
              <w:autoSpaceDN w:val="0"/>
              <w:adjustRightInd w:val="0"/>
              <w:rPr>
                <w:rFonts w:ascii="Arial" w:eastAsia="Times New Roman" w:hAnsi="Arial" w:cs="Arial"/>
                <w:sz w:val="18"/>
                <w:szCs w:val="18"/>
              </w:rPr>
            </w:pPr>
            <w:r w:rsidRPr="006831F4">
              <w:rPr>
                <w:rFonts w:ascii="Arial" w:hAnsi="Arial"/>
                <w:sz w:val="18"/>
              </w:rPr>
              <w:t>Vos responsabilités en tant que participant au processus d’amendement budgétaire sont les suivantes :</w:t>
            </w:r>
          </w:p>
          <w:p w14:paraId="42354652" w14:textId="77777777" w:rsidR="000E359D" w:rsidRPr="006831F4" w:rsidRDefault="000E359D" w:rsidP="000E359D">
            <w:pPr>
              <w:numPr>
                <w:ilvl w:val="0"/>
                <w:numId w:val="4"/>
              </w:numPr>
              <w:autoSpaceDE w:val="0"/>
              <w:autoSpaceDN w:val="0"/>
              <w:adjustRightInd w:val="0"/>
              <w:rPr>
                <w:rFonts w:ascii="Arial" w:eastAsia="Times New Roman" w:hAnsi="Arial" w:cs="Arial"/>
                <w:sz w:val="18"/>
                <w:szCs w:val="18"/>
              </w:rPr>
            </w:pPr>
            <w:r w:rsidRPr="006831F4">
              <w:rPr>
                <w:rFonts w:ascii="Arial" w:hAnsi="Arial"/>
                <w:sz w:val="18"/>
              </w:rPr>
              <w:t>Vous mettre à la disposition de votre conseiller IRIS et fournir tous les renseignements nécessaires pour remplir les documents requis.</w:t>
            </w:r>
          </w:p>
          <w:p w14:paraId="10D7960D" w14:textId="77777777" w:rsidR="000E359D" w:rsidRPr="006831F4" w:rsidRDefault="000E359D" w:rsidP="000E359D">
            <w:pPr>
              <w:numPr>
                <w:ilvl w:val="0"/>
                <w:numId w:val="4"/>
              </w:numPr>
              <w:autoSpaceDE w:val="0"/>
              <w:autoSpaceDN w:val="0"/>
              <w:adjustRightInd w:val="0"/>
              <w:rPr>
                <w:rFonts w:ascii="Arial" w:eastAsia="Times New Roman" w:hAnsi="Arial" w:cs="Arial"/>
                <w:sz w:val="18"/>
                <w:szCs w:val="18"/>
              </w:rPr>
            </w:pPr>
            <w:r w:rsidRPr="006831F4">
              <w:rPr>
                <w:rFonts w:ascii="Arial" w:hAnsi="Arial"/>
                <w:sz w:val="18"/>
              </w:rPr>
              <w:t>Vous mettre à la disposition de l’examinateur de LTCFS pour remplir un formulaire de changement de situation LTCFS si vous demandez une augmentation budgétaire de 25 % ou plus pour les services et/ou les aides liés aux soins (SHC, soins de relève, services de jour, etc.). Les heures d’IRIS SDPC ne peuvent pas être demandées par le biais du processus d’amendement budgétaire.</w:t>
            </w:r>
          </w:p>
          <w:p w14:paraId="39A43788" w14:textId="77777777" w:rsidR="000E359D" w:rsidRPr="006831F4" w:rsidRDefault="000E359D" w:rsidP="00924448">
            <w:pPr>
              <w:numPr>
                <w:ilvl w:val="0"/>
                <w:numId w:val="4"/>
              </w:numPr>
              <w:autoSpaceDE w:val="0"/>
              <w:autoSpaceDN w:val="0"/>
              <w:adjustRightInd w:val="0"/>
              <w:rPr>
                <w:rFonts w:ascii="Arial" w:eastAsia="Times New Roman" w:hAnsi="Arial" w:cs="Arial"/>
                <w:sz w:val="18"/>
                <w:szCs w:val="18"/>
              </w:rPr>
            </w:pPr>
            <w:r w:rsidRPr="006831F4">
              <w:rPr>
                <w:rFonts w:ascii="Arial" w:hAnsi="Arial"/>
                <w:sz w:val="18"/>
              </w:rPr>
              <w:t xml:space="preserve">Contacter trois prestataires pour le service que vous demandez et obtenir une offre de chacun pour le service/soutien/bien que vous demandez. Vous devrez remettre les devis à votre conseiller IRIS. Il est important de se rappeler que les devis </w:t>
            </w:r>
            <w:r w:rsidRPr="006831F4">
              <w:rPr>
                <w:rFonts w:ascii="Arial" w:hAnsi="Arial"/>
                <w:sz w:val="18"/>
              </w:rPr>
              <w:lastRenderedPageBreak/>
              <w:t>doivent inclure le nom du prestataire, ce que comprendra le service et le tarif. Chaque prestataire doit fournir un devis pour des services comparables.</w:t>
            </w:r>
          </w:p>
        </w:tc>
      </w:tr>
      <w:tr w:rsidR="000E359D" w:rsidRPr="006831F4" w14:paraId="2C80001F" w14:textId="77777777" w:rsidTr="000E359D">
        <w:trPr>
          <w:trHeight w:val="1872"/>
        </w:trPr>
        <w:tc>
          <w:tcPr>
            <w:tcW w:w="11016" w:type="dxa"/>
            <w:gridSpan w:val="3"/>
            <w:vAlign w:val="center"/>
          </w:tcPr>
          <w:p w14:paraId="6A7257B5" w14:textId="77777777" w:rsidR="000E359D" w:rsidRPr="006831F4" w:rsidRDefault="000E359D" w:rsidP="000E359D">
            <w:pPr>
              <w:tabs>
                <w:tab w:val="left" w:pos="1440"/>
              </w:tabs>
              <w:autoSpaceDE w:val="0"/>
              <w:autoSpaceDN w:val="0"/>
              <w:adjustRightInd w:val="0"/>
              <w:rPr>
                <w:rFonts w:ascii="Arial" w:eastAsia="Times New Roman" w:hAnsi="Arial" w:cs="Arial"/>
                <w:b/>
                <w:sz w:val="18"/>
                <w:szCs w:val="18"/>
              </w:rPr>
            </w:pPr>
            <w:r w:rsidRPr="006831F4">
              <w:rPr>
                <w:rFonts w:ascii="Arial" w:hAnsi="Arial"/>
                <w:b/>
                <w:sz w:val="18"/>
              </w:rPr>
              <w:lastRenderedPageBreak/>
              <w:t>QUE SE PASSE-T-IL APRÈS LA SOUMISSION DE MA DEMANDE AU DEPARTMENT OF HEALTH SERVICES (DÉPARTEMENT DES SERVICES DE SANTÉ) ?</w:t>
            </w:r>
          </w:p>
          <w:p w14:paraId="3F9B9CFC" w14:textId="77777777" w:rsidR="000E359D" w:rsidRPr="006831F4" w:rsidRDefault="000E359D" w:rsidP="000E359D">
            <w:pPr>
              <w:tabs>
                <w:tab w:val="left" w:pos="1440"/>
              </w:tabs>
              <w:autoSpaceDE w:val="0"/>
              <w:autoSpaceDN w:val="0"/>
              <w:adjustRightInd w:val="0"/>
              <w:rPr>
                <w:rFonts w:ascii="Arial" w:eastAsia="Times New Roman" w:hAnsi="Arial" w:cs="Arial"/>
                <w:sz w:val="18"/>
                <w:szCs w:val="18"/>
              </w:rPr>
            </w:pPr>
            <w:r w:rsidRPr="006831F4">
              <w:rPr>
                <w:rFonts w:ascii="Arial" w:hAnsi="Arial"/>
                <w:sz w:val="18"/>
              </w:rPr>
              <w:t>Les étapes suivantes se déroulent une fois que le dossier complet est soumis au Department of Health Services (DHS/département des services de santé) :</w:t>
            </w:r>
          </w:p>
          <w:p w14:paraId="4FE24E68" w14:textId="77777777" w:rsidR="000E359D" w:rsidRPr="006831F4" w:rsidRDefault="000E359D" w:rsidP="000E359D">
            <w:pPr>
              <w:numPr>
                <w:ilvl w:val="0"/>
                <w:numId w:val="5"/>
              </w:numPr>
              <w:autoSpaceDE w:val="0"/>
              <w:autoSpaceDN w:val="0"/>
              <w:adjustRightInd w:val="0"/>
              <w:ind w:left="720"/>
              <w:rPr>
                <w:rFonts w:ascii="Arial" w:eastAsia="Times New Roman" w:hAnsi="Arial" w:cs="Arial"/>
                <w:sz w:val="18"/>
                <w:szCs w:val="18"/>
              </w:rPr>
            </w:pPr>
            <w:r w:rsidRPr="006831F4">
              <w:rPr>
                <w:rFonts w:ascii="Arial" w:hAnsi="Arial"/>
                <w:sz w:val="18"/>
              </w:rPr>
              <w:t>Le DHS procédera à un examen préalable de la demande afin de confirmer que vous avez droit à un amendement budgétaire et de s’assurer que tous les documents requis sont joints.</w:t>
            </w:r>
          </w:p>
          <w:p w14:paraId="37E6C3F9" w14:textId="1A6EE435" w:rsidR="000E359D" w:rsidRPr="006831F4" w:rsidRDefault="000E359D" w:rsidP="000E359D">
            <w:pPr>
              <w:numPr>
                <w:ilvl w:val="0"/>
                <w:numId w:val="5"/>
              </w:numPr>
              <w:autoSpaceDE w:val="0"/>
              <w:autoSpaceDN w:val="0"/>
              <w:adjustRightInd w:val="0"/>
              <w:ind w:left="720"/>
              <w:rPr>
                <w:rFonts w:ascii="Arial" w:eastAsia="Times New Roman" w:hAnsi="Arial" w:cs="Arial"/>
                <w:b/>
                <w:sz w:val="18"/>
                <w:szCs w:val="18"/>
              </w:rPr>
            </w:pPr>
            <w:r w:rsidRPr="006831F4">
              <w:rPr>
                <w:rFonts w:ascii="Arial" w:hAnsi="Arial"/>
                <w:sz w:val="18"/>
              </w:rPr>
              <w:t xml:space="preserve">Le DHS travaillera avec l’IRIS consultant agency (agence </w:t>
            </w:r>
            <w:r w:rsidR="0052737C" w:rsidRPr="0052737C">
              <w:rPr>
                <w:rFonts w:ascii="Arial" w:hAnsi="Arial"/>
                <w:sz w:val="18"/>
              </w:rPr>
              <w:t>de conseil</w:t>
            </w:r>
            <w:r w:rsidRPr="006831F4">
              <w:rPr>
                <w:rFonts w:ascii="Arial" w:hAnsi="Arial"/>
                <w:sz w:val="18"/>
              </w:rPr>
              <w:t xml:space="preserve"> IRIS) pour résoudre tout problème constaté au cours du processus d’examen préalable. Cela signifie que votre conseiller IRIS peut revenir vers vous avec des questions de suivi.</w:t>
            </w:r>
          </w:p>
          <w:p w14:paraId="2AF8F948" w14:textId="77777777" w:rsidR="000E359D" w:rsidRPr="006831F4" w:rsidRDefault="000E359D" w:rsidP="00924448">
            <w:pPr>
              <w:numPr>
                <w:ilvl w:val="0"/>
                <w:numId w:val="5"/>
              </w:numPr>
              <w:autoSpaceDE w:val="0"/>
              <w:autoSpaceDN w:val="0"/>
              <w:adjustRightInd w:val="0"/>
              <w:ind w:left="720"/>
              <w:rPr>
                <w:rFonts w:ascii="Arial" w:eastAsia="Times New Roman" w:hAnsi="Arial" w:cs="Arial"/>
                <w:b/>
                <w:sz w:val="18"/>
                <w:szCs w:val="18"/>
              </w:rPr>
            </w:pPr>
            <w:r w:rsidRPr="006831F4">
              <w:rPr>
                <w:rFonts w:ascii="Arial" w:hAnsi="Arial"/>
                <w:sz w:val="18"/>
              </w:rPr>
              <w:t>Le DHS examinera la demande et vous informera par courrier, ainsi que l’IRIS consultant agency (agence de conseil IRIS), de la décision d’acception ou de refus de la demande.</w:t>
            </w:r>
          </w:p>
        </w:tc>
      </w:tr>
      <w:tr w:rsidR="000E359D" w:rsidRPr="006831F4" w14:paraId="2A367605" w14:textId="77777777" w:rsidTr="000E359D">
        <w:trPr>
          <w:trHeight w:val="1440"/>
        </w:trPr>
        <w:tc>
          <w:tcPr>
            <w:tcW w:w="11016" w:type="dxa"/>
            <w:gridSpan w:val="3"/>
            <w:vAlign w:val="center"/>
          </w:tcPr>
          <w:p w14:paraId="45916B3F" w14:textId="77777777" w:rsidR="000E359D" w:rsidRPr="006831F4" w:rsidRDefault="000E359D" w:rsidP="006831F4">
            <w:pPr>
              <w:tabs>
                <w:tab w:val="left" w:pos="1440"/>
              </w:tabs>
              <w:autoSpaceDE w:val="0"/>
              <w:autoSpaceDN w:val="0"/>
              <w:adjustRightInd w:val="0"/>
              <w:spacing w:before="240"/>
              <w:rPr>
                <w:rFonts w:ascii="Arial" w:eastAsia="Times New Roman" w:hAnsi="Arial" w:cs="Arial"/>
                <w:b/>
                <w:sz w:val="18"/>
                <w:szCs w:val="18"/>
              </w:rPr>
            </w:pPr>
            <w:r w:rsidRPr="006831F4">
              <w:rPr>
                <w:rFonts w:ascii="Arial" w:hAnsi="Arial"/>
                <w:b/>
                <w:sz w:val="18"/>
              </w:rPr>
              <w:t>QUE SE PASSE-T-IL SI MA DEMANDE EST APPROUVÉE ?</w:t>
            </w:r>
          </w:p>
          <w:p w14:paraId="76CC1C63" w14:textId="77777777" w:rsidR="000E359D" w:rsidRPr="006831F4" w:rsidRDefault="000E359D" w:rsidP="000E359D">
            <w:pPr>
              <w:tabs>
                <w:tab w:val="left" w:pos="1440"/>
              </w:tabs>
              <w:autoSpaceDE w:val="0"/>
              <w:autoSpaceDN w:val="0"/>
              <w:adjustRightInd w:val="0"/>
              <w:rPr>
                <w:rFonts w:ascii="Arial" w:eastAsia="Times New Roman" w:hAnsi="Arial" w:cs="Arial"/>
                <w:sz w:val="18"/>
                <w:szCs w:val="18"/>
              </w:rPr>
            </w:pPr>
            <w:r w:rsidRPr="006831F4">
              <w:rPr>
                <w:rFonts w:ascii="Arial" w:hAnsi="Arial"/>
                <w:sz w:val="18"/>
              </w:rPr>
              <w:t>Les étapes suivantes auront lieu si votre demande est approuvée :</w:t>
            </w:r>
          </w:p>
          <w:p w14:paraId="0F69ED44" w14:textId="77777777" w:rsidR="000E359D" w:rsidRPr="006831F4" w:rsidRDefault="000E359D" w:rsidP="000E359D">
            <w:pPr>
              <w:numPr>
                <w:ilvl w:val="0"/>
                <w:numId w:val="7"/>
              </w:numPr>
              <w:autoSpaceDE w:val="0"/>
              <w:autoSpaceDN w:val="0"/>
              <w:adjustRightInd w:val="0"/>
              <w:ind w:left="720"/>
              <w:rPr>
                <w:rFonts w:ascii="Arial" w:eastAsia="Times New Roman" w:hAnsi="Arial" w:cs="Arial"/>
                <w:sz w:val="18"/>
                <w:szCs w:val="18"/>
              </w:rPr>
            </w:pPr>
            <w:r w:rsidRPr="006831F4">
              <w:rPr>
                <w:rFonts w:ascii="Arial" w:hAnsi="Arial"/>
                <w:sz w:val="18"/>
              </w:rPr>
              <w:t>Le DHS vous informera par courrier, ainsi que l’IRIS consultant agency (agence de conseil IRIS), de l’approbation de votre demande par le Département.</w:t>
            </w:r>
          </w:p>
          <w:p w14:paraId="6DC0015F" w14:textId="77777777" w:rsidR="000E359D" w:rsidRPr="006831F4" w:rsidRDefault="000E359D" w:rsidP="000E359D">
            <w:pPr>
              <w:numPr>
                <w:ilvl w:val="0"/>
                <w:numId w:val="7"/>
              </w:numPr>
              <w:autoSpaceDE w:val="0"/>
              <w:autoSpaceDN w:val="0"/>
              <w:adjustRightInd w:val="0"/>
              <w:ind w:left="720"/>
              <w:rPr>
                <w:rFonts w:ascii="Arial" w:eastAsia="Times New Roman" w:hAnsi="Arial" w:cs="Arial"/>
                <w:b/>
                <w:sz w:val="18"/>
                <w:szCs w:val="18"/>
              </w:rPr>
            </w:pPr>
            <w:r w:rsidRPr="006831F4">
              <w:rPr>
                <w:rFonts w:ascii="Arial" w:hAnsi="Arial"/>
                <w:sz w:val="18"/>
              </w:rPr>
              <w:t>Votre conseiller IRIS soumettra un programme actualisé reflétant la demande approuvée.</w:t>
            </w:r>
          </w:p>
          <w:p w14:paraId="7A019823" w14:textId="77777777" w:rsidR="000E359D" w:rsidRPr="006831F4" w:rsidRDefault="000E359D" w:rsidP="00924448">
            <w:pPr>
              <w:numPr>
                <w:ilvl w:val="0"/>
                <w:numId w:val="7"/>
              </w:numPr>
              <w:autoSpaceDE w:val="0"/>
              <w:autoSpaceDN w:val="0"/>
              <w:adjustRightInd w:val="0"/>
              <w:ind w:left="720"/>
              <w:rPr>
                <w:rFonts w:ascii="Arial" w:eastAsia="Times New Roman" w:hAnsi="Arial" w:cs="Arial"/>
                <w:b/>
                <w:sz w:val="18"/>
                <w:szCs w:val="18"/>
              </w:rPr>
            </w:pPr>
            <w:r w:rsidRPr="006831F4">
              <w:rPr>
                <w:rFonts w:ascii="Arial" w:hAnsi="Arial"/>
                <w:sz w:val="18"/>
              </w:rPr>
              <w:t>L’IRIS consultant agency (agence de conseil IRIS) enverra le programme actualisé au fiscal employer agent (agent de l’employeur fiscal) afin de garantir le paiement du service/soutien/bien nouvellement approuvé.</w:t>
            </w:r>
          </w:p>
        </w:tc>
      </w:tr>
      <w:tr w:rsidR="00191A8E" w:rsidRPr="006831F4" w14:paraId="11AC550F" w14:textId="77777777" w:rsidTr="000E359D">
        <w:trPr>
          <w:trHeight w:val="1440"/>
        </w:trPr>
        <w:tc>
          <w:tcPr>
            <w:tcW w:w="11016" w:type="dxa"/>
            <w:gridSpan w:val="3"/>
            <w:vAlign w:val="center"/>
          </w:tcPr>
          <w:p w14:paraId="065A68AC" w14:textId="77777777" w:rsidR="00191A8E" w:rsidRPr="006831F4" w:rsidRDefault="00A6262D" w:rsidP="006831F4">
            <w:pPr>
              <w:tabs>
                <w:tab w:val="left" w:pos="1440"/>
              </w:tabs>
              <w:autoSpaceDE w:val="0"/>
              <w:autoSpaceDN w:val="0"/>
              <w:adjustRightInd w:val="0"/>
              <w:spacing w:before="240"/>
              <w:rPr>
                <w:rFonts w:ascii="Arial" w:eastAsia="Times New Roman" w:hAnsi="Arial" w:cs="Arial"/>
                <w:b/>
                <w:sz w:val="18"/>
                <w:szCs w:val="18"/>
              </w:rPr>
            </w:pPr>
            <w:r w:rsidRPr="006831F4">
              <w:rPr>
                <w:rFonts w:ascii="Arial" w:hAnsi="Arial"/>
                <w:b/>
                <w:sz w:val="18"/>
              </w:rPr>
              <w:t>QUELLES SONT MES POSSIBILITÉS DE POURSUIVRE MA DEMANDE SI LE DHS LA REFUSE ?</w:t>
            </w:r>
          </w:p>
          <w:p w14:paraId="556E5391" w14:textId="77777777" w:rsidR="00191A8E" w:rsidRPr="006831F4" w:rsidRDefault="00191A8E" w:rsidP="000E359D">
            <w:pPr>
              <w:tabs>
                <w:tab w:val="left" w:pos="1440"/>
              </w:tabs>
              <w:autoSpaceDE w:val="0"/>
              <w:autoSpaceDN w:val="0"/>
              <w:adjustRightInd w:val="0"/>
              <w:rPr>
                <w:rFonts w:ascii="Arial" w:eastAsia="Times New Roman" w:hAnsi="Arial" w:cs="Arial"/>
                <w:sz w:val="18"/>
                <w:szCs w:val="18"/>
              </w:rPr>
            </w:pPr>
            <w:r w:rsidRPr="006831F4">
              <w:rPr>
                <w:rFonts w:ascii="Arial" w:hAnsi="Arial"/>
                <w:sz w:val="18"/>
              </w:rPr>
              <w:t>Si le Département refuse votre demande, vous avez les deux options suivantes pour la poursuivre :</w:t>
            </w:r>
          </w:p>
          <w:p w14:paraId="0488CDA7" w14:textId="77777777" w:rsidR="00191A8E" w:rsidRPr="006831F4" w:rsidRDefault="00191A8E" w:rsidP="000E359D">
            <w:pPr>
              <w:numPr>
                <w:ilvl w:val="0"/>
                <w:numId w:val="6"/>
              </w:numPr>
              <w:autoSpaceDE w:val="0"/>
              <w:autoSpaceDN w:val="0"/>
              <w:adjustRightInd w:val="0"/>
              <w:rPr>
                <w:rFonts w:ascii="Arial" w:hAnsi="Arial" w:cs="Arial"/>
                <w:b/>
                <w:sz w:val="18"/>
              </w:rPr>
            </w:pPr>
            <w:r w:rsidRPr="006831F4">
              <w:rPr>
                <w:rFonts w:ascii="Arial" w:hAnsi="Arial"/>
                <w:sz w:val="18"/>
              </w:rPr>
              <w:t>Révision indépendante : la lettre expliquant que le DHS a refusé votre demande vous fournira des informations sur la manière de faire la demande d’une révision indépendante du refus de votre demande par d’autres personnes du DHS.</w:t>
            </w:r>
          </w:p>
          <w:p w14:paraId="0F462955" w14:textId="77777777" w:rsidR="00191A8E" w:rsidRPr="006831F4" w:rsidRDefault="00191A8E" w:rsidP="000E359D">
            <w:pPr>
              <w:numPr>
                <w:ilvl w:val="0"/>
                <w:numId w:val="6"/>
              </w:numPr>
              <w:autoSpaceDE w:val="0"/>
              <w:autoSpaceDN w:val="0"/>
              <w:adjustRightInd w:val="0"/>
              <w:rPr>
                <w:rFonts w:ascii="Arial" w:hAnsi="Arial" w:cs="Arial"/>
                <w:b/>
                <w:sz w:val="18"/>
              </w:rPr>
            </w:pPr>
            <w:r w:rsidRPr="006831F4">
              <w:rPr>
                <w:rFonts w:ascii="Arial" w:hAnsi="Arial"/>
                <w:sz w:val="18"/>
              </w:rPr>
              <w:t>Appel : si vous ne demandez pas de révision indépendante, un avis d’action décrivant la ou les raisons du refus et la procédure à suivre pour que votre appel soit entendu par un Administrative Law Judge (juge administratif).</w:t>
            </w:r>
          </w:p>
        </w:tc>
      </w:tr>
      <w:tr w:rsidR="00191A8E" w:rsidRPr="006831F4" w14:paraId="2DF318C3" w14:textId="77777777" w:rsidTr="000E359D">
        <w:trPr>
          <w:trHeight w:val="576"/>
        </w:trPr>
        <w:tc>
          <w:tcPr>
            <w:tcW w:w="11016" w:type="dxa"/>
            <w:gridSpan w:val="3"/>
            <w:vAlign w:val="center"/>
          </w:tcPr>
          <w:p w14:paraId="1B47D640" w14:textId="77777777" w:rsidR="00191A8E" w:rsidRPr="006831F4" w:rsidRDefault="00191A8E" w:rsidP="00BF39EF">
            <w:pPr>
              <w:rPr>
                <w:rFonts w:ascii="Arial" w:hAnsi="Arial" w:cs="Arial"/>
                <w:b/>
                <w:sz w:val="18"/>
              </w:rPr>
            </w:pPr>
            <w:r w:rsidRPr="006831F4">
              <w:rPr>
                <w:rFonts w:ascii="Arial" w:hAnsi="Arial"/>
                <w:sz w:val="18"/>
              </w:rPr>
              <w:t xml:space="preserve">Vous pouvez choisir une de ces options ou les deux. Toutefois, si vous comptez exercer votre droit à une révision indépendante, vous devez le faire </w:t>
            </w:r>
            <w:r w:rsidRPr="006831F4">
              <w:rPr>
                <w:rFonts w:ascii="Arial" w:hAnsi="Arial"/>
                <w:b/>
                <w:sz w:val="18"/>
                <w:szCs w:val="18"/>
              </w:rPr>
              <w:t>avant</w:t>
            </w:r>
            <w:r w:rsidRPr="006831F4">
              <w:rPr>
                <w:rFonts w:ascii="Arial" w:hAnsi="Arial"/>
                <w:color w:val="000000"/>
                <w:sz w:val="18"/>
              </w:rPr>
              <w:t xml:space="preserve"> de déposer un appel.</w:t>
            </w:r>
            <w:r w:rsidRPr="006831F4">
              <w:rPr>
                <w:rFonts w:ascii="Arial" w:hAnsi="Arial"/>
                <w:sz w:val="18"/>
              </w:rPr>
              <w:t xml:space="preserve"> </w:t>
            </w:r>
          </w:p>
        </w:tc>
      </w:tr>
      <w:tr w:rsidR="00122046" w:rsidRPr="006831F4" w14:paraId="2ABA3D84" w14:textId="77777777" w:rsidTr="00122046">
        <w:trPr>
          <w:trHeight w:val="432"/>
        </w:trPr>
        <w:tc>
          <w:tcPr>
            <w:tcW w:w="11016" w:type="dxa"/>
            <w:gridSpan w:val="3"/>
            <w:vAlign w:val="bottom"/>
          </w:tcPr>
          <w:p w14:paraId="6209BD91" w14:textId="77777777" w:rsidR="00122046" w:rsidRPr="006831F4" w:rsidRDefault="00122046" w:rsidP="00122046">
            <w:pPr>
              <w:jc w:val="center"/>
            </w:pPr>
            <w:r w:rsidRPr="006831F4">
              <w:rPr>
                <w:rFonts w:ascii="Arial" w:hAnsi="Arial"/>
                <w:b/>
                <w:sz w:val="18"/>
              </w:rPr>
              <w:t>Veuillez vous assurer que la page de signatures est remplie.</w:t>
            </w:r>
          </w:p>
        </w:tc>
      </w:tr>
    </w:tbl>
    <w:p w14:paraId="45D6C2A0" w14:textId="77777777" w:rsidR="00F346DD" w:rsidRPr="006831F4" w:rsidRDefault="00F346DD">
      <w:r w:rsidRPr="006831F4">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5"/>
        <w:gridCol w:w="3465"/>
      </w:tblGrid>
      <w:tr w:rsidR="00191A8E" w:rsidRPr="006831F4" w14:paraId="0FAB8F2E" w14:textId="77777777" w:rsidTr="006831F4">
        <w:trPr>
          <w:trHeight w:val="1503"/>
        </w:trPr>
        <w:tc>
          <w:tcPr>
            <w:tcW w:w="11016" w:type="dxa"/>
            <w:gridSpan w:val="2"/>
            <w:vAlign w:val="center"/>
          </w:tcPr>
          <w:p w14:paraId="5AF54D83" w14:textId="77777777" w:rsidR="00191A8E" w:rsidRPr="006831F4" w:rsidRDefault="00191A8E" w:rsidP="006831F4">
            <w:pPr>
              <w:ind w:right="-90"/>
              <w:rPr>
                <w:rFonts w:ascii="Arial" w:hAnsi="Arial" w:cs="Arial"/>
                <w:b/>
                <w:sz w:val="18"/>
              </w:rPr>
            </w:pPr>
            <w:r w:rsidRPr="006831F4">
              <w:rPr>
                <w:rFonts w:ascii="Arial" w:hAnsi="Arial"/>
                <w:sz w:val="18"/>
              </w:rPr>
              <w:lastRenderedPageBreak/>
              <w:t>Ma signature ci-dessous indique que mon conseiller IRIS a examiné l’ensemble de ce document avec moi et que j’ai eu l’occasion de lui poser toutes les questions que je pouvais avoir. Ma signature indique également que je comprends les dispositions ci-dessus telles qu’elles m’ont été présentées. Je comprends que si à l’avenir j’ai des questions concernant le processus d’amendement budgétaire, je peux les adresser à mon conseiller IRIS. Ma signature indique également que je comprends que si je ne fournis pas les renseignements nécessaires à mon conseiller IRIS, je risque de retarder le processus d’examen de l’amendement budgétaire par le Department of Health Services (département des services de santé).</w:t>
            </w:r>
          </w:p>
        </w:tc>
      </w:tr>
      <w:tr w:rsidR="00191A8E" w:rsidRPr="006831F4" w14:paraId="4F924A23" w14:textId="77777777" w:rsidTr="003C3058">
        <w:tc>
          <w:tcPr>
            <w:tcW w:w="7488" w:type="dxa"/>
            <w:tcBorders>
              <w:top w:val="single" w:sz="4" w:space="0" w:color="auto"/>
              <w:right w:val="single" w:sz="4" w:space="0" w:color="auto"/>
            </w:tcBorders>
          </w:tcPr>
          <w:p w14:paraId="43A0A377" w14:textId="77777777" w:rsidR="00191A8E" w:rsidRPr="006831F4" w:rsidRDefault="00191A8E" w:rsidP="00191A8E">
            <w:pPr>
              <w:rPr>
                <w:rFonts w:ascii="Arial" w:hAnsi="Arial" w:cs="Arial"/>
                <w:sz w:val="18"/>
                <w:szCs w:val="18"/>
              </w:rPr>
            </w:pPr>
            <w:r w:rsidRPr="006831F4">
              <w:rPr>
                <w:rFonts w:ascii="Arial" w:hAnsi="Arial"/>
                <w:b/>
                <w:sz w:val="18"/>
              </w:rPr>
              <w:t>SIGNATURE</w:t>
            </w:r>
            <w:r w:rsidRPr="006831F4">
              <w:rPr>
                <w:rFonts w:ascii="Arial" w:hAnsi="Arial"/>
                <w:sz w:val="18"/>
                <w:szCs w:val="18"/>
              </w:rPr>
              <w:t xml:space="preserve"> – Participant</w:t>
            </w:r>
          </w:p>
        </w:tc>
        <w:tc>
          <w:tcPr>
            <w:tcW w:w="3528" w:type="dxa"/>
            <w:tcBorders>
              <w:top w:val="single" w:sz="4" w:space="0" w:color="auto"/>
              <w:left w:val="single" w:sz="4" w:space="0" w:color="auto"/>
            </w:tcBorders>
          </w:tcPr>
          <w:p w14:paraId="04ABD836" w14:textId="77777777" w:rsidR="00191A8E" w:rsidRPr="006831F4" w:rsidRDefault="00191A8E" w:rsidP="00191A8E">
            <w:pPr>
              <w:rPr>
                <w:rFonts w:ascii="Arial" w:hAnsi="Arial" w:cs="Arial"/>
                <w:b/>
                <w:sz w:val="18"/>
              </w:rPr>
            </w:pPr>
            <w:r w:rsidRPr="006831F4">
              <w:rPr>
                <w:rFonts w:ascii="Arial" w:hAnsi="Arial"/>
                <w:sz w:val="18"/>
              </w:rPr>
              <w:t>Date de signature</w:t>
            </w:r>
          </w:p>
        </w:tc>
      </w:tr>
      <w:tr w:rsidR="00191A8E" w:rsidRPr="006831F4" w14:paraId="4B40BE21" w14:textId="77777777" w:rsidTr="003C3058">
        <w:trPr>
          <w:trHeight w:val="576"/>
        </w:trPr>
        <w:tc>
          <w:tcPr>
            <w:tcW w:w="7488" w:type="dxa"/>
            <w:tcBorders>
              <w:bottom w:val="single" w:sz="4" w:space="0" w:color="auto"/>
              <w:right w:val="single" w:sz="4" w:space="0" w:color="auto"/>
            </w:tcBorders>
          </w:tcPr>
          <w:p w14:paraId="3A32F53C" w14:textId="77777777" w:rsidR="00191A8E" w:rsidRPr="006831F4" w:rsidRDefault="00191A8E" w:rsidP="00995DA4">
            <w:pPr>
              <w:jc w:val="center"/>
              <w:rPr>
                <w:rFonts w:ascii="Arial" w:hAnsi="Arial" w:cs="Arial"/>
                <w:b/>
                <w:sz w:val="18"/>
              </w:rPr>
            </w:pPr>
          </w:p>
        </w:tc>
        <w:tc>
          <w:tcPr>
            <w:tcW w:w="3528" w:type="dxa"/>
            <w:tcBorders>
              <w:left w:val="single" w:sz="4" w:space="0" w:color="auto"/>
              <w:bottom w:val="single" w:sz="4" w:space="0" w:color="auto"/>
            </w:tcBorders>
          </w:tcPr>
          <w:p w14:paraId="4FF6D470" w14:textId="77777777" w:rsidR="00191A8E" w:rsidRPr="006831F4" w:rsidRDefault="00191A8E" w:rsidP="00995DA4">
            <w:pPr>
              <w:jc w:val="center"/>
              <w:rPr>
                <w:rFonts w:ascii="Arial" w:hAnsi="Arial" w:cs="Arial"/>
                <w:b/>
                <w:sz w:val="18"/>
              </w:rPr>
            </w:pPr>
          </w:p>
        </w:tc>
      </w:tr>
      <w:tr w:rsidR="00191A8E" w:rsidRPr="006831F4" w14:paraId="74B5A41B" w14:textId="77777777" w:rsidTr="003C3058">
        <w:tc>
          <w:tcPr>
            <w:tcW w:w="7488" w:type="dxa"/>
            <w:tcBorders>
              <w:top w:val="single" w:sz="4" w:space="0" w:color="auto"/>
              <w:right w:val="single" w:sz="4" w:space="0" w:color="auto"/>
            </w:tcBorders>
          </w:tcPr>
          <w:p w14:paraId="0DCAD1FB" w14:textId="77777777" w:rsidR="00191A8E" w:rsidRPr="006831F4" w:rsidRDefault="00191A8E" w:rsidP="00191A8E">
            <w:pPr>
              <w:rPr>
                <w:rFonts w:ascii="Arial" w:hAnsi="Arial" w:cs="Arial"/>
                <w:b/>
                <w:sz w:val="18"/>
              </w:rPr>
            </w:pPr>
            <w:r w:rsidRPr="006831F4">
              <w:rPr>
                <w:rFonts w:ascii="Arial" w:hAnsi="Arial"/>
                <w:b/>
                <w:sz w:val="18"/>
              </w:rPr>
              <w:t>SIGNATURE</w:t>
            </w:r>
            <w:r w:rsidRPr="006831F4">
              <w:rPr>
                <w:rFonts w:ascii="Arial" w:hAnsi="Arial"/>
                <w:sz w:val="18"/>
                <w:szCs w:val="18"/>
              </w:rPr>
              <w:t xml:space="preserve"> – Tuteur (le cas échéant)</w:t>
            </w:r>
          </w:p>
        </w:tc>
        <w:tc>
          <w:tcPr>
            <w:tcW w:w="3528" w:type="dxa"/>
            <w:tcBorders>
              <w:top w:val="single" w:sz="4" w:space="0" w:color="auto"/>
              <w:left w:val="single" w:sz="4" w:space="0" w:color="auto"/>
            </w:tcBorders>
          </w:tcPr>
          <w:p w14:paraId="38E6436E" w14:textId="77777777" w:rsidR="00191A8E" w:rsidRPr="006831F4" w:rsidRDefault="00191A8E" w:rsidP="00191A8E">
            <w:pPr>
              <w:rPr>
                <w:rFonts w:ascii="Arial" w:hAnsi="Arial" w:cs="Arial"/>
                <w:b/>
                <w:sz w:val="18"/>
              </w:rPr>
            </w:pPr>
            <w:r w:rsidRPr="006831F4">
              <w:rPr>
                <w:rFonts w:ascii="Arial" w:hAnsi="Arial"/>
                <w:sz w:val="18"/>
              </w:rPr>
              <w:t>Date de signature</w:t>
            </w:r>
          </w:p>
        </w:tc>
      </w:tr>
      <w:tr w:rsidR="00191A8E" w:rsidRPr="006831F4" w14:paraId="17222BE7" w14:textId="77777777" w:rsidTr="003C3058">
        <w:trPr>
          <w:trHeight w:val="576"/>
        </w:trPr>
        <w:tc>
          <w:tcPr>
            <w:tcW w:w="7488" w:type="dxa"/>
            <w:tcBorders>
              <w:bottom w:val="single" w:sz="4" w:space="0" w:color="auto"/>
              <w:right w:val="single" w:sz="4" w:space="0" w:color="auto"/>
            </w:tcBorders>
          </w:tcPr>
          <w:p w14:paraId="77659525" w14:textId="77777777" w:rsidR="00191A8E" w:rsidRPr="006831F4" w:rsidRDefault="00191A8E" w:rsidP="00191A8E">
            <w:pPr>
              <w:rPr>
                <w:rFonts w:ascii="Arial" w:hAnsi="Arial" w:cs="Arial"/>
                <w:b/>
                <w:sz w:val="18"/>
                <w:szCs w:val="18"/>
              </w:rPr>
            </w:pPr>
          </w:p>
        </w:tc>
        <w:tc>
          <w:tcPr>
            <w:tcW w:w="3528" w:type="dxa"/>
            <w:tcBorders>
              <w:left w:val="single" w:sz="4" w:space="0" w:color="auto"/>
              <w:bottom w:val="single" w:sz="4" w:space="0" w:color="auto"/>
            </w:tcBorders>
          </w:tcPr>
          <w:p w14:paraId="0F1797AB" w14:textId="77777777" w:rsidR="00191A8E" w:rsidRPr="006831F4" w:rsidRDefault="00191A8E" w:rsidP="00191A8E">
            <w:pPr>
              <w:rPr>
                <w:rFonts w:ascii="Arial" w:hAnsi="Arial" w:cs="Arial"/>
                <w:sz w:val="18"/>
                <w:szCs w:val="18"/>
              </w:rPr>
            </w:pPr>
          </w:p>
        </w:tc>
      </w:tr>
      <w:tr w:rsidR="00191A8E" w:rsidRPr="006831F4" w14:paraId="7B5233F0" w14:textId="77777777" w:rsidTr="000E359D">
        <w:trPr>
          <w:trHeight w:val="576"/>
        </w:trPr>
        <w:tc>
          <w:tcPr>
            <w:tcW w:w="11016" w:type="dxa"/>
            <w:gridSpan w:val="2"/>
            <w:vAlign w:val="center"/>
          </w:tcPr>
          <w:p w14:paraId="14FAF9EA" w14:textId="77777777" w:rsidR="00191A8E" w:rsidRPr="006831F4" w:rsidRDefault="00191A8E" w:rsidP="003C3058">
            <w:pPr>
              <w:rPr>
                <w:rFonts w:ascii="Arial" w:hAnsi="Arial" w:cs="Arial"/>
                <w:sz w:val="18"/>
                <w:szCs w:val="18"/>
              </w:rPr>
            </w:pPr>
            <w:r w:rsidRPr="006831F4">
              <w:rPr>
                <w:rFonts w:ascii="Arial" w:hAnsi="Arial"/>
                <w:sz w:val="18"/>
              </w:rPr>
              <w:t>Ma signature ci-dessous indique que j’ai personnellement examiné ce document avec le participant et/ou le tuteur et que je lui ai donné l’occasion de poser des questions.</w:t>
            </w:r>
          </w:p>
        </w:tc>
      </w:tr>
      <w:tr w:rsidR="00191A8E" w:rsidRPr="006831F4" w14:paraId="38D60C05" w14:textId="77777777" w:rsidTr="003C3058">
        <w:tc>
          <w:tcPr>
            <w:tcW w:w="7488" w:type="dxa"/>
            <w:tcBorders>
              <w:top w:val="single" w:sz="4" w:space="0" w:color="auto"/>
              <w:right w:val="single" w:sz="4" w:space="0" w:color="auto"/>
            </w:tcBorders>
          </w:tcPr>
          <w:p w14:paraId="1B9F654B" w14:textId="77777777" w:rsidR="00191A8E" w:rsidRPr="006831F4" w:rsidRDefault="00191A8E" w:rsidP="00191A8E">
            <w:pPr>
              <w:rPr>
                <w:rFonts w:ascii="Arial" w:hAnsi="Arial" w:cs="Arial"/>
                <w:b/>
                <w:sz w:val="18"/>
                <w:szCs w:val="18"/>
              </w:rPr>
            </w:pPr>
            <w:r w:rsidRPr="006831F4">
              <w:rPr>
                <w:rFonts w:ascii="Arial" w:hAnsi="Arial"/>
                <w:b/>
                <w:sz w:val="18"/>
              </w:rPr>
              <w:t>SIGNATURE</w:t>
            </w:r>
            <w:r w:rsidRPr="006831F4">
              <w:rPr>
                <w:rFonts w:ascii="Arial" w:hAnsi="Arial"/>
                <w:sz w:val="18"/>
                <w:szCs w:val="18"/>
              </w:rPr>
              <w:t xml:space="preserve"> – Conseiller IRIS</w:t>
            </w:r>
          </w:p>
        </w:tc>
        <w:tc>
          <w:tcPr>
            <w:tcW w:w="3528" w:type="dxa"/>
            <w:tcBorders>
              <w:top w:val="single" w:sz="4" w:space="0" w:color="auto"/>
              <w:left w:val="single" w:sz="4" w:space="0" w:color="auto"/>
            </w:tcBorders>
          </w:tcPr>
          <w:p w14:paraId="4CFD9F53" w14:textId="77777777" w:rsidR="00191A8E" w:rsidRPr="006831F4" w:rsidRDefault="00191A8E" w:rsidP="00191A8E">
            <w:pPr>
              <w:rPr>
                <w:rFonts w:ascii="Arial" w:hAnsi="Arial" w:cs="Arial"/>
                <w:sz w:val="18"/>
                <w:szCs w:val="18"/>
              </w:rPr>
            </w:pPr>
            <w:r w:rsidRPr="006831F4">
              <w:rPr>
                <w:rFonts w:ascii="Arial" w:hAnsi="Arial"/>
                <w:sz w:val="18"/>
              </w:rPr>
              <w:t>Date de signature</w:t>
            </w:r>
          </w:p>
        </w:tc>
      </w:tr>
      <w:tr w:rsidR="003C3058" w:rsidRPr="006831F4" w14:paraId="1EFBD9ED" w14:textId="77777777" w:rsidTr="003C3058">
        <w:trPr>
          <w:trHeight w:val="576"/>
        </w:trPr>
        <w:tc>
          <w:tcPr>
            <w:tcW w:w="7488" w:type="dxa"/>
            <w:tcBorders>
              <w:bottom w:val="single" w:sz="4" w:space="0" w:color="auto"/>
              <w:right w:val="single" w:sz="4" w:space="0" w:color="auto"/>
            </w:tcBorders>
          </w:tcPr>
          <w:p w14:paraId="0697DFA1" w14:textId="77777777" w:rsidR="003C3058" w:rsidRPr="006831F4" w:rsidRDefault="003C3058" w:rsidP="00191A8E">
            <w:pPr>
              <w:rPr>
                <w:rFonts w:ascii="Arial" w:hAnsi="Arial" w:cs="Arial"/>
                <w:b/>
                <w:sz w:val="18"/>
                <w:szCs w:val="18"/>
              </w:rPr>
            </w:pPr>
          </w:p>
        </w:tc>
        <w:tc>
          <w:tcPr>
            <w:tcW w:w="3528" w:type="dxa"/>
            <w:tcBorders>
              <w:left w:val="single" w:sz="4" w:space="0" w:color="auto"/>
              <w:bottom w:val="single" w:sz="4" w:space="0" w:color="auto"/>
            </w:tcBorders>
          </w:tcPr>
          <w:p w14:paraId="0B6AE5BA" w14:textId="77777777" w:rsidR="003C3058" w:rsidRPr="006831F4" w:rsidRDefault="003C3058" w:rsidP="00191A8E">
            <w:pPr>
              <w:rPr>
                <w:rFonts w:ascii="Arial" w:hAnsi="Arial" w:cs="Arial"/>
                <w:sz w:val="18"/>
                <w:szCs w:val="18"/>
              </w:rPr>
            </w:pPr>
          </w:p>
        </w:tc>
      </w:tr>
    </w:tbl>
    <w:p w14:paraId="3EE42C45" w14:textId="77777777" w:rsidR="005F4473" w:rsidRPr="006831F4" w:rsidRDefault="005F4473" w:rsidP="005F4473">
      <w:pPr>
        <w:spacing w:before="240"/>
        <w:rPr>
          <w:rFonts w:ascii="Arial" w:hAnsi="Arial" w:cs="Arial"/>
          <w:sz w:val="18"/>
          <w:szCs w:val="18"/>
        </w:rPr>
      </w:pPr>
    </w:p>
    <w:sectPr w:rsidR="005F4473" w:rsidRPr="006831F4" w:rsidSect="00191A8E">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A1AAC" w14:textId="77777777" w:rsidR="005F4473" w:rsidRDefault="005F4473" w:rsidP="00A96537">
      <w:pPr>
        <w:spacing w:after="0" w:line="240" w:lineRule="auto"/>
      </w:pPr>
      <w:r>
        <w:separator/>
      </w:r>
    </w:p>
  </w:endnote>
  <w:endnote w:type="continuationSeparator" w:id="0">
    <w:p w14:paraId="1A7A20B9" w14:textId="77777777" w:rsidR="005F4473" w:rsidRDefault="005F4473"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31E5E" w14:textId="77777777" w:rsidR="005F4473" w:rsidRDefault="005F4473" w:rsidP="00A96537">
      <w:pPr>
        <w:spacing w:after="0" w:line="240" w:lineRule="auto"/>
      </w:pPr>
      <w:r>
        <w:separator/>
      </w:r>
    </w:p>
  </w:footnote>
  <w:footnote w:type="continuationSeparator" w:id="0">
    <w:p w14:paraId="6EB5D83D" w14:textId="77777777" w:rsidR="005F4473" w:rsidRDefault="005F4473"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8"/>
      <w:gridCol w:w="5392"/>
    </w:tblGrid>
    <w:tr w:rsidR="00191A8E" w:rsidRPr="006831F4" w14:paraId="7B10FB1B" w14:textId="77777777" w:rsidTr="00240BEA">
      <w:tc>
        <w:tcPr>
          <w:tcW w:w="5508" w:type="dxa"/>
        </w:tcPr>
        <w:p w14:paraId="4BF14C4A" w14:textId="30CD9D2B" w:rsidR="00191A8E" w:rsidRPr="006831F4" w:rsidRDefault="00191A8E" w:rsidP="00482C5B">
          <w:pPr>
            <w:tabs>
              <w:tab w:val="center" w:pos="4680"/>
              <w:tab w:val="right" w:pos="9360"/>
            </w:tabs>
            <w:rPr>
              <w:rFonts w:ascii="Arial" w:hAnsi="Arial" w:cs="Arial"/>
              <w:sz w:val="18"/>
              <w:szCs w:val="18"/>
            </w:rPr>
          </w:pPr>
          <w:r w:rsidRPr="006831F4">
            <w:rPr>
              <w:rFonts w:ascii="Arial" w:hAnsi="Arial"/>
              <w:sz w:val="18"/>
            </w:rPr>
            <w:t xml:space="preserve">F-01205BFR – IRIS Participant Education: Budget </w:t>
          </w:r>
          <w:proofErr w:type="spellStart"/>
          <w:r w:rsidRPr="006831F4">
            <w:rPr>
              <w:rFonts w:ascii="Arial" w:hAnsi="Arial"/>
              <w:sz w:val="18"/>
            </w:rPr>
            <w:t>Amendments</w:t>
          </w:r>
          <w:proofErr w:type="spellEnd"/>
        </w:p>
      </w:tc>
      <w:tc>
        <w:tcPr>
          <w:tcW w:w="5508" w:type="dxa"/>
        </w:tcPr>
        <w:p w14:paraId="0308938B" w14:textId="09ADD1BC" w:rsidR="00191A8E" w:rsidRPr="006831F4" w:rsidRDefault="00191A8E" w:rsidP="00240BEA">
          <w:pPr>
            <w:tabs>
              <w:tab w:val="center" w:pos="4680"/>
              <w:tab w:val="right" w:pos="9360"/>
            </w:tabs>
            <w:jc w:val="right"/>
            <w:rPr>
              <w:rFonts w:ascii="Arial" w:hAnsi="Arial" w:cs="Arial"/>
              <w:sz w:val="18"/>
              <w:szCs w:val="18"/>
            </w:rPr>
          </w:pPr>
          <w:r w:rsidRPr="006831F4">
            <w:rPr>
              <w:rFonts w:ascii="Arial" w:hAnsi="Arial"/>
              <w:sz w:val="18"/>
            </w:rPr>
            <w:t xml:space="preserve">Page </w:t>
          </w:r>
          <w:r w:rsidRPr="006831F4">
            <w:rPr>
              <w:rFonts w:ascii="Arial" w:hAnsi="Arial" w:cs="Arial"/>
              <w:b/>
              <w:sz w:val="18"/>
              <w:szCs w:val="18"/>
            </w:rPr>
            <w:fldChar w:fldCharType="begin"/>
          </w:r>
          <w:r w:rsidRPr="006831F4">
            <w:rPr>
              <w:rFonts w:ascii="Arial" w:hAnsi="Arial" w:cs="Arial"/>
              <w:b/>
              <w:sz w:val="18"/>
              <w:szCs w:val="18"/>
            </w:rPr>
            <w:instrText xml:space="preserve"> PAGE  \* Arabic  \* MERGEFORMAT </w:instrText>
          </w:r>
          <w:r w:rsidRPr="006831F4">
            <w:rPr>
              <w:rFonts w:ascii="Arial" w:hAnsi="Arial" w:cs="Arial"/>
              <w:b/>
              <w:sz w:val="18"/>
              <w:szCs w:val="18"/>
            </w:rPr>
            <w:fldChar w:fldCharType="separate"/>
          </w:r>
          <w:r w:rsidR="00456FDA" w:rsidRPr="00456FDA">
            <w:rPr>
              <w:rFonts w:ascii="Arial" w:hAnsi="Arial"/>
              <w:b/>
              <w:noProof/>
              <w:sz w:val="18"/>
            </w:rPr>
            <w:t>3</w:t>
          </w:r>
          <w:r w:rsidRPr="006831F4">
            <w:rPr>
              <w:rFonts w:ascii="Arial" w:hAnsi="Arial" w:cs="Arial"/>
              <w:b/>
              <w:sz w:val="18"/>
              <w:szCs w:val="18"/>
            </w:rPr>
            <w:fldChar w:fldCharType="end"/>
          </w:r>
          <w:r w:rsidRPr="006831F4">
            <w:rPr>
              <w:rFonts w:ascii="Arial" w:hAnsi="Arial"/>
              <w:sz w:val="18"/>
            </w:rPr>
            <w:t>/</w:t>
          </w:r>
          <w:r w:rsidRPr="006831F4">
            <w:rPr>
              <w:rFonts w:ascii="Arial" w:hAnsi="Arial" w:cs="Arial"/>
              <w:b/>
              <w:sz w:val="18"/>
              <w:szCs w:val="18"/>
            </w:rPr>
            <w:fldChar w:fldCharType="begin"/>
          </w:r>
          <w:r w:rsidRPr="006831F4">
            <w:rPr>
              <w:rFonts w:ascii="Arial" w:hAnsi="Arial" w:cs="Arial"/>
              <w:b/>
              <w:sz w:val="18"/>
              <w:szCs w:val="18"/>
            </w:rPr>
            <w:instrText xml:space="preserve"> NUMPAGES  \* Arabic  \* MERGEFORMAT </w:instrText>
          </w:r>
          <w:r w:rsidRPr="006831F4">
            <w:rPr>
              <w:rFonts w:ascii="Arial" w:hAnsi="Arial" w:cs="Arial"/>
              <w:b/>
              <w:sz w:val="18"/>
              <w:szCs w:val="18"/>
            </w:rPr>
            <w:fldChar w:fldCharType="separate"/>
          </w:r>
          <w:r w:rsidR="00456FDA" w:rsidRPr="00456FDA">
            <w:rPr>
              <w:rFonts w:ascii="Arial" w:hAnsi="Arial"/>
              <w:b/>
              <w:noProof/>
              <w:sz w:val="18"/>
            </w:rPr>
            <w:t>3</w:t>
          </w:r>
          <w:r w:rsidRPr="006831F4">
            <w:rPr>
              <w:rFonts w:ascii="Arial" w:hAnsi="Arial" w:cs="Arial"/>
              <w:b/>
              <w:sz w:val="18"/>
              <w:szCs w:val="18"/>
            </w:rPr>
            <w:fldChar w:fldCharType="end"/>
          </w:r>
        </w:p>
      </w:tc>
    </w:tr>
  </w:tbl>
  <w:p w14:paraId="557E432E" w14:textId="77777777" w:rsidR="00A96537" w:rsidRPr="006831F4" w:rsidRDefault="00A96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36274"/>
    <w:multiLevelType w:val="hybridMultilevel"/>
    <w:tmpl w:val="5E4E2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0C35ED"/>
    <w:multiLevelType w:val="hybridMultilevel"/>
    <w:tmpl w:val="070EF6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CD0018"/>
    <w:multiLevelType w:val="hybridMultilevel"/>
    <w:tmpl w:val="8930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56DB3"/>
    <w:multiLevelType w:val="hybridMultilevel"/>
    <w:tmpl w:val="6C9E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43289"/>
    <w:multiLevelType w:val="hybridMultilevel"/>
    <w:tmpl w:val="E5C65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A16784"/>
    <w:multiLevelType w:val="hybridMultilevel"/>
    <w:tmpl w:val="A2589B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76E57A6"/>
    <w:multiLevelType w:val="hybridMultilevel"/>
    <w:tmpl w:val="71787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1" w:cryptProviderType="rsaAES" w:cryptAlgorithmClass="hash" w:cryptAlgorithmType="typeAny" w:cryptAlgorithmSid="14" w:cryptSpinCount="100000" w:hash="yFsy31jlToUI+roL5zerOW4ePckuMSwplFtBKd8ciGSeAaqRjugSlMUyuVU2OdEldioOsBblhJiEYvv3hcllJA==" w:salt="ene7AgoffPyb3GacN2Od7Q=="/>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473"/>
    <w:rsid w:val="0002549F"/>
    <w:rsid w:val="00052C25"/>
    <w:rsid w:val="00066EB5"/>
    <w:rsid w:val="000C1259"/>
    <w:rsid w:val="000E28E7"/>
    <w:rsid w:val="000E2F26"/>
    <w:rsid w:val="000E359D"/>
    <w:rsid w:val="0011574B"/>
    <w:rsid w:val="00120AB2"/>
    <w:rsid w:val="00122046"/>
    <w:rsid w:val="001279BD"/>
    <w:rsid w:val="00157BF2"/>
    <w:rsid w:val="00163388"/>
    <w:rsid w:val="00164956"/>
    <w:rsid w:val="00164DAF"/>
    <w:rsid w:val="001725B4"/>
    <w:rsid w:val="00177C1B"/>
    <w:rsid w:val="00191A8E"/>
    <w:rsid w:val="001A76AE"/>
    <w:rsid w:val="001B431B"/>
    <w:rsid w:val="001B489F"/>
    <w:rsid w:val="001B5C88"/>
    <w:rsid w:val="001C262D"/>
    <w:rsid w:val="001D7413"/>
    <w:rsid w:val="001E2720"/>
    <w:rsid w:val="001F029C"/>
    <w:rsid w:val="001F24D5"/>
    <w:rsid w:val="001F5998"/>
    <w:rsid w:val="002034D9"/>
    <w:rsid w:val="00220F0E"/>
    <w:rsid w:val="00224A5F"/>
    <w:rsid w:val="00227755"/>
    <w:rsid w:val="002310EA"/>
    <w:rsid w:val="00247EF7"/>
    <w:rsid w:val="00261C6D"/>
    <w:rsid w:val="00266526"/>
    <w:rsid w:val="002707CF"/>
    <w:rsid w:val="002B6154"/>
    <w:rsid w:val="002C0381"/>
    <w:rsid w:val="002E1233"/>
    <w:rsid w:val="002F1CA2"/>
    <w:rsid w:val="002F1CFC"/>
    <w:rsid w:val="00307A48"/>
    <w:rsid w:val="00311F42"/>
    <w:rsid w:val="00323219"/>
    <w:rsid w:val="003240B3"/>
    <w:rsid w:val="003254E3"/>
    <w:rsid w:val="0032702D"/>
    <w:rsid w:val="00330264"/>
    <w:rsid w:val="003505D6"/>
    <w:rsid w:val="00361BAA"/>
    <w:rsid w:val="00374B92"/>
    <w:rsid w:val="00380FAB"/>
    <w:rsid w:val="00382D26"/>
    <w:rsid w:val="0039065B"/>
    <w:rsid w:val="00392C90"/>
    <w:rsid w:val="003965E6"/>
    <w:rsid w:val="003A1407"/>
    <w:rsid w:val="003B020D"/>
    <w:rsid w:val="003B0339"/>
    <w:rsid w:val="003C3058"/>
    <w:rsid w:val="003C742F"/>
    <w:rsid w:val="003E34D9"/>
    <w:rsid w:val="00417FCE"/>
    <w:rsid w:val="00431085"/>
    <w:rsid w:val="00431EA8"/>
    <w:rsid w:val="00435530"/>
    <w:rsid w:val="00456FDA"/>
    <w:rsid w:val="004604A2"/>
    <w:rsid w:val="004635E5"/>
    <w:rsid w:val="00466F97"/>
    <w:rsid w:val="0047210B"/>
    <w:rsid w:val="00476731"/>
    <w:rsid w:val="00480656"/>
    <w:rsid w:val="00482C5B"/>
    <w:rsid w:val="00487A29"/>
    <w:rsid w:val="004B4603"/>
    <w:rsid w:val="004C1629"/>
    <w:rsid w:val="004C3CB0"/>
    <w:rsid w:val="004E0D68"/>
    <w:rsid w:val="004E2ED1"/>
    <w:rsid w:val="004E3732"/>
    <w:rsid w:val="004E45FD"/>
    <w:rsid w:val="004F69AC"/>
    <w:rsid w:val="0050661A"/>
    <w:rsid w:val="00524E1C"/>
    <w:rsid w:val="0052737C"/>
    <w:rsid w:val="00533457"/>
    <w:rsid w:val="00565437"/>
    <w:rsid w:val="00571743"/>
    <w:rsid w:val="00572C4D"/>
    <w:rsid w:val="00574812"/>
    <w:rsid w:val="00581976"/>
    <w:rsid w:val="00582E7D"/>
    <w:rsid w:val="00583614"/>
    <w:rsid w:val="00591277"/>
    <w:rsid w:val="005D54BD"/>
    <w:rsid w:val="005D6970"/>
    <w:rsid w:val="005F4473"/>
    <w:rsid w:val="00602F99"/>
    <w:rsid w:val="00611E9A"/>
    <w:rsid w:val="006507CD"/>
    <w:rsid w:val="0066292C"/>
    <w:rsid w:val="00666C10"/>
    <w:rsid w:val="006679EB"/>
    <w:rsid w:val="00674275"/>
    <w:rsid w:val="006831F4"/>
    <w:rsid w:val="006840B7"/>
    <w:rsid w:val="00696207"/>
    <w:rsid w:val="006A2E59"/>
    <w:rsid w:val="006C14B6"/>
    <w:rsid w:val="006D19A6"/>
    <w:rsid w:val="006D782F"/>
    <w:rsid w:val="006F1CD0"/>
    <w:rsid w:val="006F4888"/>
    <w:rsid w:val="00701B6C"/>
    <w:rsid w:val="007063A0"/>
    <w:rsid w:val="00710F84"/>
    <w:rsid w:val="0074365D"/>
    <w:rsid w:val="00746BB3"/>
    <w:rsid w:val="007940E2"/>
    <w:rsid w:val="00797FEC"/>
    <w:rsid w:val="007B3AA5"/>
    <w:rsid w:val="007B5751"/>
    <w:rsid w:val="007D4DC8"/>
    <w:rsid w:val="007E0211"/>
    <w:rsid w:val="00811C7F"/>
    <w:rsid w:val="00813CBB"/>
    <w:rsid w:val="00834139"/>
    <w:rsid w:val="00860C94"/>
    <w:rsid w:val="00873719"/>
    <w:rsid w:val="00874F32"/>
    <w:rsid w:val="00883027"/>
    <w:rsid w:val="00883CA3"/>
    <w:rsid w:val="00884D4D"/>
    <w:rsid w:val="00894EAA"/>
    <w:rsid w:val="008A0B2A"/>
    <w:rsid w:val="008B3755"/>
    <w:rsid w:val="008E06E9"/>
    <w:rsid w:val="008E11CD"/>
    <w:rsid w:val="008F2414"/>
    <w:rsid w:val="00902E02"/>
    <w:rsid w:val="009047FF"/>
    <w:rsid w:val="009136B9"/>
    <w:rsid w:val="00924448"/>
    <w:rsid w:val="009261A9"/>
    <w:rsid w:val="00933226"/>
    <w:rsid w:val="00940635"/>
    <w:rsid w:val="00942600"/>
    <w:rsid w:val="00942EFE"/>
    <w:rsid w:val="00943675"/>
    <w:rsid w:val="009442CB"/>
    <w:rsid w:val="0094638E"/>
    <w:rsid w:val="009553A8"/>
    <w:rsid w:val="00964A25"/>
    <w:rsid w:val="00964EDC"/>
    <w:rsid w:val="00971B0E"/>
    <w:rsid w:val="0098510C"/>
    <w:rsid w:val="009947F9"/>
    <w:rsid w:val="00995DA4"/>
    <w:rsid w:val="009B36E8"/>
    <w:rsid w:val="009C3A83"/>
    <w:rsid w:val="009C547A"/>
    <w:rsid w:val="009C707D"/>
    <w:rsid w:val="009D47F5"/>
    <w:rsid w:val="009D633E"/>
    <w:rsid w:val="009E760D"/>
    <w:rsid w:val="00A0386C"/>
    <w:rsid w:val="00A160D3"/>
    <w:rsid w:val="00A309B9"/>
    <w:rsid w:val="00A411D0"/>
    <w:rsid w:val="00A477C1"/>
    <w:rsid w:val="00A6262D"/>
    <w:rsid w:val="00A66FB4"/>
    <w:rsid w:val="00A85AA1"/>
    <w:rsid w:val="00A87C32"/>
    <w:rsid w:val="00A96537"/>
    <w:rsid w:val="00AB4837"/>
    <w:rsid w:val="00AB6BB2"/>
    <w:rsid w:val="00AC0A66"/>
    <w:rsid w:val="00AF59C9"/>
    <w:rsid w:val="00B0127B"/>
    <w:rsid w:val="00B028D1"/>
    <w:rsid w:val="00B14995"/>
    <w:rsid w:val="00B27F13"/>
    <w:rsid w:val="00B33CC1"/>
    <w:rsid w:val="00B3610D"/>
    <w:rsid w:val="00B376FA"/>
    <w:rsid w:val="00B50744"/>
    <w:rsid w:val="00B5436F"/>
    <w:rsid w:val="00B87262"/>
    <w:rsid w:val="00B91D9C"/>
    <w:rsid w:val="00BA419C"/>
    <w:rsid w:val="00BB1346"/>
    <w:rsid w:val="00BB5B4B"/>
    <w:rsid w:val="00BF39EF"/>
    <w:rsid w:val="00C005D0"/>
    <w:rsid w:val="00C022E8"/>
    <w:rsid w:val="00C2518F"/>
    <w:rsid w:val="00C47CF7"/>
    <w:rsid w:val="00C50DD9"/>
    <w:rsid w:val="00C8396D"/>
    <w:rsid w:val="00CA66DB"/>
    <w:rsid w:val="00CB4107"/>
    <w:rsid w:val="00CC7855"/>
    <w:rsid w:val="00CD2544"/>
    <w:rsid w:val="00D00141"/>
    <w:rsid w:val="00D25090"/>
    <w:rsid w:val="00D40C27"/>
    <w:rsid w:val="00D44C79"/>
    <w:rsid w:val="00D563BF"/>
    <w:rsid w:val="00D63C29"/>
    <w:rsid w:val="00D82870"/>
    <w:rsid w:val="00DA2F2C"/>
    <w:rsid w:val="00DB71D2"/>
    <w:rsid w:val="00DC62A5"/>
    <w:rsid w:val="00DC62B4"/>
    <w:rsid w:val="00DD3866"/>
    <w:rsid w:val="00DD62CD"/>
    <w:rsid w:val="00DE4BE9"/>
    <w:rsid w:val="00DF218B"/>
    <w:rsid w:val="00DF54DA"/>
    <w:rsid w:val="00E0156C"/>
    <w:rsid w:val="00E03E0B"/>
    <w:rsid w:val="00E279E3"/>
    <w:rsid w:val="00E40F1D"/>
    <w:rsid w:val="00E6153C"/>
    <w:rsid w:val="00E80463"/>
    <w:rsid w:val="00E82580"/>
    <w:rsid w:val="00E86C77"/>
    <w:rsid w:val="00EB76F7"/>
    <w:rsid w:val="00EC0524"/>
    <w:rsid w:val="00EC741E"/>
    <w:rsid w:val="00EF103E"/>
    <w:rsid w:val="00EF7333"/>
    <w:rsid w:val="00F17142"/>
    <w:rsid w:val="00F2012D"/>
    <w:rsid w:val="00F23208"/>
    <w:rsid w:val="00F254B9"/>
    <w:rsid w:val="00F341A4"/>
    <w:rsid w:val="00F346DD"/>
    <w:rsid w:val="00F542C1"/>
    <w:rsid w:val="00F65A4E"/>
    <w:rsid w:val="00F74A56"/>
    <w:rsid w:val="00FA5F44"/>
    <w:rsid w:val="00FB27D8"/>
    <w:rsid w:val="00FB562A"/>
    <w:rsid w:val="00FD11D0"/>
    <w:rsid w:val="00FF745D"/>
  </w:rsids>
  <m:mathPr>
    <m:mathFont m:val="Cambria Math"/>
    <m:brkBin m:val="before"/>
    <m:brkBinSub m:val="--"/>
    <m:smallFrac m:val="0"/>
    <m:dispDef/>
    <m:lMargin m:val="0"/>
    <m:rMargin m:val="0"/>
    <m:defJc m:val="centerGroup"/>
    <m:wrapIndent m:val="1440"/>
    <m:intLim m:val="subSup"/>
    <m:naryLim m:val="undOvr"/>
  </m:mathPr>
  <w:themeFontLang w:val="en-US" w:eastAsia="zh-TW" w:bidi="my-MM"/>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A4CE2D2"/>
  <w15:docId w15:val="{7BBAF9D4-6E30-48CC-8516-768E08D5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table" w:customStyle="1" w:styleId="TableGrid11">
    <w:name w:val="Table Grid11"/>
    <w:basedOn w:val="TableNormal"/>
    <w:next w:val="TableGrid"/>
    <w:uiPriority w:val="59"/>
    <w:rsid w:val="005F4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91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D6A13-811B-4BCA-B5E1-4375BFBC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IRIS PARTICIPANT EDUCATION: BUDGET AMENDMENTS</vt:lpstr>
    </vt:vector>
  </TitlesOfParts>
  <Manager>IRIS</Manager>
  <Company>DHS/DLTC/IRIS</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PARTICIPANT EDUCATION: BUDGET AMENDMENTS</dc:title>
  <dc:creator>DHS</dc:creator>
  <cp:keywords>f-01205b, f01205b, iris, participant, education, budget, amendment, request, division of long term care, dltc, wisconsin, department of health services, dhs, health service, form, forms</cp:keywords>
  <cp:lastModifiedBy>Hornberger, Megan A</cp:lastModifiedBy>
  <cp:revision>14</cp:revision>
  <cp:lastPrinted>2022-02-15T23:38:00Z</cp:lastPrinted>
  <dcterms:created xsi:type="dcterms:W3CDTF">2017-03-31T18:57:00Z</dcterms:created>
  <dcterms:modified xsi:type="dcterms:W3CDTF">2022-02-16T13:47:00Z</dcterms:modified>
</cp:coreProperties>
</file>