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731"/>
      </w:tblGrid>
      <w:tr w:rsidR="00A40E8B" w:rsidRPr="00233F54" w14:paraId="584951DE" w14:textId="77777777" w:rsidTr="00D9608A"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14:paraId="363121F3" w14:textId="77777777" w:rsidR="00A40E8B" w:rsidRDefault="00A40E8B" w:rsidP="00F66340">
            <w:pPr>
              <w:pStyle w:val="Arial9"/>
            </w:pPr>
            <w:r>
              <w:rPr>
                <w:b/>
              </w:rPr>
              <w:t>DEPARTMENT OF HEALTH SERVICES</w:t>
            </w:r>
          </w:p>
          <w:p w14:paraId="15F0343B" w14:textId="77777777" w:rsidR="00A40E8B" w:rsidRDefault="00A40E8B" w:rsidP="00F66340">
            <w:pPr>
              <w:pStyle w:val="Arial9"/>
            </w:pPr>
            <w:r>
              <w:t>Division of Public Health</w:t>
            </w:r>
          </w:p>
          <w:p w14:paraId="3B1083D1" w14:textId="5EF1C4E5" w:rsidR="00A40E8B" w:rsidRPr="00233F54" w:rsidRDefault="00A40E8B" w:rsidP="00BC5DF5">
            <w:pPr>
              <w:pStyle w:val="Arial9"/>
            </w:pPr>
            <w:r>
              <w:t>F-012</w:t>
            </w:r>
            <w:r w:rsidR="00867C4E">
              <w:t>2</w:t>
            </w:r>
            <w:r w:rsidR="00415B9F">
              <w:t>1</w:t>
            </w:r>
            <w:r>
              <w:t xml:space="preserve"> (</w:t>
            </w:r>
            <w:r w:rsidR="00BC5DF5">
              <w:t>0</w:t>
            </w:r>
            <w:r w:rsidR="00E226B9">
              <w:t>9</w:t>
            </w:r>
            <w:r w:rsidR="00BC5DF5">
              <w:t>/202</w:t>
            </w:r>
            <w:r w:rsidR="007E0C0C">
              <w:t>4</w:t>
            </w:r>
            <w:r>
              <w:t>)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14:paraId="039DAE3D" w14:textId="77777777" w:rsidR="00A40E8B" w:rsidRDefault="00A40E8B" w:rsidP="00F66340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14:paraId="53320E4F" w14:textId="77777777" w:rsidR="00A40E8B" w:rsidRDefault="00A40E8B" w:rsidP="00F66340">
            <w:pPr>
              <w:pStyle w:val="Arial9"/>
              <w:jc w:val="right"/>
            </w:pPr>
            <w:r>
              <w:t>Bureau of Community Health Promotion</w:t>
            </w:r>
          </w:p>
          <w:p w14:paraId="425BD6B9" w14:textId="77777777" w:rsidR="00A40E8B" w:rsidRPr="00233F54" w:rsidRDefault="00A40E8B" w:rsidP="00F66340">
            <w:pPr>
              <w:pStyle w:val="Arial9"/>
              <w:jc w:val="right"/>
            </w:pPr>
            <w:r>
              <w:t xml:space="preserve">Chronic Disease Prevention </w:t>
            </w:r>
            <w:r w:rsidR="00F66340">
              <w:t xml:space="preserve">and </w:t>
            </w:r>
            <w:r>
              <w:t>Cancer Control Section</w:t>
            </w:r>
          </w:p>
        </w:tc>
      </w:tr>
      <w:tr w:rsidR="00A40E8B" w:rsidRPr="00233F54" w14:paraId="39359818" w14:textId="77777777" w:rsidTr="00004A02">
        <w:trPr>
          <w:trHeight w:val="576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6A99D" w14:textId="77777777" w:rsidR="00A40E8B" w:rsidRPr="00233F54" w:rsidRDefault="00A40E8B" w:rsidP="00004A02">
            <w:pPr>
              <w:pStyle w:val="Heading1"/>
              <w:spacing w:line="240" w:lineRule="auto"/>
            </w:pPr>
            <w:r>
              <w:t xml:space="preserve">wisewoman </w:t>
            </w:r>
            <w:r w:rsidR="00E75DA2">
              <w:t>screening activity</w:t>
            </w:r>
          </w:p>
        </w:tc>
      </w:tr>
      <w:tr w:rsidR="005026AD" w:rsidRPr="00233F54" w14:paraId="44348E8E" w14:textId="77777777" w:rsidTr="007E0C0C">
        <w:trPr>
          <w:trHeight w:val="288"/>
        </w:trPr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18A310" w14:textId="77777777" w:rsidR="005026AD" w:rsidRDefault="005026AD" w:rsidP="007E0C0C">
            <w:pPr>
              <w:pStyle w:val="Arial10"/>
              <w:keepNext/>
              <w:spacing w:line="240" w:lineRule="auto"/>
            </w:pPr>
            <w:r w:rsidRPr="00A40E8B">
              <w:rPr>
                <w:b/>
              </w:rPr>
              <w:t>SECTION 1 – CLIENT AND PROVIDER INFORMATION</w:t>
            </w:r>
          </w:p>
        </w:tc>
      </w:tr>
    </w:tbl>
    <w:p w14:paraId="2F4DAD16" w14:textId="77777777" w:rsidR="008868BB" w:rsidRPr="00FB6533" w:rsidRDefault="008868BB" w:rsidP="00FB6533">
      <w:pPr>
        <w:pStyle w:val="Arial9"/>
        <w:rPr>
          <w:sz w:val="2"/>
          <w:szCs w:val="2"/>
        </w:rPr>
        <w:sectPr w:rsidR="008868BB" w:rsidRPr="00FB6533" w:rsidSect="00C76676">
          <w:headerReference w:type="default" r:id="rId7"/>
          <w:footerReference w:type="first" r:id="rId8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790"/>
        <w:gridCol w:w="9"/>
        <w:gridCol w:w="618"/>
        <w:gridCol w:w="720"/>
        <w:gridCol w:w="835"/>
        <w:gridCol w:w="762"/>
        <w:gridCol w:w="48"/>
        <w:gridCol w:w="220"/>
        <w:gridCol w:w="182"/>
        <w:gridCol w:w="313"/>
        <w:gridCol w:w="587"/>
        <w:gridCol w:w="1038"/>
        <w:gridCol w:w="112"/>
        <w:gridCol w:w="519"/>
        <w:gridCol w:w="1439"/>
      </w:tblGrid>
      <w:tr w:rsidR="002207CF" w:rsidRPr="00756D01" w14:paraId="4CFFD0C4" w14:textId="77777777" w:rsidTr="007E0C0C">
        <w:trPr>
          <w:trHeight w:val="288"/>
          <w:tblHeader/>
        </w:trPr>
        <w:tc>
          <w:tcPr>
            <w:tcW w:w="402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1F5F41E" w14:textId="77777777" w:rsidR="002207CF" w:rsidRPr="00756D01" w:rsidRDefault="002207CF" w:rsidP="00F66340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1. Provider Agency Name</w:t>
            </w:r>
          </w:p>
        </w:tc>
        <w:tc>
          <w:tcPr>
            <w:tcW w:w="4817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63A2F58B" w14:textId="405C91BA" w:rsidR="00F95586" w:rsidRPr="00756D01" w:rsidRDefault="002207CF" w:rsidP="00F66340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 xml:space="preserve">2. </w:t>
            </w:r>
            <w:r w:rsidRPr="00F95586">
              <w:rPr>
                <w:sz w:val="20"/>
              </w:rPr>
              <w:t xml:space="preserve">Print </w:t>
            </w:r>
            <w:r w:rsidRPr="00756D01">
              <w:rPr>
                <w:sz w:val="20"/>
              </w:rPr>
              <w:t xml:space="preserve">Performing Provider </w:t>
            </w:r>
            <w:r w:rsidR="00F95586" w:rsidRPr="00CD28B9">
              <w:rPr>
                <w:sz w:val="20"/>
              </w:rPr>
              <w:t>Name (NP, PA, or MD)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B2BCBE" w14:textId="77777777" w:rsidR="002207CF" w:rsidRPr="00756D01" w:rsidRDefault="002207CF" w:rsidP="00F66340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3. Date of Contact</w:t>
            </w:r>
          </w:p>
        </w:tc>
      </w:tr>
      <w:tr w:rsidR="002207CF" w:rsidRPr="007A1AAB" w14:paraId="19CC8815" w14:textId="77777777" w:rsidTr="007E0C0C">
        <w:trPr>
          <w:trHeight w:val="360"/>
          <w:tblHeader/>
        </w:trPr>
        <w:tc>
          <w:tcPr>
            <w:tcW w:w="40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CF8BFE8" w14:textId="77777777" w:rsidR="002207CF" w:rsidRPr="005D54ED" w:rsidRDefault="002207CF" w:rsidP="00F66340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481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DE6CC72" w14:textId="77777777" w:rsidR="002207CF" w:rsidRPr="005D54ED" w:rsidRDefault="002207CF" w:rsidP="00F66340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A3E0ED9" w14:textId="4B3FD2E9" w:rsidR="002207CF" w:rsidRPr="005D54ED" w:rsidRDefault="002207CF" w:rsidP="00F66340">
            <w:pPr>
              <w:spacing w:before="20" w:after="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207CF" w:rsidRPr="00756D01" w14:paraId="336AA7B1" w14:textId="77777777" w:rsidTr="00A912A2">
        <w:trPr>
          <w:trHeight w:val="288"/>
          <w:tblHeader/>
        </w:trPr>
        <w:tc>
          <w:tcPr>
            <w:tcW w:w="6610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568D3AA9" w14:textId="77777777" w:rsidR="002207CF" w:rsidRPr="00756D01" w:rsidRDefault="002207CF" w:rsidP="00F66340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4. Client Name (Last, First MI)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310459B" w14:textId="77777777" w:rsidR="002207CF" w:rsidRPr="00756D01" w:rsidRDefault="002207CF" w:rsidP="00F66340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5. Date of Birth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24B077A" w14:textId="77777777" w:rsidR="002207CF" w:rsidRPr="00756D01" w:rsidRDefault="002207CF" w:rsidP="00F66340">
            <w:pPr>
              <w:pStyle w:val="Arial9"/>
              <w:spacing w:before="20" w:after="20"/>
              <w:rPr>
                <w:sz w:val="20"/>
              </w:rPr>
            </w:pPr>
            <w:r w:rsidRPr="00756D01">
              <w:rPr>
                <w:sz w:val="20"/>
              </w:rPr>
              <w:t>6. Client ID Number</w:t>
            </w:r>
          </w:p>
        </w:tc>
      </w:tr>
      <w:tr w:rsidR="002207CF" w:rsidRPr="007A1AAB" w14:paraId="285DF07C" w14:textId="77777777" w:rsidTr="00A912A2">
        <w:trPr>
          <w:trHeight w:val="360"/>
          <w:tblHeader/>
        </w:trPr>
        <w:tc>
          <w:tcPr>
            <w:tcW w:w="6610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1DB01003" w14:textId="77777777" w:rsidR="002207CF" w:rsidRDefault="002207CF" w:rsidP="00F66340">
            <w:pPr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6630D59" w14:textId="77777777" w:rsidR="002207CF" w:rsidRPr="007A1AAB" w:rsidRDefault="002207CF" w:rsidP="00F66340">
            <w:pPr>
              <w:spacing w:before="20" w:after="2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03C309" w14:textId="77777777" w:rsidR="002207CF" w:rsidRPr="007A1AAB" w:rsidRDefault="002207CF" w:rsidP="00F66340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207CF" w:rsidRPr="007A1AAB" w14:paraId="39F3B241" w14:textId="77777777" w:rsidTr="007E0C0C">
        <w:trPr>
          <w:trHeight w:val="288"/>
        </w:trPr>
        <w:tc>
          <w:tcPr>
            <w:tcW w:w="10800" w:type="dxa"/>
            <w:gridSpan w:val="1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DF9213" w14:textId="77777777" w:rsidR="002207CF" w:rsidRPr="005E1442" w:rsidRDefault="002207CF" w:rsidP="007E0C0C">
            <w:pPr>
              <w:pStyle w:val="Arial10"/>
              <w:keepNext/>
              <w:spacing w:line="240" w:lineRule="auto"/>
              <w:rPr>
                <w:b/>
              </w:rPr>
            </w:pPr>
            <w:r w:rsidRPr="007A1AAB">
              <w:rPr>
                <w:b/>
              </w:rPr>
              <w:t>SECTION 2 –</w:t>
            </w:r>
            <w:r>
              <w:rPr>
                <w:b/>
              </w:rPr>
              <w:t xml:space="preserve"> MEDICAL HEART DISEASE AND STROKE RISK FACTOR(S)</w:t>
            </w:r>
          </w:p>
        </w:tc>
      </w:tr>
      <w:tr w:rsidR="008868BB" w:rsidRPr="00756D01" w14:paraId="0E427EED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6610" w:type="dxa"/>
            <w:gridSpan w:val="9"/>
            <w:tcBorders>
              <w:top w:val="single" w:sz="4" w:space="0" w:color="auto"/>
            </w:tcBorders>
            <w:vAlign w:val="center"/>
          </w:tcPr>
          <w:p w14:paraId="550A28CD" w14:textId="77777777" w:rsidR="008868BB" w:rsidRPr="00756D01" w:rsidRDefault="008868BB" w:rsidP="00F66340">
            <w:pPr>
              <w:pStyle w:val="Arial10"/>
              <w:numPr>
                <w:ilvl w:val="0"/>
                <w:numId w:val="11"/>
              </w:numPr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bCs/>
                <w:szCs w:val="18"/>
              </w:rPr>
              <w:t>Client Personal History (check all that apply)</w:t>
            </w:r>
          </w:p>
        </w:tc>
        <w:tc>
          <w:tcPr>
            <w:tcW w:w="4190" w:type="dxa"/>
            <w:gridSpan w:val="7"/>
            <w:tcBorders>
              <w:top w:val="single" w:sz="4" w:space="0" w:color="auto"/>
            </w:tcBorders>
            <w:vAlign w:val="center"/>
          </w:tcPr>
          <w:p w14:paraId="01CC1B5D" w14:textId="77777777" w:rsidR="008868BB" w:rsidRPr="00756D01" w:rsidRDefault="008868BB" w:rsidP="008868BB">
            <w:pPr>
              <w:pStyle w:val="Arial10"/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bCs/>
                <w:szCs w:val="18"/>
              </w:rPr>
              <w:t>Current Medication:</w:t>
            </w:r>
          </w:p>
        </w:tc>
      </w:tr>
      <w:tr w:rsidR="008868BB" w:rsidRPr="007A1AAB" w14:paraId="52904F01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7" w:type="dxa"/>
            <w:gridSpan w:val="3"/>
            <w:tcBorders>
              <w:bottom w:val="single" w:sz="4" w:space="0" w:color="auto"/>
            </w:tcBorders>
          </w:tcPr>
          <w:p w14:paraId="280C1029" w14:textId="77777777" w:rsidR="008868BB" w:rsidRDefault="008868BB" w:rsidP="00EE5C78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High </w:t>
            </w:r>
            <w:r w:rsidR="00EE5C78">
              <w:t>B</w:t>
            </w:r>
            <w:r>
              <w:t xml:space="preserve">lood </w:t>
            </w:r>
            <w:r w:rsidR="00EE5C78">
              <w:t>P</w:t>
            </w:r>
            <w:r>
              <w:t>ressure</w:t>
            </w:r>
          </w:p>
          <w:p w14:paraId="71D4B900" w14:textId="77777777" w:rsidR="008868BB" w:rsidRDefault="008868BB" w:rsidP="00EE5C78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High </w:t>
            </w:r>
            <w:r w:rsidR="00EE5C78">
              <w:t>B</w:t>
            </w:r>
            <w:r>
              <w:t xml:space="preserve">lood </w:t>
            </w:r>
            <w:r w:rsidR="00EE5C78">
              <w:t>C</w:t>
            </w:r>
            <w:r>
              <w:t>holesterol</w:t>
            </w:r>
          </w:p>
          <w:p w14:paraId="08CA397A" w14:textId="7BF3C134" w:rsidR="008868BB" w:rsidRDefault="008868BB" w:rsidP="008868BB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Diabetes (Type 1 or Type 2)</w:t>
            </w:r>
            <w:r w:rsidR="00727847">
              <w:t xml:space="preserve"> </w:t>
            </w:r>
          </w:p>
          <w:p w14:paraId="510BB631" w14:textId="77777777" w:rsidR="008868BB" w:rsidRDefault="008868BB" w:rsidP="00EE5C78">
            <w:pPr>
              <w:pStyle w:val="Arial10"/>
              <w:tabs>
                <w:tab w:val="left" w:pos="720"/>
              </w:tabs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Coronary </w:t>
            </w:r>
            <w:r w:rsidR="00EE5C78">
              <w:t>H</w:t>
            </w:r>
            <w:r>
              <w:t xml:space="preserve">eart </w:t>
            </w:r>
            <w:r w:rsidR="00EE5C78">
              <w:t>D</w:t>
            </w:r>
            <w:r>
              <w:t>isease</w:t>
            </w:r>
          </w:p>
          <w:p w14:paraId="49594A78" w14:textId="77777777" w:rsidR="008868BB" w:rsidRDefault="008868BB" w:rsidP="00EE5C78">
            <w:pPr>
              <w:pStyle w:val="Arial10"/>
              <w:tabs>
                <w:tab w:val="left" w:pos="720"/>
              </w:tabs>
              <w:spacing w:before="20" w:after="60" w:line="240" w:lineRule="auto"/>
              <w:ind w:left="720" w:hanging="36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Heart </w:t>
            </w:r>
            <w:r w:rsidR="00EE5C78">
              <w:t>A</w:t>
            </w:r>
            <w:r>
              <w:t>ttack</w:t>
            </w:r>
          </w:p>
        </w:tc>
        <w:tc>
          <w:tcPr>
            <w:tcW w:w="3203" w:type="dxa"/>
            <w:gridSpan w:val="6"/>
            <w:tcBorders>
              <w:bottom w:val="single" w:sz="4" w:space="0" w:color="auto"/>
            </w:tcBorders>
          </w:tcPr>
          <w:p w14:paraId="018AC12D" w14:textId="77777777" w:rsidR="008868BB" w:rsidRDefault="008868BB" w:rsidP="00EE5C78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Heart </w:t>
            </w:r>
            <w:r w:rsidR="00EE5C78">
              <w:t>F</w:t>
            </w:r>
            <w:r>
              <w:t>ailure</w:t>
            </w:r>
          </w:p>
          <w:p w14:paraId="43219E2F" w14:textId="77777777" w:rsidR="008868BB" w:rsidRDefault="008868BB" w:rsidP="008868BB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Stroke (TIA)</w:t>
            </w:r>
          </w:p>
          <w:p w14:paraId="7BBE4BCF" w14:textId="77777777" w:rsidR="008868BB" w:rsidRDefault="008868BB" w:rsidP="00EE5C78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Vascular </w:t>
            </w:r>
            <w:r w:rsidR="00EE5C78">
              <w:t>D</w:t>
            </w:r>
            <w:r>
              <w:t>isease</w:t>
            </w:r>
          </w:p>
          <w:p w14:paraId="12BE72BC" w14:textId="77777777" w:rsidR="008868BB" w:rsidRDefault="008868BB" w:rsidP="00EE5C78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Congenital </w:t>
            </w:r>
            <w:r w:rsidR="00EE5C78">
              <w:t>H</w:t>
            </w:r>
            <w:r>
              <w:t xml:space="preserve">eart </w:t>
            </w:r>
            <w:r w:rsidR="00EE5C78">
              <w:t>D</w:t>
            </w:r>
            <w:r>
              <w:t>efects</w:t>
            </w:r>
          </w:p>
          <w:p w14:paraId="3C4F0D7E" w14:textId="77777777" w:rsidR="00727847" w:rsidRDefault="00727847" w:rsidP="00EE5C78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Gestational Diabetes</w:t>
            </w:r>
          </w:p>
          <w:p w14:paraId="1806435B" w14:textId="77777777" w:rsidR="00727847" w:rsidRDefault="00727847" w:rsidP="00EE5C78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Gestational Hypertension</w:t>
            </w:r>
          </w:p>
          <w:p w14:paraId="4E6F4E97" w14:textId="38E7F08B" w:rsidR="00727847" w:rsidRPr="00C25760" w:rsidRDefault="00727847" w:rsidP="00EE5C78">
            <w:pPr>
              <w:pStyle w:val="Arial10"/>
              <w:tabs>
                <w:tab w:val="left" w:pos="351"/>
              </w:tabs>
              <w:spacing w:before="20" w:after="20" w:line="240" w:lineRule="auto"/>
              <w:ind w:left="-9"/>
              <w:rPr>
                <w:b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Preeclampsia/eclampsia</w:t>
            </w:r>
          </w:p>
        </w:tc>
        <w:tc>
          <w:tcPr>
            <w:tcW w:w="4190" w:type="dxa"/>
            <w:gridSpan w:val="7"/>
            <w:tcBorders>
              <w:bottom w:val="single" w:sz="4" w:space="0" w:color="auto"/>
            </w:tcBorders>
          </w:tcPr>
          <w:p w14:paraId="1F26E394" w14:textId="77777777" w:rsidR="008868BB" w:rsidRDefault="008868BB" w:rsidP="00EE5C78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 xml:space="preserve">Blood </w:t>
            </w:r>
            <w:r w:rsidR="00EE5C78">
              <w:t>P</w:t>
            </w:r>
            <w:r>
              <w:t>ressure</w:t>
            </w:r>
          </w:p>
          <w:p w14:paraId="31F56DBF" w14:textId="61BF1D78" w:rsidR="008868BB" w:rsidRPr="00CD28B9" w:rsidRDefault="008868BB" w:rsidP="008868BB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</w:r>
            <w:r w:rsidR="00F95586" w:rsidRPr="00CD28B9">
              <w:t>Cholesterol (Statin)</w:t>
            </w:r>
          </w:p>
          <w:p w14:paraId="0CDD1690" w14:textId="6B0EEAF6" w:rsidR="00F95586" w:rsidRPr="00CD28B9" w:rsidRDefault="00F95586" w:rsidP="00F95586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332E2A">
              <w:fldChar w:fldCharType="separate"/>
            </w:r>
            <w:r w:rsidRPr="00CD28B9">
              <w:fldChar w:fldCharType="end"/>
            </w:r>
            <w:r w:rsidRPr="00CD28B9">
              <w:tab/>
              <w:t>Cholesterol</w:t>
            </w:r>
            <w:r w:rsidR="007E0C0C">
              <w:t xml:space="preserve"> </w:t>
            </w:r>
            <w:r w:rsidRPr="00CD28B9">
              <w:t>(</w:t>
            </w:r>
            <w:r w:rsidR="007E0C0C">
              <w:t>o</w:t>
            </w:r>
            <w:r w:rsidRPr="00CD28B9">
              <w:t>ther than Statin)</w:t>
            </w:r>
          </w:p>
          <w:p w14:paraId="2F800F15" w14:textId="77777777" w:rsidR="008868BB" w:rsidRDefault="008868BB" w:rsidP="00EE5C78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332E2A">
              <w:fldChar w:fldCharType="separate"/>
            </w:r>
            <w:r w:rsidRPr="00CD28B9">
              <w:fldChar w:fldCharType="end"/>
            </w:r>
            <w:r w:rsidRPr="00CD28B9">
              <w:tab/>
              <w:t xml:space="preserve">Blood </w:t>
            </w:r>
            <w:r w:rsidR="00EE5C78" w:rsidRPr="00CD28B9">
              <w:t>S</w:t>
            </w:r>
            <w:r w:rsidRPr="00CD28B9">
              <w:t>ugar</w:t>
            </w:r>
          </w:p>
          <w:p w14:paraId="5ECF522C" w14:textId="77777777" w:rsidR="008868BB" w:rsidRPr="00C25760" w:rsidRDefault="008868BB" w:rsidP="008868BB">
            <w:pPr>
              <w:pStyle w:val="Arial10"/>
              <w:tabs>
                <w:tab w:val="left" w:pos="342"/>
              </w:tabs>
              <w:spacing w:before="20" w:after="20" w:line="240" w:lineRule="auto"/>
              <w:ind w:left="342" w:hanging="342"/>
              <w:rPr>
                <w:bCs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Aspirin (use</w:t>
            </w:r>
            <w:r w:rsidR="00EE5C78">
              <w:t>d</w:t>
            </w:r>
            <w:r>
              <w:t xml:space="preserve"> to prevent heart attack or stroke)</w:t>
            </w:r>
          </w:p>
        </w:tc>
      </w:tr>
      <w:tr w:rsidR="002207CF" w:rsidRPr="007A1AAB" w14:paraId="20F472A2" w14:textId="77777777" w:rsidTr="00E226B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E38" w14:textId="7541B367" w:rsidR="002207CF" w:rsidRPr="00C25760" w:rsidRDefault="00337A8A" w:rsidP="008868BB">
            <w:pPr>
              <w:pStyle w:val="Arial10"/>
              <w:numPr>
                <w:ilvl w:val="0"/>
                <w:numId w:val="11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="002207CF" w:rsidRPr="00756D01">
              <w:t xml:space="preserve">umber of </w:t>
            </w:r>
            <w:proofErr w:type="gramStart"/>
            <w:r w:rsidR="002207CF" w:rsidRPr="00756D01">
              <w:t>minutes/week</w:t>
            </w:r>
            <w:proofErr w:type="gramEnd"/>
            <w:r w:rsidR="002207CF" w:rsidRPr="00756D01">
              <w:t xml:space="preserve"> of physical activity:</w:t>
            </w:r>
            <w:r w:rsidR="002207CF" w:rsidRPr="00756D01">
              <w:rPr>
                <w:sz w:val="22"/>
              </w:rPr>
              <w:t xml:space="preserve"> </w:t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5308E" w14:textId="246B674E" w:rsidR="002207CF" w:rsidRPr="00C25760" w:rsidRDefault="00337A8A" w:rsidP="00756D01">
            <w:pPr>
              <w:pStyle w:val="Arial10"/>
              <w:numPr>
                <w:ilvl w:val="0"/>
                <w:numId w:val="11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="00A13ADD" w:rsidRPr="00756D01">
              <w:t xml:space="preserve">umber </w:t>
            </w:r>
            <w:r w:rsidR="00223469" w:rsidRPr="00756D01">
              <w:t>o</w:t>
            </w:r>
            <w:r w:rsidR="00A13ADD" w:rsidRPr="00756D01">
              <w:t>f cups of fruits/vegetable daily</w:t>
            </w:r>
            <w:r w:rsidR="002207CF" w:rsidRPr="00756D01">
              <w:t>:</w:t>
            </w:r>
            <w:r w:rsidR="002207CF">
              <w:t xml:space="preserve"> </w:t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207CF" w:rsidRPr="00BC6FAB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207CF" w:rsidRPr="007A1AAB" w14:paraId="5B7F3364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E696C" w14:textId="77777777" w:rsidR="002207CF" w:rsidRPr="00C25760" w:rsidRDefault="002207CF" w:rsidP="00EE5C78">
            <w:pPr>
              <w:pStyle w:val="Arial10"/>
              <w:numPr>
                <w:ilvl w:val="0"/>
                <w:numId w:val="11"/>
              </w:numPr>
              <w:tabs>
                <w:tab w:val="left" w:pos="1710"/>
                <w:tab w:val="left" w:pos="3510"/>
                <w:tab w:val="left" w:pos="5400"/>
              </w:tabs>
              <w:spacing w:before="20" w:after="20" w:line="240" w:lineRule="auto"/>
              <w:rPr>
                <w:bCs/>
              </w:rPr>
            </w:pPr>
            <w:r w:rsidRPr="00756D01">
              <w:t xml:space="preserve">Tobacco </w:t>
            </w:r>
            <w:r w:rsidR="00BC6FAB" w:rsidRPr="00756D01">
              <w:t>U</w:t>
            </w:r>
            <w:r w:rsidRPr="00756D01">
              <w:t>se:</w:t>
            </w:r>
            <w:r w:rsidR="008868BB" w:rsidRPr="00756D01">
              <w:tab/>
            </w:r>
            <w:r w:rsidR="00BC6FAB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6FAB">
              <w:instrText xml:space="preserve"> FORMCHECKBOX </w:instrText>
            </w:r>
            <w:r w:rsidR="00332E2A">
              <w:fldChar w:fldCharType="separate"/>
            </w:r>
            <w:r w:rsidR="00BC6FAB">
              <w:fldChar w:fldCharType="end"/>
            </w:r>
            <w:r w:rsidR="00BC6FAB">
              <w:t xml:space="preserve"> Never </w:t>
            </w:r>
            <w:r w:rsidR="00EE5C78">
              <w:t>s</w:t>
            </w:r>
            <w:r w:rsidR="00BC6FAB">
              <w:t>moked</w:t>
            </w:r>
            <w:r w:rsidR="008868BB">
              <w:tab/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 xml:space="preserve"> Current </w:t>
            </w:r>
            <w:r w:rsidR="00EE5C78">
              <w:t>s</w:t>
            </w:r>
            <w:r>
              <w:t>moker</w:t>
            </w:r>
            <w:r w:rsidR="008868BB">
              <w:tab/>
            </w: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 xml:space="preserve"> Quit </w:t>
            </w:r>
            <w:r w:rsidR="00EE5C78">
              <w:t>s</w:t>
            </w:r>
            <w:r>
              <w:t>moking</w:t>
            </w:r>
          </w:p>
        </w:tc>
      </w:tr>
      <w:tr w:rsidR="00756D01" w:rsidRPr="007A1AAB" w14:paraId="274E4312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765" w14:textId="7FFD9147" w:rsidR="00756D01" w:rsidRPr="00756D01" w:rsidRDefault="00337A8A" w:rsidP="00756D01">
            <w:pPr>
              <w:pStyle w:val="Arial10"/>
              <w:numPr>
                <w:ilvl w:val="0"/>
                <w:numId w:val="11"/>
              </w:numPr>
              <w:spacing w:before="20" w:after="20" w:line="240" w:lineRule="auto"/>
              <w:rPr>
                <w:bCs/>
              </w:rPr>
            </w:pPr>
            <w:r>
              <w:t>Total n</w:t>
            </w:r>
            <w:r w:rsidR="00756D01" w:rsidRPr="00756D01">
              <w:t>umber of alcoholic drinks consumed daily?</w:t>
            </w:r>
          </w:p>
          <w:p w14:paraId="66681F07" w14:textId="77777777" w:rsidR="00756D01" w:rsidRPr="00756D01" w:rsidRDefault="00756D01" w:rsidP="00756D01">
            <w:pPr>
              <w:pStyle w:val="Arial10"/>
              <w:spacing w:before="20" w:after="20" w:line="240" w:lineRule="auto"/>
              <w:ind w:left="360"/>
              <w:rPr>
                <w:bCs/>
              </w:rPr>
            </w:pP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56D01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B385E" w14:textId="77777777" w:rsidR="00756D01" w:rsidRPr="00756D01" w:rsidRDefault="00756D01" w:rsidP="00756D01">
            <w:pPr>
              <w:pStyle w:val="Arial10"/>
              <w:numPr>
                <w:ilvl w:val="0"/>
                <w:numId w:val="11"/>
              </w:numPr>
              <w:spacing w:before="20" w:after="20" w:line="240" w:lineRule="auto"/>
              <w:rPr>
                <w:bCs/>
                <w:szCs w:val="18"/>
              </w:rPr>
            </w:pPr>
            <w:r w:rsidRPr="00756D01">
              <w:rPr>
                <w:szCs w:val="18"/>
              </w:rPr>
              <w:t>Past two weeks</w:t>
            </w:r>
            <w:r>
              <w:rPr>
                <w:szCs w:val="18"/>
              </w:rPr>
              <w:t>, l</w:t>
            </w:r>
            <w:r w:rsidRPr="00756D01">
              <w:rPr>
                <w:szCs w:val="18"/>
              </w:rPr>
              <w:t>ittle interest or pleasure in doing things</w:t>
            </w:r>
            <w:r>
              <w:rPr>
                <w:szCs w:val="18"/>
              </w:rPr>
              <w:t>:</w:t>
            </w:r>
          </w:p>
          <w:p w14:paraId="692E4C68" w14:textId="77777777" w:rsidR="00EE5C78" w:rsidRDefault="00EE5C78" w:rsidP="00EE5C78">
            <w:pPr>
              <w:pStyle w:val="Arial10"/>
              <w:tabs>
                <w:tab w:val="left" w:pos="1701"/>
                <w:tab w:val="left" w:pos="2601"/>
                <w:tab w:val="left" w:pos="4401"/>
              </w:tabs>
              <w:spacing w:before="20" w:after="6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bCs/>
              </w:rPr>
              <w:t>Depression Screening PHQ</w:t>
            </w:r>
            <w:r w:rsidR="00D304C1">
              <w:rPr>
                <w:bCs/>
              </w:rPr>
              <w:t>2</w:t>
            </w:r>
            <w:r>
              <w:rPr>
                <w:bCs/>
              </w:rPr>
              <w:t xml:space="preserve"> Score </w: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instrText xml:space="preserve"> FORMTEXT </w:instrTex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separate"/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noProof/>
                <w:sz w:val="22"/>
                <w:szCs w:val="22"/>
                <w:u w:val="single"/>
              </w:rPr>
              <w:t> </w:t>
            </w:r>
            <w:r w:rsidRPr="00EE5C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fldChar w:fldCharType="end"/>
            </w:r>
          </w:p>
          <w:p w14:paraId="30361EF4" w14:textId="77777777" w:rsidR="00756D01" w:rsidRPr="00EE5C78" w:rsidRDefault="007D58CF" w:rsidP="000D5505">
            <w:pPr>
              <w:pStyle w:val="Arial10"/>
              <w:tabs>
                <w:tab w:val="left" w:pos="2241"/>
                <w:tab w:val="left" w:pos="3231"/>
                <w:tab w:val="left" w:pos="4401"/>
              </w:tabs>
              <w:spacing w:before="20" w:after="20" w:line="240" w:lineRule="auto"/>
              <w:ind w:left="360"/>
              <w:rPr>
                <w:bCs/>
                <w:u w:val="single"/>
              </w:rPr>
            </w:pPr>
            <w:r>
              <w:rPr>
                <w:bCs/>
              </w:rPr>
              <w:t>PHQ</w:t>
            </w:r>
            <w:r w:rsidR="000D5505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="00EE5C78" w:rsidRPr="00EE5C78">
              <w:rPr>
                <w:bCs/>
              </w:rPr>
              <w:t>Completed</w:t>
            </w:r>
            <w:r w:rsidR="00EE5C78">
              <w:rPr>
                <w:bCs/>
              </w:rPr>
              <w:tab/>
            </w:r>
            <w:r w:rsidR="00EE5C78"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C78" w:rsidRPr="005A35CB">
              <w:instrText xml:space="preserve"> FORMCHECKBOX </w:instrText>
            </w:r>
            <w:r w:rsidR="00332E2A">
              <w:fldChar w:fldCharType="separate"/>
            </w:r>
            <w:r w:rsidR="00EE5C78" w:rsidRPr="005A35CB">
              <w:fldChar w:fldCharType="end"/>
            </w:r>
            <w:r w:rsidR="00EE5C78">
              <w:t xml:space="preserve"> Yes</w:t>
            </w:r>
            <w:r w:rsidR="00EE5C78">
              <w:tab/>
            </w:r>
            <w:r w:rsidR="00EE5C78"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5C78" w:rsidRPr="005A35CB">
              <w:instrText xml:space="preserve"> FORMCHECKBOX </w:instrText>
            </w:r>
            <w:r w:rsidR="00332E2A">
              <w:fldChar w:fldCharType="separate"/>
            </w:r>
            <w:r w:rsidR="00EE5C78" w:rsidRPr="005A35CB">
              <w:fldChar w:fldCharType="end"/>
            </w:r>
            <w:r w:rsidR="00EE5C78">
              <w:t xml:space="preserve"> No</w:t>
            </w:r>
          </w:p>
        </w:tc>
      </w:tr>
      <w:tr w:rsidR="002207CF" w:rsidRPr="007A1AAB" w14:paraId="5B458205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FC782" w14:textId="77777777" w:rsidR="002207CF" w:rsidRPr="001B6E4D" w:rsidRDefault="002207CF" w:rsidP="007E0C0C">
            <w:pPr>
              <w:pStyle w:val="Heading2"/>
              <w:keepNext/>
              <w:spacing w:before="0" w:line="240" w:lineRule="auto"/>
            </w:pPr>
            <w:r w:rsidRPr="001B6E4D">
              <w:t>SECTION 3 – CLINICAL MEASUREMENTS</w:t>
            </w:r>
          </w:p>
        </w:tc>
      </w:tr>
      <w:tr w:rsidR="00FC7D55" w:rsidRPr="007A1AAB" w14:paraId="45E51514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D1B6" w14:textId="77777777" w:rsidR="00FC7D55" w:rsidRDefault="00FC7D55" w:rsidP="00DA7DB0">
            <w:pPr>
              <w:pStyle w:val="Arial10"/>
              <w:numPr>
                <w:ilvl w:val="0"/>
                <w:numId w:val="11"/>
              </w:numPr>
              <w:tabs>
                <w:tab w:val="left" w:pos="1715"/>
              </w:tabs>
              <w:spacing w:before="20" w:after="20" w:line="240" w:lineRule="auto"/>
            </w:pPr>
            <w:r>
              <w:t>Height (feet)</w:t>
            </w:r>
            <w:r>
              <w:tab/>
              <w:t>(inches)</w:t>
            </w:r>
          </w:p>
          <w:p w14:paraId="6C0EF487" w14:textId="77777777" w:rsidR="00FC7D55" w:rsidRPr="00650192" w:rsidRDefault="00FC7D55" w:rsidP="00DA7DB0">
            <w:pPr>
              <w:tabs>
                <w:tab w:val="left" w:pos="1715"/>
              </w:tabs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ab/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CED7" w14:textId="77777777" w:rsidR="00FC7D55" w:rsidRDefault="00FC7D55" w:rsidP="000D5505">
            <w:pPr>
              <w:pStyle w:val="Arial10"/>
              <w:numPr>
                <w:ilvl w:val="0"/>
                <w:numId w:val="24"/>
              </w:numPr>
              <w:tabs>
                <w:tab w:val="right" w:pos="3060"/>
              </w:tabs>
              <w:spacing w:before="20" w:after="20" w:line="240" w:lineRule="auto"/>
            </w:pPr>
            <w:r>
              <w:t>BP 1 Reading:</w:t>
            </w:r>
          </w:p>
          <w:p w14:paraId="72861EF1" w14:textId="77777777" w:rsidR="00FC7D55" w:rsidRDefault="00FC7D55" w:rsidP="00FC7D55">
            <w:pPr>
              <w:pStyle w:val="Arial10"/>
              <w:spacing w:before="20" w:after="20" w:line="240" w:lineRule="auto"/>
              <w:ind w:left="360"/>
            </w:pPr>
            <w:r>
              <w:t>Right Arm</w:t>
            </w:r>
          </w:p>
          <w:p w14:paraId="2B58C249" w14:textId="1E5E02A2" w:rsidR="00FC7D55" w:rsidRDefault="00FC7D55" w:rsidP="00FC7D55">
            <w:pPr>
              <w:pStyle w:val="Arial10"/>
              <w:spacing w:before="20" w:after="1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61BAC52" w14:textId="77777777" w:rsidR="00FC7D55" w:rsidRDefault="00FC7D55" w:rsidP="00756D01">
            <w:pPr>
              <w:pStyle w:val="Arial10"/>
              <w:spacing w:before="20" w:after="20" w:line="240" w:lineRule="auto"/>
              <w:ind w:left="360" w:hanging="360"/>
            </w:pPr>
            <w:r w:rsidRPr="005D530A">
              <w:tab/>
              <w:t>BP 2 Reading:</w:t>
            </w:r>
          </w:p>
          <w:p w14:paraId="2EAEA9D2" w14:textId="4ED8E997" w:rsidR="00FC7D55" w:rsidRPr="005D530A" w:rsidRDefault="00FC7D55" w:rsidP="005B205A">
            <w:pPr>
              <w:pStyle w:val="Arial10"/>
              <w:spacing w:before="20" w:after="20" w:line="240" w:lineRule="auto"/>
              <w:ind w:left="360" w:hanging="360"/>
            </w:pPr>
            <w:r>
              <w:tab/>
              <w:t>Left Arm</w:t>
            </w:r>
          </w:p>
          <w:p w14:paraId="4BCB67BB" w14:textId="77777777" w:rsidR="00FC7D55" w:rsidRDefault="00FC7D55" w:rsidP="00FC7D55">
            <w:pPr>
              <w:pStyle w:val="Arial10"/>
              <w:spacing w:before="20" w:after="12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747EE3A" w14:textId="55573F15" w:rsidR="00FC7D55" w:rsidRPr="00650192" w:rsidRDefault="00FC7D55" w:rsidP="00FC7D55">
            <w:pPr>
              <w:pStyle w:val="Arial10"/>
              <w:spacing w:before="20" w:after="120" w:line="240" w:lineRule="auto"/>
              <w:ind w:left="360"/>
            </w:pPr>
            <w:r>
              <w:t>*Use the arm that gives the higher reading for subsequent measurements</w:t>
            </w:r>
          </w:p>
        </w:tc>
        <w:tc>
          <w:tcPr>
            <w:tcW w:w="36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8A1BE1" w14:textId="77777777" w:rsidR="00FC7D55" w:rsidRPr="00FC7D55" w:rsidRDefault="00FC7D55" w:rsidP="00FC7D55">
            <w:pPr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t>*Subsequent BP Arm:</w:t>
            </w:r>
          </w:p>
          <w:p w14:paraId="58465817" w14:textId="7219613C" w:rsidR="00FC7D55" w:rsidRPr="00FC7D55" w:rsidRDefault="00FC7D55" w:rsidP="00FC7D55">
            <w:pPr>
              <w:spacing w:after="120"/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1"/>
            <w:r w:rsidRPr="00FC7D5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32E2A">
              <w:rPr>
                <w:rFonts w:ascii="Arial" w:hAnsi="Arial" w:cs="Arial"/>
                <w:sz w:val="20"/>
              </w:rPr>
            </w:r>
            <w:r w:rsidR="00332E2A">
              <w:rPr>
                <w:rFonts w:ascii="Arial" w:hAnsi="Arial" w:cs="Arial"/>
                <w:sz w:val="20"/>
              </w:rPr>
              <w:fldChar w:fldCharType="separate"/>
            </w:r>
            <w:r w:rsidRPr="00FC7D55">
              <w:rPr>
                <w:rFonts w:ascii="Arial" w:hAnsi="Arial" w:cs="Arial"/>
                <w:sz w:val="20"/>
              </w:rPr>
              <w:fldChar w:fldCharType="end"/>
            </w:r>
            <w:bookmarkEnd w:id="6"/>
            <w:r w:rsidRPr="00FC7D55">
              <w:rPr>
                <w:rFonts w:ascii="Arial" w:hAnsi="Arial" w:cs="Arial"/>
                <w:sz w:val="20"/>
              </w:rPr>
              <w:t xml:space="preserve"> Right  </w:t>
            </w:r>
            <w:r w:rsidRPr="00FC7D55">
              <w:rPr>
                <w:rFonts w:ascii="Arial" w:hAnsi="Arial" w:cs="Arial"/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2"/>
            <w:r w:rsidRPr="00FC7D5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32E2A">
              <w:rPr>
                <w:rFonts w:ascii="Arial" w:hAnsi="Arial" w:cs="Arial"/>
                <w:sz w:val="20"/>
              </w:rPr>
            </w:r>
            <w:r w:rsidR="00332E2A">
              <w:rPr>
                <w:rFonts w:ascii="Arial" w:hAnsi="Arial" w:cs="Arial"/>
                <w:sz w:val="20"/>
              </w:rPr>
              <w:fldChar w:fldCharType="separate"/>
            </w:r>
            <w:r w:rsidRPr="00FC7D55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FC7D55">
              <w:rPr>
                <w:rFonts w:ascii="Arial" w:hAnsi="Arial" w:cs="Arial"/>
                <w:sz w:val="20"/>
              </w:rPr>
              <w:t xml:space="preserve"> Left</w:t>
            </w:r>
          </w:p>
          <w:p w14:paraId="40B78CA1" w14:textId="77777777" w:rsidR="00FC7D55" w:rsidRDefault="00FC7D55" w:rsidP="00FC7D55">
            <w:pPr>
              <w:pStyle w:val="Arial10"/>
              <w:numPr>
                <w:ilvl w:val="0"/>
                <w:numId w:val="24"/>
              </w:numPr>
              <w:spacing w:before="20" w:after="20" w:line="240" w:lineRule="auto"/>
            </w:pPr>
            <w:r>
              <w:t>BP 3 Reading</w:t>
            </w:r>
          </w:p>
          <w:p w14:paraId="5C9AE191" w14:textId="77777777" w:rsidR="00FC7D55" w:rsidRDefault="00FC7D55" w:rsidP="00FC7D55">
            <w:pPr>
              <w:spacing w:before="20" w:after="120"/>
              <w:ind w:left="342"/>
              <w:rPr>
                <w:rFonts w:cs="Times New Roman"/>
                <w:u w:val="single"/>
              </w:rPr>
            </w:pPr>
            <w:r w:rsidRPr="000D7094">
              <w:rPr>
                <w:rFonts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rFonts w:cs="Times New Roman"/>
                <w:u w:val="single"/>
              </w:rPr>
              <w:instrText xml:space="preserve"> FORMTEXT </w:instrText>
            </w:r>
            <w:r w:rsidRPr="000D7094">
              <w:rPr>
                <w:rFonts w:cs="Times New Roman"/>
                <w:u w:val="single"/>
              </w:rPr>
            </w:r>
            <w:r w:rsidRPr="000D7094">
              <w:rPr>
                <w:rFonts w:cs="Times New Roman"/>
                <w:u w:val="single"/>
              </w:rPr>
              <w:fldChar w:fldCharType="separate"/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0D7094">
              <w:rPr>
                <w:rFonts w:cs="Times New Roman"/>
                <w:u w:val="single"/>
              </w:rPr>
              <w:fldChar w:fldCharType="end"/>
            </w:r>
            <w:r>
              <w:rPr>
                <w:rFonts w:cs="Times New Roman"/>
                <w:u w:val="single"/>
              </w:rPr>
              <w:t>/</w:t>
            </w:r>
            <w:r w:rsidRPr="000D7094">
              <w:rPr>
                <w:rFonts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rFonts w:cs="Times New Roman"/>
                <w:u w:val="single"/>
              </w:rPr>
              <w:instrText xml:space="preserve"> FORMTEXT </w:instrText>
            </w:r>
            <w:r w:rsidRPr="000D7094">
              <w:rPr>
                <w:rFonts w:cs="Times New Roman"/>
                <w:u w:val="single"/>
              </w:rPr>
            </w:r>
            <w:r w:rsidRPr="000D7094">
              <w:rPr>
                <w:rFonts w:cs="Times New Roman"/>
                <w:u w:val="single"/>
              </w:rPr>
              <w:fldChar w:fldCharType="separate"/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0D7094">
              <w:rPr>
                <w:rFonts w:cs="Times New Roman"/>
                <w:u w:val="single"/>
              </w:rPr>
              <w:fldChar w:fldCharType="end"/>
            </w:r>
          </w:p>
          <w:p w14:paraId="0590E46E" w14:textId="77777777" w:rsidR="00FC7D55" w:rsidRDefault="00FC7D55" w:rsidP="00FC7D55">
            <w:pPr>
              <w:pStyle w:val="Arial10"/>
              <w:spacing w:before="20" w:after="20" w:line="240" w:lineRule="auto"/>
              <w:ind w:left="342"/>
            </w:pPr>
            <w:r>
              <w:t>BP 4 Reading</w:t>
            </w:r>
          </w:p>
          <w:p w14:paraId="229809A8" w14:textId="77777777" w:rsidR="00FC7D55" w:rsidRDefault="00FC7D55" w:rsidP="00FC7D55">
            <w:pPr>
              <w:spacing w:before="20" w:after="120"/>
              <w:ind w:left="342"/>
              <w:rPr>
                <w:rFonts w:cs="Times New Roman"/>
                <w:u w:val="single"/>
              </w:rPr>
            </w:pPr>
            <w:r w:rsidRPr="000D7094">
              <w:rPr>
                <w:rFonts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rFonts w:cs="Times New Roman"/>
                <w:u w:val="single"/>
              </w:rPr>
              <w:instrText xml:space="preserve"> FORMTEXT </w:instrText>
            </w:r>
            <w:r w:rsidRPr="000D7094">
              <w:rPr>
                <w:rFonts w:cs="Times New Roman"/>
                <w:u w:val="single"/>
              </w:rPr>
            </w:r>
            <w:r w:rsidRPr="000D7094">
              <w:rPr>
                <w:rFonts w:cs="Times New Roman"/>
                <w:u w:val="single"/>
              </w:rPr>
              <w:fldChar w:fldCharType="separate"/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0D7094">
              <w:rPr>
                <w:rFonts w:cs="Times New Roman"/>
                <w:u w:val="single"/>
              </w:rPr>
              <w:fldChar w:fldCharType="end"/>
            </w:r>
            <w:r>
              <w:rPr>
                <w:rFonts w:cs="Times New Roman"/>
                <w:u w:val="single"/>
              </w:rPr>
              <w:t>/</w:t>
            </w:r>
            <w:r w:rsidRPr="000D7094">
              <w:rPr>
                <w:rFonts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rFonts w:cs="Times New Roman"/>
                <w:u w:val="single"/>
              </w:rPr>
              <w:instrText xml:space="preserve"> FORMTEXT </w:instrText>
            </w:r>
            <w:r w:rsidRPr="000D7094">
              <w:rPr>
                <w:rFonts w:cs="Times New Roman"/>
                <w:u w:val="single"/>
              </w:rPr>
            </w:r>
            <w:r w:rsidRPr="000D7094">
              <w:rPr>
                <w:rFonts w:cs="Times New Roman"/>
                <w:u w:val="single"/>
              </w:rPr>
              <w:fldChar w:fldCharType="separate"/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0D7094">
              <w:rPr>
                <w:rFonts w:cs="Times New Roman"/>
                <w:u w:val="single"/>
              </w:rPr>
              <w:fldChar w:fldCharType="end"/>
            </w:r>
          </w:p>
          <w:p w14:paraId="3B1D44BD" w14:textId="64B7D50A" w:rsidR="00FC7D55" w:rsidRPr="00FC7D55" w:rsidRDefault="00FC7D55" w:rsidP="00FC7D55">
            <w:pPr>
              <w:spacing w:before="20" w:after="20"/>
              <w:ind w:left="342"/>
              <w:rPr>
                <w:rFonts w:ascii="Arial" w:hAnsi="Arial" w:cs="Arial"/>
                <w:sz w:val="20"/>
              </w:rPr>
            </w:pPr>
            <w:r w:rsidRPr="00FC7D55">
              <w:rPr>
                <w:rFonts w:ascii="Arial" w:hAnsi="Arial" w:cs="Arial"/>
                <w:sz w:val="20"/>
              </w:rPr>
              <w:t>Average of same arm readings</w:t>
            </w:r>
          </w:p>
          <w:p w14:paraId="53F700C3" w14:textId="3481A677" w:rsidR="00FC7D55" w:rsidRPr="007A1AAB" w:rsidRDefault="00FC7D55" w:rsidP="00FC7D55">
            <w:pPr>
              <w:spacing w:before="20" w:after="20"/>
              <w:ind w:left="342"/>
            </w:pPr>
            <w:r w:rsidRPr="000D7094">
              <w:rPr>
                <w:rFonts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rFonts w:cs="Times New Roman"/>
                <w:u w:val="single"/>
              </w:rPr>
              <w:instrText xml:space="preserve"> FORMTEXT </w:instrText>
            </w:r>
            <w:r w:rsidRPr="000D7094">
              <w:rPr>
                <w:rFonts w:cs="Times New Roman"/>
                <w:u w:val="single"/>
              </w:rPr>
            </w:r>
            <w:r w:rsidRPr="000D7094">
              <w:rPr>
                <w:rFonts w:cs="Times New Roman"/>
                <w:u w:val="single"/>
              </w:rPr>
              <w:fldChar w:fldCharType="separate"/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0D7094">
              <w:rPr>
                <w:rFonts w:cs="Times New Roman"/>
                <w:u w:val="single"/>
              </w:rPr>
              <w:fldChar w:fldCharType="end"/>
            </w:r>
            <w:r>
              <w:rPr>
                <w:rFonts w:cs="Times New Roman"/>
                <w:u w:val="single"/>
              </w:rPr>
              <w:t>/</w:t>
            </w:r>
            <w:r w:rsidRPr="000D7094">
              <w:rPr>
                <w:rFonts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D7094">
              <w:rPr>
                <w:rFonts w:cs="Times New Roman"/>
                <w:u w:val="single"/>
              </w:rPr>
              <w:instrText xml:space="preserve"> FORMTEXT </w:instrText>
            </w:r>
            <w:r w:rsidRPr="000D7094">
              <w:rPr>
                <w:rFonts w:cs="Times New Roman"/>
                <w:u w:val="single"/>
              </w:rPr>
            </w:r>
            <w:r w:rsidRPr="000D7094">
              <w:rPr>
                <w:rFonts w:cs="Times New Roman"/>
                <w:u w:val="single"/>
              </w:rPr>
              <w:fldChar w:fldCharType="separate"/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1B7BF7">
              <w:rPr>
                <w:rFonts w:cs="Times New Roman"/>
                <w:noProof/>
                <w:u w:val="single"/>
              </w:rPr>
              <w:t> </w:t>
            </w:r>
            <w:r w:rsidRPr="000D7094">
              <w:rPr>
                <w:rFonts w:cs="Times New Roman"/>
                <w:u w:val="single"/>
              </w:rPr>
              <w:fldChar w:fldCharType="end"/>
            </w:r>
          </w:p>
        </w:tc>
      </w:tr>
      <w:tr w:rsidR="00FC7D55" w:rsidRPr="007A1AAB" w14:paraId="122CAB31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6AC0" w14:textId="77777777" w:rsidR="00FC7D55" w:rsidRDefault="00FC7D55" w:rsidP="00DA7DB0">
            <w:pPr>
              <w:pStyle w:val="Arial10"/>
              <w:numPr>
                <w:ilvl w:val="0"/>
                <w:numId w:val="11"/>
              </w:numPr>
              <w:tabs>
                <w:tab w:val="right" w:pos="3060"/>
              </w:tabs>
              <w:spacing w:before="20" w:after="20" w:line="240" w:lineRule="auto"/>
            </w:pPr>
            <w:r>
              <w:t>Weight (pounds)</w:t>
            </w:r>
          </w:p>
          <w:p w14:paraId="7419E9FD" w14:textId="77777777" w:rsidR="00FC7D55" w:rsidRPr="00650192" w:rsidRDefault="00FC7D55" w:rsidP="00DA7DB0">
            <w:pPr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28F7E" w14:textId="77777777" w:rsidR="00FC7D55" w:rsidRPr="007A1AAB" w:rsidRDefault="00FC7D55" w:rsidP="00756D01">
            <w:pPr>
              <w:pStyle w:val="Arial10"/>
              <w:spacing w:before="20" w:after="20" w:line="240" w:lineRule="auto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3B5A4C44" w14:textId="77777777" w:rsidR="00FC7D55" w:rsidRPr="007A1AAB" w:rsidRDefault="00FC7D55" w:rsidP="00756D01">
            <w:pPr>
              <w:spacing w:before="20" w:after="20"/>
            </w:pPr>
          </w:p>
        </w:tc>
      </w:tr>
      <w:tr w:rsidR="00FC7D55" w:rsidRPr="007A1AAB" w14:paraId="52BDC565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34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2C26" w14:textId="77777777" w:rsidR="00FC7D55" w:rsidRDefault="00FC7D55" w:rsidP="00DA7DB0">
            <w:pPr>
              <w:pStyle w:val="Arial10"/>
              <w:numPr>
                <w:ilvl w:val="0"/>
                <w:numId w:val="11"/>
              </w:numPr>
              <w:tabs>
                <w:tab w:val="right" w:pos="3060"/>
              </w:tabs>
              <w:spacing w:before="20" w:after="20" w:line="240" w:lineRule="auto"/>
            </w:pPr>
            <w:r>
              <w:t>BMI</w:t>
            </w:r>
          </w:p>
          <w:p w14:paraId="3F9A943B" w14:textId="77777777" w:rsidR="00FC7D55" w:rsidRPr="007A1AAB" w:rsidRDefault="00FC7D55" w:rsidP="00DA7DB0">
            <w:pPr>
              <w:spacing w:before="20" w:after="2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580E3" w14:textId="77777777" w:rsidR="00FC7D55" w:rsidRPr="007A1AAB" w:rsidRDefault="00FC7D55" w:rsidP="00756D01">
            <w:pPr>
              <w:pStyle w:val="Arial10"/>
              <w:spacing w:before="20" w:after="20" w:line="240" w:lineRule="auto"/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013E6BE4" w14:textId="77777777" w:rsidR="00FC7D55" w:rsidRPr="007A1AAB" w:rsidRDefault="00FC7D55" w:rsidP="00756D01">
            <w:pPr>
              <w:pStyle w:val="Arial10"/>
              <w:spacing w:before="20" w:after="20" w:line="240" w:lineRule="auto"/>
            </w:pPr>
          </w:p>
        </w:tc>
      </w:tr>
      <w:tr w:rsidR="00FC7D55" w:rsidRPr="007A1AAB" w14:paraId="4E91AD00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7"/>
        </w:trPr>
        <w:tc>
          <w:tcPr>
            <w:tcW w:w="34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A9D0A" w14:textId="77777777" w:rsidR="00FC7D55" w:rsidRDefault="00FC7D55" w:rsidP="00DA7DB0">
            <w:pPr>
              <w:pStyle w:val="Arial10"/>
              <w:numPr>
                <w:ilvl w:val="0"/>
                <w:numId w:val="11"/>
              </w:numPr>
              <w:tabs>
                <w:tab w:val="right" w:pos="3060"/>
              </w:tabs>
              <w:spacing w:before="20" w:after="20" w:line="240" w:lineRule="auto"/>
            </w:pPr>
            <w:r>
              <w:t>Waist Circumference (inches)</w:t>
            </w:r>
          </w:p>
          <w:p w14:paraId="2A777CC6" w14:textId="77777777" w:rsidR="00FC7D55" w:rsidRPr="007A1AAB" w:rsidRDefault="00FC7D55" w:rsidP="005A04AE">
            <w:pPr>
              <w:spacing w:before="20" w:after="60"/>
              <w:ind w:left="3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A803C" w14:textId="77777777" w:rsidR="00FC7D55" w:rsidRPr="00530CAB" w:rsidRDefault="00FC7D55" w:rsidP="00756D01">
            <w:pPr>
              <w:spacing w:before="20" w:after="20"/>
              <w:ind w:left="342"/>
              <w:rPr>
                <w:rFonts w:cs="Times New Roman"/>
              </w:rPr>
            </w:pPr>
          </w:p>
        </w:tc>
        <w:tc>
          <w:tcPr>
            <w:tcW w:w="3695" w:type="dxa"/>
            <w:gridSpan w:val="5"/>
            <w:vMerge/>
            <w:tcBorders>
              <w:left w:val="single" w:sz="4" w:space="0" w:color="auto"/>
            </w:tcBorders>
          </w:tcPr>
          <w:p w14:paraId="4ACDA722" w14:textId="77777777" w:rsidR="00FC7D55" w:rsidRPr="00530CAB" w:rsidRDefault="00FC7D55" w:rsidP="00756D01">
            <w:pPr>
              <w:spacing w:before="20" w:after="20"/>
              <w:ind w:left="342"/>
            </w:pPr>
          </w:p>
        </w:tc>
      </w:tr>
      <w:tr w:rsidR="002207CF" w:rsidRPr="007A1AAB" w14:paraId="27CE6C47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B72F" w14:textId="77777777" w:rsidR="002207CF" w:rsidRPr="005E1442" w:rsidRDefault="002207CF" w:rsidP="007E0C0C">
            <w:pPr>
              <w:pStyle w:val="Heading2"/>
              <w:keepNext/>
              <w:spacing w:before="0" w:line="240" w:lineRule="auto"/>
            </w:pPr>
            <w:r w:rsidRPr="007A1AAB">
              <w:t xml:space="preserve">SECTION </w:t>
            </w:r>
            <w:r>
              <w:t>4</w:t>
            </w:r>
            <w:r w:rsidRPr="007A1AAB">
              <w:t xml:space="preserve"> –</w:t>
            </w:r>
            <w:r>
              <w:t xml:space="preserve"> LAB RESULTS</w:t>
            </w:r>
          </w:p>
        </w:tc>
      </w:tr>
      <w:tr w:rsidR="003A308C" w:rsidRPr="007A1AAB" w14:paraId="79FCA33A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1CB058" w14:textId="77777777" w:rsidR="005D530A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1260"/>
              </w:tabs>
              <w:spacing w:before="20" w:after="20" w:line="240" w:lineRule="auto"/>
            </w:pPr>
            <w:r>
              <w:t xml:space="preserve">Date of Fasting Lab Work </w:t>
            </w:r>
            <w:r w:rsidRPr="00D4577A">
              <w:t xml:space="preserve">(must be </w:t>
            </w:r>
            <w:r w:rsidRPr="00D4577A">
              <w:rPr>
                <w:b/>
              </w:rPr>
              <w:t>fasting</w:t>
            </w:r>
            <w:r w:rsidRPr="00D4577A">
              <w:t xml:space="preserve"> for at least 9 hours)</w:t>
            </w:r>
            <w:r w:rsidR="005D530A">
              <w:t>:</w:t>
            </w:r>
          </w:p>
          <w:p w14:paraId="28A5DD90" w14:textId="77777777" w:rsidR="005D530A" w:rsidRPr="005D530A" w:rsidRDefault="003A308C" w:rsidP="005D530A">
            <w:pPr>
              <w:pStyle w:val="Arial10"/>
              <w:tabs>
                <w:tab w:val="left" w:pos="1260"/>
              </w:tabs>
              <w:spacing w:before="20" w:after="20" w:line="240" w:lineRule="auto"/>
              <w:ind w:left="360"/>
              <w:rPr>
                <w:sz w:val="18"/>
                <w:szCs w:val="18"/>
              </w:rPr>
            </w:pP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5D530A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5D530A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8"/>
          </w:p>
          <w:p w14:paraId="7E319CA0" w14:textId="77777777" w:rsidR="003A308C" w:rsidRPr="007604B9" w:rsidRDefault="005D530A" w:rsidP="005D530A">
            <w:pPr>
              <w:pStyle w:val="Arial10"/>
              <w:tabs>
                <w:tab w:val="left" w:pos="1260"/>
              </w:tabs>
              <w:spacing w:before="20" w:after="20" w:line="240" w:lineRule="auto"/>
              <w:ind w:left="360"/>
            </w:pPr>
            <w:r w:rsidRPr="005D530A">
              <w:rPr>
                <w:b/>
                <w:sz w:val="18"/>
                <w:szCs w:val="18"/>
              </w:rPr>
              <w:t xml:space="preserve">NOTE: </w:t>
            </w:r>
            <w:r w:rsidR="003A308C" w:rsidRPr="007604B9">
              <w:rPr>
                <w:sz w:val="18"/>
                <w:szCs w:val="18"/>
              </w:rPr>
              <w:t>If not fasting, reschedule appointment.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929F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Total Cholesterol</w:t>
            </w:r>
          </w:p>
        </w:tc>
        <w:tc>
          <w:tcPr>
            <w:tcW w:w="20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FB834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HDL Cholesterol</w:t>
            </w:r>
          </w:p>
        </w:tc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A5F95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LDL Cholesterol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1B5EA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Triglycerides</w:t>
            </w:r>
          </w:p>
        </w:tc>
      </w:tr>
      <w:tr w:rsidR="003A308C" w:rsidRPr="007A1AAB" w14:paraId="547DB5FD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6C0EE460" w14:textId="77777777" w:rsidR="003A308C" w:rsidRPr="007604B9" w:rsidRDefault="003A308C" w:rsidP="00F66340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1DE8" w14:textId="77777777" w:rsidR="003A308C" w:rsidRPr="007604B9" w:rsidRDefault="003A308C" w:rsidP="005D530A">
            <w:pPr>
              <w:pStyle w:val="Arial10"/>
              <w:tabs>
                <w:tab w:val="left" w:pos="342"/>
                <w:tab w:val="right" w:pos="1944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20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F777" w14:textId="77777777" w:rsidR="003A308C" w:rsidRPr="007604B9" w:rsidRDefault="003A308C" w:rsidP="005D530A">
            <w:pPr>
              <w:pStyle w:val="Arial10"/>
              <w:tabs>
                <w:tab w:val="left" w:pos="342"/>
                <w:tab w:val="right" w:pos="1854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20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7430" w14:textId="77777777" w:rsidR="003A308C" w:rsidRPr="007604B9" w:rsidRDefault="003A308C" w:rsidP="005D530A">
            <w:pPr>
              <w:pStyle w:val="Arial10"/>
              <w:tabs>
                <w:tab w:val="left" w:pos="342"/>
                <w:tab w:val="right" w:pos="1872"/>
              </w:tabs>
              <w:spacing w:before="20" w:after="20" w:line="240" w:lineRule="auto"/>
              <w:ind w:left="360" w:hanging="36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19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9B14E7" w14:textId="77777777" w:rsidR="003A308C" w:rsidRPr="007604B9" w:rsidRDefault="003A308C" w:rsidP="005D530A">
            <w:pPr>
              <w:pStyle w:val="Arial10"/>
              <w:tabs>
                <w:tab w:val="left" w:pos="342"/>
                <w:tab w:val="right" w:pos="1764"/>
              </w:tabs>
              <w:spacing w:before="20" w:after="20" w:line="240" w:lineRule="auto"/>
              <w:ind w:left="360" w:hanging="360"/>
              <w:rPr>
                <w:sz w:val="22"/>
                <w:szCs w:val="22"/>
              </w:rPr>
            </w:pP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7604B9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7604B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0"/>
            <w:r w:rsidRPr="007604B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604B9">
              <w:t>mg/dL</w:t>
            </w:r>
          </w:p>
        </w:tc>
      </w:tr>
      <w:tr w:rsidR="003A308C" w:rsidRPr="007A1AAB" w14:paraId="04BF1FD0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75BB7D1B" w14:textId="77777777" w:rsidR="003A308C" w:rsidRPr="007604B9" w:rsidRDefault="003A308C" w:rsidP="00F66340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B589D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Glucose</w:t>
            </w:r>
          </w:p>
        </w:tc>
        <w:tc>
          <w:tcPr>
            <w:tcW w:w="29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356C8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A1c of Known Diabetic</w:t>
            </w:r>
          </w:p>
        </w:tc>
        <w:tc>
          <w:tcPr>
            <w:tcW w:w="310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4DEAB" w14:textId="77777777" w:rsidR="003A308C" w:rsidRPr="007604B9" w:rsidRDefault="003A308C" w:rsidP="000D5505">
            <w:pPr>
              <w:pStyle w:val="Arial10"/>
              <w:numPr>
                <w:ilvl w:val="0"/>
                <w:numId w:val="25"/>
              </w:numPr>
              <w:tabs>
                <w:tab w:val="left" w:pos="342"/>
              </w:tabs>
              <w:spacing w:before="20" w:after="20" w:line="240" w:lineRule="auto"/>
            </w:pPr>
            <w:r>
              <w:t>A1c Screening for High Risk</w:t>
            </w:r>
          </w:p>
        </w:tc>
      </w:tr>
      <w:tr w:rsidR="003A308C" w:rsidRPr="007A1AAB" w14:paraId="09F3FD26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3334324C" w14:textId="77777777" w:rsidR="003A308C" w:rsidRPr="007604B9" w:rsidRDefault="003A308C" w:rsidP="00F66340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7A6F3D" w14:textId="77777777" w:rsidR="003A308C" w:rsidRPr="007604B9" w:rsidRDefault="003A308C" w:rsidP="005D530A">
            <w:pPr>
              <w:pStyle w:val="Arial10"/>
              <w:tabs>
                <w:tab w:val="right" w:pos="1944"/>
              </w:tabs>
              <w:spacing w:before="20" w:after="20" w:line="240" w:lineRule="auto"/>
              <w:ind w:left="342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t>mg/dL</w:t>
            </w: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14:paraId="180A6B01" w14:textId="77777777" w:rsidR="003A308C" w:rsidRPr="003A308C" w:rsidRDefault="003A308C" w:rsidP="005D530A">
            <w:pPr>
              <w:pStyle w:val="Arial10"/>
              <w:spacing w:before="20" w:after="20" w:line="240" w:lineRule="auto"/>
              <w:ind w:left="342"/>
            </w:pPr>
            <w:r>
              <w:t>Date</w:t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14:paraId="62B7B1F2" w14:textId="77777777" w:rsidR="003A308C" w:rsidRPr="003A308C" w:rsidRDefault="003A308C" w:rsidP="005D530A">
            <w:pPr>
              <w:pStyle w:val="Arial10"/>
              <w:spacing w:before="20" w:after="20" w:line="240" w:lineRule="auto"/>
            </w:pPr>
            <w:r>
              <w:t>Percent</w:t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14:paraId="3C326DAD" w14:textId="77777777" w:rsidR="003A308C" w:rsidRPr="003A308C" w:rsidRDefault="003A308C" w:rsidP="005D530A">
            <w:pPr>
              <w:pStyle w:val="Arial10"/>
              <w:spacing w:before="20" w:after="20" w:line="240" w:lineRule="auto"/>
              <w:ind w:left="342"/>
            </w:pPr>
            <w:r>
              <w:t>Date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14:paraId="75A65ABD" w14:textId="77777777" w:rsidR="003A308C" w:rsidRPr="003A308C" w:rsidRDefault="003A308C" w:rsidP="005D530A">
            <w:pPr>
              <w:pStyle w:val="Arial10"/>
              <w:spacing w:before="20" w:after="20" w:line="240" w:lineRule="auto"/>
            </w:pPr>
            <w:r>
              <w:t>Percent</w:t>
            </w:r>
          </w:p>
        </w:tc>
      </w:tr>
      <w:tr w:rsidR="003A308C" w:rsidRPr="007A1AAB" w14:paraId="25E7E232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vMerge/>
            <w:tcBorders>
              <w:right w:val="single" w:sz="4" w:space="0" w:color="auto"/>
            </w:tcBorders>
          </w:tcPr>
          <w:p w14:paraId="70435146" w14:textId="77777777" w:rsidR="003A308C" w:rsidRPr="007604B9" w:rsidRDefault="003A308C" w:rsidP="00F66340">
            <w:pPr>
              <w:pStyle w:val="Arial10"/>
              <w:spacing w:line="240" w:lineRule="auto"/>
            </w:pPr>
          </w:p>
        </w:tc>
        <w:tc>
          <w:tcPr>
            <w:tcW w:w="21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1ECA7" w14:textId="77777777" w:rsidR="003A308C" w:rsidRDefault="003A308C" w:rsidP="005D530A">
            <w:pPr>
              <w:pStyle w:val="Arial10"/>
              <w:tabs>
                <w:tab w:val="right" w:pos="1944"/>
              </w:tabs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7" w:type="dxa"/>
            <w:gridSpan w:val="2"/>
            <w:tcBorders>
              <w:left w:val="single" w:sz="4" w:space="0" w:color="auto"/>
            </w:tcBorders>
            <w:vAlign w:val="center"/>
          </w:tcPr>
          <w:p w14:paraId="3630B72F" w14:textId="77777777" w:rsidR="003A308C" w:rsidRDefault="003A308C" w:rsidP="005D530A">
            <w:pPr>
              <w:pStyle w:val="Arial10"/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right w:val="single" w:sz="4" w:space="0" w:color="auto"/>
            </w:tcBorders>
            <w:vAlign w:val="center"/>
          </w:tcPr>
          <w:p w14:paraId="05F04ADD" w14:textId="77777777" w:rsidR="003A308C" w:rsidRDefault="003A308C" w:rsidP="005D530A">
            <w:pPr>
              <w:pStyle w:val="Arial10"/>
              <w:spacing w:before="20" w:after="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14:paraId="6E74AA05" w14:textId="77777777" w:rsidR="003A308C" w:rsidRDefault="003A308C" w:rsidP="005D530A">
            <w:pPr>
              <w:pStyle w:val="Arial10"/>
              <w:spacing w:before="20" w:after="20" w:line="240" w:lineRule="auto"/>
              <w:ind w:left="3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14:paraId="0CAB6254" w14:textId="77777777" w:rsidR="003A308C" w:rsidRDefault="003A308C" w:rsidP="005D530A">
            <w:pPr>
              <w:pStyle w:val="Arial10"/>
              <w:spacing w:before="20" w:after="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E0C0C" w:rsidRPr="007A1AAB" w14:paraId="29DACBE4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127EE" w14:textId="0D4F32AF" w:rsidR="007E0C0C" w:rsidRPr="005D2D34" w:rsidRDefault="007E0C0C" w:rsidP="007E0C0C">
            <w:pPr>
              <w:pStyle w:val="Arial10"/>
              <w:numPr>
                <w:ilvl w:val="0"/>
                <w:numId w:val="25"/>
              </w:numPr>
              <w:spacing w:before="20" w:after="20" w:line="240" w:lineRule="auto"/>
            </w:pPr>
            <w:r>
              <w:rPr>
                <w:b/>
              </w:rPr>
              <w:t>Glucose</w:t>
            </w:r>
          </w:p>
        </w:tc>
        <w:tc>
          <w:tcPr>
            <w:tcW w:w="37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59AB2" w14:textId="77777777" w:rsidR="007E0C0C" w:rsidRPr="005D2D34" w:rsidRDefault="007E0C0C" w:rsidP="00DA7DB0">
            <w:pPr>
              <w:pStyle w:val="Arial10"/>
              <w:spacing w:before="20" w:after="20" w:line="240" w:lineRule="auto"/>
              <w:ind w:left="371" w:hanging="371"/>
            </w:pP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 w:rsidR="00332E2A">
              <w:fldChar w:fldCharType="separate"/>
            </w:r>
            <w:r w:rsidRPr="005A35CB">
              <w:fldChar w:fldCharType="end"/>
            </w:r>
            <w:r>
              <w:tab/>
              <w:t>Impaired Fasting Glucose</w:t>
            </w:r>
            <w:r>
              <w:br/>
              <w:t>100-125 mg/dL or A1c 5.7%-6.4%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90D2A" w14:textId="24213AE8" w:rsidR="007E0C0C" w:rsidRPr="006C3318" w:rsidRDefault="007E0C0C" w:rsidP="00016ED4">
            <w:pPr>
              <w:pStyle w:val="Arial10"/>
              <w:spacing w:before="20" w:after="20" w:line="240" w:lineRule="auto"/>
              <w:ind w:left="342" w:hanging="342"/>
              <w:rPr>
                <w:b/>
              </w:rPr>
            </w:pPr>
            <w:r w:rsidRPr="005A35CB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5CB">
              <w:instrText xml:space="preserve"> FORMCHECKBOX </w:instrText>
            </w:r>
            <w:r w:rsidR="00332E2A">
              <w:fldChar w:fldCharType="separate"/>
            </w:r>
            <w:r w:rsidRPr="005A35CB">
              <w:fldChar w:fldCharType="end"/>
            </w:r>
            <w:r>
              <w:tab/>
              <w:t>Elevated</w:t>
            </w:r>
            <w:r>
              <w:br/>
              <w:t>≥126 mg/dL</w:t>
            </w:r>
          </w:p>
        </w:tc>
      </w:tr>
      <w:tr w:rsidR="00BC5DF5" w:rsidRPr="007A1AAB" w14:paraId="20B6C7AB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25CB9" w14:textId="0023FC89" w:rsidR="00BC5DF5" w:rsidRDefault="00BC5DF5" w:rsidP="00BC5DF5">
            <w:pPr>
              <w:pStyle w:val="Arial10"/>
              <w:numPr>
                <w:ilvl w:val="0"/>
                <w:numId w:val="25"/>
              </w:numPr>
              <w:spacing w:before="20" w:after="20" w:line="240" w:lineRule="auto"/>
            </w:pPr>
            <w:r w:rsidRPr="00BC5DF5">
              <w:t>Does client have a confirmed medical diagnosis</w:t>
            </w:r>
            <w:r>
              <w:t xml:space="preserve">? </w:t>
            </w:r>
            <w:r w:rsidR="00A912A2">
              <w:t>Check</w:t>
            </w:r>
            <w:r w:rsidRPr="00BC5DF5">
              <w:t xml:space="preserve"> all that apply</w:t>
            </w:r>
            <w:r>
              <w:t xml:space="preserve">: </w:t>
            </w:r>
          </w:p>
          <w:p w14:paraId="182363C2" w14:textId="70B52003" w:rsidR="00BC5DF5" w:rsidRPr="005A35CB" w:rsidRDefault="00BC5DF5" w:rsidP="00BC5DF5">
            <w:pPr>
              <w:pStyle w:val="Arial10"/>
              <w:spacing w:before="60" w:after="60" w:line="240" w:lineRule="auto"/>
              <w:ind w:left="36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3"/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bookmarkEnd w:id="11"/>
            <w:r>
              <w:t xml:space="preserve"> High Blood Pressure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 xml:space="preserve"> Diabetes  </w:t>
            </w: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 xml:space="preserve"> High Cholesterol </w:t>
            </w:r>
          </w:p>
        </w:tc>
      </w:tr>
      <w:tr w:rsidR="002207CF" w:rsidRPr="007A1AAB" w14:paraId="4D75E012" w14:textId="77777777" w:rsidTr="00004A0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CB62E" w14:textId="77777777" w:rsidR="002207CF" w:rsidRPr="00F60760" w:rsidRDefault="002207CF" w:rsidP="00004A02">
            <w:pPr>
              <w:pStyle w:val="Heading2"/>
              <w:keepNext/>
              <w:spacing w:before="0" w:line="240" w:lineRule="auto"/>
            </w:pPr>
            <w:r>
              <w:lastRenderedPageBreak/>
              <w:t xml:space="preserve">SECTION </w:t>
            </w:r>
            <w:r w:rsidR="00857B06">
              <w:t>5</w:t>
            </w:r>
            <w:r>
              <w:t xml:space="preserve"> – RISK FACTOR COUNSELING</w:t>
            </w:r>
          </w:p>
        </w:tc>
      </w:tr>
      <w:tr w:rsidR="002207CF" w:rsidRPr="007A1AAB" w14:paraId="6D026BE2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3E21F8D1" w14:textId="77777777" w:rsidR="005A04AE" w:rsidRDefault="002207CF" w:rsidP="000D5505">
            <w:pPr>
              <w:pStyle w:val="Arial10"/>
              <w:keepNext/>
              <w:numPr>
                <w:ilvl w:val="0"/>
                <w:numId w:val="25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>Screening results</w:t>
            </w:r>
            <w:r w:rsidR="00223469">
              <w:rPr>
                <w:b/>
              </w:rPr>
              <w:t xml:space="preserve"> </w:t>
            </w:r>
            <w:r w:rsidRPr="00852928">
              <w:rPr>
                <w:b/>
              </w:rPr>
              <w:t>given to client verbally and in writing</w:t>
            </w:r>
            <w:r w:rsidR="00223469">
              <w:rPr>
                <w:b/>
              </w:rPr>
              <w:t xml:space="preserve"> and risk reduction counseling provided</w:t>
            </w:r>
          </w:p>
          <w:p w14:paraId="38534171" w14:textId="26DE3782" w:rsidR="002207CF" w:rsidRPr="00CD28B9" w:rsidRDefault="00222FA4" w:rsidP="00CD28B9">
            <w:pPr>
              <w:pStyle w:val="Arial10"/>
              <w:keepNext/>
              <w:tabs>
                <w:tab w:val="left" w:pos="2610"/>
              </w:tabs>
              <w:spacing w:before="20" w:after="60" w:line="240" w:lineRule="auto"/>
              <w:ind w:left="36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9"/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bookmarkEnd w:id="12"/>
            <w:r>
              <w:t xml:space="preserve"> Yes</w:t>
            </w:r>
            <w:r w:rsidR="005A04AE">
              <w:t xml:space="preserve"> </w:t>
            </w:r>
            <w:r w:rsidR="007E0C0C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0"/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bookmarkEnd w:id="13"/>
            <w:r>
              <w:t xml:space="preserve"> No</w:t>
            </w:r>
            <w:r w:rsidR="00526AB5">
              <w:t xml:space="preserve">   </w:t>
            </w:r>
            <w:r w:rsidR="00F95586" w:rsidRPr="00CD28B9">
              <w:t xml:space="preserve">If client is a current smoker – is she ready to quit? </w:t>
            </w:r>
            <w:r w:rsidR="00F95586" w:rsidRPr="00CD28B9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586" w:rsidRPr="00CD28B9">
              <w:instrText xml:space="preserve"> FORMCHECKBOX </w:instrText>
            </w:r>
            <w:r w:rsidR="00332E2A">
              <w:fldChar w:fldCharType="separate"/>
            </w:r>
            <w:r w:rsidR="00F95586" w:rsidRPr="00CD28B9">
              <w:fldChar w:fldCharType="end"/>
            </w:r>
            <w:r w:rsidR="00F95586" w:rsidRPr="00CD28B9">
              <w:t xml:space="preserve"> Yes </w:t>
            </w:r>
            <w:r w:rsidR="007E0C0C">
              <w:t xml:space="preserve"> </w:t>
            </w:r>
            <w:r w:rsidR="00F95586" w:rsidRPr="00CD28B9">
              <w:t xml:space="preserve"> </w:t>
            </w:r>
            <w:r w:rsidR="00F95586" w:rsidRPr="00CD28B9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586" w:rsidRPr="00CD28B9">
              <w:instrText xml:space="preserve"> FORMCHECKBOX </w:instrText>
            </w:r>
            <w:r w:rsidR="00332E2A">
              <w:fldChar w:fldCharType="separate"/>
            </w:r>
            <w:r w:rsidR="00F95586" w:rsidRPr="00CD28B9">
              <w:fldChar w:fldCharType="end"/>
            </w:r>
            <w:r w:rsidR="00F95586" w:rsidRPr="00CD28B9">
              <w:t xml:space="preserve"> No</w:t>
            </w:r>
            <w:r w:rsidR="00526AB5">
              <w:t xml:space="preserve">  </w:t>
            </w:r>
            <w:r w:rsidR="007E0C0C">
              <w:t xml:space="preserve"> </w:t>
            </w:r>
            <w:r w:rsidR="00526AB5">
              <w:t xml:space="preserve">ASCVD Score </w:t>
            </w:r>
            <w:r w:rsidR="00526AB5"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526AB5" w:rsidRPr="007E0C0C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26AB5" w:rsidRPr="007E0C0C">
              <w:rPr>
                <w:rFonts w:ascii="Times New Roman" w:hAnsi="Times New Roman" w:cs="Times New Roman"/>
                <w:sz w:val="22"/>
                <w:szCs w:val="22"/>
              </w:rPr>
            </w:r>
            <w:r w:rsidR="00526AB5"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6AB5"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26AB5"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26AB5"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26AB5"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26AB5" w:rsidRPr="007E0C0C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526AB5" w:rsidRPr="007E0C0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207CF" w:rsidRPr="007A1AAB" w14:paraId="210CF84B" w14:textId="77777777" w:rsidTr="00004A0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1A328" w14:textId="77777777" w:rsidR="002207CF" w:rsidRPr="00FA75D9" w:rsidRDefault="002207CF" w:rsidP="00004A02">
            <w:pPr>
              <w:pStyle w:val="Heading2"/>
              <w:keepNext/>
              <w:spacing w:before="0" w:line="240" w:lineRule="auto"/>
            </w:pPr>
            <w:r w:rsidRPr="00FA75D9">
              <w:t xml:space="preserve">SECTION </w:t>
            </w:r>
            <w:r w:rsidR="00857B06">
              <w:t>6</w:t>
            </w:r>
            <w:r>
              <w:t xml:space="preserve"> – FOLLOW-UP</w:t>
            </w:r>
          </w:p>
        </w:tc>
      </w:tr>
      <w:tr w:rsidR="002207CF" w:rsidRPr="007A1AAB" w14:paraId="13985B24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099E2905" w14:textId="77777777" w:rsidR="002207CF" w:rsidRPr="00852928" w:rsidRDefault="002207CF" w:rsidP="000D5505">
            <w:pPr>
              <w:pStyle w:val="Arial10"/>
              <w:numPr>
                <w:ilvl w:val="0"/>
                <w:numId w:val="25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>Recommendations. Check all that apply.</w:t>
            </w:r>
          </w:p>
        </w:tc>
      </w:tr>
      <w:tr w:rsidR="002207CF" w:rsidRPr="007A1AAB" w14:paraId="33A00A87" w14:textId="77777777" w:rsidTr="007E0C0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105" w:type="dxa"/>
            <w:gridSpan w:val="11"/>
          </w:tcPr>
          <w:p w14:paraId="56ED4201" w14:textId="15A82F68" w:rsidR="005A04AE" w:rsidRDefault="002207CF" w:rsidP="00FC7D55">
            <w:pPr>
              <w:pStyle w:val="Arial10"/>
              <w:spacing w:before="20" w:after="20" w:line="240" w:lineRule="auto"/>
              <w:ind w:left="360"/>
              <w:rPr>
                <w:b/>
                <w:i/>
              </w:rPr>
            </w:pPr>
            <w:r>
              <w:rPr>
                <w:b/>
              </w:rPr>
              <w:t xml:space="preserve">Referred for diagnostic office visit (DOV) for ALERT results </w:t>
            </w:r>
            <w:r>
              <w:rPr>
                <w:b/>
                <w:i/>
              </w:rPr>
              <w:t>(required ≤7 calendar days)</w:t>
            </w:r>
          </w:p>
          <w:p w14:paraId="6709F69B" w14:textId="1C9AC133" w:rsidR="002207CF" w:rsidRPr="00FC7D55" w:rsidRDefault="005F060E" w:rsidP="00FC7D5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FC7D55">
              <w:tab/>
            </w:r>
            <w:r w:rsidR="00223469" w:rsidRPr="00FC7D55">
              <w:t>BP SBP&gt;180 or DSP &gt;</w:t>
            </w:r>
            <w:r w:rsidR="00D46C7C" w:rsidRPr="00FC7D55">
              <w:t xml:space="preserve"> 120</w:t>
            </w:r>
            <w:r w:rsidR="00223469" w:rsidRPr="00FC7D55">
              <w:t xml:space="preserve"> </w:t>
            </w:r>
          </w:p>
          <w:p w14:paraId="1DFA88F4" w14:textId="702F69AB" w:rsidR="001D0E9B" w:rsidRPr="007E0C0C" w:rsidRDefault="002207CF" w:rsidP="00FC7D55">
            <w:pPr>
              <w:pStyle w:val="Arial10"/>
              <w:spacing w:before="20" w:after="20" w:line="240" w:lineRule="auto"/>
              <w:ind w:left="360"/>
              <w:rPr>
                <w:b/>
                <w:bCs/>
              </w:rPr>
            </w:pPr>
            <w:r w:rsidRPr="007E0C0C">
              <w:rPr>
                <w:b/>
                <w:bCs/>
              </w:rPr>
              <w:t>Referred for DOV for</w:t>
            </w:r>
            <w:r w:rsidR="001D5FD6" w:rsidRPr="007E0C0C">
              <w:rPr>
                <w:b/>
                <w:bCs/>
              </w:rPr>
              <w:t xml:space="preserve"> following</w:t>
            </w:r>
            <w:r w:rsidRPr="007E0C0C">
              <w:rPr>
                <w:b/>
                <w:bCs/>
              </w:rPr>
              <w:t xml:space="preserve"> </w:t>
            </w:r>
            <w:r w:rsidRPr="0088397E">
              <w:rPr>
                <w:b/>
                <w:bCs/>
              </w:rPr>
              <w:t>abnormal</w:t>
            </w:r>
            <w:r w:rsidRPr="007E0C0C">
              <w:rPr>
                <w:b/>
                <w:bCs/>
              </w:rPr>
              <w:t xml:space="preserve"> result</w:t>
            </w:r>
            <w:r w:rsidR="00C661E1" w:rsidRPr="007E0C0C">
              <w:rPr>
                <w:b/>
                <w:bCs/>
              </w:rPr>
              <w:t>(s)</w:t>
            </w:r>
            <w:r w:rsidR="001D5FD6" w:rsidRPr="007E0C0C">
              <w:rPr>
                <w:b/>
                <w:bCs/>
              </w:rPr>
              <w:t>:</w:t>
            </w:r>
          </w:p>
          <w:p w14:paraId="2F64B4E2" w14:textId="61F7785A" w:rsidR="002207CF" w:rsidRDefault="005F060E" w:rsidP="00FC7D5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FC7D55">
              <w:tab/>
            </w:r>
            <w:r w:rsidR="001D0E9B">
              <w:t xml:space="preserve">BP </w:t>
            </w:r>
            <w:r w:rsidR="001D5FD6" w:rsidRPr="00A762B7">
              <w:rPr>
                <w:u w:val="single"/>
              </w:rPr>
              <w:t>&gt;</w:t>
            </w:r>
            <w:r w:rsidR="00D46C7C">
              <w:t xml:space="preserve"> 130 </w:t>
            </w:r>
            <w:r w:rsidR="001D0E9B">
              <w:t xml:space="preserve">Systolic or </w:t>
            </w:r>
            <w:r w:rsidR="00E95B6E">
              <w:t xml:space="preserve">BP </w:t>
            </w:r>
            <w:r w:rsidR="001D0E9B" w:rsidRPr="00A762B7">
              <w:rPr>
                <w:u w:val="single"/>
              </w:rPr>
              <w:t>&gt;</w:t>
            </w:r>
            <w:r w:rsidR="00D46C7C">
              <w:t xml:space="preserve"> 80</w:t>
            </w:r>
            <w:r w:rsidR="002468AE">
              <w:t xml:space="preserve"> Diastolic</w:t>
            </w:r>
          </w:p>
          <w:p w14:paraId="73520C0B" w14:textId="2F4EBF61" w:rsidR="0097469A" w:rsidRDefault="0097469A" w:rsidP="00FC7D5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FC7D55">
              <w:tab/>
            </w:r>
            <w:r w:rsidR="001D0E9B">
              <w:t xml:space="preserve">Fasting Glucose </w:t>
            </w:r>
            <w:r w:rsidR="001D0E9B" w:rsidRPr="00A762B7">
              <w:rPr>
                <w:u w:val="single"/>
              </w:rPr>
              <w:t>&gt;</w:t>
            </w:r>
            <w:r w:rsidR="007E0C0C" w:rsidRPr="007E0C0C">
              <w:t xml:space="preserve"> </w:t>
            </w:r>
            <w:r w:rsidR="001D0E9B">
              <w:t>126 mg/dL</w:t>
            </w:r>
            <w:r>
              <w:t xml:space="preserve"> or </w:t>
            </w:r>
            <w:r w:rsidR="001D0E9B">
              <w:t>Alc</w:t>
            </w:r>
            <w:r w:rsidR="003613BE">
              <w:t xml:space="preserve"> </w:t>
            </w:r>
            <w:r w:rsidR="001D0E9B" w:rsidRPr="00A762B7">
              <w:rPr>
                <w:u w:val="single"/>
              </w:rPr>
              <w:t>&gt;</w:t>
            </w:r>
            <w:r w:rsidR="001D0E9B">
              <w:t>6.5% (</w:t>
            </w:r>
            <w:r>
              <w:t xml:space="preserve">to </w:t>
            </w:r>
            <w:bookmarkStart w:id="14" w:name="_Hlk15388201"/>
            <w:r>
              <w:t>asses</w:t>
            </w:r>
            <w:r w:rsidR="005F060E">
              <w:t>s</w:t>
            </w:r>
            <w:r>
              <w:t xml:space="preserve"> for </w:t>
            </w:r>
            <w:r w:rsidR="002468AE">
              <w:t>d</w:t>
            </w:r>
            <w:r>
              <w:t>iabetes diagnosis</w:t>
            </w:r>
            <w:bookmarkEnd w:id="14"/>
          </w:p>
          <w:p w14:paraId="3036AFE9" w14:textId="137D2CB7" w:rsidR="001D0E9B" w:rsidRDefault="0097469A" w:rsidP="00FC7D5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FC7D55">
              <w:tab/>
            </w:r>
            <w:r w:rsidR="001D0E9B">
              <w:t xml:space="preserve">LDL </w:t>
            </w:r>
            <w:r w:rsidR="001D0E9B" w:rsidRPr="00A762B7">
              <w:rPr>
                <w:u w:val="single"/>
              </w:rPr>
              <w:t>&gt;</w:t>
            </w:r>
            <w:r w:rsidR="00D46C7C">
              <w:t xml:space="preserve"> 130</w:t>
            </w:r>
            <w:r w:rsidR="001D0E9B">
              <w:t xml:space="preserve"> mg/dL</w:t>
            </w:r>
          </w:p>
          <w:p w14:paraId="3D07535D" w14:textId="3CAA16C7" w:rsidR="001D0E9B" w:rsidRDefault="0097469A" w:rsidP="00FC7D55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FC7D55">
              <w:tab/>
            </w:r>
            <w:r w:rsidR="001D0E9B">
              <w:t xml:space="preserve">Triglycerides </w:t>
            </w:r>
            <w:r w:rsidR="00F95586" w:rsidRPr="00A762B7">
              <w:rPr>
                <w:u w:val="single"/>
              </w:rPr>
              <w:t>&gt;</w:t>
            </w:r>
            <w:r w:rsidR="00F95586">
              <w:t xml:space="preserve"> 400</w:t>
            </w:r>
            <w:r w:rsidR="003613BE">
              <w:t xml:space="preserve"> </w:t>
            </w:r>
            <w:r w:rsidR="001D0E9B">
              <w:t xml:space="preserve">mg/dL </w:t>
            </w:r>
          </w:p>
          <w:p w14:paraId="5D15E8D5" w14:textId="77777777" w:rsidR="002207CF" w:rsidRDefault="002207CF" w:rsidP="00FC7D55">
            <w:pPr>
              <w:pStyle w:val="Arial10"/>
              <w:spacing w:before="20" w:after="20" w:line="240" w:lineRule="auto"/>
              <w:ind w:left="720" w:hanging="346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>
              <w:tab/>
            </w:r>
            <w:r>
              <w:t>DOV not medically indicated for abnormal result; already being treated</w:t>
            </w:r>
          </w:p>
          <w:p w14:paraId="2C920940" w14:textId="77777777" w:rsidR="002207CF" w:rsidRPr="00D41A91" w:rsidRDefault="002207CF" w:rsidP="004C48C7">
            <w:pPr>
              <w:pStyle w:val="Arial10"/>
              <w:spacing w:before="20" w:after="20" w:line="240" w:lineRule="auto"/>
              <w:ind w:left="720" w:hanging="34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>
              <w:tab/>
            </w:r>
            <w:r>
              <w:t>Linked</w:t>
            </w:r>
            <w:r w:rsidR="00222FA4">
              <w:t xml:space="preserve"> to a provider for ongoing care</w:t>
            </w:r>
          </w:p>
        </w:tc>
        <w:tc>
          <w:tcPr>
            <w:tcW w:w="3695" w:type="dxa"/>
            <w:gridSpan w:val="5"/>
          </w:tcPr>
          <w:p w14:paraId="797995DE" w14:textId="77777777" w:rsidR="002207CF" w:rsidRDefault="002207CF" w:rsidP="00FC7D5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>
              <w:tab/>
            </w:r>
            <w:r>
              <w:t>Arranged for Medication</w:t>
            </w:r>
          </w:p>
          <w:p w14:paraId="487759A3" w14:textId="274D28E1" w:rsidR="007D58CF" w:rsidRDefault="007D58CF" w:rsidP="00FC7D5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3613BE">
              <w:tab/>
            </w:r>
            <w:r>
              <w:t>Depression</w:t>
            </w:r>
            <w:r w:rsidR="0097469A">
              <w:t xml:space="preserve"> Follow-up</w:t>
            </w:r>
          </w:p>
          <w:p w14:paraId="25B6A2F3" w14:textId="77777777" w:rsidR="002207CF" w:rsidRPr="007E0C0C" w:rsidRDefault="002207CF" w:rsidP="00FC7D55">
            <w:pPr>
              <w:pStyle w:val="Arial10"/>
              <w:spacing w:before="20" w:after="1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0C"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 w:rsidRPr="007E0C0C">
              <w:tab/>
            </w:r>
            <w:r w:rsidRPr="007E0C0C">
              <w:t>Hypertension Management</w:t>
            </w:r>
          </w:p>
          <w:p w14:paraId="0C0C58F9" w14:textId="57087075" w:rsidR="002207CF" w:rsidRPr="007E0C0C" w:rsidRDefault="002207CF" w:rsidP="004C48C7">
            <w:pPr>
              <w:pStyle w:val="Arial10"/>
              <w:spacing w:before="20" w:after="20" w:line="240" w:lineRule="auto"/>
              <w:ind w:left="342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0C"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 w:rsidRPr="007E0C0C">
              <w:tab/>
            </w:r>
            <w:r w:rsidR="00222FA4" w:rsidRPr="007E0C0C">
              <w:t>Social</w:t>
            </w:r>
            <w:r w:rsidR="00727847">
              <w:rPr>
                <w:lang w:val="fr-FR"/>
              </w:rPr>
              <w:t xml:space="preserve"> </w:t>
            </w:r>
            <w:r w:rsidR="00526AB5">
              <w:rPr>
                <w:lang w:val="fr-FR"/>
              </w:rPr>
              <w:t xml:space="preserve">Services </w:t>
            </w:r>
            <w:r w:rsidR="00727847">
              <w:rPr>
                <w:lang w:val="fr-FR"/>
              </w:rPr>
              <w:t>and Support</w:t>
            </w:r>
            <w:r w:rsidR="007E0C0C">
              <w:rPr>
                <w:lang w:val="fr-FR"/>
              </w:rPr>
              <w:t>,</w:t>
            </w:r>
            <w:r w:rsidR="006B1279" w:rsidRPr="007E0C0C">
              <w:t xml:space="preserve"> </w:t>
            </w:r>
            <w:r w:rsidR="007E0C0C">
              <w:t>l</w:t>
            </w:r>
            <w:r w:rsidR="002468AE" w:rsidRPr="007E0C0C">
              <w:t>ist</w:t>
            </w:r>
            <w:r w:rsidR="007E0C0C">
              <w:t>:</w:t>
            </w:r>
          </w:p>
          <w:p w14:paraId="24C2ECA3" w14:textId="64FCFF88" w:rsidR="004C48C7" w:rsidRDefault="004C48C7" w:rsidP="004C48C7">
            <w:pPr>
              <w:pStyle w:val="Arial10"/>
              <w:spacing w:before="20" w:after="120" w:line="240" w:lineRule="auto"/>
              <w:ind w:left="342"/>
            </w:pPr>
            <w:r w:rsidRPr="004C48C7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4C48C7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4C48C7">
              <w:rPr>
                <w:rFonts w:ascii="Times New Roman" w:hAnsi="Times New Roman" w:cs="Times New Roman"/>
                <w:sz w:val="22"/>
              </w:rPr>
            </w:r>
            <w:r w:rsidRPr="004C48C7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4C48C7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5"/>
          </w:p>
          <w:p w14:paraId="192B77CF" w14:textId="26EE731D" w:rsidR="004C48C7" w:rsidRPr="004C48C7" w:rsidRDefault="002468AE" w:rsidP="004C48C7">
            <w:pPr>
              <w:pStyle w:val="Arial10"/>
              <w:spacing w:before="20" w:after="60" w:line="240" w:lineRule="auto"/>
              <w:ind w:left="342" w:right="-108" w:hanging="342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Refused DOV and/or Follow-up</w:t>
            </w:r>
          </w:p>
        </w:tc>
      </w:tr>
      <w:tr w:rsidR="00222FA4" w:rsidRPr="007A1AAB" w14:paraId="0648C15D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</w:tcPr>
          <w:p w14:paraId="1DC0BE14" w14:textId="77777777" w:rsidR="00222FA4" w:rsidRPr="00857B06" w:rsidRDefault="003A308C" w:rsidP="00FC7D55">
            <w:pPr>
              <w:pStyle w:val="Arial10"/>
              <w:spacing w:before="20" w:after="20" w:line="240" w:lineRule="auto"/>
              <w:ind w:left="720"/>
            </w:pPr>
            <w:r w:rsidRPr="00857B06">
              <w:t xml:space="preserve">Provider Name: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6"/>
          </w:p>
        </w:tc>
      </w:tr>
      <w:tr w:rsidR="00222FA4" w:rsidRPr="007A1AAB" w14:paraId="0AB5717C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</w:tcPr>
          <w:p w14:paraId="302EB3D3" w14:textId="77777777" w:rsidR="00222FA4" w:rsidRPr="00857B06" w:rsidRDefault="003A308C" w:rsidP="00FC7D55">
            <w:pPr>
              <w:pStyle w:val="Arial10"/>
              <w:spacing w:before="20" w:after="20" w:line="240" w:lineRule="auto"/>
              <w:ind w:left="720"/>
            </w:pPr>
            <w:r w:rsidRPr="00857B06">
              <w:t>Location: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22FA4" w:rsidRPr="007A1AAB" w14:paraId="45085340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bottom w:val="single" w:sz="4" w:space="0" w:color="auto"/>
            </w:tcBorders>
          </w:tcPr>
          <w:p w14:paraId="6DCF4EA0" w14:textId="0345C2E5" w:rsidR="00222FA4" w:rsidRPr="00857B06" w:rsidRDefault="003A308C" w:rsidP="00FC7D55">
            <w:pPr>
              <w:pStyle w:val="Arial10"/>
              <w:spacing w:before="20" w:after="20" w:line="240" w:lineRule="auto"/>
              <w:ind w:left="720" w:hanging="360"/>
            </w:pPr>
            <w:r w:rsidRPr="00857B06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B06">
              <w:instrText xml:space="preserve"> FORMCHECKBOX </w:instrText>
            </w:r>
            <w:r w:rsidR="00332E2A">
              <w:fldChar w:fldCharType="separate"/>
            </w:r>
            <w:r w:rsidRPr="00857B06">
              <w:fldChar w:fldCharType="end"/>
            </w:r>
            <w:r w:rsidR="00FC7D55">
              <w:tab/>
            </w:r>
            <w:r w:rsidRPr="00857B06">
              <w:t xml:space="preserve">Other, specify: 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57B06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207CF" w:rsidRPr="007A1AAB" w14:paraId="0C15844F" w14:textId="77777777" w:rsidTr="00004A02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E934B" w14:textId="77777777" w:rsidR="002207CF" w:rsidRPr="006164E5" w:rsidRDefault="002207CF" w:rsidP="00004A02">
            <w:pPr>
              <w:pStyle w:val="Heading2"/>
              <w:spacing w:before="0" w:line="240" w:lineRule="auto"/>
            </w:pPr>
            <w:r>
              <w:t xml:space="preserve">SECTION </w:t>
            </w:r>
            <w:r w:rsidR="00857B06">
              <w:t>7</w:t>
            </w:r>
            <w:r>
              <w:t xml:space="preserve"> – HEALTHY BEHAVIOR SUPPORT </w:t>
            </w:r>
            <w:r w:rsidR="007775F7">
              <w:t>BI-</w:t>
            </w:r>
            <w:r w:rsidR="00857B06">
              <w:t xml:space="preserve">DIRECTIONAL </w:t>
            </w:r>
            <w:r>
              <w:t>REFERRAL</w:t>
            </w:r>
            <w:r w:rsidR="00007048">
              <w:t xml:space="preserve">, </w:t>
            </w:r>
            <w:r w:rsidR="003613BE">
              <w:t>DATE</w:t>
            </w:r>
            <w:r w:rsidR="00007048">
              <w:t xml:space="preserve">: </w:t>
            </w:r>
            <w:r w:rsidR="00007048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007048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instrText xml:space="preserve"> FORMTEXT </w:instrText>
            </w:r>
            <w:r w:rsidR="00007048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</w:r>
            <w:r w:rsidR="00007048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separate"/>
            </w:r>
            <w:r w:rsidR="00007048"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 w:rsidR="00007048"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 w:rsidR="00007048"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 w:rsidR="00007048"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 w:rsidR="00007048">
              <w:rPr>
                <w:rFonts w:asciiTheme="majorBidi" w:hAnsiTheme="majorBidi" w:cstheme="majorBidi"/>
                <w:b w:val="0"/>
                <w:bCs/>
                <w:noProof/>
                <w:sz w:val="22"/>
                <w:szCs w:val="22"/>
              </w:rPr>
              <w:t> </w:t>
            </w:r>
            <w:r w:rsidR="00007048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fldChar w:fldCharType="end"/>
            </w:r>
            <w:bookmarkEnd w:id="17"/>
          </w:p>
        </w:tc>
      </w:tr>
      <w:tr w:rsidR="002207CF" w:rsidRPr="007A1AAB" w14:paraId="720EDED0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16"/>
            <w:tcBorders>
              <w:top w:val="single" w:sz="4" w:space="0" w:color="auto"/>
            </w:tcBorders>
            <w:vAlign w:val="center"/>
          </w:tcPr>
          <w:p w14:paraId="30817915" w14:textId="77777777" w:rsidR="002207CF" w:rsidRPr="00852928" w:rsidRDefault="002207CF" w:rsidP="000D5505">
            <w:pPr>
              <w:pStyle w:val="Arial10"/>
              <w:numPr>
                <w:ilvl w:val="0"/>
                <w:numId w:val="25"/>
              </w:numPr>
              <w:spacing w:before="20" w:after="20" w:line="240" w:lineRule="auto"/>
              <w:rPr>
                <w:b/>
              </w:rPr>
            </w:pPr>
            <w:r w:rsidRPr="00852928">
              <w:rPr>
                <w:b/>
              </w:rPr>
              <w:t xml:space="preserve">Check Lifestyle Program or Health Coaching option </w:t>
            </w:r>
            <w:r w:rsidR="00A85C7F">
              <w:rPr>
                <w:b/>
              </w:rPr>
              <w:t xml:space="preserve">selected </w:t>
            </w:r>
            <w:r w:rsidRPr="00852928">
              <w:rPr>
                <w:b/>
              </w:rPr>
              <w:t>by client.</w:t>
            </w:r>
          </w:p>
        </w:tc>
      </w:tr>
      <w:tr w:rsidR="00222FA4" w:rsidRPr="007A1AAB" w14:paraId="1D78E315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745" w:type="dxa"/>
            <w:gridSpan w:val="5"/>
            <w:tcBorders>
              <w:bottom w:val="single" w:sz="4" w:space="0" w:color="auto"/>
            </w:tcBorders>
          </w:tcPr>
          <w:p w14:paraId="3F86B6A4" w14:textId="77777777" w:rsidR="00222FA4" w:rsidRPr="007A1AAB" w:rsidRDefault="00222FA4" w:rsidP="0011338C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>
              <w:tab/>
            </w:r>
            <w:r>
              <w:t>Take Off Pounds Sensibly</w:t>
            </w:r>
          </w:p>
          <w:p w14:paraId="253A1738" w14:textId="091D56F5" w:rsidR="00857B06" w:rsidRDefault="00222FA4" w:rsidP="007E0C0C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857B06">
              <w:tab/>
            </w:r>
            <w:r>
              <w:t>Diabetes Prevention Program</w:t>
            </w:r>
          </w:p>
          <w:p w14:paraId="409974EB" w14:textId="77777777" w:rsidR="00222FA4" w:rsidRDefault="00857B06" w:rsidP="0011338C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Health Coaching</w:t>
            </w:r>
            <w:r w:rsidR="007D58CF">
              <w:t xml:space="preserve"> (PA, Healthy Eating)</w:t>
            </w:r>
          </w:p>
          <w:p w14:paraId="0F35DEE4" w14:textId="77777777" w:rsidR="007775F7" w:rsidRDefault="0011338C" w:rsidP="0011338C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ab/>
              <w:t>Health Coaching (SMBP)</w:t>
            </w:r>
          </w:p>
          <w:p w14:paraId="08B9A8BC" w14:textId="529E4EEE" w:rsidR="0011338C" w:rsidRDefault="00727847" w:rsidP="007E0C0C">
            <w:pPr>
              <w:pStyle w:val="Arial10"/>
              <w:spacing w:before="20" w:after="20" w:line="240" w:lineRule="auto"/>
              <w:ind w:left="720" w:hanging="36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337A8A">
              <w:t xml:space="preserve"> </w:t>
            </w:r>
            <w:r>
              <w:t xml:space="preserve"> Health Coaching Walk with Ease</w:t>
            </w:r>
          </w:p>
          <w:p w14:paraId="66FBB5B7" w14:textId="68941224" w:rsidR="0011338C" w:rsidRDefault="0011338C" w:rsidP="0011338C">
            <w:pPr>
              <w:pStyle w:val="Arial10"/>
              <w:spacing w:before="20" w:after="20" w:line="240" w:lineRule="auto"/>
              <w:ind w:left="720" w:hanging="360"/>
              <w:rPr>
                <w:rFonts w:asciiTheme="minorBidi" w:hAnsiTheme="minorBidi" w:cstheme="minorBidi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 w:rsidR="00337A8A">
              <w:t xml:space="preserve">  </w:t>
            </w:r>
            <w:r>
              <w:t>WI Quit Line</w:t>
            </w:r>
          </w:p>
          <w:p w14:paraId="5A273057" w14:textId="266195B9" w:rsidR="0011338C" w:rsidRPr="007A1AAB" w:rsidRDefault="0011338C" w:rsidP="0011338C">
            <w:pPr>
              <w:pStyle w:val="Arial10"/>
              <w:spacing w:before="20" w:after="20" w:line="240" w:lineRule="auto"/>
              <w:ind w:left="720" w:hanging="360"/>
            </w:pPr>
          </w:p>
        </w:tc>
        <w:tc>
          <w:tcPr>
            <w:tcW w:w="6055" w:type="dxa"/>
            <w:gridSpan w:val="11"/>
            <w:tcBorders>
              <w:bottom w:val="single" w:sz="4" w:space="0" w:color="auto"/>
            </w:tcBorders>
          </w:tcPr>
          <w:p w14:paraId="77EACC7D" w14:textId="6C4FB095" w:rsidR="00F95586" w:rsidRDefault="006B1279" w:rsidP="00857B06">
            <w:pPr>
              <w:pStyle w:val="Arial10"/>
              <w:spacing w:before="20" w:after="20" w:line="240" w:lineRule="auto"/>
              <w:ind w:left="342" w:hanging="342"/>
              <w:rPr>
                <w:rFonts w:asciiTheme="minorBidi" w:hAnsiTheme="minorBidi" w:cstheme="minorBidi"/>
              </w:rPr>
            </w:pPr>
            <w:r w:rsidRPr="003613BE">
              <w:rPr>
                <w:rFonts w:asciiTheme="minorBidi" w:hAnsiTheme="minorBidi" w:cstheme="minorBid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13BE">
              <w:rPr>
                <w:rFonts w:asciiTheme="minorBidi" w:hAnsiTheme="minorBidi" w:cstheme="minorBidi"/>
              </w:rPr>
              <w:instrText xml:space="preserve"> FORMCHECKBOX </w:instrText>
            </w:r>
            <w:r w:rsidR="00332E2A">
              <w:rPr>
                <w:rFonts w:asciiTheme="minorBidi" w:hAnsiTheme="minorBidi" w:cstheme="minorBidi"/>
              </w:rPr>
            </w:r>
            <w:r w:rsidR="00332E2A">
              <w:rPr>
                <w:rFonts w:asciiTheme="minorBidi" w:hAnsiTheme="minorBidi" w:cstheme="minorBidi"/>
              </w:rPr>
              <w:fldChar w:fldCharType="separate"/>
            </w:r>
            <w:r w:rsidRPr="003613BE">
              <w:rPr>
                <w:rFonts w:asciiTheme="minorBidi" w:hAnsiTheme="minorBidi" w:cstheme="minorBidi"/>
              </w:rPr>
              <w:fldChar w:fldCharType="end"/>
            </w:r>
            <w:r w:rsidR="00857B06" w:rsidRPr="003613BE">
              <w:rPr>
                <w:rFonts w:asciiTheme="minorBidi" w:hAnsiTheme="minorBidi" w:cstheme="minorBidi"/>
              </w:rPr>
              <w:tab/>
            </w:r>
            <w:r w:rsidRPr="003613BE">
              <w:rPr>
                <w:rFonts w:asciiTheme="minorBidi" w:hAnsiTheme="minorBidi" w:cstheme="minorBidi"/>
              </w:rPr>
              <w:t>Other Community Linkages</w:t>
            </w:r>
            <w:r w:rsidR="00F95586">
              <w:rPr>
                <w:rFonts w:asciiTheme="minorBidi" w:hAnsiTheme="minorBidi" w:cstheme="minorBidi"/>
              </w:rPr>
              <w:t xml:space="preserve"> </w:t>
            </w:r>
            <w:r w:rsidR="00F95586" w:rsidRPr="00CD28B9">
              <w:rPr>
                <w:rFonts w:asciiTheme="minorBidi" w:hAnsiTheme="minorBidi" w:cstheme="minorBidi"/>
              </w:rPr>
              <w:t>(</w:t>
            </w:r>
            <w:r w:rsidR="007E0C0C" w:rsidRPr="00CD28B9">
              <w:rPr>
                <w:rFonts w:asciiTheme="minorBidi" w:hAnsiTheme="minorBidi" w:cstheme="minorBidi"/>
              </w:rPr>
              <w:t>e.g.,</w:t>
            </w:r>
            <w:r w:rsidR="00F95586" w:rsidRPr="00CD28B9">
              <w:rPr>
                <w:rFonts w:asciiTheme="minorBidi" w:hAnsiTheme="minorBidi" w:cstheme="minorBidi"/>
              </w:rPr>
              <w:t xml:space="preserve"> smoking groups, farmer’s market, exercise classes)</w:t>
            </w:r>
            <w:r w:rsidR="00CD28B9">
              <w:rPr>
                <w:rFonts w:asciiTheme="minorBidi" w:hAnsiTheme="minorBidi" w:cstheme="minorBidi"/>
              </w:rPr>
              <w:t>,</w:t>
            </w:r>
            <w:r w:rsidR="00857B06" w:rsidRPr="003613BE">
              <w:rPr>
                <w:rFonts w:asciiTheme="minorBidi" w:hAnsiTheme="minorBidi" w:cstheme="minorBidi"/>
              </w:rPr>
              <w:t xml:space="preserve"> </w:t>
            </w:r>
            <w:r w:rsidRPr="003613BE">
              <w:rPr>
                <w:rFonts w:asciiTheme="minorBidi" w:hAnsiTheme="minorBidi" w:cstheme="minorBidi"/>
              </w:rPr>
              <w:t>list</w:t>
            </w:r>
            <w:r w:rsidR="00CD28B9">
              <w:rPr>
                <w:rFonts w:asciiTheme="minorBidi" w:hAnsiTheme="minorBidi" w:cstheme="minorBidi"/>
              </w:rPr>
              <w:t xml:space="preserve"> below:</w:t>
            </w:r>
          </w:p>
          <w:p w14:paraId="23A8CACD" w14:textId="64F7C5A1" w:rsidR="00F95586" w:rsidRPr="003613BE" w:rsidRDefault="00857B06" w:rsidP="00CD28B9">
            <w:pPr>
              <w:pStyle w:val="Arial10"/>
              <w:spacing w:before="20" w:after="20" w:line="240" w:lineRule="auto"/>
              <w:ind w:left="342" w:firstLine="9"/>
              <w:rPr>
                <w:rFonts w:asciiTheme="minorBidi" w:hAnsiTheme="minorBidi" w:cstheme="minorBidi"/>
              </w:rPr>
            </w:pPr>
            <w:r w:rsidRPr="003613BE">
              <w:rPr>
                <w:rFonts w:asciiTheme="minorBidi" w:hAnsiTheme="minorBidi" w:cstheme="minorBid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3613BE">
              <w:rPr>
                <w:rFonts w:asciiTheme="minorBidi" w:hAnsiTheme="minorBidi" w:cstheme="minorBidi"/>
              </w:rPr>
              <w:instrText xml:space="preserve"> FORMTEXT </w:instrText>
            </w:r>
            <w:r w:rsidRPr="003613BE">
              <w:rPr>
                <w:rFonts w:asciiTheme="minorBidi" w:hAnsiTheme="minorBidi" w:cstheme="minorBidi"/>
              </w:rPr>
            </w:r>
            <w:r w:rsidRPr="003613BE">
              <w:rPr>
                <w:rFonts w:asciiTheme="minorBidi" w:hAnsiTheme="minorBidi" w:cstheme="minorBidi"/>
              </w:rPr>
              <w:fldChar w:fldCharType="separate"/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  <w:noProof/>
              </w:rPr>
              <w:t> </w:t>
            </w:r>
            <w:r w:rsidRPr="003613BE">
              <w:rPr>
                <w:rFonts w:asciiTheme="minorBidi" w:hAnsiTheme="minorBidi" w:cstheme="minorBidi"/>
              </w:rPr>
              <w:fldChar w:fldCharType="end"/>
            </w:r>
            <w:bookmarkEnd w:id="18"/>
          </w:p>
        </w:tc>
      </w:tr>
      <w:tr w:rsidR="002207CF" w:rsidRPr="007A1AAB" w14:paraId="0FC87288" w14:textId="77777777" w:rsidTr="0011338C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C507B" w14:textId="77777777" w:rsidR="00857B06" w:rsidRDefault="002207CF" w:rsidP="000D5505">
            <w:pPr>
              <w:pStyle w:val="Arial10"/>
              <w:numPr>
                <w:ilvl w:val="0"/>
                <w:numId w:val="25"/>
              </w:numPr>
              <w:spacing w:before="20" w:after="20" w:line="240" w:lineRule="auto"/>
            </w:pPr>
            <w:r>
              <w:t>Client is not ready for Healthy Behavior Support option referral; gave permission to follow up in 30 days.</w:t>
            </w:r>
          </w:p>
          <w:p w14:paraId="0A984CD6" w14:textId="77777777" w:rsidR="002207CF" w:rsidRPr="007A1AAB" w:rsidRDefault="00A85C7F" w:rsidP="00A762B7">
            <w:pPr>
              <w:pStyle w:val="Arial10"/>
              <w:spacing w:before="20" w:after="60" w:line="240" w:lineRule="auto"/>
              <w:ind w:left="36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8"/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bookmarkEnd w:id="19"/>
            <w:r>
              <w:t xml:space="preserve"> Yes</w:t>
            </w:r>
            <w:r w:rsidR="00222FA4">
              <w:t xml:space="preserve">  </w:t>
            </w: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32E2A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17DE7525" w14:textId="77777777" w:rsidR="008346CA" w:rsidRDefault="008346CA" w:rsidP="00A762B7">
      <w:pPr>
        <w:pStyle w:val="Arial9"/>
      </w:pPr>
    </w:p>
    <w:sectPr w:rsidR="008346CA" w:rsidSect="00C76676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B099" w14:textId="77777777" w:rsidR="00C76676" w:rsidRDefault="00C76676" w:rsidP="00F309DE">
      <w:r>
        <w:separator/>
      </w:r>
    </w:p>
  </w:endnote>
  <w:endnote w:type="continuationSeparator" w:id="0">
    <w:p w14:paraId="3C667EE6" w14:textId="77777777" w:rsidR="00C76676" w:rsidRDefault="00C76676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36F3" w14:textId="6D82B7CD" w:rsidR="00756D01" w:rsidRPr="008B20E5" w:rsidRDefault="00756D01" w:rsidP="008B20E5">
    <w:pPr>
      <w:pStyle w:val="Footer"/>
      <w:jc w:val="right"/>
      <w:rPr>
        <w:rFonts w:ascii="Arial" w:hAnsi="Arial" w:cs="Arial"/>
        <w:sz w:val="18"/>
        <w:szCs w:val="18"/>
      </w:rPr>
    </w:pPr>
    <w:r w:rsidRPr="008B20E5">
      <w:rPr>
        <w:rFonts w:ascii="Arial" w:hAnsi="Arial" w:cs="Arial"/>
        <w:sz w:val="18"/>
        <w:szCs w:val="18"/>
      </w:rPr>
      <w:t xml:space="preserve">Page </w:t>
    </w:r>
    <w:r w:rsidRPr="008B20E5">
      <w:rPr>
        <w:rFonts w:ascii="Arial" w:hAnsi="Arial" w:cs="Arial"/>
        <w:bCs/>
        <w:sz w:val="18"/>
        <w:szCs w:val="18"/>
      </w:rPr>
      <w:fldChar w:fldCharType="begin"/>
    </w:r>
    <w:r w:rsidRPr="008B20E5">
      <w:rPr>
        <w:rFonts w:ascii="Arial" w:hAnsi="Arial" w:cs="Arial"/>
        <w:bCs/>
        <w:sz w:val="18"/>
        <w:szCs w:val="18"/>
      </w:rPr>
      <w:instrText xml:space="preserve"> PAGE </w:instrText>
    </w:r>
    <w:r w:rsidRPr="008B20E5">
      <w:rPr>
        <w:rFonts w:ascii="Arial" w:hAnsi="Arial" w:cs="Arial"/>
        <w:bCs/>
        <w:sz w:val="18"/>
        <w:szCs w:val="18"/>
      </w:rPr>
      <w:fldChar w:fldCharType="separate"/>
    </w:r>
    <w:r w:rsidR="0011338C">
      <w:rPr>
        <w:rFonts w:ascii="Arial" w:hAnsi="Arial" w:cs="Arial"/>
        <w:bCs/>
        <w:noProof/>
        <w:sz w:val="18"/>
        <w:szCs w:val="18"/>
      </w:rPr>
      <w:t>1</w:t>
    </w:r>
    <w:r w:rsidRPr="008B20E5">
      <w:rPr>
        <w:rFonts w:ascii="Arial" w:hAnsi="Arial" w:cs="Arial"/>
        <w:bCs/>
        <w:sz w:val="18"/>
        <w:szCs w:val="18"/>
      </w:rPr>
      <w:fldChar w:fldCharType="end"/>
    </w:r>
    <w:r w:rsidRPr="008B20E5">
      <w:rPr>
        <w:rFonts w:ascii="Arial" w:hAnsi="Arial" w:cs="Arial"/>
        <w:sz w:val="18"/>
        <w:szCs w:val="18"/>
      </w:rPr>
      <w:t xml:space="preserve"> of </w:t>
    </w:r>
    <w:r w:rsidRPr="008B20E5">
      <w:rPr>
        <w:rFonts w:ascii="Arial" w:hAnsi="Arial" w:cs="Arial"/>
        <w:bCs/>
        <w:sz w:val="18"/>
        <w:szCs w:val="18"/>
      </w:rPr>
      <w:fldChar w:fldCharType="begin"/>
    </w:r>
    <w:r w:rsidRPr="008B20E5">
      <w:rPr>
        <w:rFonts w:ascii="Arial" w:hAnsi="Arial" w:cs="Arial"/>
        <w:bCs/>
        <w:sz w:val="18"/>
        <w:szCs w:val="18"/>
      </w:rPr>
      <w:instrText xml:space="preserve"> NUMPAGES  </w:instrText>
    </w:r>
    <w:r w:rsidRPr="008B20E5">
      <w:rPr>
        <w:rFonts w:ascii="Arial" w:hAnsi="Arial" w:cs="Arial"/>
        <w:bCs/>
        <w:sz w:val="18"/>
        <w:szCs w:val="18"/>
      </w:rPr>
      <w:fldChar w:fldCharType="separate"/>
    </w:r>
    <w:r w:rsidR="0011338C">
      <w:rPr>
        <w:rFonts w:ascii="Arial" w:hAnsi="Arial" w:cs="Arial"/>
        <w:bCs/>
        <w:noProof/>
        <w:sz w:val="18"/>
        <w:szCs w:val="18"/>
      </w:rPr>
      <w:t>2</w:t>
    </w:r>
    <w:r w:rsidRPr="008B20E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590E" w14:textId="77777777" w:rsidR="00C76676" w:rsidRDefault="00C76676" w:rsidP="00F309DE">
      <w:r>
        <w:separator/>
      </w:r>
    </w:p>
  </w:footnote>
  <w:footnote w:type="continuationSeparator" w:id="0">
    <w:p w14:paraId="066F4A54" w14:textId="77777777" w:rsidR="00C76676" w:rsidRDefault="00C76676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766F" w14:textId="23EA5FEC" w:rsidR="00756D01" w:rsidRDefault="00756D01" w:rsidP="00DF0B59">
    <w:pPr>
      <w:pStyle w:val="Arial9"/>
      <w:tabs>
        <w:tab w:val="right" w:pos="10800"/>
      </w:tabs>
      <w:rPr>
        <w:noProof/>
      </w:rPr>
    </w:pPr>
    <w:r>
      <w:t>F-01221</w:t>
    </w:r>
    <w:r>
      <w:tab/>
    </w:r>
    <w:r w:rsidRPr="00CB2800">
      <w:rPr>
        <w:szCs w:val="18"/>
      </w:rPr>
      <w:t xml:space="preserve">Page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PAGE </w:instrText>
    </w:r>
    <w:r w:rsidRPr="00CB2800">
      <w:rPr>
        <w:bCs/>
        <w:szCs w:val="18"/>
      </w:rPr>
      <w:fldChar w:fldCharType="separate"/>
    </w:r>
    <w:r w:rsidR="0011338C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  <w:r w:rsidRPr="00CB2800">
      <w:rPr>
        <w:szCs w:val="18"/>
      </w:rPr>
      <w:t xml:space="preserve"> of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NUMPAGES  </w:instrText>
    </w:r>
    <w:r w:rsidRPr="00CB2800">
      <w:rPr>
        <w:bCs/>
        <w:szCs w:val="18"/>
      </w:rPr>
      <w:fldChar w:fldCharType="separate"/>
    </w:r>
    <w:r w:rsidR="0011338C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</w:p>
  <w:p w14:paraId="79665969" w14:textId="77777777" w:rsidR="00756D01" w:rsidRDefault="00756D01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B313E"/>
    <w:multiLevelType w:val="hybridMultilevel"/>
    <w:tmpl w:val="9244E712"/>
    <w:lvl w:ilvl="0" w:tplc="3072095A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04F"/>
    <w:multiLevelType w:val="hybridMultilevel"/>
    <w:tmpl w:val="2A16FEF2"/>
    <w:lvl w:ilvl="0" w:tplc="D3E0CA1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A1652"/>
    <w:multiLevelType w:val="hybridMultilevel"/>
    <w:tmpl w:val="FF3AD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18B8"/>
    <w:multiLevelType w:val="hybridMultilevel"/>
    <w:tmpl w:val="0B7261EC"/>
    <w:lvl w:ilvl="0" w:tplc="87380334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0F55C35"/>
    <w:multiLevelType w:val="hybridMultilevel"/>
    <w:tmpl w:val="6DA02A08"/>
    <w:lvl w:ilvl="0" w:tplc="9C9EC6BA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83214"/>
    <w:multiLevelType w:val="hybridMultilevel"/>
    <w:tmpl w:val="E50EF8D4"/>
    <w:lvl w:ilvl="0" w:tplc="E93E777C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3925"/>
    <w:multiLevelType w:val="hybridMultilevel"/>
    <w:tmpl w:val="F5F8D096"/>
    <w:lvl w:ilvl="0" w:tplc="D5F0133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69B7"/>
    <w:multiLevelType w:val="hybridMultilevel"/>
    <w:tmpl w:val="D91C8770"/>
    <w:lvl w:ilvl="0" w:tplc="77A44AFE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207F"/>
    <w:multiLevelType w:val="hybridMultilevel"/>
    <w:tmpl w:val="D29EA610"/>
    <w:lvl w:ilvl="0" w:tplc="D3E0CA1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E0FFC"/>
    <w:multiLevelType w:val="hybridMultilevel"/>
    <w:tmpl w:val="C65E7BAE"/>
    <w:lvl w:ilvl="0" w:tplc="554E1A0C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923"/>
    <w:multiLevelType w:val="hybridMultilevel"/>
    <w:tmpl w:val="4ABA141C"/>
    <w:lvl w:ilvl="0" w:tplc="B1627D9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71E86"/>
    <w:multiLevelType w:val="hybridMultilevel"/>
    <w:tmpl w:val="8A66F8EA"/>
    <w:lvl w:ilvl="0" w:tplc="52B8C36C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D7B2E"/>
    <w:multiLevelType w:val="hybridMultilevel"/>
    <w:tmpl w:val="B47680BE"/>
    <w:lvl w:ilvl="0" w:tplc="D3E0CA1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B4807"/>
    <w:multiLevelType w:val="hybridMultilevel"/>
    <w:tmpl w:val="021AE63C"/>
    <w:lvl w:ilvl="0" w:tplc="608A13E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A087E"/>
    <w:multiLevelType w:val="hybridMultilevel"/>
    <w:tmpl w:val="C86C8CA0"/>
    <w:lvl w:ilvl="0" w:tplc="D70A39E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96EAF"/>
    <w:multiLevelType w:val="hybridMultilevel"/>
    <w:tmpl w:val="15E0A2EA"/>
    <w:lvl w:ilvl="0" w:tplc="2E7E0A5C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681782725">
    <w:abstractNumId w:val="0"/>
  </w:num>
  <w:num w:numId="2" w16cid:durableId="1886525054">
    <w:abstractNumId w:val="5"/>
  </w:num>
  <w:num w:numId="3" w16cid:durableId="360712426">
    <w:abstractNumId w:val="18"/>
  </w:num>
  <w:num w:numId="4" w16cid:durableId="1725909117">
    <w:abstractNumId w:val="24"/>
  </w:num>
  <w:num w:numId="5" w16cid:durableId="1885483916">
    <w:abstractNumId w:val="4"/>
  </w:num>
  <w:num w:numId="6" w16cid:durableId="730932388">
    <w:abstractNumId w:val="13"/>
  </w:num>
  <w:num w:numId="7" w16cid:durableId="867329007">
    <w:abstractNumId w:val="7"/>
  </w:num>
  <w:num w:numId="8" w16cid:durableId="794174911">
    <w:abstractNumId w:val="14"/>
  </w:num>
  <w:num w:numId="9" w16cid:durableId="630063526">
    <w:abstractNumId w:val="2"/>
  </w:num>
  <w:num w:numId="10" w16cid:durableId="1028405895">
    <w:abstractNumId w:val="21"/>
  </w:num>
  <w:num w:numId="11" w16cid:durableId="1227910331">
    <w:abstractNumId w:val="22"/>
  </w:num>
  <w:num w:numId="12" w16cid:durableId="577373122">
    <w:abstractNumId w:val="12"/>
  </w:num>
  <w:num w:numId="13" w16cid:durableId="75172580">
    <w:abstractNumId w:val="19"/>
  </w:num>
  <w:num w:numId="14" w16cid:durableId="1164053674">
    <w:abstractNumId w:val="1"/>
  </w:num>
  <w:num w:numId="15" w16cid:durableId="1760057918">
    <w:abstractNumId w:val="20"/>
  </w:num>
  <w:num w:numId="16" w16cid:durableId="1276136587">
    <w:abstractNumId w:val="15"/>
  </w:num>
  <w:num w:numId="17" w16cid:durableId="1647784255">
    <w:abstractNumId w:val="3"/>
  </w:num>
  <w:num w:numId="18" w16cid:durableId="790393044">
    <w:abstractNumId w:val="23"/>
  </w:num>
  <w:num w:numId="19" w16cid:durableId="904755549">
    <w:abstractNumId w:val="8"/>
  </w:num>
  <w:num w:numId="20" w16cid:durableId="1946577678">
    <w:abstractNumId w:val="10"/>
  </w:num>
  <w:num w:numId="21" w16cid:durableId="824471613">
    <w:abstractNumId w:val="9"/>
  </w:num>
  <w:num w:numId="22" w16cid:durableId="511528109">
    <w:abstractNumId w:val="11"/>
  </w:num>
  <w:num w:numId="23" w16cid:durableId="924652591">
    <w:abstractNumId w:val="16"/>
  </w:num>
  <w:num w:numId="24" w16cid:durableId="469246671">
    <w:abstractNumId w:val="17"/>
  </w:num>
  <w:num w:numId="25" w16cid:durableId="460542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4gzlnz1GAWqrj4mJ8JJjkwVbWnQietrkzF10JzWF4tA4qQnHcOpYo4R0L3sJY/GFjDiLRREHaVncqkSUhe2XA==" w:salt="nrerCeqVTiUxW2WrGur2J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0D"/>
    <w:rsid w:val="00004A02"/>
    <w:rsid w:val="00007048"/>
    <w:rsid w:val="000164B0"/>
    <w:rsid w:val="00016ED4"/>
    <w:rsid w:val="000365B8"/>
    <w:rsid w:val="0004668E"/>
    <w:rsid w:val="000765C5"/>
    <w:rsid w:val="00081F67"/>
    <w:rsid w:val="0009394D"/>
    <w:rsid w:val="000D5505"/>
    <w:rsid w:val="000D7094"/>
    <w:rsid w:val="000F22B2"/>
    <w:rsid w:val="000F70A3"/>
    <w:rsid w:val="001049DE"/>
    <w:rsid w:val="0011338C"/>
    <w:rsid w:val="00131DB9"/>
    <w:rsid w:val="0015127C"/>
    <w:rsid w:val="001552C2"/>
    <w:rsid w:val="001576AD"/>
    <w:rsid w:val="0018241D"/>
    <w:rsid w:val="00192CE3"/>
    <w:rsid w:val="001A21E6"/>
    <w:rsid w:val="001B6E4D"/>
    <w:rsid w:val="001B7BF7"/>
    <w:rsid w:val="001C34B7"/>
    <w:rsid w:val="001C5E46"/>
    <w:rsid w:val="001D0E9B"/>
    <w:rsid w:val="001D5FD6"/>
    <w:rsid w:val="002207CF"/>
    <w:rsid w:val="00222FA4"/>
    <w:rsid w:val="00223469"/>
    <w:rsid w:val="002468AE"/>
    <w:rsid w:val="00262744"/>
    <w:rsid w:val="00263E87"/>
    <w:rsid w:val="002672D9"/>
    <w:rsid w:val="00272FEE"/>
    <w:rsid w:val="002818A7"/>
    <w:rsid w:val="00286943"/>
    <w:rsid w:val="002A0265"/>
    <w:rsid w:val="002C7068"/>
    <w:rsid w:val="002D0C52"/>
    <w:rsid w:val="002E46A8"/>
    <w:rsid w:val="00302F31"/>
    <w:rsid w:val="0031679A"/>
    <w:rsid w:val="003258CA"/>
    <w:rsid w:val="003312B1"/>
    <w:rsid w:val="00332E2A"/>
    <w:rsid w:val="00333832"/>
    <w:rsid w:val="00333863"/>
    <w:rsid w:val="003350B4"/>
    <w:rsid w:val="00337A8A"/>
    <w:rsid w:val="00344247"/>
    <w:rsid w:val="0035368B"/>
    <w:rsid w:val="00354331"/>
    <w:rsid w:val="00361012"/>
    <w:rsid w:val="003613BE"/>
    <w:rsid w:val="00375046"/>
    <w:rsid w:val="00376104"/>
    <w:rsid w:val="003857EA"/>
    <w:rsid w:val="0038770D"/>
    <w:rsid w:val="00395585"/>
    <w:rsid w:val="003A308C"/>
    <w:rsid w:val="003B60C5"/>
    <w:rsid w:val="003B6683"/>
    <w:rsid w:val="003C586E"/>
    <w:rsid w:val="00404CFF"/>
    <w:rsid w:val="00415B9F"/>
    <w:rsid w:val="00421D95"/>
    <w:rsid w:val="004236A5"/>
    <w:rsid w:val="00426CF5"/>
    <w:rsid w:val="00430D1C"/>
    <w:rsid w:val="00435C1C"/>
    <w:rsid w:val="00465E22"/>
    <w:rsid w:val="004C0EE5"/>
    <w:rsid w:val="004C48C7"/>
    <w:rsid w:val="004E21EC"/>
    <w:rsid w:val="005026AD"/>
    <w:rsid w:val="00505A68"/>
    <w:rsid w:val="00526AB5"/>
    <w:rsid w:val="00530CAB"/>
    <w:rsid w:val="00556DD7"/>
    <w:rsid w:val="00565162"/>
    <w:rsid w:val="00567DAD"/>
    <w:rsid w:val="0057136A"/>
    <w:rsid w:val="00581A45"/>
    <w:rsid w:val="0059173C"/>
    <w:rsid w:val="00593BFB"/>
    <w:rsid w:val="005A04AE"/>
    <w:rsid w:val="005A35CB"/>
    <w:rsid w:val="005B1EC4"/>
    <w:rsid w:val="005B205A"/>
    <w:rsid w:val="005C3F5A"/>
    <w:rsid w:val="005D09F1"/>
    <w:rsid w:val="005D2D34"/>
    <w:rsid w:val="005D2DE0"/>
    <w:rsid w:val="005D3D93"/>
    <w:rsid w:val="005D4DD1"/>
    <w:rsid w:val="005D530A"/>
    <w:rsid w:val="005D54ED"/>
    <w:rsid w:val="005E1442"/>
    <w:rsid w:val="005E4458"/>
    <w:rsid w:val="005E735A"/>
    <w:rsid w:val="005F060E"/>
    <w:rsid w:val="005F243B"/>
    <w:rsid w:val="00612C44"/>
    <w:rsid w:val="006137E7"/>
    <w:rsid w:val="006164E5"/>
    <w:rsid w:val="00632F09"/>
    <w:rsid w:val="006338D4"/>
    <w:rsid w:val="0063783B"/>
    <w:rsid w:val="00650192"/>
    <w:rsid w:val="00652648"/>
    <w:rsid w:val="00666D7F"/>
    <w:rsid w:val="006834D4"/>
    <w:rsid w:val="006B1279"/>
    <w:rsid w:val="006C1053"/>
    <w:rsid w:val="006C3318"/>
    <w:rsid w:val="006D234D"/>
    <w:rsid w:val="006F586D"/>
    <w:rsid w:val="006F6EE4"/>
    <w:rsid w:val="00701FE1"/>
    <w:rsid w:val="00723124"/>
    <w:rsid w:val="00727847"/>
    <w:rsid w:val="0074555C"/>
    <w:rsid w:val="0075165A"/>
    <w:rsid w:val="00756D01"/>
    <w:rsid w:val="007604B9"/>
    <w:rsid w:val="007775F7"/>
    <w:rsid w:val="00793B13"/>
    <w:rsid w:val="00797DCE"/>
    <w:rsid w:val="007A1AAB"/>
    <w:rsid w:val="007A408B"/>
    <w:rsid w:val="007B0B8F"/>
    <w:rsid w:val="007C2266"/>
    <w:rsid w:val="007C5E75"/>
    <w:rsid w:val="007C6DE6"/>
    <w:rsid w:val="007D2142"/>
    <w:rsid w:val="007D58CF"/>
    <w:rsid w:val="007E0C0C"/>
    <w:rsid w:val="007E4DE0"/>
    <w:rsid w:val="0080180C"/>
    <w:rsid w:val="008346CA"/>
    <w:rsid w:val="008414F7"/>
    <w:rsid w:val="00851E75"/>
    <w:rsid w:val="00852928"/>
    <w:rsid w:val="00857B06"/>
    <w:rsid w:val="008642DF"/>
    <w:rsid w:val="00867C4E"/>
    <w:rsid w:val="008729BC"/>
    <w:rsid w:val="0088397E"/>
    <w:rsid w:val="008868BB"/>
    <w:rsid w:val="008955A9"/>
    <w:rsid w:val="0089577C"/>
    <w:rsid w:val="008A7EED"/>
    <w:rsid w:val="008B20E5"/>
    <w:rsid w:val="008D12F6"/>
    <w:rsid w:val="008D4C1A"/>
    <w:rsid w:val="008D4D55"/>
    <w:rsid w:val="008F641F"/>
    <w:rsid w:val="00914544"/>
    <w:rsid w:val="00917A46"/>
    <w:rsid w:val="00972C75"/>
    <w:rsid w:val="0097469A"/>
    <w:rsid w:val="009829A2"/>
    <w:rsid w:val="00997F29"/>
    <w:rsid w:val="009A37FC"/>
    <w:rsid w:val="009B4DC6"/>
    <w:rsid w:val="009D2B0C"/>
    <w:rsid w:val="009E0D00"/>
    <w:rsid w:val="009E3E18"/>
    <w:rsid w:val="009E77DA"/>
    <w:rsid w:val="00A05BB5"/>
    <w:rsid w:val="00A120C4"/>
    <w:rsid w:val="00A126A5"/>
    <w:rsid w:val="00A13ADD"/>
    <w:rsid w:val="00A20059"/>
    <w:rsid w:val="00A23C03"/>
    <w:rsid w:val="00A40E8B"/>
    <w:rsid w:val="00A50F31"/>
    <w:rsid w:val="00A669F8"/>
    <w:rsid w:val="00A762B7"/>
    <w:rsid w:val="00A77DB2"/>
    <w:rsid w:val="00A80978"/>
    <w:rsid w:val="00A80BF6"/>
    <w:rsid w:val="00A85C7F"/>
    <w:rsid w:val="00A8730B"/>
    <w:rsid w:val="00A912A2"/>
    <w:rsid w:val="00AA6F2D"/>
    <w:rsid w:val="00AB505D"/>
    <w:rsid w:val="00AB69BC"/>
    <w:rsid w:val="00AD2093"/>
    <w:rsid w:val="00AE2761"/>
    <w:rsid w:val="00B022BC"/>
    <w:rsid w:val="00B06333"/>
    <w:rsid w:val="00B11CE2"/>
    <w:rsid w:val="00B45295"/>
    <w:rsid w:val="00B51590"/>
    <w:rsid w:val="00B75663"/>
    <w:rsid w:val="00B80ECF"/>
    <w:rsid w:val="00B81F54"/>
    <w:rsid w:val="00B95748"/>
    <w:rsid w:val="00B97062"/>
    <w:rsid w:val="00BC0BD7"/>
    <w:rsid w:val="00BC325D"/>
    <w:rsid w:val="00BC5DF5"/>
    <w:rsid w:val="00BC6530"/>
    <w:rsid w:val="00BC6FAB"/>
    <w:rsid w:val="00BC7B72"/>
    <w:rsid w:val="00BD179B"/>
    <w:rsid w:val="00BD5527"/>
    <w:rsid w:val="00BD6BBA"/>
    <w:rsid w:val="00BE2E3E"/>
    <w:rsid w:val="00BE4477"/>
    <w:rsid w:val="00C06928"/>
    <w:rsid w:val="00C1513F"/>
    <w:rsid w:val="00C503CC"/>
    <w:rsid w:val="00C504B9"/>
    <w:rsid w:val="00C5542D"/>
    <w:rsid w:val="00C64E83"/>
    <w:rsid w:val="00C661E1"/>
    <w:rsid w:val="00C76676"/>
    <w:rsid w:val="00C87B27"/>
    <w:rsid w:val="00CA024D"/>
    <w:rsid w:val="00CA5BE6"/>
    <w:rsid w:val="00CC3E4E"/>
    <w:rsid w:val="00CD28B9"/>
    <w:rsid w:val="00CF6DB4"/>
    <w:rsid w:val="00D00EC3"/>
    <w:rsid w:val="00D05C4E"/>
    <w:rsid w:val="00D06915"/>
    <w:rsid w:val="00D304C1"/>
    <w:rsid w:val="00D32F42"/>
    <w:rsid w:val="00D41A91"/>
    <w:rsid w:val="00D4577A"/>
    <w:rsid w:val="00D46C7C"/>
    <w:rsid w:val="00D60B8F"/>
    <w:rsid w:val="00D65D86"/>
    <w:rsid w:val="00D679F3"/>
    <w:rsid w:val="00D7690B"/>
    <w:rsid w:val="00D82750"/>
    <w:rsid w:val="00D85665"/>
    <w:rsid w:val="00D8754B"/>
    <w:rsid w:val="00D95EB6"/>
    <w:rsid w:val="00D9608A"/>
    <w:rsid w:val="00DA7DB0"/>
    <w:rsid w:val="00DB3544"/>
    <w:rsid w:val="00DC50D4"/>
    <w:rsid w:val="00DF0B59"/>
    <w:rsid w:val="00E03B79"/>
    <w:rsid w:val="00E226B9"/>
    <w:rsid w:val="00E25731"/>
    <w:rsid w:val="00E27A26"/>
    <w:rsid w:val="00E52591"/>
    <w:rsid w:val="00E63A4C"/>
    <w:rsid w:val="00E75DA2"/>
    <w:rsid w:val="00E8007D"/>
    <w:rsid w:val="00E922F1"/>
    <w:rsid w:val="00E95B6E"/>
    <w:rsid w:val="00EA18AD"/>
    <w:rsid w:val="00EA50A2"/>
    <w:rsid w:val="00EC4B4F"/>
    <w:rsid w:val="00EE5C78"/>
    <w:rsid w:val="00F0091E"/>
    <w:rsid w:val="00F25E89"/>
    <w:rsid w:val="00F309DE"/>
    <w:rsid w:val="00F33A56"/>
    <w:rsid w:val="00F60760"/>
    <w:rsid w:val="00F65942"/>
    <w:rsid w:val="00F66340"/>
    <w:rsid w:val="00F87F13"/>
    <w:rsid w:val="00F95586"/>
    <w:rsid w:val="00FA5BB4"/>
    <w:rsid w:val="00FA75D9"/>
    <w:rsid w:val="00FB08E8"/>
    <w:rsid w:val="00FB6533"/>
    <w:rsid w:val="00FC0C6F"/>
    <w:rsid w:val="00FC1B42"/>
    <w:rsid w:val="00FC5E8A"/>
    <w:rsid w:val="00FC7D55"/>
    <w:rsid w:val="00FE17E0"/>
    <w:rsid w:val="00FE228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5BF9"/>
  <w15:docId w15:val="{75DB5AC8-97BE-48F1-B6A3-B42682F5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AB69BC"/>
    <w:pPr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B69BC"/>
    <w:rPr>
      <w:rFonts w:ascii="Arial" w:eastAsia="Gulim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25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25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784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Screening Activity</vt:lpstr>
    </vt:vector>
  </TitlesOfParts>
  <Company>DHS/DPH/BCHP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Screening Activity</dc:title>
  <dc:creator>BCHP</dc:creator>
  <cp:keywords>f01221, f-01221, wisconsin, wisewoman, program, client, screening, activity, department of health services, dhs, division of public health, dph, bureau of community health promotion, bchp, chronic disease prevention and cancer control section</cp:keywords>
  <cp:lastModifiedBy>Ward, Abigail M - DHS</cp:lastModifiedBy>
  <cp:revision>3</cp:revision>
  <cp:lastPrinted>2019-11-19T16:38:00Z</cp:lastPrinted>
  <dcterms:created xsi:type="dcterms:W3CDTF">2024-09-09T21:12:00Z</dcterms:created>
  <dcterms:modified xsi:type="dcterms:W3CDTF">2024-09-09T21:12:00Z</dcterms:modified>
</cp:coreProperties>
</file>