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1"/>
      </w:tblGrid>
      <w:tr w:rsidR="00784509" w14:paraId="29C35BE9" w14:textId="77777777" w:rsidTr="00B66781">
        <w:trPr>
          <w:trHeight w:val="900"/>
          <w:jc w:val="center"/>
        </w:trPr>
        <w:tc>
          <w:tcPr>
            <w:tcW w:w="5400" w:type="dxa"/>
          </w:tcPr>
          <w:p w14:paraId="3C7AD2B3" w14:textId="77777777" w:rsidR="00784509" w:rsidRPr="00862E08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4EF1F61E" w14:textId="2239D26D" w:rsidR="00784509" w:rsidRPr="00862E08" w:rsidRDefault="00784509" w:rsidP="00223864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Division of</w:t>
            </w:r>
            <w:r w:rsidR="00A9431A" w:rsidRPr="00862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7D0">
              <w:rPr>
                <w:rFonts w:ascii="Arial" w:hAnsi="Arial" w:cs="Arial"/>
                <w:sz w:val="18"/>
                <w:szCs w:val="18"/>
              </w:rPr>
              <w:t>Public Health</w:t>
            </w:r>
          </w:p>
          <w:p w14:paraId="337BB59D" w14:textId="6E28A66B" w:rsidR="00877CC3" w:rsidRPr="00000E5F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F-</w:t>
            </w:r>
            <w:r w:rsidR="0024317D">
              <w:rPr>
                <w:rFonts w:ascii="Arial" w:hAnsi="Arial" w:cs="Arial"/>
                <w:sz w:val="18"/>
                <w:szCs w:val="18"/>
              </w:rPr>
              <w:t>0</w:t>
            </w:r>
            <w:r w:rsidR="001337F7">
              <w:rPr>
                <w:rFonts w:ascii="Arial" w:hAnsi="Arial" w:cs="Arial"/>
                <w:sz w:val="18"/>
                <w:szCs w:val="18"/>
              </w:rPr>
              <w:t>1414</w:t>
            </w:r>
            <w:r w:rsidR="002431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2E08">
              <w:rPr>
                <w:rFonts w:ascii="Arial" w:hAnsi="Arial" w:cs="Arial"/>
                <w:sz w:val="18"/>
                <w:szCs w:val="18"/>
              </w:rPr>
              <w:t>(</w:t>
            </w:r>
            <w:r w:rsidR="00000E5F">
              <w:rPr>
                <w:rFonts w:ascii="Arial" w:hAnsi="Arial" w:cs="Arial"/>
                <w:sz w:val="18"/>
                <w:szCs w:val="18"/>
              </w:rPr>
              <w:t>01</w:t>
            </w:r>
            <w:r w:rsidR="0024317D">
              <w:rPr>
                <w:rFonts w:ascii="Arial" w:hAnsi="Arial" w:cs="Arial"/>
                <w:sz w:val="18"/>
                <w:szCs w:val="18"/>
              </w:rPr>
              <w:t>/</w:t>
            </w:r>
            <w:r w:rsidR="00000E5F">
              <w:rPr>
                <w:rFonts w:ascii="Arial" w:hAnsi="Arial" w:cs="Arial"/>
                <w:sz w:val="18"/>
                <w:szCs w:val="18"/>
              </w:rPr>
              <w:t>2023</w:t>
            </w:r>
            <w:r w:rsidRPr="00862E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1" w:type="dxa"/>
          </w:tcPr>
          <w:p w14:paraId="059AA0F4" w14:textId="77777777" w:rsidR="00784509" w:rsidRDefault="00784509" w:rsidP="007845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BF32446" w14:textId="29479866" w:rsidR="00FF104F" w:rsidRPr="004D57D0" w:rsidRDefault="004D57D0" w:rsidP="00877CC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D57D0">
              <w:rPr>
                <w:rFonts w:ascii="Arial" w:hAnsi="Arial" w:cs="Arial"/>
                <w:bCs/>
                <w:sz w:val="18"/>
                <w:szCs w:val="18"/>
              </w:rPr>
              <w:t>Asthma-Safe Homes Program</w:t>
            </w:r>
          </w:p>
        </w:tc>
      </w:tr>
      <w:tr w:rsidR="00784509" w14:paraId="798DEB76" w14:textId="77777777" w:rsidTr="00877CC3">
        <w:trPr>
          <w:trHeight w:val="404"/>
          <w:jc w:val="center"/>
        </w:trPr>
        <w:tc>
          <w:tcPr>
            <w:tcW w:w="10801" w:type="dxa"/>
            <w:gridSpan w:val="2"/>
            <w:tcBorders>
              <w:bottom w:val="single" w:sz="4" w:space="0" w:color="auto"/>
            </w:tcBorders>
            <w:vAlign w:val="center"/>
          </w:tcPr>
          <w:p w14:paraId="46A9C240" w14:textId="53A08C63" w:rsidR="00784509" w:rsidRPr="00784509" w:rsidRDefault="00BF1520" w:rsidP="00784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520">
              <w:rPr>
                <w:rFonts w:ascii="Arial" w:hAnsi="Arial" w:cs="Arial"/>
                <w:b/>
                <w:caps/>
                <w:sz w:val="24"/>
                <w:szCs w:val="24"/>
              </w:rPr>
              <w:t>Participant</w:t>
            </w:r>
            <w:r w:rsidR="001337F7">
              <w:rPr>
                <w:rFonts w:ascii="Arial" w:hAnsi="Arial" w:cs="Arial"/>
                <w:b/>
                <w:sz w:val="24"/>
                <w:szCs w:val="24"/>
              </w:rPr>
              <w:t xml:space="preserve"> SATISFACTION SURVEY</w:t>
            </w:r>
          </w:p>
        </w:tc>
      </w:tr>
      <w:tr w:rsidR="00877CC3" w:rsidRPr="00A77F9E" w14:paraId="6CEDF19A" w14:textId="77777777" w:rsidTr="00935701">
        <w:trPr>
          <w:trHeight w:val="360"/>
          <w:jc w:val="center"/>
        </w:trPr>
        <w:tc>
          <w:tcPr>
            <w:tcW w:w="10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EB210" w14:textId="77777777" w:rsidR="00877CC3" w:rsidRPr="00877CC3" w:rsidRDefault="00877CC3" w:rsidP="002A368C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14:paraId="2CA91095" w14:textId="7E2D93A3" w:rsidR="00877CC3" w:rsidRPr="004046FF" w:rsidRDefault="00877CC3" w:rsidP="002A368C">
            <w:pPr>
              <w:rPr>
                <w:rFonts w:ascii="Arial" w:hAnsi="Arial" w:cs="Arial"/>
                <w:sz w:val="18"/>
                <w:szCs w:val="18"/>
              </w:rPr>
            </w:pPr>
            <w:r w:rsidRPr="004046F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Organization:</w:t>
            </w:r>
            <w:r w:rsidRPr="004046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6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6FF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0" w:name="Text1"/>
            <w:r w:rsidRPr="004046FF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4046FF">
              <w:rPr>
                <w:rFonts w:ascii="Arial" w:hAnsi="Arial" w:cs="Arial"/>
                <w:sz w:val="20"/>
                <w:szCs w:val="20"/>
              </w:rPr>
            </w:r>
            <w:r w:rsidRPr="004046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46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6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6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6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6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46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1BCD53C" w14:textId="07148C47" w:rsidR="00857FEC" w:rsidRDefault="00857FEC" w:rsidP="00877CC3">
      <w:pPr>
        <w:tabs>
          <w:tab w:val="left" w:pos="7100"/>
        </w:tabs>
        <w:rPr>
          <w:sz w:val="2"/>
          <w:szCs w:val="2"/>
        </w:rPr>
      </w:pPr>
    </w:p>
    <w:p w14:paraId="4E1AFA13" w14:textId="40879571" w:rsidR="009B2CB0" w:rsidRPr="00AD4948" w:rsidRDefault="009B2CB0" w:rsidP="00877CC3">
      <w:pPr>
        <w:rPr>
          <w:rFonts w:ascii="Arial" w:hAnsi="Arial" w:cs="Arial"/>
          <w:sz w:val="20"/>
          <w:szCs w:val="20"/>
        </w:rPr>
      </w:pPr>
      <w:r w:rsidRPr="00AD4948">
        <w:rPr>
          <w:rFonts w:ascii="Arial" w:hAnsi="Arial" w:cs="Arial"/>
          <w:sz w:val="20"/>
          <w:szCs w:val="20"/>
        </w:rPr>
        <w:t>Thank you for participating in the Asthma-Safe Homes Program</w:t>
      </w:r>
      <w:r w:rsidR="00B45EB5">
        <w:rPr>
          <w:rFonts w:ascii="Arial" w:hAnsi="Arial" w:cs="Arial"/>
          <w:sz w:val="20"/>
          <w:szCs w:val="20"/>
        </w:rPr>
        <w:t xml:space="preserve"> (ASHP)</w:t>
      </w:r>
      <w:r w:rsidRPr="00AD4948">
        <w:rPr>
          <w:rFonts w:ascii="Arial" w:hAnsi="Arial" w:cs="Arial"/>
          <w:sz w:val="20"/>
          <w:szCs w:val="20"/>
        </w:rPr>
        <w:t xml:space="preserve">. </w:t>
      </w:r>
      <w:r w:rsidR="00B45EB5">
        <w:rPr>
          <w:rFonts w:ascii="Arial" w:hAnsi="Arial" w:cs="Arial"/>
          <w:sz w:val="20"/>
          <w:szCs w:val="20"/>
        </w:rPr>
        <w:t xml:space="preserve">Please complete the following questions to help us improve the program. Your </w:t>
      </w:r>
      <w:r w:rsidR="008B6D34">
        <w:rPr>
          <w:rFonts w:ascii="Arial" w:hAnsi="Arial" w:cs="Arial"/>
          <w:sz w:val="20"/>
          <w:szCs w:val="20"/>
        </w:rPr>
        <w:t>response will not be identifiable</w:t>
      </w:r>
      <w:r w:rsidR="00D10F74">
        <w:rPr>
          <w:rFonts w:ascii="Arial" w:hAnsi="Arial" w:cs="Arial"/>
          <w:sz w:val="20"/>
          <w:szCs w:val="20"/>
        </w:rPr>
        <w:t>. This information</w:t>
      </w:r>
      <w:r w:rsidR="00B45EB5">
        <w:rPr>
          <w:rFonts w:ascii="Arial" w:hAnsi="Arial" w:cs="Arial"/>
          <w:sz w:val="20"/>
          <w:szCs w:val="20"/>
        </w:rPr>
        <w:t xml:space="preserve"> </w:t>
      </w:r>
      <w:r w:rsidR="008B6D34">
        <w:rPr>
          <w:rFonts w:ascii="Arial" w:hAnsi="Arial" w:cs="Arial"/>
          <w:sz w:val="20"/>
          <w:szCs w:val="20"/>
        </w:rPr>
        <w:t>will</w:t>
      </w:r>
      <w:r w:rsidR="00B45EB5">
        <w:rPr>
          <w:rFonts w:ascii="Arial" w:hAnsi="Arial" w:cs="Arial"/>
          <w:sz w:val="20"/>
          <w:szCs w:val="20"/>
        </w:rPr>
        <w:t xml:space="preserve"> help t</w:t>
      </w:r>
      <w:r w:rsidR="00DD2802">
        <w:rPr>
          <w:rFonts w:ascii="Arial" w:hAnsi="Arial" w:cs="Arial"/>
          <w:sz w:val="20"/>
          <w:szCs w:val="20"/>
        </w:rPr>
        <w:t xml:space="preserve">he Wisconsin Department of Health Services </w:t>
      </w:r>
      <w:r w:rsidR="00B45EB5">
        <w:rPr>
          <w:rFonts w:ascii="Arial" w:hAnsi="Arial" w:cs="Arial"/>
          <w:sz w:val="20"/>
          <w:szCs w:val="20"/>
        </w:rPr>
        <w:t>and the ASHP organizations improve our services.</w:t>
      </w:r>
    </w:p>
    <w:tbl>
      <w:tblPr>
        <w:tblStyle w:val="TableGrid"/>
        <w:tblW w:w="10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180"/>
        <w:gridCol w:w="990"/>
        <w:gridCol w:w="991"/>
      </w:tblGrid>
      <w:tr w:rsidR="00857FEC" w:rsidRPr="00A77F9E" w14:paraId="3F819138" w14:textId="77777777" w:rsidTr="00B45EB5">
        <w:trPr>
          <w:trHeight w:val="432"/>
        </w:trPr>
        <w:tc>
          <w:tcPr>
            <w:tcW w:w="8820" w:type="dxa"/>
            <w:gridSpan w:val="5"/>
            <w:vAlign w:val="bottom"/>
          </w:tcPr>
          <w:p w14:paraId="795E4219" w14:textId="48518F5D" w:rsidR="00857FEC" w:rsidRPr="00AB630F" w:rsidRDefault="00B45EB5" w:rsidP="00B45EB5">
            <w:pPr>
              <w:ind w:left="-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 back on your</w:t>
            </w:r>
            <w:r w:rsidR="008F67C0">
              <w:rPr>
                <w:rFonts w:ascii="Arial" w:hAnsi="Arial" w:cs="Arial"/>
                <w:sz w:val="20"/>
                <w:szCs w:val="20"/>
              </w:rPr>
              <w:t xml:space="preserve"> participation in the Asthma-Safe Homes Program</w:t>
            </w:r>
            <w:r w:rsidR="00AB63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1" w:type="dxa"/>
            <w:gridSpan w:val="2"/>
            <w:vAlign w:val="center"/>
          </w:tcPr>
          <w:p w14:paraId="09DEB2E4" w14:textId="6CF02B90" w:rsidR="00857FEC" w:rsidRPr="00857FEC" w:rsidRDefault="00857FEC" w:rsidP="00B45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(Circle one)</w:t>
            </w:r>
          </w:p>
        </w:tc>
      </w:tr>
      <w:tr w:rsidR="005B2746" w:rsidRPr="00A77F9E" w14:paraId="63BB2DBA" w14:textId="77777777" w:rsidTr="00D10F74">
        <w:trPr>
          <w:trHeight w:val="432"/>
        </w:trPr>
        <w:tc>
          <w:tcPr>
            <w:tcW w:w="8820" w:type="dxa"/>
            <w:gridSpan w:val="5"/>
            <w:vAlign w:val="center"/>
          </w:tcPr>
          <w:p w14:paraId="3B51141F" w14:textId="740FD483" w:rsidR="008B44D2" w:rsidRPr="00AB630F" w:rsidRDefault="00BE2B6D" w:rsidP="008B6D3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630F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857FEC" w:rsidRPr="00AB630F">
              <w:rPr>
                <w:rFonts w:ascii="Arial" w:hAnsi="Arial" w:cs="Arial"/>
                <w:sz w:val="20"/>
                <w:szCs w:val="20"/>
              </w:rPr>
              <w:t xml:space="preserve">your (or your child’s) asthma symptoms </w:t>
            </w:r>
            <w:r w:rsidRPr="00AB630F">
              <w:rPr>
                <w:rFonts w:ascii="Arial" w:hAnsi="Arial" w:cs="Arial"/>
                <w:sz w:val="20"/>
                <w:szCs w:val="20"/>
              </w:rPr>
              <w:t>improved?</w:t>
            </w:r>
            <w:r w:rsidR="00857FEC" w:rsidRPr="00AB63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97F7E88" w14:textId="6AE1C163" w:rsidR="005B2746" w:rsidRPr="00857FEC" w:rsidRDefault="00857FEC" w:rsidP="00D10F74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1" w:type="dxa"/>
            <w:vAlign w:val="center"/>
          </w:tcPr>
          <w:p w14:paraId="307DC354" w14:textId="0E8A3799" w:rsidR="005B2746" w:rsidRPr="00857FEC" w:rsidRDefault="00857FEC" w:rsidP="00D10F74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44DF0" w14:paraId="44A29308" w14:textId="77777777" w:rsidTr="00D10F74">
        <w:trPr>
          <w:trHeight w:val="432"/>
        </w:trPr>
        <w:tc>
          <w:tcPr>
            <w:tcW w:w="8820" w:type="dxa"/>
            <w:gridSpan w:val="5"/>
            <w:vAlign w:val="center"/>
          </w:tcPr>
          <w:p w14:paraId="28E46CB9" w14:textId="3EC56EA2" w:rsidR="00C44DF0" w:rsidRPr="00857FEC" w:rsidRDefault="00C44DF0" w:rsidP="008B6D34">
            <w:pPr>
              <w:pStyle w:val="ListParagraph"/>
              <w:keepNext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feel better </w:t>
            </w:r>
            <w:r w:rsidR="00017CD6">
              <w:rPr>
                <w:rFonts w:ascii="Arial" w:hAnsi="Arial" w:cs="Arial"/>
                <w:sz w:val="20"/>
                <w:szCs w:val="20"/>
              </w:rPr>
              <w:t>able</w:t>
            </w:r>
            <w:r w:rsidR="00BE2B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manage your (or your child’s</w:t>
            </w:r>
            <w:r w:rsidR="0099519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asthma</w:t>
            </w:r>
            <w:r w:rsidR="00BE2B6D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473B09F" w14:textId="453D65FA" w:rsidR="00C44DF0" w:rsidRPr="009B617A" w:rsidRDefault="00C44DF0" w:rsidP="00D10F74">
            <w:pPr>
              <w:keepNext/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1" w:type="dxa"/>
            <w:vAlign w:val="center"/>
          </w:tcPr>
          <w:p w14:paraId="19614BB8" w14:textId="015FF312" w:rsidR="00C44DF0" w:rsidRPr="009B617A" w:rsidRDefault="00C44DF0" w:rsidP="00D10F74">
            <w:pPr>
              <w:keepNext/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44DF0" w14:paraId="12EA8B42" w14:textId="77777777" w:rsidTr="00D10F74">
        <w:trPr>
          <w:trHeight w:val="432"/>
        </w:trPr>
        <w:tc>
          <w:tcPr>
            <w:tcW w:w="8820" w:type="dxa"/>
            <w:gridSpan w:val="5"/>
            <w:vAlign w:val="center"/>
          </w:tcPr>
          <w:p w14:paraId="51AD9E4E" w14:textId="1846500C" w:rsidR="00C44DF0" w:rsidRPr="00C44DF0" w:rsidRDefault="00C44DF0" w:rsidP="008B6D3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feel more comfortable with your (or your child’s) </w:t>
            </w:r>
            <w:r w:rsidR="00995194">
              <w:rPr>
                <w:rFonts w:ascii="Arial" w:hAnsi="Arial" w:cs="Arial"/>
                <w:sz w:val="20"/>
                <w:szCs w:val="20"/>
              </w:rPr>
              <w:t xml:space="preserve">asthma </w:t>
            </w:r>
            <w:r>
              <w:rPr>
                <w:rFonts w:ascii="Arial" w:hAnsi="Arial" w:cs="Arial"/>
                <w:sz w:val="20"/>
                <w:szCs w:val="20"/>
              </w:rPr>
              <w:t>medication plan</w:t>
            </w:r>
            <w:r w:rsidR="00BE2B6D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4D530797" w14:textId="6DCEA36C" w:rsidR="00C44DF0" w:rsidRPr="009B617A" w:rsidRDefault="00C44DF0" w:rsidP="00D10F7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1" w:type="dxa"/>
            <w:vAlign w:val="center"/>
          </w:tcPr>
          <w:p w14:paraId="17D64A3C" w14:textId="2827B7D3" w:rsidR="00C44DF0" w:rsidRPr="009B617A" w:rsidRDefault="00C44DF0" w:rsidP="00D10F74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44DF0" w14:paraId="03740986" w14:textId="77777777" w:rsidTr="00D10F74">
        <w:trPr>
          <w:trHeight w:val="522"/>
        </w:trPr>
        <w:tc>
          <w:tcPr>
            <w:tcW w:w="8820" w:type="dxa"/>
            <w:gridSpan w:val="5"/>
            <w:vAlign w:val="center"/>
          </w:tcPr>
          <w:p w14:paraId="4CE1192B" w14:textId="4928A333" w:rsidR="00C44DF0" w:rsidRPr="00C44DF0" w:rsidRDefault="00C44DF0" w:rsidP="008B6D34">
            <w:pPr>
              <w:pStyle w:val="ListParagraph"/>
              <w:keepNext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Were you able to </w:t>
            </w:r>
            <w:r w:rsidR="00BE2B6D">
              <w:rPr>
                <w:rFonts w:ascii="Arial" w:hAnsi="Arial" w:cs="Arial"/>
                <w:sz w:val="20"/>
                <w:szCs w:val="20"/>
              </w:rPr>
              <w:t xml:space="preserve">incorporate </w:t>
            </w:r>
            <w:r w:rsidR="00F5007F">
              <w:rPr>
                <w:rFonts w:ascii="Arial" w:hAnsi="Arial" w:cs="Arial"/>
                <w:sz w:val="20"/>
                <w:szCs w:val="20"/>
              </w:rPr>
              <w:t>the</w:t>
            </w:r>
            <w:r w:rsidR="00D10F74">
              <w:rPr>
                <w:rFonts w:ascii="Arial" w:hAnsi="Arial" w:cs="Arial"/>
                <w:sz w:val="20"/>
                <w:szCs w:val="20"/>
              </w:rPr>
              <w:t xml:space="preserve"> asthma educator’s</w:t>
            </w:r>
            <w:r w:rsidR="00F500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B6D">
              <w:rPr>
                <w:rFonts w:ascii="Arial" w:hAnsi="Arial" w:cs="Arial"/>
                <w:sz w:val="20"/>
                <w:szCs w:val="20"/>
              </w:rPr>
              <w:t xml:space="preserve">home </w:t>
            </w:r>
            <w:r w:rsidR="00995194">
              <w:rPr>
                <w:rFonts w:ascii="Arial" w:hAnsi="Arial" w:cs="Arial"/>
                <w:sz w:val="20"/>
                <w:szCs w:val="20"/>
              </w:rPr>
              <w:t>recommendations</w:t>
            </w:r>
            <w:r w:rsidR="005867A1">
              <w:rPr>
                <w:rFonts w:ascii="Arial" w:hAnsi="Arial" w:cs="Arial"/>
                <w:sz w:val="20"/>
                <w:szCs w:val="20"/>
              </w:rPr>
              <w:t>, s</w:t>
            </w:r>
            <w:r w:rsidR="00BF1520">
              <w:rPr>
                <w:rFonts w:ascii="Arial" w:hAnsi="Arial" w:cs="Arial"/>
                <w:sz w:val="20"/>
                <w:szCs w:val="20"/>
              </w:rPr>
              <w:t>uch as suggestions around cleaning frequency and other ways to avoid asthma triggers</w:t>
            </w:r>
            <w:r w:rsidR="005867A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0" w:type="dxa"/>
            <w:vAlign w:val="center"/>
          </w:tcPr>
          <w:p w14:paraId="76D4D934" w14:textId="68830CEF" w:rsidR="00C44DF0" w:rsidRPr="00A9431A" w:rsidRDefault="00C44DF0" w:rsidP="00D10F74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Ye</w:t>
            </w:r>
            <w:r w:rsidR="00D10F7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1" w:type="dxa"/>
            <w:vAlign w:val="center"/>
          </w:tcPr>
          <w:p w14:paraId="728F6DCB" w14:textId="165B2008" w:rsidR="00C44DF0" w:rsidRPr="00A9431A" w:rsidRDefault="00C44DF0" w:rsidP="00D10F74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FE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736A4" w:rsidRPr="00A77F9E" w14:paraId="630BDAE4" w14:textId="77777777" w:rsidTr="00877CC3">
        <w:trPr>
          <w:trHeight w:val="432"/>
        </w:trPr>
        <w:tc>
          <w:tcPr>
            <w:tcW w:w="10801" w:type="dxa"/>
            <w:gridSpan w:val="7"/>
            <w:vAlign w:val="center"/>
          </w:tcPr>
          <w:p w14:paraId="59C48414" w14:textId="2C7CF488" w:rsidR="00C736A4" w:rsidRPr="00877CC3" w:rsidRDefault="00C736A4" w:rsidP="00B60F02">
            <w:pPr>
              <w:pStyle w:val="ListParagraph"/>
              <w:numPr>
                <w:ilvl w:val="0"/>
                <w:numId w:val="4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877CC3">
              <w:rPr>
                <w:rFonts w:ascii="Arial" w:hAnsi="Arial" w:cs="Arial"/>
                <w:sz w:val="20"/>
                <w:szCs w:val="20"/>
              </w:rPr>
              <w:t xml:space="preserve">Which parts of the program were most helpful? Circle </w:t>
            </w:r>
            <w:r w:rsidR="00995194" w:rsidRPr="00877CC3">
              <w:rPr>
                <w:rFonts w:ascii="Arial" w:hAnsi="Arial" w:cs="Arial"/>
                <w:sz w:val="20"/>
                <w:szCs w:val="20"/>
              </w:rPr>
              <w:t>all that</w:t>
            </w:r>
            <w:r w:rsidRPr="00877CC3">
              <w:rPr>
                <w:rFonts w:ascii="Arial" w:hAnsi="Arial" w:cs="Arial"/>
                <w:sz w:val="20"/>
                <w:szCs w:val="20"/>
              </w:rPr>
              <w:t xml:space="preserve"> apply: </w:t>
            </w:r>
          </w:p>
        </w:tc>
      </w:tr>
      <w:tr w:rsidR="00C736A4" w:rsidRPr="00A77F9E" w14:paraId="26953620" w14:textId="77777777" w:rsidTr="00B60F02">
        <w:trPr>
          <w:trHeight w:val="20"/>
        </w:trPr>
        <w:tc>
          <w:tcPr>
            <w:tcW w:w="10801" w:type="dxa"/>
            <w:gridSpan w:val="7"/>
          </w:tcPr>
          <w:p w14:paraId="4D64942C" w14:textId="0FC44A8B" w:rsidR="00C736A4" w:rsidRDefault="00C736A4" w:rsidP="00B60F02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how to better recognize warning signs of asthma attacks</w:t>
            </w:r>
          </w:p>
        </w:tc>
      </w:tr>
      <w:tr w:rsidR="00C736A4" w:rsidRPr="00A77F9E" w14:paraId="50F8ADC8" w14:textId="77777777" w:rsidTr="00B60F02">
        <w:trPr>
          <w:trHeight w:val="20"/>
        </w:trPr>
        <w:tc>
          <w:tcPr>
            <w:tcW w:w="10801" w:type="dxa"/>
            <w:gridSpan w:val="7"/>
          </w:tcPr>
          <w:p w14:paraId="73103CC8" w14:textId="00669B13" w:rsidR="00C736A4" w:rsidRDefault="00C736A4" w:rsidP="00B60F02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how to identify asthma triggers</w:t>
            </w:r>
          </w:p>
        </w:tc>
      </w:tr>
      <w:tr w:rsidR="00C736A4" w:rsidRPr="00A77F9E" w14:paraId="563F1EFB" w14:textId="77777777" w:rsidTr="00B60F02">
        <w:trPr>
          <w:trHeight w:val="20"/>
        </w:trPr>
        <w:tc>
          <w:tcPr>
            <w:tcW w:w="10801" w:type="dxa"/>
            <w:gridSpan w:val="7"/>
          </w:tcPr>
          <w:p w14:paraId="74936964" w14:textId="401A8889" w:rsidR="00C736A4" w:rsidRDefault="00C736A4" w:rsidP="00B60F02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what to change in your home to reduce asthma triggers</w:t>
            </w:r>
          </w:p>
        </w:tc>
      </w:tr>
      <w:tr w:rsidR="00C736A4" w:rsidRPr="00A77F9E" w14:paraId="51B146A9" w14:textId="77777777" w:rsidTr="00B60F02">
        <w:trPr>
          <w:trHeight w:val="20"/>
        </w:trPr>
        <w:tc>
          <w:tcPr>
            <w:tcW w:w="10801" w:type="dxa"/>
            <w:gridSpan w:val="7"/>
          </w:tcPr>
          <w:p w14:paraId="4F1AC981" w14:textId="2D9EE60B" w:rsidR="00C736A4" w:rsidRDefault="00C736A4" w:rsidP="00B60F02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Reviewing how to use </w:t>
            </w:r>
            <w:r w:rsidR="00C12D81">
              <w:rPr>
                <w:rFonts w:ascii="Arial" w:hAnsi="Arial" w:cs="Arial"/>
                <w:sz w:val="20"/>
                <w:szCs w:val="20"/>
              </w:rPr>
              <w:t>your (or your child’s)</w:t>
            </w:r>
            <w:r>
              <w:rPr>
                <w:rFonts w:ascii="Arial" w:hAnsi="Arial" w:cs="Arial"/>
                <w:sz w:val="20"/>
                <w:szCs w:val="20"/>
              </w:rPr>
              <w:t xml:space="preserve"> inhaler, spacer/chamber, or other medication</w:t>
            </w:r>
          </w:p>
        </w:tc>
      </w:tr>
      <w:tr w:rsidR="00C736A4" w:rsidRPr="00A77F9E" w14:paraId="57273AF9" w14:textId="77777777" w:rsidTr="00B60F02">
        <w:trPr>
          <w:trHeight w:val="20"/>
        </w:trPr>
        <w:tc>
          <w:tcPr>
            <w:tcW w:w="10801" w:type="dxa"/>
            <w:gridSpan w:val="7"/>
          </w:tcPr>
          <w:p w14:paraId="08343D7B" w14:textId="3A87966B" w:rsidR="00C736A4" w:rsidRDefault="00C736A4" w:rsidP="00B60F02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Discussing the importance of having an asthma action plan</w:t>
            </w:r>
          </w:p>
        </w:tc>
      </w:tr>
      <w:tr w:rsidR="002748C2" w:rsidRPr="00A77F9E" w14:paraId="6BC5C6A0" w14:textId="77777777" w:rsidTr="00B60F02">
        <w:trPr>
          <w:trHeight w:val="20"/>
        </w:trPr>
        <w:tc>
          <w:tcPr>
            <w:tcW w:w="10801" w:type="dxa"/>
            <w:gridSpan w:val="7"/>
          </w:tcPr>
          <w:p w14:paraId="04026ABF" w14:textId="7B881F7D" w:rsidR="002748C2" w:rsidRDefault="00C12D81" w:rsidP="00B60F02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Receiving f</w:t>
            </w:r>
            <w:r w:rsidR="00ED4F4C">
              <w:rPr>
                <w:rFonts w:ascii="Arial" w:hAnsi="Arial" w:cs="Arial"/>
                <w:sz w:val="20"/>
                <w:szCs w:val="20"/>
              </w:rPr>
              <w:t>ree h</w:t>
            </w:r>
            <w:r w:rsidR="002748C2">
              <w:rPr>
                <w:rFonts w:ascii="Arial" w:hAnsi="Arial" w:cs="Arial"/>
                <w:sz w:val="20"/>
                <w:szCs w:val="20"/>
              </w:rPr>
              <w:t>ome supplies</w:t>
            </w:r>
            <w:r w:rsidR="00B66781">
              <w:rPr>
                <w:rFonts w:ascii="Arial" w:hAnsi="Arial" w:cs="Arial"/>
                <w:sz w:val="20"/>
                <w:szCs w:val="20"/>
              </w:rPr>
              <w:t>, such as asthma-friendly cleaning kit, dust-mite covers, or vacuum</w:t>
            </w:r>
          </w:p>
        </w:tc>
      </w:tr>
      <w:tr w:rsidR="00C736A4" w:rsidRPr="00A77F9E" w14:paraId="0D6DDB83" w14:textId="77777777" w:rsidTr="00B60F02">
        <w:trPr>
          <w:trHeight w:val="20"/>
        </w:trPr>
        <w:tc>
          <w:tcPr>
            <w:tcW w:w="10801" w:type="dxa"/>
            <w:gridSpan w:val="7"/>
          </w:tcPr>
          <w:p w14:paraId="476BCB95" w14:textId="0142E4CF" w:rsidR="00FF104F" w:rsidRPr="00B45EB5" w:rsidRDefault="00C736A4" w:rsidP="00B60F02">
            <w:pPr>
              <w:pStyle w:val="ListParagraph"/>
              <w:numPr>
                <w:ilvl w:val="0"/>
                <w:numId w:val="5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 ______________________________________________________________________________</w:t>
            </w:r>
          </w:p>
        </w:tc>
      </w:tr>
      <w:tr w:rsidR="00B45EB5" w:rsidRPr="00A77F9E" w14:paraId="42E7593F" w14:textId="77777777" w:rsidTr="007B2560">
        <w:trPr>
          <w:trHeight w:val="432"/>
        </w:trPr>
        <w:tc>
          <w:tcPr>
            <w:tcW w:w="10801" w:type="dxa"/>
            <w:gridSpan w:val="7"/>
            <w:vAlign w:val="center"/>
          </w:tcPr>
          <w:p w14:paraId="50721047" w14:textId="5573C90A" w:rsidR="00B45EB5" w:rsidRDefault="00732DE4" w:rsidP="008B6D3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what extent do you agree or disagree with the following statement: “I felt the A</w:t>
            </w:r>
            <w:r w:rsidR="005867A1">
              <w:rPr>
                <w:rFonts w:ascii="Arial" w:hAnsi="Arial" w:cs="Arial"/>
                <w:sz w:val="20"/>
                <w:szCs w:val="20"/>
              </w:rPr>
              <w:t>sthma-Safe Homes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7A1">
              <w:rPr>
                <w:rFonts w:ascii="Arial" w:hAnsi="Arial" w:cs="Arial"/>
                <w:sz w:val="20"/>
                <w:szCs w:val="20"/>
              </w:rPr>
              <w:t xml:space="preserve">educator </w:t>
            </w:r>
            <w:r>
              <w:rPr>
                <w:rFonts w:ascii="Arial" w:hAnsi="Arial" w:cs="Arial"/>
                <w:sz w:val="20"/>
                <w:szCs w:val="20"/>
              </w:rPr>
              <w:t>was trustworthy</w:t>
            </w:r>
            <w:r w:rsidR="005867A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732DE4" w:rsidRPr="00A77F9E" w14:paraId="786F6BEC" w14:textId="77777777" w:rsidTr="00C042AB">
        <w:trPr>
          <w:trHeight w:val="432"/>
        </w:trPr>
        <w:tc>
          <w:tcPr>
            <w:tcW w:w="2160" w:type="dxa"/>
            <w:vAlign w:val="center"/>
          </w:tcPr>
          <w:p w14:paraId="53F219F3" w14:textId="557187C2" w:rsidR="00732DE4" w:rsidRPr="00B45EB5" w:rsidRDefault="00732DE4" w:rsidP="008B6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2160" w:type="dxa"/>
            <w:vAlign w:val="center"/>
          </w:tcPr>
          <w:p w14:paraId="09DA5214" w14:textId="75A1A1C9" w:rsidR="00732DE4" w:rsidRPr="00B45EB5" w:rsidRDefault="00732DE4" w:rsidP="008B6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2160" w:type="dxa"/>
            <w:vAlign w:val="center"/>
          </w:tcPr>
          <w:p w14:paraId="178B71BB" w14:textId="1F996E54" w:rsidR="00732DE4" w:rsidRPr="00B45EB5" w:rsidRDefault="00732DE4" w:rsidP="008B6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2160" w:type="dxa"/>
            <w:vAlign w:val="center"/>
          </w:tcPr>
          <w:p w14:paraId="5B96C9B4" w14:textId="341C1009" w:rsidR="00732DE4" w:rsidRPr="00B45EB5" w:rsidRDefault="00732DE4" w:rsidP="008B6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2161" w:type="dxa"/>
            <w:gridSpan w:val="3"/>
            <w:vAlign w:val="center"/>
          </w:tcPr>
          <w:p w14:paraId="698A4469" w14:textId="5FC7770C" w:rsidR="00732DE4" w:rsidRPr="00B45EB5" w:rsidRDefault="00732DE4" w:rsidP="008B6D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</w:tr>
      <w:tr w:rsidR="00686579" w:rsidRPr="00A77F9E" w14:paraId="31CD1A8B" w14:textId="77777777" w:rsidTr="007B2560">
        <w:trPr>
          <w:trHeight w:val="432"/>
        </w:trPr>
        <w:tc>
          <w:tcPr>
            <w:tcW w:w="10801" w:type="dxa"/>
            <w:gridSpan w:val="7"/>
            <w:vAlign w:val="center"/>
          </w:tcPr>
          <w:p w14:paraId="293A048B" w14:textId="4053A9D0" w:rsidR="00686579" w:rsidRPr="00686579" w:rsidRDefault="005867A1" w:rsidP="008B6D3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what extent do you agree or disagree with the following statement: “I am </w:t>
            </w:r>
            <w:r w:rsidR="00B45EB5">
              <w:rPr>
                <w:rFonts w:ascii="Arial" w:hAnsi="Arial" w:cs="Arial"/>
                <w:sz w:val="20"/>
                <w:szCs w:val="20"/>
              </w:rPr>
              <w:t xml:space="preserve">satisfied with </w:t>
            </w:r>
            <w:r w:rsidR="00E04AF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86579">
              <w:rPr>
                <w:rFonts w:ascii="Arial" w:hAnsi="Arial" w:cs="Arial"/>
                <w:sz w:val="20"/>
                <w:szCs w:val="20"/>
              </w:rPr>
              <w:t>Asthma-Safe Homes Program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</w:tc>
      </w:tr>
      <w:tr w:rsidR="005867A1" w:rsidRPr="00A77F9E" w14:paraId="4C997FB7" w14:textId="77777777" w:rsidTr="00091FD2">
        <w:trPr>
          <w:trHeight w:val="432"/>
        </w:trPr>
        <w:tc>
          <w:tcPr>
            <w:tcW w:w="2160" w:type="dxa"/>
            <w:vAlign w:val="center"/>
          </w:tcPr>
          <w:p w14:paraId="074D6745" w14:textId="5F8C003E" w:rsidR="005867A1" w:rsidRDefault="005867A1" w:rsidP="005867A1">
            <w:pPr>
              <w:pStyle w:val="ListParagraph"/>
              <w:spacing w:before="120" w:after="120"/>
              <w:ind w:left="6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2160" w:type="dxa"/>
            <w:vAlign w:val="center"/>
          </w:tcPr>
          <w:p w14:paraId="3F7F66B5" w14:textId="18F23C58" w:rsidR="005867A1" w:rsidRDefault="005867A1" w:rsidP="005867A1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2160" w:type="dxa"/>
            <w:vAlign w:val="center"/>
          </w:tcPr>
          <w:p w14:paraId="159400C7" w14:textId="2001AC13" w:rsidR="005867A1" w:rsidRDefault="005867A1" w:rsidP="005867A1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Neutral</w:t>
            </w:r>
          </w:p>
        </w:tc>
        <w:tc>
          <w:tcPr>
            <w:tcW w:w="2160" w:type="dxa"/>
            <w:vAlign w:val="center"/>
          </w:tcPr>
          <w:p w14:paraId="69EE8FA8" w14:textId="7B331FE7" w:rsidR="005867A1" w:rsidRDefault="005867A1" w:rsidP="005867A1">
            <w:pPr>
              <w:pStyle w:val="ListParagraph"/>
              <w:spacing w:before="120" w:after="120"/>
              <w:ind w:left="36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2161" w:type="dxa"/>
            <w:gridSpan w:val="3"/>
            <w:vAlign w:val="center"/>
          </w:tcPr>
          <w:p w14:paraId="7680F73B" w14:textId="25D29FB4" w:rsidR="005867A1" w:rsidRDefault="005867A1" w:rsidP="00CE130B">
            <w:pPr>
              <w:pStyle w:val="ListParagraph"/>
              <w:spacing w:before="120" w:after="1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</w:tr>
      <w:tr w:rsidR="00B60F02" w:rsidRPr="00A77F9E" w14:paraId="27A930FE" w14:textId="77777777" w:rsidTr="00D10F74">
        <w:trPr>
          <w:trHeight w:val="576"/>
        </w:trPr>
        <w:tc>
          <w:tcPr>
            <w:tcW w:w="10801" w:type="dxa"/>
            <w:gridSpan w:val="7"/>
            <w:vAlign w:val="center"/>
          </w:tcPr>
          <w:p w14:paraId="146CA957" w14:textId="540FADA2" w:rsidR="00B60F02" w:rsidRPr="00B60F02" w:rsidRDefault="00B60F02" w:rsidP="00D10F74">
            <w:pPr>
              <w:pStyle w:val="ListParagraph"/>
              <w:numPr>
                <w:ilvl w:val="0"/>
                <w:numId w:val="4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education, resources, or household supplies that you wish had been provided?</w:t>
            </w:r>
            <w:r w:rsidRPr="00B60F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so, please share:</w:t>
            </w:r>
          </w:p>
        </w:tc>
      </w:tr>
      <w:tr w:rsidR="00B60F02" w:rsidRPr="00A77F9E" w14:paraId="0780E1B5" w14:textId="77777777" w:rsidTr="00D10F74">
        <w:trPr>
          <w:trHeight w:val="234"/>
        </w:trPr>
        <w:tc>
          <w:tcPr>
            <w:tcW w:w="10801" w:type="dxa"/>
            <w:gridSpan w:val="7"/>
            <w:vAlign w:val="center"/>
          </w:tcPr>
          <w:p w14:paraId="23B8E6F4" w14:textId="23014CCB" w:rsidR="00B60F02" w:rsidRDefault="00B60F02" w:rsidP="00CE130B">
            <w:pPr>
              <w:pStyle w:val="ListParagraph"/>
              <w:spacing w:before="120" w:after="120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  <w:r w:rsidR="00CE130B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B60F02" w:rsidRPr="00A77F9E" w14:paraId="6493F06F" w14:textId="77777777" w:rsidTr="00D10F74">
        <w:trPr>
          <w:trHeight w:val="387"/>
        </w:trPr>
        <w:tc>
          <w:tcPr>
            <w:tcW w:w="10801" w:type="dxa"/>
            <w:gridSpan w:val="7"/>
            <w:vAlign w:val="center"/>
          </w:tcPr>
          <w:p w14:paraId="48B1B5B0" w14:textId="1D63AAD6" w:rsidR="00B60F02" w:rsidRDefault="00B60F02" w:rsidP="00CE130B">
            <w:pPr>
              <w:pStyle w:val="ListParagraph"/>
              <w:spacing w:before="120" w:after="120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</w:t>
            </w:r>
            <w:r w:rsidR="00CE130B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C736A4" w:rsidRPr="00A77F9E" w14:paraId="63D2201C" w14:textId="77777777" w:rsidTr="007B2560">
        <w:trPr>
          <w:trHeight w:val="432"/>
        </w:trPr>
        <w:tc>
          <w:tcPr>
            <w:tcW w:w="10801" w:type="dxa"/>
            <w:gridSpan w:val="7"/>
            <w:vAlign w:val="center"/>
          </w:tcPr>
          <w:p w14:paraId="13A609C9" w14:textId="72597A4E" w:rsidR="00C736A4" w:rsidRDefault="00E460F1" w:rsidP="00D10F74">
            <w:pPr>
              <w:pStyle w:val="ListParagraph"/>
              <w:numPr>
                <w:ilvl w:val="0"/>
                <w:numId w:val="4"/>
              </w:num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share any</w:t>
            </w:r>
            <w:r w:rsidR="00C736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comments and suggestions for improvement: </w:t>
            </w:r>
          </w:p>
        </w:tc>
      </w:tr>
      <w:tr w:rsidR="00C736A4" w:rsidRPr="00A77F9E" w14:paraId="76E0EE0B" w14:textId="77777777" w:rsidTr="007B2560">
        <w:trPr>
          <w:trHeight w:val="432"/>
        </w:trPr>
        <w:tc>
          <w:tcPr>
            <w:tcW w:w="10801" w:type="dxa"/>
            <w:gridSpan w:val="7"/>
            <w:vAlign w:val="center"/>
          </w:tcPr>
          <w:p w14:paraId="2DF6F9FB" w14:textId="6FB2347A" w:rsidR="00C736A4" w:rsidRPr="00C736A4" w:rsidRDefault="00C736A4" w:rsidP="008B6D34">
            <w:pPr>
              <w:pStyle w:val="ListParagraph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C736A4" w:rsidRPr="00A77F9E" w14:paraId="0AF7DD11" w14:textId="77777777" w:rsidTr="00877CC3">
        <w:trPr>
          <w:trHeight w:val="432"/>
        </w:trPr>
        <w:tc>
          <w:tcPr>
            <w:tcW w:w="10801" w:type="dxa"/>
            <w:gridSpan w:val="7"/>
            <w:vAlign w:val="center"/>
          </w:tcPr>
          <w:p w14:paraId="129576B6" w14:textId="2294282E" w:rsidR="00C736A4" w:rsidRPr="00C736A4" w:rsidRDefault="00C736A4" w:rsidP="008B6D34">
            <w:pPr>
              <w:pStyle w:val="ListParagraph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</w:p>
        </w:tc>
      </w:tr>
      <w:tr w:rsidR="00877CC3" w:rsidRPr="00A77F9E" w14:paraId="78428097" w14:textId="77777777" w:rsidTr="007B2560">
        <w:trPr>
          <w:trHeight w:val="432"/>
        </w:trPr>
        <w:tc>
          <w:tcPr>
            <w:tcW w:w="10801" w:type="dxa"/>
            <w:gridSpan w:val="7"/>
            <w:vAlign w:val="center"/>
          </w:tcPr>
          <w:p w14:paraId="7D887D79" w14:textId="77777777" w:rsidR="00877CC3" w:rsidRDefault="00877CC3" w:rsidP="008B6D34">
            <w:pPr>
              <w:pStyle w:val="ListParagraph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D0752" w14:textId="77777777" w:rsidR="00976511" w:rsidRPr="002F4E0B" w:rsidRDefault="00976511" w:rsidP="00B45EB5">
      <w:pPr>
        <w:pBdr>
          <w:top w:val="single" w:sz="4" w:space="1" w:color="auto"/>
        </w:pBdr>
        <w:spacing w:after="120"/>
        <w:rPr>
          <w:rFonts w:ascii="Arial" w:hAnsi="Arial" w:cs="Arial"/>
          <w:sz w:val="18"/>
          <w:szCs w:val="18"/>
        </w:rPr>
      </w:pPr>
    </w:p>
    <w:sectPr w:rsidR="00976511" w:rsidRPr="002F4E0B" w:rsidSect="00D10F74">
      <w:pgSz w:w="12240" w:h="15840" w:code="1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294"/>
    <w:multiLevelType w:val="hybridMultilevel"/>
    <w:tmpl w:val="7982D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4950"/>
    <w:multiLevelType w:val="hybridMultilevel"/>
    <w:tmpl w:val="A116341E"/>
    <w:lvl w:ilvl="0" w:tplc="302ED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84933"/>
    <w:multiLevelType w:val="hybridMultilevel"/>
    <w:tmpl w:val="63BC9C82"/>
    <w:lvl w:ilvl="0" w:tplc="626C3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E3F6B"/>
    <w:multiLevelType w:val="hybridMultilevel"/>
    <w:tmpl w:val="9A5E7A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30565"/>
    <w:multiLevelType w:val="hybridMultilevel"/>
    <w:tmpl w:val="4A841C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ndBTPwAgsjgDw/Vh0yul+YyC5Y95mdDhzQXY9ZNM8IQbFxO/FJc6G6uZoz97b6rK42d6ivrtp/Ns8+m81nvQ==" w:salt="EKFjVCNmjBeadxCYm0SN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9"/>
    <w:rsid w:val="00000E5F"/>
    <w:rsid w:val="00017CD6"/>
    <w:rsid w:val="00091FD2"/>
    <w:rsid w:val="000E7D6E"/>
    <w:rsid w:val="00117869"/>
    <w:rsid w:val="00122491"/>
    <w:rsid w:val="001337F7"/>
    <w:rsid w:val="00153901"/>
    <w:rsid w:val="00161B75"/>
    <w:rsid w:val="0019478C"/>
    <w:rsid w:val="001A5941"/>
    <w:rsid w:val="001B3F48"/>
    <w:rsid w:val="001D04EC"/>
    <w:rsid w:val="0021704F"/>
    <w:rsid w:val="0024317D"/>
    <w:rsid w:val="00265C55"/>
    <w:rsid w:val="002748C2"/>
    <w:rsid w:val="00277E08"/>
    <w:rsid w:val="002A2BCC"/>
    <w:rsid w:val="002F4E0B"/>
    <w:rsid w:val="002F5CE1"/>
    <w:rsid w:val="002F5F24"/>
    <w:rsid w:val="00324A5F"/>
    <w:rsid w:val="00347B6E"/>
    <w:rsid w:val="003F258E"/>
    <w:rsid w:val="004046FF"/>
    <w:rsid w:val="00427086"/>
    <w:rsid w:val="00435768"/>
    <w:rsid w:val="00441BFA"/>
    <w:rsid w:val="004D35DE"/>
    <w:rsid w:val="004D5649"/>
    <w:rsid w:val="004D57D0"/>
    <w:rsid w:val="004F0723"/>
    <w:rsid w:val="00520BBD"/>
    <w:rsid w:val="00540BD1"/>
    <w:rsid w:val="005867A1"/>
    <w:rsid w:val="005A12D3"/>
    <w:rsid w:val="005B2746"/>
    <w:rsid w:val="005C6E89"/>
    <w:rsid w:val="005E0451"/>
    <w:rsid w:val="0063277A"/>
    <w:rsid w:val="00665977"/>
    <w:rsid w:val="00686579"/>
    <w:rsid w:val="006E68AB"/>
    <w:rsid w:val="006F454F"/>
    <w:rsid w:val="0071330C"/>
    <w:rsid w:val="0072114D"/>
    <w:rsid w:val="00732DE4"/>
    <w:rsid w:val="00784509"/>
    <w:rsid w:val="007B2560"/>
    <w:rsid w:val="007C1993"/>
    <w:rsid w:val="007D119D"/>
    <w:rsid w:val="0084419B"/>
    <w:rsid w:val="00857FEC"/>
    <w:rsid w:val="00862E08"/>
    <w:rsid w:val="00877CC3"/>
    <w:rsid w:val="008B2848"/>
    <w:rsid w:val="008B3775"/>
    <w:rsid w:val="008B427B"/>
    <w:rsid w:val="008B44D2"/>
    <w:rsid w:val="008B6D34"/>
    <w:rsid w:val="008F67C0"/>
    <w:rsid w:val="00927A83"/>
    <w:rsid w:val="0093436B"/>
    <w:rsid w:val="009343E4"/>
    <w:rsid w:val="00976511"/>
    <w:rsid w:val="00991F92"/>
    <w:rsid w:val="00995194"/>
    <w:rsid w:val="009B2CB0"/>
    <w:rsid w:val="009B617A"/>
    <w:rsid w:val="009F6194"/>
    <w:rsid w:val="00A17D5F"/>
    <w:rsid w:val="00A548F4"/>
    <w:rsid w:val="00A77F9E"/>
    <w:rsid w:val="00A9431A"/>
    <w:rsid w:val="00AB630F"/>
    <w:rsid w:val="00AD4948"/>
    <w:rsid w:val="00B1293B"/>
    <w:rsid w:val="00B45EB5"/>
    <w:rsid w:val="00B544ED"/>
    <w:rsid w:val="00B55F66"/>
    <w:rsid w:val="00B60F02"/>
    <w:rsid w:val="00B66781"/>
    <w:rsid w:val="00B668E6"/>
    <w:rsid w:val="00B91451"/>
    <w:rsid w:val="00BE1732"/>
    <w:rsid w:val="00BE2B6D"/>
    <w:rsid w:val="00BF1520"/>
    <w:rsid w:val="00C12D81"/>
    <w:rsid w:val="00C209A3"/>
    <w:rsid w:val="00C40D46"/>
    <w:rsid w:val="00C44DF0"/>
    <w:rsid w:val="00C54FD2"/>
    <w:rsid w:val="00C736A4"/>
    <w:rsid w:val="00CE130B"/>
    <w:rsid w:val="00D02AEC"/>
    <w:rsid w:val="00D10F74"/>
    <w:rsid w:val="00D479E0"/>
    <w:rsid w:val="00DA699D"/>
    <w:rsid w:val="00DD2802"/>
    <w:rsid w:val="00DE7766"/>
    <w:rsid w:val="00DF15FB"/>
    <w:rsid w:val="00E04AF7"/>
    <w:rsid w:val="00E460F1"/>
    <w:rsid w:val="00E653D6"/>
    <w:rsid w:val="00E71EF3"/>
    <w:rsid w:val="00E74967"/>
    <w:rsid w:val="00EA6958"/>
    <w:rsid w:val="00ED4233"/>
    <w:rsid w:val="00ED4F4C"/>
    <w:rsid w:val="00EE3FCB"/>
    <w:rsid w:val="00EE6CBE"/>
    <w:rsid w:val="00EF3FAA"/>
    <w:rsid w:val="00F011E9"/>
    <w:rsid w:val="00F037CE"/>
    <w:rsid w:val="00F44FBB"/>
    <w:rsid w:val="00F5007F"/>
    <w:rsid w:val="00F56DF0"/>
    <w:rsid w:val="00F8343A"/>
    <w:rsid w:val="00FA7F24"/>
    <w:rsid w:val="00FB3C08"/>
    <w:rsid w:val="00FC4566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E64"/>
  <w15:chartTrackingRefBased/>
  <w15:docId w15:val="{83762ACD-1AF4-4021-A129-C0D8896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7F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1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4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James B</dc:creator>
  <cp:keywords/>
  <dc:description/>
  <cp:lastModifiedBy>Schulte, Karla F - DHS</cp:lastModifiedBy>
  <cp:revision>68</cp:revision>
  <dcterms:created xsi:type="dcterms:W3CDTF">2022-07-13T19:27:00Z</dcterms:created>
  <dcterms:modified xsi:type="dcterms:W3CDTF">2023-01-16T21:19:00Z</dcterms:modified>
</cp:coreProperties>
</file>