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20" w:type="dxa"/>
        <w:tblLayout w:type="fixed"/>
        <w:tblLook w:val="04A0" w:firstRow="1" w:lastRow="0" w:firstColumn="1" w:lastColumn="0" w:noHBand="0" w:noVBand="1"/>
      </w:tblPr>
      <w:tblGrid>
        <w:gridCol w:w="4518"/>
        <w:gridCol w:w="990"/>
        <w:gridCol w:w="1080"/>
        <w:gridCol w:w="1486"/>
        <w:gridCol w:w="228"/>
        <w:gridCol w:w="2718"/>
      </w:tblGrid>
      <w:tr w:rsidR="004B5F85" w:rsidTr="00B65E34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F85" w:rsidRDefault="004B5F85" w:rsidP="00E23749">
            <w:pPr>
              <w:pStyle w:val="HDNGA9B"/>
            </w:pPr>
            <w:r>
              <w:t>department of health services</w:t>
            </w:r>
          </w:p>
          <w:p w:rsidR="004B5F85" w:rsidRDefault="004B5F85" w:rsidP="00E23749">
            <w:pPr>
              <w:pStyle w:val="BodyA9"/>
            </w:pPr>
            <w:r>
              <w:t xml:space="preserve">Division of </w:t>
            </w:r>
            <w:r w:rsidR="00B30C0D">
              <w:t>Care and Treatment</w:t>
            </w:r>
            <w:r>
              <w:t xml:space="preserve"> Services</w:t>
            </w:r>
          </w:p>
          <w:p w:rsidR="004B5F85" w:rsidRDefault="004B5F85" w:rsidP="00B30C0D">
            <w:pPr>
              <w:pStyle w:val="BodyA9"/>
            </w:pPr>
            <w:r>
              <w:t>F-01623  (</w:t>
            </w:r>
            <w:r w:rsidR="00B30C0D">
              <w:t>10</w:t>
            </w:r>
            <w:r>
              <w:t>/201</w:t>
            </w:r>
            <w:r w:rsidR="00B30C0D">
              <w:t>6</w:t>
            </w:r>
            <w:r>
              <w:t>)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F85" w:rsidRPr="004B5F85" w:rsidRDefault="004B5F85" w:rsidP="004B5F85">
            <w:pPr>
              <w:pStyle w:val="BodyA9"/>
              <w:rPr>
                <w:color w:val="FF0000"/>
                <w:sz w:val="40"/>
                <w:szCs w:val="40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F85" w:rsidRDefault="004B5F85" w:rsidP="00E23749">
            <w:pPr>
              <w:pStyle w:val="HDNGA9B"/>
              <w:jc w:val="right"/>
            </w:pPr>
            <w:r>
              <w:t>state of wisconsin</w:t>
            </w:r>
          </w:p>
          <w:p w:rsidR="004B5F85" w:rsidRDefault="004B5F85" w:rsidP="00E23749">
            <w:pPr>
              <w:pStyle w:val="BodyA9"/>
              <w:jc w:val="right"/>
            </w:pPr>
          </w:p>
        </w:tc>
      </w:tr>
      <w:tr w:rsidR="004B5F85" w:rsidTr="00B65E34">
        <w:trPr>
          <w:trHeight w:val="549"/>
        </w:trPr>
        <w:tc>
          <w:tcPr>
            <w:tcW w:w="110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B5F85" w:rsidRDefault="004B5F85" w:rsidP="004B5F85">
            <w:pPr>
              <w:pStyle w:val="BodyA9"/>
              <w:jc w:val="center"/>
            </w:pPr>
            <w:r>
              <w:rPr>
                <w:rFonts w:cs="Arial"/>
                <w:b/>
                <w:sz w:val="24"/>
                <w:szCs w:val="20"/>
              </w:rPr>
              <w:t>OARS – RESIDENTIAL PLACEMENT REVIEWS</w:t>
            </w:r>
          </w:p>
        </w:tc>
      </w:tr>
      <w:tr w:rsidR="00A92800" w:rsidRPr="00801398" w:rsidTr="00B65E34"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2800" w:rsidRPr="00C9494C" w:rsidRDefault="00A92800" w:rsidP="00E23749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cs="Arial"/>
                <w:sz w:val="20"/>
                <w:szCs w:val="20"/>
              </w:rPr>
              <w:t>Participant Name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B582D">
              <w:rPr>
                <w:sz w:val="22"/>
                <w:szCs w:val="22"/>
              </w:rPr>
              <w:t>(Last, First, MI)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2800" w:rsidRPr="00C9494C" w:rsidRDefault="00A92800" w:rsidP="00A92800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 #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800" w:rsidRPr="00C9494C" w:rsidRDefault="00A92800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Review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2800" w:rsidRPr="00801398" w:rsidRDefault="00A92800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Case Manager Name</w:t>
            </w:r>
          </w:p>
        </w:tc>
      </w:tr>
      <w:tr w:rsidR="00A92800" w:rsidRPr="00801398" w:rsidTr="00B65E34">
        <w:trPr>
          <w:trHeight w:val="432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800" w:rsidRPr="00C9494C" w:rsidRDefault="00A92800" w:rsidP="004B5F85">
            <w:pPr>
              <w:pStyle w:val="BodyA9"/>
              <w:rPr>
                <w:rFonts w:ascii="Times New Roman" w:hAnsi="Times New Roman" w:cs="Times New Roman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bookmarkStart w:id="1" w:name="_GoBack"/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bookmarkEnd w:id="1"/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800" w:rsidRPr="00C9494C" w:rsidRDefault="00A92800" w:rsidP="00A92800">
            <w:pPr>
              <w:pStyle w:val="BodyA9"/>
              <w:rPr>
                <w:rFonts w:ascii="Times New Roman" w:hAnsi="Times New Roman" w:cs="Times New Roman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00" w:rsidRPr="00801398" w:rsidRDefault="00A92800" w:rsidP="004B5F85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2800" w:rsidRPr="00801398" w:rsidRDefault="00A92800" w:rsidP="004B5F85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034126" w:rsidRPr="00801398" w:rsidTr="00B65E34"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126" w:rsidRPr="00801398" w:rsidRDefault="00034126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Facility Name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126" w:rsidRPr="00801398" w:rsidRDefault="00034126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Admission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126" w:rsidRPr="00801398" w:rsidRDefault="00034126" w:rsidP="00034126">
            <w:pPr>
              <w:pStyle w:val="BodyA9"/>
              <w:rPr>
                <w:rFonts w:cs="Arial"/>
                <w:sz w:val="20"/>
                <w:szCs w:val="20"/>
              </w:rPr>
            </w:pPr>
            <w:r w:rsidRPr="00034126">
              <w:rPr>
                <w:rFonts w:cs="Arial"/>
                <w:sz w:val="20"/>
                <w:szCs w:val="20"/>
              </w:rPr>
              <w:t>Type of Placement</w:t>
            </w:r>
          </w:p>
        </w:tc>
      </w:tr>
      <w:tr w:rsidR="00034126" w:rsidRPr="00801398" w:rsidTr="00B65E34">
        <w:trPr>
          <w:trHeight w:val="432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26" w:rsidRPr="00801398" w:rsidRDefault="00034126" w:rsidP="004B5F85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4126" w:rsidRPr="00801398" w:rsidRDefault="00034126" w:rsidP="004B5F85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4126" w:rsidRPr="00801398" w:rsidRDefault="00034126" w:rsidP="00034126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30C0D">
              <w:rPr>
                <w:rFonts w:cs="Arial"/>
                <w:sz w:val="20"/>
                <w:szCs w:val="20"/>
              </w:rPr>
            </w:r>
            <w:r w:rsidR="00B30C0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CBRF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30C0D">
              <w:rPr>
                <w:rFonts w:cs="Arial"/>
                <w:sz w:val="20"/>
                <w:szCs w:val="20"/>
              </w:rPr>
            </w:r>
            <w:r w:rsidR="00B30C0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AFH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30C0D">
              <w:rPr>
                <w:rFonts w:cs="Arial"/>
                <w:sz w:val="20"/>
                <w:szCs w:val="20"/>
              </w:rPr>
            </w:r>
            <w:r w:rsidR="00B30C0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Supported Apartment</w:t>
            </w:r>
          </w:p>
        </w:tc>
      </w:tr>
      <w:tr w:rsidR="00077F80" w:rsidRPr="00801398" w:rsidTr="00B65E34">
        <w:tc>
          <w:tcPr>
            <w:tcW w:w="1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Reason for Admission – What are the reasons and goals identified for the participant’s initial placement?</w:t>
            </w:r>
          </w:p>
        </w:tc>
      </w:tr>
      <w:tr w:rsidR="00077F80" w:rsidRPr="00801398" w:rsidTr="00B65E34">
        <w:trPr>
          <w:trHeight w:val="432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077F80" w:rsidRPr="00801398" w:rsidTr="00B65E34">
        <w:tc>
          <w:tcPr>
            <w:tcW w:w="1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Summary regarding current status/Reason for continued placement – A brief overview of how the participant has been doing within this placement. What progress has been made during the past month?</w:t>
            </w:r>
          </w:p>
        </w:tc>
      </w:tr>
      <w:tr w:rsidR="00077F80" w:rsidRPr="00801398" w:rsidTr="00B65E34">
        <w:trPr>
          <w:trHeight w:val="432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077F80" w:rsidRPr="00801398" w:rsidTr="00B65E34">
        <w:tc>
          <w:tcPr>
            <w:tcW w:w="1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Placement Goals </w:t>
            </w:r>
            <w:r w:rsidR="00E64AC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 xml:space="preserve"> What are the specific time-limited and measurable goals identified that need to be achieved prior to moving the participant to a lesser restrictive setting?</w:t>
            </w:r>
          </w:p>
        </w:tc>
      </w:tr>
      <w:tr w:rsidR="00077F80" w:rsidRPr="00801398" w:rsidTr="00B65E34">
        <w:trPr>
          <w:trHeight w:val="432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077F80" w:rsidRPr="00801398" w:rsidTr="00B65E34">
        <w:tc>
          <w:tcPr>
            <w:tcW w:w="1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Target Behavioral Changes needed to achieve discharge - </w:t>
            </w:r>
            <w:r w:rsidRPr="00C9494C">
              <w:rPr>
                <w:rFonts w:cs="Arial"/>
                <w:sz w:val="20"/>
                <w:szCs w:val="16"/>
              </w:rPr>
              <w:t xml:space="preserve">What are the reasonable target </w:t>
            </w:r>
            <w:proofErr w:type="gramStart"/>
            <w:r w:rsidRPr="00C9494C">
              <w:rPr>
                <w:rFonts w:cs="Arial"/>
                <w:sz w:val="20"/>
                <w:szCs w:val="16"/>
              </w:rPr>
              <w:t>behavior</w:t>
            </w:r>
            <w:proofErr w:type="gramEnd"/>
            <w:r w:rsidRPr="00C9494C">
              <w:rPr>
                <w:rFonts w:cs="Arial"/>
                <w:sz w:val="20"/>
                <w:szCs w:val="16"/>
              </w:rPr>
              <w:t xml:space="preserve"> changes that need to occur prior to discharging from this placement</w:t>
            </w:r>
            <w:r w:rsidR="00F6109C" w:rsidRPr="00C9494C">
              <w:rPr>
                <w:rFonts w:cs="Arial"/>
                <w:sz w:val="20"/>
                <w:szCs w:val="16"/>
              </w:rPr>
              <w:t xml:space="preserve">? </w:t>
            </w:r>
          </w:p>
        </w:tc>
      </w:tr>
      <w:tr w:rsidR="00077F80" w:rsidRPr="00801398" w:rsidTr="00B65E34">
        <w:trPr>
          <w:trHeight w:val="432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instrText xml:space="preserve"> FORMTEXT </w:instrTex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separate"/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noProof/>
                <w:sz w:val="22"/>
                <w:szCs w:val="20"/>
              </w:rPr>
              <w:t> </w:t>
            </w:r>
            <w:r w:rsidRPr="00C9494C">
              <w:rPr>
                <w:rFonts w:ascii="Times New Roman" w:hAnsi="Times New Roman" w:cs="Times New Roman"/>
                <w:sz w:val="22"/>
                <w:szCs w:val="20"/>
              </w:rPr>
              <w:fldChar w:fldCharType="end"/>
            </w:r>
          </w:p>
        </w:tc>
      </w:tr>
      <w:tr w:rsidR="00077F80" w:rsidRPr="00801398" w:rsidTr="00B65E34">
        <w:tc>
          <w:tcPr>
            <w:tcW w:w="1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Pr="00801398" w:rsidRDefault="00C9494C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Target Date of Discharge </w:t>
            </w:r>
            <w:r w:rsidRPr="00C9494C">
              <w:rPr>
                <w:rFonts w:cs="Arial"/>
                <w:sz w:val="20"/>
                <w:szCs w:val="20"/>
              </w:rPr>
              <w:t>- When do we plan to have the participant transitioning from this placement</w:t>
            </w:r>
            <w:r w:rsidR="00F6109C" w:rsidRPr="00C9494C">
              <w:rPr>
                <w:rFonts w:cs="Arial"/>
                <w:sz w:val="20"/>
                <w:szCs w:val="20"/>
              </w:rPr>
              <w:t>?</w:t>
            </w:r>
            <w:r w:rsidR="00F6109C" w:rsidRPr="00C9494C">
              <w:rPr>
                <w:rFonts w:cs="Arial"/>
                <w:szCs w:val="16"/>
              </w:rPr>
              <w:t xml:space="preserve"> </w:t>
            </w:r>
          </w:p>
        </w:tc>
      </w:tr>
      <w:tr w:rsidR="00077F80" w:rsidRPr="00F6109C" w:rsidTr="00B65E34"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F6109C" w:rsidRDefault="00F6109C" w:rsidP="00E2374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2" w:name="Text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077F80" w:rsidRPr="00801398" w:rsidTr="00B65E34">
        <w:tc>
          <w:tcPr>
            <w:tcW w:w="1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F80" w:rsidRPr="00801398" w:rsidRDefault="00E64AC3" w:rsidP="00E23749">
            <w:pPr>
              <w:pStyle w:val="BodyA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Next Placement Review Date – Monthly reviews</w:t>
            </w:r>
          </w:p>
        </w:tc>
      </w:tr>
      <w:tr w:rsidR="00077F80" w:rsidRPr="00F6109C" w:rsidTr="00B65E34"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F80" w:rsidRPr="00F6109C" w:rsidRDefault="00F6109C" w:rsidP="00E2374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3" w:name="Text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853B2" w:rsidRPr="00801398" w:rsidRDefault="003853B2" w:rsidP="00E23749">
      <w:pPr>
        <w:pStyle w:val="BodyA9"/>
        <w:rPr>
          <w:rFonts w:cs="Arial"/>
          <w:sz w:val="20"/>
          <w:szCs w:val="20"/>
        </w:rPr>
      </w:pPr>
    </w:p>
    <w:sectPr w:rsidR="003853B2" w:rsidRPr="00801398" w:rsidSect="00077F80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CD" w:rsidRDefault="003E29CD" w:rsidP="00077F80">
      <w:r>
        <w:separator/>
      </w:r>
    </w:p>
  </w:endnote>
  <w:endnote w:type="continuationSeparator" w:id="0">
    <w:p w:rsidR="003E29CD" w:rsidRDefault="003E29CD" w:rsidP="0007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CD" w:rsidRDefault="003E29CD" w:rsidP="00077F80">
      <w:r>
        <w:separator/>
      </w:r>
    </w:p>
  </w:footnote>
  <w:footnote w:type="continuationSeparator" w:id="0">
    <w:p w:rsidR="003E29CD" w:rsidRDefault="003E29CD" w:rsidP="0007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80" w:rsidRDefault="00077F80" w:rsidP="00077F80">
    <w:pPr>
      <w:pStyle w:val="BodyA9"/>
      <w:tabs>
        <w:tab w:val="right" w:pos="10800"/>
      </w:tabs>
      <w:rPr>
        <w:noProof/>
      </w:rPr>
    </w:pPr>
    <w:r>
      <w:t>F-XXXXX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64AC3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64AC3">
      <w:rPr>
        <w:noProof/>
      </w:rPr>
      <w:t>1</w:t>
    </w:r>
    <w:r>
      <w:rPr>
        <w:noProof/>
      </w:rPr>
      <w:fldChar w:fldCharType="end"/>
    </w:r>
  </w:p>
  <w:p w:rsidR="00077F80" w:rsidRDefault="00077F80" w:rsidP="00077F80">
    <w:pPr>
      <w:pStyle w:val="BodyA9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5F94"/>
    <w:multiLevelType w:val="multilevel"/>
    <w:tmpl w:val="F2D803FC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Lc7F+iw9etfKYaa1MvwnNWaHbE=" w:salt="CCV5oAOjzTNfs55WG7k0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49"/>
    <w:rsid w:val="00034126"/>
    <w:rsid w:val="00077F80"/>
    <w:rsid w:val="0029336E"/>
    <w:rsid w:val="003457C7"/>
    <w:rsid w:val="003640BF"/>
    <w:rsid w:val="003853B2"/>
    <w:rsid w:val="003E29CD"/>
    <w:rsid w:val="00427385"/>
    <w:rsid w:val="004B5F85"/>
    <w:rsid w:val="007627BE"/>
    <w:rsid w:val="00795673"/>
    <w:rsid w:val="00801398"/>
    <w:rsid w:val="008E3612"/>
    <w:rsid w:val="0092251F"/>
    <w:rsid w:val="00963819"/>
    <w:rsid w:val="009935D6"/>
    <w:rsid w:val="00A92800"/>
    <w:rsid w:val="00AE77B0"/>
    <w:rsid w:val="00B30C0D"/>
    <w:rsid w:val="00B65E34"/>
    <w:rsid w:val="00C73C5A"/>
    <w:rsid w:val="00C9494C"/>
    <w:rsid w:val="00CF4050"/>
    <w:rsid w:val="00D00823"/>
    <w:rsid w:val="00E23749"/>
    <w:rsid w:val="00E64AC3"/>
    <w:rsid w:val="00EB3857"/>
    <w:rsid w:val="00F6068F"/>
    <w:rsid w:val="00F6109C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OARS – Residential Placement Reviews</vt:lpstr>
    </vt:vector>
  </TitlesOfParts>
  <Manager>OARS</Manager>
  <Company>WI DHS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OARS – Residential Placement Reviews</dc:title>
  <dc:creator>OARS</dc:creator>
  <cp:keywords>f0623, f-01623, oars, residential, placement, reviews</cp:keywords>
  <cp:lastModifiedBy>Dishno, Karen L.</cp:lastModifiedBy>
  <cp:revision>2</cp:revision>
  <dcterms:created xsi:type="dcterms:W3CDTF">2016-10-19T14:20:00Z</dcterms:created>
  <dcterms:modified xsi:type="dcterms:W3CDTF">2016-10-19T14:20:00Z</dcterms:modified>
  <cp:category>RDA</cp:category>
</cp:coreProperties>
</file>