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7" w:type="dxa"/>
        <w:tblLayout w:type="fixed"/>
        <w:tblLook w:val="0000" w:firstRow="0" w:lastRow="0" w:firstColumn="0" w:lastColumn="0" w:noHBand="0" w:noVBand="0"/>
      </w:tblPr>
      <w:tblGrid>
        <w:gridCol w:w="4968"/>
        <w:gridCol w:w="6339"/>
      </w:tblGrid>
      <w:tr w:rsidR="007953C9" w:rsidRPr="009C3086" w:rsidTr="00FE66C4">
        <w:tc>
          <w:tcPr>
            <w:tcW w:w="4968" w:type="dxa"/>
          </w:tcPr>
          <w:p w:rsidR="007953C9" w:rsidRPr="009C3086" w:rsidRDefault="007953C9" w:rsidP="007953C9">
            <w:pPr>
              <w:widowControl/>
              <w:tabs>
                <w:tab w:val="right" w:pos="10980"/>
              </w:tabs>
              <w:spacing w:after="0" w:line="240" w:lineRule="auto"/>
              <w:rPr>
                <w:rFonts w:ascii="Arial" w:eastAsia="Times New Roman" w:hAnsi="Arial" w:cs="Times New Roman"/>
                <w:b/>
                <w:sz w:val="18"/>
                <w:szCs w:val="18"/>
              </w:rPr>
            </w:pPr>
            <w:r w:rsidRPr="009C3086">
              <w:rPr>
                <w:rFonts w:ascii="Arial" w:eastAsia="Times New Roman" w:hAnsi="Arial" w:cs="Times New Roman"/>
                <w:b/>
                <w:sz w:val="18"/>
                <w:szCs w:val="18"/>
              </w:rPr>
              <w:t>DEPARTMENT OF HEALTH SERVICES</w:t>
            </w:r>
          </w:p>
          <w:p w:rsidR="007953C9" w:rsidRPr="009C3086" w:rsidRDefault="007953C9" w:rsidP="007953C9">
            <w:pPr>
              <w:widowControl/>
              <w:tabs>
                <w:tab w:val="right" w:pos="10980"/>
              </w:tabs>
              <w:spacing w:after="0" w:line="240" w:lineRule="auto"/>
              <w:rPr>
                <w:rFonts w:ascii="Arial" w:eastAsia="Times New Roman" w:hAnsi="Arial" w:cs="Times New Roman"/>
                <w:sz w:val="18"/>
                <w:szCs w:val="18"/>
              </w:rPr>
            </w:pPr>
            <w:r w:rsidRPr="009C3086">
              <w:rPr>
                <w:rFonts w:ascii="Arial" w:eastAsia="Times New Roman" w:hAnsi="Arial" w:cs="Times New Roman"/>
                <w:sz w:val="18"/>
                <w:szCs w:val="18"/>
              </w:rPr>
              <w:t>Division of Medicaid Services</w:t>
            </w:r>
          </w:p>
          <w:p w:rsidR="007953C9" w:rsidRPr="009C3086" w:rsidRDefault="007953C9" w:rsidP="00837355">
            <w:pPr>
              <w:widowControl/>
              <w:tabs>
                <w:tab w:val="right" w:pos="10980"/>
              </w:tabs>
              <w:spacing w:after="0" w:line="240" w:lineRule="auto"/>
              <w:rPr>
                <w:rFonts w:ascii="Arial" w:eastAsia="Times New Roman" w:hAnsi="Arial" w:cs="Arial"/>
                <w:sz w:val="18"/>
                <w:szCs w:val="18"/>
              </w:rPr>
            </w:pPr>
            <w:r w:rsidRPr="009C3086">
              <w:rPr>
                <w:rFonts w:ascii="Arial" w:eastAsia="Times New Roman" w:hAnsi="Arial" w:cs="Times New Roman"/>
                <w:sz w:val="18"/>
                <w:szCs w:val="18"/>
              </w:rPr>
              <w:t>F-</w:t>
            </w:r>
            <w:r w:rsidR="00837355">
              <w:rPr>
                <w:rFonts w:ascii="Arial" w:eastAsia="Times New Roman" w:hAnsi="Arial" w:cs="Times New Roman"/>
                <w:sz w:val="18"/>
                <w:szCs w:val="18"/>
              </w:rPr>
              <w:t>02117</w:t>
            </w:r>
            <w:r w:rsidRPr="009C3086">
              <w:rPr>
                <w:rFonts w:ascii="Arial" w:eastAsia="Times New Roman" w:hAnsi="Arial" w:cs="Times New Roman"/>
                <w:sz w:val="18"/>
                <w:szCs w:val="18"/>
              </w:rPr>
              <w:t xml:space="preserve"> (05/2017)</w:t>
            </w:r>
          </w:p>
        </w:tc>
        <w:tc>
          <w:tcPr>
            <w:tcW w:w="6339" w:type="dxa"/>
          </w:tcPr>
          <w:p w:rsidR="007953C9" w:rsidRPr="009C3086" w:rsidRDefault="007953C9" w:rsidP="007953C9">
            <w:pPr>
              <w:widowControl/>
              <w:tabs>
                <w:tab w:val="right" w:pos="10980"/>
              </w:tabs>
              <w:spacing w:after="0" w:line="240" w:lineRule="auto"/>
              <w:jc w:val="right"/>
              <w:rPr>
                <w:rFonts w:ascii="Arial" w:eastAsia="Times New Roman" w:hAnsi="Arial" w:cs="Times New Roman"/>
                <w:b/>
                <w:sz w:val="18"/>
                <w:szCs w:val="18"/>
              </w:rPr>
            </w:pPr>
            <w:r w:rsidRPr="009C3086">
              <w:rPr>
                <w:rFonts w:ascii="Arial" w:eastAsia="Times New Roman" w:hAnsi="Arial" w:cs="Times New Roman"/>
                <w:b/>
                <w:sz w:val="18"/>
                <w:szCs w:val="18"/>
              </w:rPr>
              <w:t>STATE OF WISCONSIN</w:t>
            </w:r>
          </w:p>
          <w:p w:rsidR="007953C9" w:rsidRPr="009C3086" w:rsidRDefault="004D76A6" w:rsidP="00DC3794">
            <w:pPr>
              <w:widowControl/>
              <w:tabs>
                <w:tab w:val="right" w:pos="10980"/>
              </w:tabs>
              <w:spacing w:after="0" w:line="240" w:lineRule="auto"/>
              <w:jc w:val="right"/>
              <w:rPr>
                <w:rFonts w:ascii="Arial" w:eastAsia="Times New Roman" w:hAnsi="Arial" w:cs="Arial"/>
                <w:sz w:val="18"/>
                <w:szCs w:val="18"/>
              </w:rPr>
            </w:pPr>
            <w:r w:rsidRPr="009C3086">
              <w:rPr>
                <w:rFonts w:ascii="Arial" w:eastAsia="Times New Roman" w:hAnsi="Arial" w:cs="Times New Roman"/>
                <w:sz w:val="18"/>
                <w:szCs w:val="18"/>
              </w:rPr>
              <w:t xml:space="preserve">Title 42 C.F.R. </w:t>
            </w:r>
            <w:r w:rsidRPr="009C3086">
              <w:rPr>
                <w:rFonts w:ascii="Arial" w:hAnsi="Arial" w:cs="Arial"/>
                <w:sz w:val="18"/>
                <w:szCs w:val="18"/>
              </w:rPr>
              <w:t xml:space="preserve">§ </w:t>
            </w:r>
            <w:r w:rsidRPr="009C3086">
              <w:rPr>
                <w:rFonts w:ascii="Arial" w:eastAsia="Calibri" w:hAnsi="Arial" w:cs="Arial"/>
                <w:sz w:val="18"/>
                <w:szCs w:val="18"/>
              </w:rPr>
              <w:t>441</w:t>
            </w:r>
            <w:r w:rsidRPr="009C3086">
              <w:rPr>
                <w:rFonts w:ascii="Arial" w:eastAsia="Times New Roman" w:hAnsi="Arial" w:cs="Times New Roman"/>
                <w:sz w:val="18"/>
                <w:szCs w:val="18"/>
              </w:rPr>
              <w:t>.3</w:t>
            </w:r>
            <w:r w:rsidR="00DC3794" w:rsidRPr="009C3086">
              <w:rPr>
                <w:rFonts w:ascii="Arial" w:eastAsia="Times New Roman" w:hAnsi="Arial" w:cs="Times New Roman"/>
                <w:sz w:val="18"/>
                <w:szCs w:val="18"/>
              </w:rPr>
              <w:t>02</w:t>
            </w:r>
            <w:r w:rsidR="005D336F" w:rsidRPr="009C3086">
              <w:rPr>
                <w:rFonts w:ascii="Arial" w:eastAsia="Times New Roman" w:hAnsi="Arial" w:cs="Times New Roman"/>
                <w:sz w:val="18"/>
                <w:szCs w:val="18"/>
              </w:rPr>
              <w:t xml:space="preserve"> and </w:t>
            </w:r>
            <w:r w:rsidR="005D336F" w:rsidRPr="009C3086">
              <w:rPr>
                <w:rFonts w:ascii="Arial" w:hAnsi="Arial" w:cs="Arial"/>
                <w:sz w:val="18"/>
                <w:szCs w:val="18"/>
              </w:rPr>
              <w:t>§ 441.710</w:t>
            </w:r>
          </w:p>
        </w:tc>
      </w:tr>
      <w:tr w:rsidR="007953C9" w:rsidRPr="009C3086" w:rsidTr="00FE66C4">
        <w:tc>
          <w:tcPr>
            <w:tcW w:w="11307" w:type="dxa"/>
            <w:gridSpan w:val="2"/>
          </w:tcPr>
          <w:p w:rsidR="007953C9" w:rsidRPr="009C3086" w:rsidRDefault="003D71DD" w:rsidP="00FE66C4">
            <w:pPr>
              <w:widowControl/>
              <w:spacing w:after="0" w:line="240" w:lineRule="auto"/>
              <w:jc w:val="center"/>
              <w:rPr>
                <w:rFonts w:ascii="Arial" w:eastAsia="Times New Roman" w:hAnsi="Arial" w:cs="Times New Roman"/>
                <w:b/>
                <w:sz w:val="24"/>
                <w:szCs w:val="24"/>
              </w:rPr>
            </w:pPr>
            <w:r w:rsidRPr="009C3086">
              <w:rPr>
                <w:rFonts w:ascii="Arial" w:hAnsi="Arial" w:cs="Arial"/>
                <w:b/>
                <w:sz w:val="24"/>
                <w:szCs w:val="24"/>
              </w:rPr>
              <w:t>HOME AND COMMUNITY-BASED SETTINGS</w:t>
            </w:r>
            <w:r w:rsidRPr="009C3086">
              <w:rPr>
                <w:rFonts w:ascii="Arial" w:hAnsi="Arial" w:cs="Arial"/>
                <w:b/>
                <w:sz w:val="24"/>
                <w:szCs w:val="24"/>
              </w:rPr>
              <w:br/>
            </w:r>
            <w:r w:rsidR="0084481E" w:rsidRPr="009C3086">
              <w:rPr>
                <w:rFonts w:ascii="Arial" w:hAnsi="Arial" w:cs="Arial"/>
                <w:b/>
                <w:sz w:val="24"/>
                <w:szCs w:val="24"/>
              </w:rPr>
              <w:t xml:space="preserve">ADULT </w:t>
            </w:r>
            <w:r w:rsidR="007953C9" w:rsidRPr="009C3086">
              <w:rPr>
                <w:rFonts w:ascii="Arial" w:hAnsi="Arial" w:cs="Arial"/>
                <w:b/>
                <w:sz w:val="24"/>
                <w:szCs w:val="24"/>
              </w:rPr>
              <w:t>RESIDENTIAL PROVIDER ASSESSMENT</w:t>
            </w:r>
          </w:p>
        </w:tc>
      </w:tr>
      <w:tr w:rsidR="007953C9" w:rsidRPr="008474F1" w:rsidTr="00FE66C4">
        <w:tc>
          <w:tcPr>
            <w:tcW w:w="11307" w:type="dxa"/>
            <w:gridSpan w:val="2"/>
            <w:tcBorders>
              <w:bottom w:val="single" w:sz="4" w:space="0" w:color="auto"/>
            </w:tcBorders>
            <w:vAlign w:val="center"/>
          </w:tcPr>
          <w:p w:rsidR="007953C9" w:rsidRPr="008474F1" w:rsidRDefault="007953C9" w:rsidP="00061D81">
            <w:pPr>
              <w:widowControl/>
              <w:spacing w:before="80" w:after="80" w:line="240" w:lineRule="auto"/>
              <w:rPr>
                <w:rFonts w:ascii="Arial" w:eastAsia="Times New Roman" w:hAnsi="Arial" w:cs="Times New Roman"/>
                <w:sz w:val="20"/>
                <w:szCs w:val="20"/>
              </w:rPr>
            </w:pPr>
            <w:r w:rsidRPr="008474F1">
              <w:rPr>
                <w:rFonts w:ascii="Arial" w:eastAsia="Times New Roman" w:hAnsi="Arial" w:cs="Times New Roman"/>
                <w:sz w:val="20"/>
                <w:szCs w:val="20"/>
              </w:rPr>
              <w:t xml:space="preserve">Although completion of this form is voluntary, </w:t>
            </w:r>
            <w:r w:rsidR="00A65ABB" w:rsidRPr="008474F1">
              <w:rPr>
                <w:rFonts w:ascii="Arial" w:eastAsia="Times New Roman" w:hAnsi="Arial" w:cs="Times New Roman"/>
                <w:sz w:val="20"/>
                <w:szCs w:val="20"/>
              </w:rPr>
              <w:t>the information must be</w:t>
            </w:r>
            <w:r w:rsidRPr="008474F1">
              <w:rPr>
                <w:rFonts w:ascii="Arial" w:eastAsia="Times New Roman" w:hAnsi="Arial" w:cs="Times New Roman"/>
                <w:sz w:val="20"/>
                <w:szCs w:val="20"/>
              </w:rPr>
              <w:t xml:space="preserve"> </w:t>
            </w:r>
            <w:r w:rsidR="00A65ABB" w:rsidRPr="008474F1">
              <w:rPr>
                <w:rFonts w:ascii="Arial" w:eastAsia="Times New Roman" w:hAnsi="Arial" w:cs="Times New Roman"/>
                <w:sz w:val="20"/>
                <w:szCs w:val="20"/>
              </w:rPr>
              <w:t xml:space="preserve">provided in order to </w:t>
            </w:r>
            <w:r w:rsidR="00B933BA" w:rsidRPr="008474F1">
              <w:rPr>
                <w:rFonts w:ascii="Arial" w:eastAsia="Times New Roman" w:hAnsi="Arial" w:cs="Times New Roman"/>
                <w:sz w:val="20"/>
                <w:szCs w:val="20"/>
              </w:rPr>
              <w:t>determine compliance with the</w:t>
            </w:r>
            <w:r w:rsidR="00A65ABB" w:rsidRPr="008474F1">
              <w:rPr>
                <w:rFonts w:ascii="Arial" w:eastAsia="Times New Roman" w:hAnsi="Arial" w:cs="Times New Roman"/>
                <w:sz w:val="20"/>
                <w:szCs w:val="20"/>
              </w:rPr>
              <w:t xml:space="preserve"> federal h</w:t>
            </w:r>
            <w:r w:rsidR="00B933BA" w:rsidRPr="008474F1">
              <w:rPr>
                <w:rFonts w:ascii="Arial" w:eastAsia="Times New Roman" w:hAnsi="Arial" w:cs="Times New Roman"/>
                <w:sz w:val="20"/>
                <w:szCs w:val="20"/>
              </w:rPr>
              <w:t>ome and community-based setting rules</w:t>
            </w:r>
            <w:r w:rsidR="00A65ABB" w:rsidRPr="008474F1">
              <w:rPr>
                <w:rFonts w:ascii="Arial" w:eastAsia="Times New Roman" w:hAnsi="Arial" w:cs="Times New Roman"/>
                <w:sz w:val="20"/>
                <w:szCs w:val="20"/>
              </w:rPr>
              <w:t xml:space="preserve">. </w:t>
            </w:r>
            <w:r w:rsidR="00833673" w:rsidRPr="008474F1">
              <w:rPr>
                <w:rFonts w:ascii="Arial" w:eastAsia="Times New Roman" w:hAnsi="Arial" w:cs="Times New Roman"/>
                <w:sz w:val="20"/>
                <w:szCs w:val="20"/>
              </w:rPr>
              <w:t xml:space="preserve">Failure to provide the information may result in </w:t>
            </w:r>
            <w:r w:rsidR="00A42C10" w:rsidRPr="008474F1">
              <w:rPr>
                <w:rFonts w:ascii="Arial" w:eastAsia="Times New Roman" w:hAnsi="Arial" w:cs="Times New Roman"/>
                <w:sz w:val="20"/>
                <w:szCs w:val="20"/>
              </w:rPr>
              <w:t>a non-compliance determination</w:t>
            </w:r>
            <w:r w:rsidR="00061D81" w:rsidRPr="008474F1">
              <w:rPr>
                <w:rFonts w:ascii="Arial" w:eastAsia="Times New Roman" w:hAnsi="Arial" w:cs="Times New Roman"/>
                <w:sz w:val="20"/>
                <w:szCs w:val="20"/>
              </w:rPr>
              <w:t xml:space="preserve">. Settings that are not compliant are not eligible to receive </w:t>
            </w:r>
            <w:r w:rsidR="00DC3794" w:rsidRPr="008474F1">
              <w:rPr>
                <w:rFonts w:ascii="Arial" w:eastAsia="Times New Roman" w:hAnsi="Arial" w:cs="Times New Roman"/>
                <w:sz w:val="20"/>
                <w:szCs w:val="20"/>
              </w:rPr>
              <w:t xml:space="preserve">Medicaid </w:t>
            </w:r>
            <w:r w:rsidR="00FE66C4" w:rsidRPr="008474F1">
              <w:rPr>
                <w:rFonts w:ascii="Arial" w:eastAsia="Times New Roman" w:hAnsi="Arial" w:cs="Times New Roman"/>
                <w:sz w:val="20"/>
                <w:szCs w:val="20"/>
              </w:rPr>
              <w:t>funds</w:t>
            </w:r>
            <w:r w:rsidR="00DC3794" w:rsidRPr="008474F1">
              <w:rPr>
                <w:rFonts w:ascii="Arial" w:eastAsia="Times New Roman" w:hAnsi="Arial" w:cs="Times New Roman"/>
                <w:sz w:val="20"/>
                <w:szCs w:val="20"/>
              </w:rPr>
              <w:t xml:space="preserve"> for </w:t>
            </w:r>
            <w:r w:rsidR="00A42C10" w:rsidRPr="008474F1">
              <w:rPr>
                <w:rFonts w:ascii="Arial" w:eastAsia="Times New Roman" w:hAnsi="Arial" w:cs="Times New Roman"/>
                <w:sz w:val="20"/>
                <w:szCs w:val="20"/>
              </w:rPr>
              <w:t xml:space="preserve">home and community-based waiver </w:t>
            </w:r>
            <w:r w:rsidR="00061D81" w:rsidRPr="008474F1">
              <w:rPr>
                <w:rFonts w:ascii="Arial" w:eastAsia="Times New Roman" w:hAnsi="Arial" w:cs="Times New Roman"/>
                <w:sz w:val="20"/>
                <w:szCs w:val="20"/>
              </w:rPr>
              <w:t>services</w:t>
            </w:r>
            <w:r w:rsidR="00FE66C4" w:rsidRPr="008474F1">
              <w:rPr>
                <w:rFonts w:ascii="Arial" w:eastAsia="Times New Roman" w:hAnsi="Arial" w:cs="Times New Roman"/>
                <w:sz w:val="20"/>
                <w:szCs w:val="20"/>
              </w:rPr>
              <w:t>.</w:t>
            </w:r>
          </w:p>
        </w:tc>
      </w:tr>
      <w:tr w:rsidR="007953C9" w:rsidRPr="008474F1" w:rsidTr="00FE66C4">
        <w:trPr>
          <w:trHeight w:val="747"/>
        </w:trPr>
        <w:tc>
          <w:tcPr>
            <w:tcW w:w="11307" w:type="dxa"/>
            <w:gridSpan w:val="2"/>
            <w:tcBorders>
              <w:top w:val="single" w:sz="4" w:space="0" w:color="auto"/>
            </w:tcBorders>
            <w:vAlign w:val="center"/>
          </w:tcPr>
          <w:p w:rsidR="007953C9" w:rsidRPr="008474F1" w:rsidRDefault="007953C9" w:rsidP="007953C9">
            <w:pPr>
              <w:widowControl/>
              <w:spacing w:after="0" w:line="240" w:lineRule="auto"/>
              <w:rPr>
                <w:rFonts w:ascii="Arial" w:eastAsia="Times New Roman" w:hAnsi="Arial" w:cs="Times New Roman"/>
                <w:sz w:val="20"/>
                <w:szCs w:val="20"/>
              </w:rPr>
            </w:pPr>
            <w:r w:rsidRPr="008474F1">
              <w:rPr>
                <w:rFonts w:ascii="Arial" w:eastAsia="Times New Roman" w:hAnsi="Arial" w:cs="Times New Roman"/>
                <w:sz w:val="20"/>
                <w:szCs w:val="20"/>
              </w:rPr>
              <w:t>The Centers for Medicare and Medicaid Services (CMS) requires states to evaluate current home and community-based settings (HCBS) to demonstrate compliance with the new federal HCBS setting rules that went into effect March 17, 2014. The HCBS setting rules are intended to ensure that people receiving long-term care services and supports through HCBS waiver programs have full access to the benefits of community living and the opportunity to receive services in the most integrated setting appropriate to meet their needs. This residential provider self-assessment is designed to measure the current level of provider compliance with the HCBS setting rules and to provide a framework to assist providers with the steps necessary to reach compliance. “No” responses to assessment questions do not imply incompatibility with the HCBS rule. Providers may include comments to present arguments, facts, and circumstances relevant to assessing its compliance with the HCBS setting rules and to provide additional information.</w:t>
            </w:r>
          </w:p>
          <w:p w:rsidR="007953C9" w:rsidRPr="008474F1" w:rsidRDefault="007953C9" w:rsidP="007953C9">
            <w:pPr>
              <w:widowControl/>
              <w:spacing w:after="0" w:line="240" w:lineRule="auto"/>
              <w:rPr>
                <w:rFonts w:ascii="Arial" w:eastAsia="Times New Roman" w:hAnsi="Arial" w:cs="Times New Roman"/>
                <w:sz w:val="20"/>
                <w:szCs w:val="20"/>
              </w:rPr>
            </w:pPr>
          </w:p>
          <w:p w:rsidR="007953C9" w:rsidRPr="008474F1" w:rsidRDefault="007953C9" w:rsidP="00FE66C4">
            <w:pPr>
              <w:widowControl/>
              <w:spacing w:after="0" w:line="240" w:lineRule="auto"/>
              <w:rPr>
                <w:rFonts w:ascii="Arial" w:eastAsia="Times New Roman" w:hAnsi="Arial" w:cs="Times New Roman"/>
                <w:sz w:val="20"/>
                <w:szCs w:val="20"/>
              </w:rPr>
            </w:pPr>
            <w:r w:rsidRPr="008474F1">
              <w:rPr>
                <w:rFonts w:ascii="Arial" w:eastAsia="Times New Roman" w:hAnsi="Arial" w:cs="Times New Roman"/>
                <w:sz w:val="20"/>
                <w:szCs w:val="20"/>
              </w:rPr>
              <w:t>DHS will choose a stratified sample of providers to receive an onsite compliance review by either the waiver agency (managed care organization, county, or IRIS contracted agency) or DHS. Providers must be able to provide evidence, at the time of an onsite compliance review, to support the responses provided on the residential provider self-assessment. Evidence includes, but is not limited to:</w:t>
            </w:r>
            <w:r w:rsidR="00FE66C4" w:rsidRPr="008474F1">
              <w:rPr>
                <w:rFonts w:ascii="Arial" w:eastAsia="Times New Roman" w:hAnsi="Arial" w:cs="Times New Roman"/>
                <w:sz w:val="20"/>
                <w:szCs w:val="20"/>
              </w:rPr>
              <w:t xml:space="preserve"> </w:t>
            </w:r>
            <w:r w:rsidRPr="008474F1">
              <w:rPr>
                <w:rFonts w:ascii="Arial" w:eastAsia="Times New Roman" w:hAnsi="Arial" w:cs="Times New Roman"/>
                <w:sz w:val="20"/>
                <w:szCs w:val="20"/>
              </w:rPr>
              <w:t>Provider/</w:t>
            </w:r>
            <w:r w:rsidR="00FE66C4" w:rsidRPr="008474F1">
              <w:rPr>
                <w:rFonts w:ascii="Arial" w:eastAsia="Times New Roman" w:hAnsi="Arial" w:cs="Times New Roman"/>
                <w:sz w:val="20"/>
                <w:szCs w:val="20"/>
              </w:rPr>
              <w:t>facility policies and procedures; tenant/resident handbook; lease agreements; staff training curriculum; training schedules; and licensure/certification.</w:t>
            </w:r>
          </w:p>
        </w:tc>
      </w:tr>
    </w:tbl>
    <w:p w:rsidR="00223CFA" w:rsidRPr="009C3086" w:rsidRDefault="00223CFA" w:rsidP="00223CFA">
      <w:pPr>
        <w:pStyle w:val="BodyText"/>
        <w:spacing w:after="60"/>
        <w:rPr>
          <w:sz w:val="18"/>
          <w:szCs w:val="18"/>
        </w:rPr>
        <w:sectPr w:rsidR="00223CFA" w:rsidRPr="009C3086" w:rsidSect="004F2D19">
          <w:headerReference w:type="default" r:id="rId9"/>
          <w:pgSz w:w="12240" w:h="15840"/>
          <w:pgMar w:top="720" w:right="720" w:bottom="720" w:left="720" w:header="576" w:footer="576" w:gutter="0"/>
          <w:cols w:space="720"/>
          <w:titlePg/>
          <w:docGrid w:linePitch="360"/>
        </w:sectPr>
      </w:pPr>
    </w:p>
    <w:p w:rsidR="00015F23" w:rsidRPr="009C3086" w:rsidRDefault="00015F23" w:rsidP="00015F23">
      <w:pPr>
        <w:spacing w:after="0" w:line="240" w:lineRule="auto"/>
        <w:rPr>
          <w:rFonts w:ascii="Arial" w:hAnsi="Arial" w:cs="Arial"/>
          <w:sz w:val="12"/>
          <w:szCs w:val="12"/>
        </w:rPr>
      </w:pPr>
    </w:p>
    <w:tbl>
      <w:tblPr>
        <w:tblStyle w:val="TableGrid"/>
        <w:tblW w:w="11304"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9"/>
        <w:gridCol w:w="3141"/>
        <w:gridCol w:w="900"/>
        <w:gridCol w:w="1746"/>
      </w:tblGrid>
      <w:tr w:rsidR="00223CFA" w:rsidRPr="008474F1" w:rsidTr="00680EFC">
        <w:tc>
          <w:tcPr>
            <w:tcW w:w="11304" w:type="dxa"/>
            <w:gridSpan w:val="5"/>
            <w:tcBorders>
              <w:top w:val="single" w:sz="8" w:space="0" w:color="auto"/>
              <w:bottom w:val="single" w:sz="8" w:space="0" w:color="auto"/>
            </w:tcBorders>
            <w:shd w:val="clear" w:color="auto" w:fill="D9D9D9" w:themeFill="background1" w:themeFillShade="D9"/>
          </w:tcPr>
          <w:p w:rsidR="00223CFA" w:rsidRPr="008474F1" w:rsidRDefault="008B675D" w:rsidP="008B675D">
            <w:pPr>
              <w:tabs>
                <w:tab w:val="left" w:pos="450"/>
              </w:tabs>
              <w:rPr>
                <w:rFonts w:ascii="Arial" w:hAnsi="Arial" w:cs="Arial"/>
                <w:sz w:val="20"/>
                <w:szCs w:val="20"/>
              </w:rPr>
            </w:pPr>
            <w:r w:rsidRPr="008474F1">
              <w:rPr>
                <w:rFonts w:ascii="Arial" w:hAnsi="Arial" w:cs="Arial"/>
                <w:b/>
                <w:sz w:val="20"/>
                <w:szCs w:val="20"/>
              </w:rPr>
              <w:t xml:space="preserve">Section A – Provider </w:t>
            </w:r>
            <w:r w:rsidR="00223CFA" w:rsidRPr="008474F1">
              <w:rPr>
                <w:rFonts w:ascii="Arial" w:hAnsi="Arial" w:cs="Arial"/>
                <w:b/>
                <w:sz w:val="20"/>
                <w:szCs w:val="20"/>
              </w:rPr>
              <w:t>Information</w:t>
            </w:r>
          </w:p>
        </w:tc>
      </w:tr>
      <w:tr w:rsidR="00223CFA" w:rsidRPr="008474F1" w:rsidTr="00680EFC">
        <w:tc>
          <w:tcPr>
            <w:tcW w:w="5517" w:type="dxa"/>
            <w:gridSpan w:val="2"/>
            <w:tcBorders>
              <w:top w:val="single" w:sz="8" w:space="0" w:color="auto"/>
              <w:bottom w:val="single" w:sz="2" w:space="0" w:color="auto"/>
              <w:right w:val="single" w:sz="2" w:space="0" w:color="auto"/>
            </w:tcBorders>
          </w:tcPr>
          <w:p w:rsidR="00223CFA" w:rsidRPr="008474F1" w:rsidRDefault="00680EFC" w:rsidP="00223CFA">
            <w:pPr>
              <w:spacing w:after="60"/>
              <w:rPr>
                <w:rFonts w:ascii="Arial" w:hAnsi="Arial" w:cs="Arial"/>
                <w:b/>
                <w:sz w:val="20"/>
                <w:szCs w:val="20"/>
              </w:rPr>
            </w:pPr>
            <w:r w:rsidRPr="008474F1">
              <w:rPr>
                <w:rFonts w:ascii="Arial" w:hAnsi="Arial" w:cs="Arial"/>
                <w:b/>
                <w:sz w:val="20"/>
                <w:szCs w:val="20"/>
              </w:rPr>
              <w:t>Facility Name</w:t>
            </w:r>
          </w:p>
          <w:p w:rsidR="00223CFA" w:rsidRPr="008474F1" w:rsidRDefault="00223CFA" w:rsidP="00223CFA">
            <w:pPr>
              <w:spacing w:after="60"/>
              <w:rPr>
                <w:rFonts w:ascii="Arial" w:hAnsi="Arial" w:cs="Arial"/>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bookmarkStart w:id="0" w:name="_GoBack"/>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bookmarkEnd w:id="0"/>
            <w:r w:rsidRPr="008474F1">
              <w:rPr>
                <w:rFonts w:ascii="Times New Roman" w:hAnsi="Times New Roman"/>
              </w:rPr>
              <w:fldChar w:fldCharType="end"/>
            </w:r>
          </w:p>
        </w:tc>
        <w:tc>
          <w:tcPr>
            <w:tcW w:w="5787" w:type="dxa"/>
            <w:gridSpan w:val="3"/>
            <w:tcBorders>
              <w:top w:val="single" w:sz="8" w:space="0" w:color="auto"/>
              <w:left w:val="single" w:sz="2" w:space="0" w:color="auto"/>
              <w:bottom w:val="single" w:sz="2" w:space="0" w:color="auto"/>
            </w:tcBorders>
          </w:tcPr>
          <w:p w:rsidR="00223CFA" w:rsidRPr="008474F1" w:rsidRDefault="00223CFA" w:rsidP="008474F1">
            <w:pPr>
              <w:spacing w:after="60"/>
              <w:rPr>
                <w:rFonts w:ascii="Arial" w:hAnsi="Arial" w:cs="Arial"/>
                <w:sz w:val="20"/>
                <w:szCs w:val="20"/>
              </w:rPr>
            </w:pPr>
            <w:r w:rsidRPr="008474F1">
              <w:rPr>
                <w:rFonts w:ascii="Arial" w:hAnsi="Arial" w:cs="Arial"/>
                <w:sz w:val="20"/>
                <w:szCs w:val="20"/>
              </w:rPr>
              <w:t>Facility Type:</w:t>
            </w:r>
          </w:p>
          <w:p w:rsidR="00223CFA" w:rsidRPr="008474F1" w:rsidRDefault="006E5E3E" w:rsidP="00D4138D">
            <w:pPr>
              <w:tabs>
                <w:tab w:val="left" w:pos="1242"/>
              </w:tabs>
              <w:spacing w:after="6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bookmarkStart w:id="1" w:name="Check1"/>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
            <w:r w:rsidR="004269AF" w:rsidRPr="008474F1">
              <w:rPr>
                <w:rFonts w:ascii="MS Gothic" w:eastAsia="MS Gothic" w:hAnsi="MS Gothic" w:cs="Arial"/>
                <w:sz w:val="20"/>
                <w:szCs w:val="20"/>
              </w:rPr>
              <w:t xml:space="preserve"> </w:t>
            </w:r>
            <w:r w:rsidR="00223CFA" w:rsidRPr="008474F1">
              <w:rPr>
                <w:rFonts w:ascii="Arial" w:hAnsi="Arial" w:cs="Arial"/>
                <w:sz w:val="20"/>
                <w:szCs w:val="20"/>
              </w:rPr>
              <w:t>1-2 Bed Adult Family Home (AFH)</w:t>
            </w:r>
          </w:p>
          <w:p w:rsidR="00223CFA" w:rsidRPr="008474F1" w:rsidRDefault="006E5E3E" w:rsidP="00D4138D">
            <w:pPr>
              <w:tabs>
                <w:tab w:val="left" w:pos="1242"/>
              </w:tabs>
              <w:spacing w:after="6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223CFA" w:rsidRPr="008474F1">
              <w:rPr>
                <w:rFonts w:ascii="Arial" w:hAnsi="Arial" w:cs="Arial"/>
                <w:sz w:val="20"/>
                <w:szCs w:val="20"/>
              </w:rPr>
              <w:t>3-4 Bed Adult Family Home (AFH)</w:t>
            </w:r>
          </w:p>
          <w:p w:rsidR="00223CFA" w:rsidRPr="008474F1" w:rsidRDefault="006E5E3E" w:rsidP="00D4138D">
            <w:pPr>
              <w:tabs>
                <w:tab w:val="left" w:pos="1242"/>
              </w:tabs>
              <w:spacing w:after="6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223CFA" w:rsidRPr="008474F1">
              <w:rPr>
                <w:rFonts w:ascii="Arial" w:hAnsi="Arial" w:cs="Arial"/>
                <w:sz w:val="20"/>
                <w:szCs w:val="20"/>
              </w:rPr>
              <w:t>Community-Based Residential Facility (CBRF)</w:t>
            </w:r>
          </w:p>
          <w:p w:rsidR="00223CFA" w:rsidRPr="008474F1" w:rsidRDefault="006E5E3E" w:rsidP="00D4138D">
            <w:pPr>
              <w:tabs>
                <w:tab w:val="left" w:pos="450"/>
              </w:tabs>
              <w:spacing w:after="6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223CFA" w:rsidRPr="008474F1">
              <w:rPr>
                <w:rFonts w:ascii="Arial" w:hAnsi="Arial" w:cs="Arial"/>
                <w:sz w:val="20"/>
                <w:szCs w:val="20"/>
              </w:rPr>
              <w:t>Residential Care Apartment Complex (RCAC)</w:t>
            </w:r>
          </w:p>
        </w:tc>
      </w:tr>
      <w:tr w:rsidR="00223CFA" w:rsidRPr="008474F1" w:rsidTr="00680EFC">
        <w:tc>
          <w:tcPr>
            <w:tcW w:w="5508" w:type="dxa"/>
            <w:tcBorders>
              <w:top w:val="single" w:sz="2" w:space="0" w:color="auto"/>
              <w:bottom w:val="single" w:sz="2" w:space="0" w:color="auto"/>
              <w:right w:val="single" w:sz="2" w:space="0" w:color="auto"/>
            </w:tcBorders>
          </w:tcPr>
          <w:p w:rsidR="00223CFA" w:rsidRPr="008474F1" w:rsidRDefault="00223CFA" w:rsidP="008474F1">
            <w:pPr>
              <w:spacing w:after="60"/>
              <w:rPr>
                <w:rFonts w:ascii="Arial" w:hAnsi="Arial" w:cs="Arial"/>
                <w:sz w:val="20"/>
                <w:szCs w:val="20"/>
              </w:rPr>
            </w:pPr>
            <w:r w:rsidRPr="008474F1">
              <w:rPr>
                <w:rFonts w:ascii="Arial" w:hAnsi="Arial" w:cs="Arial"/>
                <w:sz w:val="20"/>
                <w:szCs w:val="20"/>
              </w:rPr>
              <w:t>Facility Address – Street</w:t>
            </w:r>
          </w:p>
          <w:p w:rsidR="00223CFA" w:rsidRPr="008474F1" w:rsidRDefault="008474F1" w:rsidP="00223CFA">
            <w:pPr>
              <w:pStyle w:val="BodyText"/>
              <w:spacing w:after="60"/>
              <w:rPr>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rsidR="00223CFA" w:rsidRPr="008474F1" w:rsidRDefault="00223CFA" w:rsidP="00223CFA">
            <w:pPr>
              <w:spacing w:after="60"/>
              <w:rPr>
                <w:rFonts w:ascii="Arial" w:hAnsi="Arial" w:cs="Arial"/>
                <w:sz w:val="20"/>
                <w:szCs w:val="20"/>
              </w:rPr>
            </w:pPr>
            <w:r w:rsidRPr="008474F1">
              <w:rPr>
                <w:rFonts w:ascii="Arial" w:hAnsi="Arial" w:cs="Arial"/>
                <w:sz w:val="20"/>
                <w:szCs w:val="20"/>
              </w:rPr>
              <w:t>City</w:t>
            </w:r>
          </w:p>
          <w:p w:rsidR="00223CFA" w:rsidRPr="008474F1" w:rsidRDefault="008474F1" w:rsidP="00223CFA">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c>
          <w:tcPr>
            <w:tcW w:w="900" w:type="dxa"/>
            <w:tcBorders>
              <w:top w:val="single" w:sz="2" w:space="0" w:color="auto"/>
              <w:left w:val="single" w:sz="2" w:space="0" w:color="auto"/>
              <w:bottom w:val="single" w:sz="2" w:space="0" w:color="auto"/>
              <w:right w:val="single" w:sz="2" w:space="0" w:color="auto"/>
            </w:tcBorders>
          </w:tcPr>
          <w:p w:rsidR="00223CFA" w:rsidRPr="008474F1" w:rsidRDefault="00223CFA" w:rsidP="008474F1">
            <w:pPr>
              <w:spacing w:after="60"/>
              <w:rPr>
                <w:rFonts w:cs="Arial"/>
                <w:sz w:val="20"/>
                <w:szCs w:val="20"/>
              </w:rPr>
            </w:pPr>
            <w:r w:rsidRPr="008474F1">
              <w:rPr>
                <w:rFonts w:ascii="Arial" w:hAnsi="Arial" w:cs="Arial"/>
                <w:sz w:val="20"/>
                <w:szCs w:val="20"/>
              </w:rPr>
              <w:t>State</w:t>
            </w:r>
          </w:p>
          <w:p w:rsidR="00223CFA" w:rsidRPr="008474F1" w:rsidRDefault="008474F1" w:rsidP="00223CFA">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c>
          <w:tcPr>
            <w:tcW w:w="1746" w:type="dxa"/>
            <w:tcBorders>
              <w:top w:val="single" w:sz="2" w:space="0" w:color="auto"/>
              <w:left w:val="single" w:sz="2" w:space="0" w:color="auto"/>
              <w:bottom w:val="single" w:sz="2" w:space="0" w:color="auto"/>
            </w:tcBorders>
          </w:tcPr>
          <w:p w:rsidR="00223CFA" w:rsidRPr="008474F1" w:rsidRDefault="00223CFA" w:rsidP="008474F1">
            <w:pPr>
              <w:spacing w:after="60"/>
              <w:rPr>
                <w:rFonts w:ascii="Arial" w:hAnsi="Arial" w:cs="Arial"/>
                <w:sz w:val="20"/>
                <w:szCs w:val="20"/>
              </w:rPr>
            </w:pPr>
            <w:r w:rsidRPr="008474F1">
              <w:rPr>
                <w:rFonts w:ascii="Arial" w:hAnsi="Arial" w:cs="Arial"/>
                <w:sz w:val="20"/>
                <w:szCs w:val="20"/>
              </w:rPr>
              <w:t>Zip Code</w:t>
            </w:r>
          </w:p>
          <w:p w:rsidR="00223CFA" w:rsidRPr="008474F1" w:rsidRDefault="008474F1" w:rsidP="00223CFA">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r>
      <w:tr w:rsidR="00680EFC" w:rsidRPr="008474F1" w:rsidTr="009D5B1B">
        <w:tc>
          <w:tcPr>
            <w:tcW w:w="11304" w:type="dxa"/>
            <w:gridSpan w:val="5"/>
            <w:tcBorders>
              <w:top w:val="single" w:sz="2" w:space="0" w:color="auto"/>
              <w:bottom w:val="single" w:sz="2" w:space="0" w:color="auto"/>
            </w:tcBorders>
          </w:tcPr>
          <w:p w:rsidR="00680EFC" w:rsidRPr="008474F1" w:rsidRDefault="00680EFC" w:rsidP="008474F1">
            <w:pPr>
              <w:pStyle w:val="BodyText"/>
              <w:widowControl w:val="0"/>
              <w:spacing w:after="60"/>
              <w:rPr>
                <w:sz w:val="20"/>
              </w:rPr>
            </w:pPr>
            <w:r w:rsidRPr="008474F1">
              <w:rPr>
                <w:b/>
                <w:sz w:val="20"/>
              </w:rPr>
              <w:t>Corporate Name</w:t>
            </w:r>
          </w:p>
          <w:p w:rsidR="00680EFC" w:rsidRPr="008474F1" w:rsidRDefault="008474F1" w:rsidP="00680EFC">
            <w:pPr>
              <w:pStyle w:val="BodyText"/>
              <w:spacing w:after="60"/>
              <w:rPr>
                <w:rFonts w:cs="Arial"/>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r>
      <w:tr w:rsidR="001962AB" w:rsidRPr="008474F1" w:rsidTr="009D5B1B">
        <w:tc>
          <w:tcPr>
            <w:tcW w:w="5508" w:type="dxa"/>
            <w:tcBorders>
              <w:top w:val="single" w:sz="2" w:space="0" w:color="auto"/>
              <w:bottom w:val="single" w:sz="2" w:space="0" w:color="auto"/>
              <w:right w:val="single" w:sz="2" w:space="0" w:color="auto"/>
            </w:tcBorders>
          </w:tcPr>
          <w:p w:rsidR="001962AB" w:rsidRPr="008474F1" w:rsidRDefault="001962AB" w:rsidP="009D5B1B">
            <w:pPr>
              <w:spacing w:after="60"/>
              <w:rPr>
                <w:rFonts w:ascii="Arial" w:hAnsi="Arial" w:cs="Arial"/>
                <w:sz w:val="20"/>
                <w:szCs w:val="20"/>
              </w:rPr>
            </w:pPr>
            <w:r w:rsidRPr="008474F1">
              <w:rPr>
                <w:rFonts w:ascii="Arial" w:hAnsi="Arial" w:cs="Arial"/>
                <w:sz w:val="20"/>
                <w:szCs w:val="20"/>
              </w:rPr>
              <w:t>National Provider Index</w:t>
            </w:r>
          </w:p>
          <w:p w:rsidR="001962AB" w:rsidRPr="008474F1" w:rsidRDefault="008474F1" w:rsidP="009D5B1B">
            <w:pPr>
              <w:pStyle w:val="BodyText"/>
              <w:spacing w:after="60"/>
              <w:rPr>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rsidR="001962AB" w:rsidRPr="008474F1" w:rsidRDefault="001962AB" w:rsidP="009D5B1B">
            <w:pPr>
              <w:spacing w:after="60"/>
              <w:rPr>
                <w:rFonts w:ascii="Arial" w:hAnsi="Arial" w:cs="Arial"/>
                <w:sz w:val="20"/>
                <w:szCs w:val="20"/>
              </w:rPr>
            </w:pPr>
            <w:r w:rsidRPr="008474F1">
              <w:rPr>
                <w:rFonts w:ascii="Arial" w:hAnsi="Arial" w:cs="Arial"/>
                <w:sz w:val="20"/>
                <w:szCs w:val="20"/>
              </w:rPr>
              <w:t>Wisconsin Provider ID</w:t>
            </w:r>
          </w:p>
          <w:p w:rsidR="001962AB" w:rsidRPr="008474F1" w:rsidRDefault="008474F1" w:rsidP="009D5B1B">
            <w:pPr>
              <w:spacing w:after="60"/>
              <w:rPr>
                <w:rFonts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c>
          <w:tcPr>
            <w:tcW w:w="2646" w:type="dxa"/>
            <w:gridSpan w:val="2"/>
            <w:tcBorders>
              <w:top w:val="single" w:sz="2" w:space="0" w:color="auto"/>
              <w:left w:val="single" w:sz="2" w:space="0" w:color="auto"/>
              <w:bottom w:val="single" w:sz="2" w:space="0" w:color="auto"/>
            </w:tcBorders>
          </w:tcPr>
          <w:p w:rsidR="001962AB" w:rsidRPr="008474F1" w:rsidRDefault="001962AB" w:rsidP="009D5B1B">
            <w:pPr>
              <w:spacing w:after="60"/>
              <w:rPr>
                <w:rFonts w:ascii="Arial" w:hAnsi="Arial" w:cs="Arial"/>
                <w:sz w:val="20"/>
                <w:szCs w:val="20"/>
              </w:rPr>
            </w:pPr>
            <w:r w:rsidRPr="008474F1">
              <w:rPr>
                <w:rFonts w:ascii="Arial" w:hAnsi="Arial" w:cs="Arial"/>
                <w:sz w:val="20"/>
                <w:szCs w:val="20"/>
              </w:rPr>
              <w:t>Tax ID</w:t>
            </w:r>
          </w:p>
          <w:p w:rsidR="001962AB" w:rsidRPr="008474F1" w:rsidRDefault="008474F1" w:rsidP="009D5B1B">
            <w:pPr>
              <w:spacing w:after="60"/>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r>
      <w:tr w:rsidR="001962AB" w:rsidRPr="008474F1" w:rsidTr="009D5B1B">
        <w:tc>
          <w:tcPr>
            <w:tcW w:w="5508" w:type="dxa"/>
            <w:tcBorders>
              <w:top w:val="single" w:sz="2" w:space="0" w:color="auto"/>
              <w:bottom w:val="single" w:sz="2" w:space="0" w:color="auto"/>
              <w:right w:val="single" w:sz="2" w:space="0" w:color="auto"/>
            </w:tcBorders>
          </w:tcPr>
          <w:p w:rsidR="001962AB" w:rsidRPr="008474F1" w:rsidRDefault="001962AB" w:rsidP="008474F1">
            <w:pPr>
              <w:pStyle w:val="BodyText"/>
              <w:widowControl w:val="0"/>
              <w:spacing w:after="60"/>
              <w:rPr>
                <w:sz w:val="20"/>
              </w:rPr>
            </w:pPr>
            <w:r w:rsidRPr="008474F1">
              <w:rPr>
                <w:sz w:val="20"/>
              </w:rPr>
              <w:t xml:space="preserve">License and Certification Number </w:t>
            </w:r>
            <w:r w:rsidRPr="008474F1">
              <w:rPr>
                <w:i/>
                <w:sz w:val="20"/>
              </w:rPr>
              <w:t>(if applicable)</w:t>
            </w:r>
          </w:p>
          <w:p w:rsidR="001962AB" w:rsidRPr="008474F1" w:rsidRDefault="008474F1" w:rsidP="009D5B1B">
            <w:pPr>
              <w:pStyle w:val="BodyText"/>
              <w:spacing w:after="60"/>
              <w:rPr>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c>
          <w:tcPr>
            <w:tcW w:w="5796" w:type="dxa"/>
            <w:gridSpan w:val="4"/>
            <w:tcBorders>
              <w:top w:val="single" w:sz="2" w:space="0" w:color="auto"/>
              <w:left w:val="single" w:sz="2" w:space="0" w:color="auto"/>
              <w:bottom w:val="single" w:sz="2" w:space="0" w:color="auto"/>
            </w:tcBorders>
          </w:tcPr>
          <w:p w:rsidR="001962AB" w:rsidRPr="008474F1" w:rsidRDefault="001962AB" w:rsidP="008474F1">
            <w:pPr>
              <w:pStyle w:val="BodyText"/>
              <w:widowControl w:val="0"/>
              <w:spacing w:after="60"/>
              <w:rPr>
                <w:rFonts w:cs="Arial"/>
                <w:sz w:val="20"/>
              </w:rPr>
            </w:pPr>
            <w:r w:rsidRPr="008474F1">
              <w:rPr>
                <w:rFonts w:cs="Arial"/>
                <w:sz w:val="20"/>
              </w:rPr>
              <w:t>Certifying Agency</w:t>
            </w:r>
          </w:p>
          <w:p w:rsidR="001962AB" w:rsidRPr="008474F1" w:rsidRDefault="008474F1" w:rsidP="009D5B1B">
            <w:pPr>
              <w:pStyle w:val="BodyText"/>
              <w:spacing w:after="60"/>
              <w:rPr>
                <w:rFonts w:cs="Arial"/>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r>
      <w:tr w:rsidR="00680EFC" w:rsidRPr="008474F1" w:rsidTr="009D5B1B">
        <w:tc>
          <w:tcPr>
            <w:tcW w:w="11304" w:type="dxa"/>
            <w:gridSpan w:val="5"/>
            <w:tcBorders>
              <w:top w:val="single" w:sz="2" w:space="0" w:color="auto"/>
              <w:bottom w:val="single" w:sz="2" w:space="0" w:color="auto"/>
            </w:tcBorders>
          </w:tcPr>
          <w:p w:rsidR="00680EFC" w:rsidRPr="008474F1" w:rsidRDefault="00680EFC" w:rsidP="00680EFC">
            <w:pPr>
              <w:spacing w:after="60"/>
              <w:rPr>
                <w:rFonts w:ascii="Arial" w:hAnsi="Arial" w:cs="Arial"/>
                <w:sz w:val="20"/>
                <w:szCs w:val="20"/>
              </w:rPr>
            </w:pPr>
            <w:r w:rsidRPr="008474F1">
              <w:rPr>
                <w:rFonts w:ascii="Arial" w:hAnsi="Arial" w:cs="Arial"/>
                <w:b/>
                <w:sz w:val="20"/>
                <w:szCs w:val="20"/>
              </w:rPr>
              <w:t>Mailing Contact Name</w:t>
            </w:r>
            <w:r w:rsidRPr="008474F1">
              <w:rPr>
                <w:rFonts w:ascii="Arial" w:hAnsi="Arial" w:cs="Arial"/>
                <w:sz w:val="20"/>
                <w:szCs w:val="20"/>
              </w:rPr>
              <w:t xml:space="preserve"> – First Name, Last Name</w:t>
            </w:r>
          </w:p>
          <w:p w:rsidR="00680EFC" w:rsidRPr="008474F1" w:rsidRDefault="008474F1" w:rsidP="009D5B1B">
            <w:pPr>
              <w:pStyle w:val="BodyText"/>
              <w:spacing w:after="60"/>
              <w:rPr>
                <w:rFonts w:cs="Arial"/>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r>
      <w:tr w:rsidR="00680EFC" w:rsidRPr="008474F1" w:rsidTr="00680EFC">
        <w:tc>
          <w:tcPr>
            <w:tcW w:w="5508" w:type="dxa"/>
            <w:tcBorders>
              <w:top w:val="single" w:sz="2" w:space="0" w:color="auto"/>
              <w:bottom w:val="single" w:sz="2" w:space="0" w:color="auto"/>
              <w:right w:val="single" w:sz="2" w:space="0" w:color="auto"/>
            </w:tcBorders>
          </w:tcPr>
          <w:p w:rsidR="002A07D4" w:rsidRPr="008474F1" w:rsidRDefault="002A07D4" w:rsidP="008474F1">
            <w:pPr>
              <w:pStyle w:val="BodyText"/>
              <w:widowControl w:val="0"/>
              <w:spacing w:after="60"/>
              <w:rPr>
                <w:sz w:val="20"/>
              </w:rPr>
            </w:pPr>
            <w:r w:rsidRPr="008474F1">
              <w:rPr>
                <w:sz w:val="20"/>
              </w:rPr>
              <w:t>Mailing Address – Street</w:t>
            </w:r>
          </w:p>
          <w:p w:rsidR="002A07D4" w:rsidRPr="008474F1" w:rsidRDefault="008474F1" w:rsidP="009D5B1B">
            <w:pPr>
              <w:pStyle w:val="BodyText"/>
              <w:spacing w:after="60"/>
              <w:rPr>
                <w:sz w:val="20"/>
              </w:rPr>
            </w:pPr>
            <w:r w:rsidRPr="008474F1">
              <w:rPr>
                <w:rFonts w:ascii="Times New Roman" w:hAnsi="Times New Roman"/>
                <w:szCs w:val="22"/>
              </w:rPr>
              <w:fldChar w:fldCharType="begin">
                <w:ffData>
                  <w:name w:val=""/>
                  <w:enabled/>
                  <w:calcOnExit w:val="0"/>
                  <w:textInput/>
                </w:ffData>
              </w:fldChar>
            </w:r>
            <w:r w:rsidRPr="008474F1">
              <w:rPr>
                <w:rFonts w:ascii="Times New Roman" w:hAnsi="Times New Roman"/>
                <w:szCs w:val="22"/>
              </w:rPr>
              <w:instrText xml:space="preserve"> FORMTEXT </w:instrText>
            </w:r>
            <w:r w:rsidRPr="008474F1">
              <w:rPr>
                <w:rFonts w:ascii="Times New Roman" w:hAnsi="Times New Roman"/>
                <w:szCs w:val="22"/>
              </w:rPr>
            </w:r>
            <w:r w:rsidRPr="008474F1">
              <w:rPr>
                <w:rFonts w:ascii="Times New Roman" w:hAnsi="Times New Roman"/>
                <w:szCs w:val="22"/>
              </w:rPr>
              <w:fldChar w:fldCharType="separate"/>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noProof/>
                <w:szCs w:val="22"/>
              </w:rPr>
              <w:t> </w:t>
            </w:r>
            <w:r w:rsidRPr="008474F1">
              <w:rPr>
                <w:rFonts w:ascii="Times New Roman" w:hAnsi="Times New Roman"/>
                <w:szCs w:val="22"/>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rsidR="002A07D4" w:rsidRPr="008474F1" w:rsidRDefault="002A07D4" w:rsidP="009D5B1B">
            <w:pPr>
              <w:spacing w:after="60"/>
              <w:rPr>
                <w:rFonts w:ascii="Arial" w:hAnsi="Arial" w:cs="Arial"/>
                <w:sz w:val="20"/>
                <w:szCs w:val="20"/>
              </w:rPr>
            </w:pPr>
            <w:r w:rsidRPr="008474F1">
              <w:rPr>
                <w:rFonts w:ascii="Arial" w:hAnsi="Arial" w:cs="Arial"/>
                <w:sz w:val="20"/>
                <w:szCs w:val="20"/>
              </w:rPr>
              <w:t>City</w:t>
            </w:r>
          </w:p>
          <w:p w:rsidR="002A07D4" w:rsidRPr="008474F1" w:rsidRDefault="008474F1" w:rsidP="009D5B1B">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c>
          <w:tcPr>
            <w:tcW w:w="900" w:type="dxa"/>
            <w:tcBorders>
              <w:top w:val="single" w:sz="2" w:space="0" w:color="auto"/>
              <w:left w:val="single" w:sz="2" w:space="0" w:color="auto"/>
              <w:bottom w:val="single" w:sz="2" w:space="0" w:color="auto"/>
              <w:right w:val="single" w:sz="2" w:space="0" w:color="auto"/>
            </w:tcBorders>
          </w:tcPr>
          <w:p w:rsidR="002A07D4" w:rsidRPr="008474F1" w:rsidRDefault="002A07D4" w:rsidP="008474F1">
            <w:pPr>
              <w:pStyle w:val="BodyText"/>
              <w:widowControl w:val="0"/>
              <w:spacing w:after="60"/>
              <w:rPr>
                <w:rFonts w:cs="Arial"/>
                <w:sz w:val="20"/>
              </w:rPr>
            </w:pPr>
            <w:r w:rsidRPr="008474F1">
              <w:rPr>
                <w:rFonts w:cs="Arial"/>
                <w:sz w:val="20"/>
              </w:rPr>
              <w:t>State</w:t>
            </w:r>
          </w:p>
          <w:p w:rsidR="002A07D4" w:rsidRPr="008474F1" w:rsidRDefault="008474F1" w:rsidP="009D5B1B">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c>
          <w:tcPr>
            <w:tcW w:w="1746" w:type="dxa"/>
            <w:tcBorders>
              <w:top w:val="single" w:sz="2" w:space="0" w:color="auto"/>
              <w:left w:val="single" w:sz="2" w:space="0" w:color="auto"/>
              <w:bottom w:val="single" w:sz="2" w:space="0" w:color="auto"/>
            </w:tcBorders>
          </w:tcPr>
          <w:p w:rsidR="002A07D4" w:rsidRPr="008474F1" w:rsidRDefault="002A07D4" w:rsidP="008474F1">
            <w:pPr>
              <w:pStyle w:val="BodyText"/>
              <w:widowControl w:val="0"/>
              <w:spacing w:after="60"/>
              <w:rPr>
                <w:rFonts w:cs="Arial"/>
                <w:sz w:val="20"/>
              </w:rPr>
            </w:pPr>
            <w:r w:rsidRPr="008474F1">
              <w:rPr>
                <w:rFonts w:cs="Arial"/>
                <w:sz w:val="20"/>
              </w:rPr>
              <w:t>Zip Code</w:t>
            </w:r>
          </w:p>
          <w:p w:rsidR="002A07D4" w:rsidRPr="008474F1" w:rsidRDefault="008474F1" w:rsidP="009D5B1B">
            <w:pPr>
              <w:tabs>
                <w:tab w:val="left" w:pos="450"/>
              </w:tabs>
              <w:rPr>
                <w:rFonts w:ascii="Arial" w:hAnsi="Arial" w:cs="Arial"/>
                <w:sz w:val="20"/>
                <w:szCs w:val="20"/>
              </w:rPr>
            </w:pPr>
            <w:r w:rsidRPr="008474F1">
              <w:rPr>
                <w:rFonts w:ascii="Times New Roman" w:hAnsi="Times New Roman"/>
              </w:rPr>
              <w:fldChar w:fldCharType="begin">
                <w:ffData>
                  <w:name w:val=""/>
                  <w:enabled/>
                  <w:calcOnExit w:val="0"/>
                  <w:textInput/>
                </w:ffData>
              </w:fldChar>
            </w:r>
            <w:r w:rsidRPr="008474F1">
              <w:rPr>
                <w:rFonts w:ascii="Times New Roman" w:hAnsi="Times New Roman"/>
              </w:rPr>
              <w:instrText xml:space="preserve"> FORMTEXT </w:instrText>
            </w:r>
            <w:r w:rsidRPr="008474F1">
              <w:rPr>
                <w:rFonts w:ascii="Times New Roman" w:hAnsi="Times New Roman"/>
              </w:rPr>
            </w:r>
            <w:r w:rsidRPr="008474F1">
              <w:rPr>
                <w:rFonts w:ascii="Times New Roman" w:hAnsi="Times New Roman"/>
              </w:rPr>
              <w:fldChar w:fldCharType="separate"/>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noProof/>
              </w:rPr>
              <w:t> </w:t>
            </w:r>
            <w:r w:rsidRPr="008474F1">
              <w:rPr>
                <w:rFonts w:ascii="Times New Roman" w:hAnsi="Times New Roman"/>
              </w:rPr>
              <w:fldChar w:fldCharType="end"/>
            </w:r>
          </w:p>
        </w:tc>
      </w:tr>
      <w:tr w:rsidR="00102B18" w:rsidRPr="008474F1" w:rsidTr="00E01B01">
        <w:tc>
          <w:tcPr>
            <w:tcW w:w="11304" w:type="dxa"/>
            <w:gridSpan w:val="5"/>
            <w:tcBorders>
              <w:top w:val="single" w:sz="8" w:space="0" w:color="auto"/>
              <w:bottom w:val="single" w:sz="8" w:space="0" w:color="auto"/>
            </w:tcBorders>
            <w:shd w:val="clear" w:color="auto" w:fill="D9D9D9" w:themeFill="background1" w:themeFillShade="D9"/>
          </w:tcPr>
          <w:p w:rsidR="00102B18" w:rsidRPr="008474F1" w:rsidRDefault="00102B18" w:rsidP="0001176F">
            <w:pPr>
              <w:rPr>
                <w:rFonts w:ascii="Arial" w:hAnsi="Arial" w:cs="Arial"/>
                <w:b/>
                <w:sz w:val="20"/>
                <w:szCs w:val="20"/>
              </w:rPr>
            </w:pPr>
            <w:r w:rsidRPr="008474F1">
              <w:rPr>
                <w:rFonts w:ascii="Arial" w:hAnsi="Arial" w:cs="Arial"/>
                <w:b/>
                <w:sz w:val="20"/>
                <w:szCs w:val="20"/>
              </w:rPr>
              <w:t>Section B – Physical Location</w:t>
            </w:r>
          </w:p>
          <w:p w:rsidR="00102B18" w:rsidRPr="008474F1" w:rsidRDefault="00102B18" w:rsidP="00832FC6">
            <w:pPr>
              <w:rPr>
                <w:rFonts w:ascii="Arial" w:hAnsi="Arial" w:cs="Arial"/>
                <w:sz w:val="20"/>
                <w:szCs w:val="20"/>
              </w:rPr>
            </w:pPr>
            <w:r w:rsidRPr="008474F1">
              <w:rPr>
                <w:rFonts w:ascii="Arial" w:hAnsi="Arial" w:cs="Arial"/>
                <w:sz w:val="20"/>
                <w:szCs w:val="20"/>
              </w:rPr>
              <w:t xml:space="preserve">The HCBS settings rule identifies settings that are presumed to have institutional qualities and, therefore, do not meet the rule’s requirements. This residential provider self-assessment will be used to confirm that settings are not institutional in nature and do not have the effect of isolating people receiving HCBS from the broader community. </w:t>
            </w:r>
            <w:r w:rsidRPr="008474F1">
              <w:rPr>
                <w:rFonts w:ascii="Arial" w:eastAsia="Calibri" w:hAnsi="Arial" w:cs="Arial"/>
                <w:position w:val="1"/>
                <w:sz w:val="20"/>
                <w:szCs w:val="20"/>
              </w:rPr>
              <w:t xml:space="preserve">Citations: </w:t>
            </w:r>
            <w:r w:rsidRPr="008474F1">
              <w:rPr>
                <w:rFonts w:ascii="Arial" w:hAnsi="Arial" w:cs="Arial"/>
                <w:sz w:val="20"/>
                <w:szCs w:val="20"/>
              </w:rPr>
              <w:t xml:space="preserve">42 C.F.R. § </w:t>
            </w:r>
            <w:r w:rsidRPr="008474F1">
              <w:rPr>
                <w:rFonts w:ascii="Arial" w:eastAsia="Calibri" w:hAnsi="Arial" w:cs="Arial"/>
                <w:position w:val="1"/>
                <w:sz w:val="20"/>
                <w:szCs w:val="20"/>
              </w:rPr>
              <w:t>441.301(c</w:t>
            </w:r>
            <w:proofErr w:type="gramStart"/>
            <w:r w:rsidRPr="008474F1">
              <w:rPr>
                <w:rFonts w:ascii="Arial" w:eastAsia="Calibri" w:hAnsi="Arial" w:cs="Arial"/>
                <w:position w:val="1"/>
                <w:sz w:val="20"/>
                <w:szCs w:val="20"/>
              </w:rPr>
              <w:t>)(</w:t>
            </w:r>
            <w:proofErr w:type="gramEnd"/>
            <w:r w:rsidRPr="008474F1">
              <w:rPr>
                <w:rFonts w:ascii="Arial" w:eastAsia="Calibri" w:hAnsi="Arial" w:cs="Arial"/>
                <w:position w:val="1"/>
                <w:sz w:val="20"/>
                <w:szCs w:val="20"/>
              </w:rPr>
              <w:t>5)(v) and</w:t>
            </w:r>
            <w:r w:rsidRPr="008474F1">
              <w:rPr>
                <w:rFonts w:ascii="Arial" w:hAnsi="Arial" w:cs="Arial"/>
                <w:sz w:val="20"/>
                <w:szCs w:val="20"/>
              </w:rPr>
              <w:t xml:space="preserve"> § </w:t>
            </w:r>
            <w:r w:rsidRPr="008474F1">
              <w:rPr>
                <w:rFonts w:ascii="Arial" w:eastAsia="Calibri" w:hAnsi="Arial" w:cs="Arial"/>
                <w:sz w:val="20"/>
                <w:szCs w:val="20"/>
              </w:rPr>
              <w:t>441.301(c)(4)(i).</w:t>
            </w:r>
          </w:p>
        </w:tc>
      </w:tr>
      <w:tr w:rsidR="00102B18" w:rsidRPr="008474F1" w:rsidTr="00D117C9">
        <w:tc>
          <w:tcPr>
            <w:tcW w:w="11304" w:type="dxa"/>
            <w:gridSpan w:val="5"/>
            <w:tcBorders>
              <w:top w:val="single" w:sz="8" w:space="0" w:color="auto"/>
              <w:bottom w:val="single" w:sz="4" w:space="0" w:color="auto"/>
            </w:tcBorders>
          </w:tcPr>
          <w:p w:rsidR="00102B18" w:rsidRPr="008474F1" w:rsidRDefault="00102B18" w:rsidP="00D4138D">
            <w:pPr>
              <w:pStyle w:val="ListParagraph"/>
              <w:numPr>
                <w:ilvl w:val="0"/>
                <w:numId w:val="38"/>
              </w:numPr>
              <w:tabs>
                <w:tab w:val="left" w:pos="450"/>
              </w:tabs>
              <w:spacing w:after="60"/>
              <w:ind w:left="446" w:hanging="446"/>
              <w:contextualSpacing w:val="0"/>
              <w:rPr>
                <w:rFonts w:ascii="Arial" w:eastAsia="Calibri" w:hAnsi="Arial" w:cs="Arial"/>
                <w:sz w:val="20"/>
                <w:szCs w:val="20"/>
              </w:rPr>
            </w:pPr>
            <w:r w:rsidRPr="008474F1">
              <w:rPr>
                <w:rFonts w:ascii="Arial" w:hAnsi="Arial" w:cs="Arial"/>
                <w:sz w:val="20"/>
                <w:szCs w:val="20"/>
              </w:rPr>
              <w:t>Is</w:t>
            </w:r>
            <w:r w:rsidRPr="008474F1">
              <w:rPr>
                <w:rFonts w:ascii="Arial" w:eastAsia="Calibri" w:hAnsi="Arial" w:cs="Arial"/>
                <w:sz w:val="20"/>
                <w:szCs w:val="20"/>
              </w:rPr>
              <w:t xml:space="preserve"> the facility within (under the same roof as) a building that houses a publicly or privately operated facility which provides inpatient institutional care: skilled nursing facility (SNF), intermediate care facility for individuals with intellectual disabilities (ICF/IID), institute for mental disease (IMD), or hospital?</w:t>
            </w:r>
          </w:p>
          <w:p w:rsidR="00102B18" w:rsidRPr="008474F1" w:rsidRDefault="00DE4FB5" w:rsidP="00D4138D">
            <w:pPr>
              <w:pStyle w:val="ListParagraph"/>
              <w:tabs>
                <w:tab w:val="left" w:pos="1440"/>
              </w:tabs>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D117C9">
        <w:trPr>
          <w:cantSplit/>
        </w:trPr>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8"/>
              </w:numPr>
              <w:tabs>
                <w:tab w:val="left" w:pos="450"/>
              </w:tabs>
              <w:spacing w:after="60"/>
              <w:ind w:left="446" w:hanging="446"/>
              <w:contextualSpacing w:val="0"/>
              <w:rPr>
                <w:rFonts w:ascii="Arial" w:eastAsia="Calibri" w:hAnsi="Arial" w:cs="Arial"/>
                <w:sz w:val="20"/>
                <w:szCs w:val="20"/>
              </w:rPr>
            </w:pPr>
            <w:r w:rsidRPr="008474F1">
              <w:rPr>
                <w:rFonts w:ascii="Arial" w:hAnsi="Arial" w:cs="Arial"/>
                <w:sz w:val="20"/>
                <w:szCs w:val="20"/>
              </w:rPr>
              <w:lastRenderedPageBreak/>
              <w:t>Is</w:t>
            </w:r>
            <w:r w:rsidRPr="008474F1">
              <w:rPr>
                <w:rFonts w:ascii="Arial" w:eastAsia="Calibri" w:hAnsi="Arial" w:cs="Arial"/>
                <w:sz w:val="20"/>
                <w:szCs w:val="20"/>
              </w:rPr>
              <w:t xml:space="preserve"> the facility located on the grounds of, or immediately adjacent to, a building that is a public institution which provides inpatient institutional care</w:t>
            </w:r>
            <w:r w:rsidRPr="008474F1">
              <w:rPr>
                <w:rStyle w:val="FootnoteReference"/>
                <w:rFonts w:ascii="Arial" w:eastAsia="Calibri" w:hAnsi="Arial" w:cs="Arial"/>
                <w:sz w:val="20"/>
                <w:szCs w:val="20"/>
              </w:rPr>
              <w:footnoteReference w:id="2"/>
            </w:r>
            <w:r w:rsidRPr="008474F1">
              <w:rPr>
                <w:rFonts w:ascii="Arial" w:eastAsia="Calibri" w:hAnsi="Arial" w:cs="Arial"/>
                <w:sz w:val="20"/>
                <w:szCs w:val="20"/>
              </w:rPr>
              <w:t xml:space="preserve"> (Skilled Nursing Facility (SNF), Intermediate Care Facility for Individuals with Intellectual Disabilities (ICF/IID), Institute for Mental Disease (IMD), </w:t>
            </w:r>
            <w:r w:rsidR="001962AB" w:rsidRPr="008474F1">
              <w:rPr>
                <w:rFonts w:ascii="Arial" w:eastAsia="Calibri" w:hAnsi="Arial" w:cs="Arial"/>
                <w:sz w:val="20"/>
                <w:szCs w:val="20"/>
              </w:rPr>
              <w:t xml:space="preserve">or </w:t>
            </w:r>
            <w:r w:rsidRPr="008474F1">
              <w:rPr>
                <w:rFonts w:ascii="Arial" w:eastAsia="Calibri" w:hAnsi="Arial" w:cs="Arial"/>
                <w:sz w:val="20"/>
                <w:szCs w:val="20"/>
              </w:rPr>
              <w:t>hospital)?</w:t>
            </w:r>
          </w:p>
          <w:p w:rsidR="00102B18" w:rsidRPr="008474F1" w:rsidRDefault="00DE4FB5"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Pr="008474F1">
              <w:rPr>
                <w:rFonts w:ascii="Arial" w:eastAsia="Calibri" w:hAnsi="Arial" w:cs="Arial"/>
                <w:sz w:val="20"/>
                <w:szCs w:val="20"/>
              </w:rPr>
              <w:t>Yes</w:t>
            </w:r>
            <w:r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Pr="008474F1">
              <w:rPr>
                <w:rFonts w:ascii="Arial" w:eastAsia="Calibri" w:hAnsi="Arial" w:cs="Arial"/>
                <w:sz w:val="20"/>
                <w:szCs w:val="20"/>
              </w:rPr>
              <w:t>No</w:t>
            </w:r>
          </w:p>
        </w:tc>
      </w:tr>
      <w:tr w:rsidR="00102B18" w:rsidRPr="008474F1" w:rsidTr="00D117C9">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8"/>
              </w:numPr>
              <w:tabs>
                <w:tab w:val="left" w:pos="450"/>
              </w:tabs>
              <w:spacing w:after="60"/>
              <w:ind w:left="446" w:hanging="446"/>
              <w:contextualSpacing w:val="0"/>
              <w:rPr>
                <w:rFonts w:ascii="Arial" w:eastAsia="Calibri" w:hAnsi="Arial" w:cs="Arial"/>
                <w:sz w:val="20"/>
                <w:szCs w:val="20"/>
              </w:rPr>
            </w:pPr>
            <w:r w:rsidRPr="008474F1">
              <w:rPr>
                <w:rFonts w:ascii="Arial" w:hAnsi="Arial" w:cs="Arial"/>
                <w:sz w:val="20"/>
                <w:szCs w:val="20"/>
              </w:rPr>
              <w:t>The</w:t>
            </w:r>
            <w:r w:rsidRPr="008474F1">
              <w:rPr>
                <w:rFonts w:ascii="Arial" w:eastAsia="Calibri" w:hAnsi="Arial" w:cs="Arial"/>
                <w:sz w:val="20"/>
                <w:szCs w:val="20"/>
              </w:rPr>
              <w:t xml:space="preserve"> </w:t>
            </w:r>
            <w:r w:rsidR="001962AB" w:rsidRPr="008474F1">
              <w:rPr>
                <w:rFonts w:ascii="Arial" w:eastAsia="Calibri" w:hAnsi="Arial" w:cs="Arial"/>
                <w:sz w:val="20"/>
                <w:szCs w:val="20"/>
              </w:rPr>
              <w:t xml:space="preserve">primary target population of residents in the facility/building: </w:t>
            </w:r>
            <w:r w:rsidRPr="008474F1">
              <w:rPr>
                <w:rFonts w:ascii="Arial" w:eastAsia="Calibri" w:hAnsi="Arial" w:cs="Arial"/>
                <w:i/>
                <w:sz w:val="20"/>
                <w:szCs w:val="20"/>
              </w:rPr>
              <w:t>(Select one)</w:t>
            </w:r>
            <w:r w:rsidRPr="008474F1">
              <w:rPr>
                <w:rFonts w:ascii="Arial" w:eastAsia="Calibri" w:hAnsi="Arial" w:cs="Arial"/>
                <w:sz w:val="20"/>
                <w:szCs w:val="20"/>
              </w:rPr>
              <w:t>:</w:t>
            </w:r>
          </w:p>
          <w:p w:rsidR="00102B18" w:rsidRPr="008474F1" w:rsidRDefault="00DE4FB5"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Frail elders</w:t>
            </w:r>
          </w:p>
          <w:p w:rsidR="00102B18" w:rsidRPr="008474F1" w:rsidRDefault="00DE4FB5"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Physical disabilities</w:t>
            </w:r>
          </w:p>
          <w:p w:rsidR="00102B18" w:rsidRPr="008474F1" w:rsidRDefault="00DE4FB5"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Developmental disabilities</w:t>
            </w:r>
          </w:p>
        </w:tc>
      </w:tr>
      <w:tr w:rsidR="00102B18" w:rsidRPr="008474F1" w:rsidTr="00E01B01">
        <w:tc>
          <w:tcPr>
            <w:tcW w:w="11304" w:type="dxa"/>
            <w:gridSpan w:val="5"/>
            <w:tcBorders>
              <w:top w:val="single" w:sz="4" w:space="0" w:color="auto"/>
              <w:bottom w:val="single" w:sz="8" w:space="0" w:color="auto"/>
            </w:tcBorders>
          </w:tcPr>
          <w:p w:rsidR="00102B18" w:rsidRPr="008474F1" w:rsidRDefault="00102B18" w:rsidP="00D4138D">
            <w:pPr>
              <w:pStyle w:val="ListParagraph"/>
              <w:numPr>
                <w:ilvl w:val="0"/>
                <w:numId w:val="38"/>
              </w:numPr>
              <w:tabs>
                <w:tab w:val="left" w:pos="450"/>
              </w:tabs>
              <w:spacing w:after="60"/>
              <w:ind w:left="446" w:hanging="446"/>
              <w:contextualSpacing w:val="0"/>
              <w:rPr>
                <w:rFonts w:ascii="Arial" w:eastAsia="Calibri" w:hAnsi="Arial" w:cs="Arial"/>
                <w:position w:val="1"/>
                <w:sz w:val="20"/>
                <w:szCs w:val="20"/>
              </w:rPr>
            </w:pPr>
            <w:r w:rsidRPr="008474F1">
              <w:rPr>
                <w:rFonts w:ascii="Arial" w:eastAsia="Calibri" w:hAnsi="Arial" w:cs="Arial"/>
                <w:position w:val="1"/>
                <w:sz w:val="20"/>
                <w:szCs w:val="20"/>
              </w:rPr>
              <w:t xml:space="preserve">Is the facility located among </w:t>
            </w:r>
            <w:r w:rsidRPr="008474F1">
              <w:rPr>
                <w:rFonts w:ascii="Arial" w:eastAsia="Calibri" w:hAnsi="Arial" w:cs="Arial"/>
                <w:i/>
                <w:position w:val="1"/>
                <w:sz w:val="20"/>
                <w:szCs w:val="20"/>
              </w:rPr>
              <w:t>(Select all that apply)</w:t>
            </w:r>
            <w:r w:rsidRPr="008474F1">
              <w:rPr>
                <w:rFonts w:ascii="Arial" w:eastAsia="Calibri" w:hAnsi="Arial" w:cs="Arial"/>
                <w:position w:val="1"/>
                <w:sz w:val="20"/>
                <w:szCs w:val="20"/>
              </w:rPr>
              <w:t>:</w:t>
            </w:r>
          </w:p>
          <w:p w:rsidR="00102B18" w:rsidRPr="008474F1" w:rsidRDefault="00B97936" w:rsidP="00D4138D">
            <w:pPr>
              <w:pStyle w:val="ListParagraph"/>
              <w:spacing w:after="60"/>
              <w:ind w:left="446"/>
              <w:contextualSpacing w:val="0"/>
              <w:rPr>
                <w:rFonts w:ascii="Arial" w:eastAsia="Calibri" w:hAnsi="Arial" w:cs="Arial"/>
                <w:position w:val="1"/>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position w:val="1"/>
                <w:sz w:val="20"/>
                <w:szCs w:val="20"/>
              </w:rPr>
              <w:t>Single family housing</w:t>
            </w:r>
          </w:p>
          <w:p w:rsidR="00102B18" w:rsidRPr="008474F1" w:rsidRDefault="00B97936" w:rsidP="00D4138D">
            <w:pPr>
              <w:pStyle w:val="ListParagraph"/>
              <w:spacing w:after="60"/>
              <w:ind w:left="446"/>
              <w:contextualSpacing w:val="0"/>
              <w:rPr>
                <w:rFonts w:ascii="Arial" w:eastAsia="Calibri" w:hAnsi="Arial" w:cs="Arial"/>
                <w:position w:val="1"/>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position w:val="1"/>
                <w:sz w:val="20"/>
                <w:szCs w:val="20"/>
              </w:rPr>
              <w:t>Multi-family housing</w:t>
            </w:r>
          </w:p>
          <w:p w:rsidR="00102B18" w:rsidRPr="008474F1" w:rsidRDefault="00B97936" w:rsidP="00D4138D">
            <w:pPr>
              <w:pStyle w:val="ListParagraph"/>
              <w:spacing w:after="60"/>
              <w:ind w:left="446"/>
              <w:contextualSpacing w:val="0"/>
              <w:rPr>
                <w:rFonts w:ascii="Arial" w:eastAsia="Calibri" w:hAnsi="Arial" w:cs="Arial"/>
                <w:position w:val="1"/>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position w:val="1"/>
                <w:sz w:val="20"/>
                <w:szCs w:val="20"/>
              </w:rPr>
              <w:t>Retail businesses</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962AB" w:rsidRPr="008474F1">
              <w:rPr>
                <w:rFonts w:ascii="Arial" w:eastAsia="Calibri" w:hAnsi="Arial" w:cs="Arial"/>
                <w:position w:val="1"/>
                <w:sz w:val="20"/>
                <w:szCs w:val="20"/>
              </w:rPr>
              <w:t>Other/none of the above apply</w:t>
            </w:r>
          </w:p>
        </w:tc>
      </w:tr>
      <w:tr w:rsidR="00102B18" w:rsidRPr="008474F1" w:rsidTr="00E01B01">
        <w:tc>
          <w:tcPr>
            <w:tcW w:w="11304" w:type="dxa"/>
            <w:gridSpan w:val="5"/>
            <w:tcBorders>
              <w:top w:val="single" w:sz="8" w:space="0" w:color="auto"/>
              <w:bottom w:val="single" w:sz="8" w:space="0" w:color="auto"/>
            </w:tcBorders>
            <w:shd w:val="clear" w:color="auto" w:fill="D9D9D9" w:themeFill="background1" w:themeFillShade="D9"/>
          </w:tcPr>
          <w:p w:rsidR="00102B18" w:rsidRPr="008474F1" w:rsidRDefault="00102B18" w:rsidP="00DE783A">
            <w:pPr>
              <w:rPr>
                <w:rFonts w:ascii="Arial" w:hAnsi="Arial" w:cs="Arial"/>
                <w:sz w:val="20"/>
                <w:szCs w:val="20"/>
              </w:rPr>
            </w:pPr>
            <w:r w:rsidRPr="008474F1">
              <w:rPr>
                <w:rFonts w:ascii="Arial" w:hAnsi="Arial" w:cs="Arial"/>
                <w:b/>
                <w:sz w:val="20"/>
                <w:szCs w:val="20"/>
              </w:rPr>
              <w:t>Section C – Community Integration</w:t>
            </w:r>
            <w:r w:rsidRPr="008474F1">
              <w:rPr>
                <w:rFonts w:ascii="Arial" w:hAnsi="Arial" w:cs="Arial"/>
                <w:sz w:val="20"/>
                <w:szCs w:val="20"/>
              </w:rPr>
              <w:t xml:space="preserve"> </w:t>
            </w:r>
          </w:p>
          <w:p w:rsidR="00102B18" w:rsidRPr="008474F1" w:rsidRDefault="00102B18" w:rsidP="00DE783A">
            <w:pPr>
              <w:rPr>
                <w:rFonts w:ascii="Arial" w:eastAsia="Calibri" w:hAnsi="Arial" w:cs="Arial"/>
                <w:position w:val="1"/>
                <w:sz w:val="20"/>
                <w:szCs w:val="20"/>
              </w:rPr>
            </w:pPr>
            <w:r w:rsidRPr="008474F1">
              <w:rPr>
                <w:rFonts w:ascii="Arial" w:hAnsi="Arial" w:cs="Arial"/>
                <w:sz w:val="20"/>
                <w:szCs w:val="20"/>
              </w:rPr>
              <w:t xml:space="preserve">Regulatory requirements for the HCBS settings rule include qualities based on the needs of the individual as indicated in their person-centered service plan. This survey will be used to confirm </w:t>
            </w:r>
            <w:r w:rsidRPr="008474F1">
              <w:rPr>
                <w:rFonts w:ascii="Arial" w:hAnsi="Arial" w:cs="Arial"/>
                <w:i/>
                <w:sz w:val="20"/>
                <w:szCs w:val="20"/>
              </w:rPr>
              <w:t>that the setting is integrated in, and supports full access of individuals receiving Medicaid HCBS, to the greater community to the same degree of access as individuals not receiving Medicaid HCBS.</w:t>
            </w:r>
            <w:r w:rsidRPr="008474F1">
              <w:rPr>
                <w:rFonts w:ascii="Arial" w:eastAsia="Calibri" w:hAnsi="Arial" w:cs="Arial"/>
                <w:position w:val="1"/>
                <w:sz w:val="20"/>
                <w:szCs w:val="20"/>
              </w:rPr>
              <w:t xml:space="preserve"> Citation: </w:t>
            </w:r>
            <w:r w:rsidRPr="008474F1">
              <w:rPr>
                <w:rFonts w:ascii="Arial" w:hAnsi="Arial" w:cs="Arial"/>
                <w:sz w:val="20"/>
                <w:szCs w:val="20"/>
              </w:rPr>
              <w:t xml:space="preserve">42 C.F.R. § </w:t>
            </w:r>
            <w:r w:rsidRPr="008474F1">
              <w:rPr>
                <w:rFonts w:ascii="Arial" w:eastAsia="Calibri" w:hAnsi="Arial" w:cs="Arial"/>
                <w:position w:val="1"/>
                <w:sz w:val="20"/>
                <w:szCs w:val="20"/>
              </w:rPr>
              <w:t>441.301(c</w:t>
            </w:r>
            <w:proofErr w:type="gramStart"/>
            <w:r w:rsidRPr="008474F1">
              <w:rPr>
                <w:rFonts w:ascii="Arial" w:eastAsia="Calibri" w:hAnsi="Arial" w:cs="Arial"/>
                <w:position w:val="1"/>
                <w:sz w:val="20"/>
                <w:szCs w:val="20"/>
              </w:rPr>
              <w:t>)(</w:t>
            </w:r>
            <w:proofErr w:type="gramEnd"/>
            <w:r w:rsidRPr="008474F1">
              <w:rPr>
                <w:rFonts w:ascii="Arial" w:eastAsia="Calibri" w:hAnsi="Arial" w:cs="Arial"/>
                <w:position w:val="1"/>
                <w:sz w:val="20"/>
                <w:szCs w:val="20"/>
              </w:rPr>
              <w:t>4)(i).</w:t>
            </w:r>
          </w:p>
        </w:tc>
      </w:tr>
      <w:tr w:rsidR="00102B18" w:rsidRPr="008474F1" w:rsidTr="00E01B01">
        <w:tc>
          <w:tcPr>
            <w:tcW w:w="11304" w:type="dxa"/>
            <w:gridSpan w:val="5"/>
            <w:tcBorders>
              <w:top w:val="single" w:sz="8"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position w:val="1"/>
                <w:sz w:val="20"/>
                <w:szCs w:val="20"/>
              </w:rPr>
            </w:pPr>
            <w:r w:rsidRPr="008474F1">
              <w:rPr>
                <w:rFonts w:ascii="Arial" w:hAnsi="Arial" w:cs="Arial"/>
                <w:sz w:val="20"/>
                <w:szCs w:val="20"/>
              </w:rPr>
              <w:t>Does</w:t>
            </w:r>
            <w:r w:rsidRPr="008474F1">
              <w:rPr>
                <w:rFonts w:ascii="Arial" w:eastAsia="Calibri" w:hAnsi="Arial" w:cs="Arial"/>
                <w:position w:val="1"/>
                <w:sz w:val="20"/>
                <w:szCs w:val="20"/>
              </w:rPr>
              <w:t xml:space="preserve"> the facility offer options for residents to receive services in the community rather than at the facility?</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hAnsi="Arial" w:cs="Arial"/>
                <w:sz w:val="20"/>
                <w:szCs w:val="20"/>
              </w:rPr>
              <w:t>Residents</w:t>
            </w:r>
            <w:r w:rsidRPr="008474F1">
              <w:rPr>
                <w:rFonts w:ascii="Arial" w:eastAsia="Calibri" w:hAnsi="Arial" w:cs="Arial"/>
                <w:sz w:val="20"/>
                <w:szCs w:val="20"/>
              </w:rPr>
              <w:t xml:space="preserve"> </w:t>
            </w:r>
            <w:r w:rsidRPr="008474F1">
              <w:rPr>
                <w:rFonts w:ascii="Arial" w:hAnsi="Arial" w:cs="Arial"/>
                <w:sz w:val="20"/>
                <w:szCs w:val="20"/>
              </w:rPr>
              <w:t>make</w:t>
            </w:r>
            <w:r w:rsidRPr="008474F1">
              <w:rPr>
                <w:rFonts w:ascii="Arial" w:eastAsia="Calibri" w:hAnsi="Arial" w:cs="Arial"/>
                <w:sz w:val="20"/>
                <w:szCs w:val="20"/>
              </w:rPr>
              <w:t xml:space="preserve"> independent choices (that are not contingent upon other residents going to the same activities) in the following community activities </w:t>
            </w:r>
            <w:r w:rsidRPr="008474F1">
              <w:rPr>
                <w:rFonts w:ascii="Arial" w:eastAsia="Calibri" w:hAnsi="Arial" w:cs="Arial"/>
                <w:i/>
                <w:sz w:val="20"/>
                <w:szCs w:val="20"/>
              </w:rPr>
              <w:t>(Select all that apply)</w:t>
            </w:r>
            <w:r w:rsidRPr="008474F1">
              <w:rPr>
                <w:rFonts w:ascii="Arial" w:eastAsia="Calibri" w:hAnsi="Arial" w:cs="Arial"/>
                <w:sz w:val="20"/>
                <w:szCs w:val="20"/>
              </w:rPr>
              <w:t>:</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Shop in the community</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Attend religious services</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Schedule or attend appointments</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Visit with family and friends in the community</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Are residents required to sign over their employment paychecks to the facility?</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Is there a </w:t>
            </w:r>
            <w:r w:rsidRPr="008474F1">
              <w:rPr>
                <w:rFonts w:ascii="Arial" w:hAnsi="Arial" w:cs="Arial"/>
                <w:sz w:val="20"/>
                <w:szCs w:val="20"/>
              </w:rPr>
              <w:t>central</w:t>
            </w:r>
            <w:r w:rsidRPr="008474F1">
              <w:rPr>
                <w:rFonts w:ascii="Arial" w:eastAsia="Calibri" w:hAnsi="Arial" w:cs="Arial"/>
                <w:sz w:val="20"/>
                <w:szCs w:val="20"/>
              </w:rPr>
              <w:t xml:space="preserve"> location at the facility where resident’s personal finances are held?</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Does the facility </w:t>
            </w:r>
            <w:r w:rsidRPr="008474F1">
              <w:rPr>
                <w:rFonts w:ascii="Arial" w:hAnsi="Arial" w:cs="Arial"/>
                <w:sz w:val="20"/>
                <w:szCs w:val="20"/>
              </w:rPr>
              <w:t>impose</w:t>
            </w:r>
            <w:r w:rsidRPr="008474F1">
              <w:rPr>
                <w:rFonts w:ascii="Arial" w:eastAsia="Calibri" w:hAnsi="Arial" w:cs="Arial"/>
                <w:sz w:val="20"/>
                <w:szCs w:val="20"/>
              </w:rPr>
              <w:t xml:space="preserve"> restrictions on when residents can access their personal funds?</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Does the facility impose restrictions on the amounts of personal funds residents can access?</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Is personal fund </w:t>
            </w:r>
            <w:r w:rsidRPr="008474F1">
              <w:rPr>
                <w:rFonts w:ascii="Arial" w:hAnsi="Arial" w:cs="Arial"/>
                <w:sz w:val="20"/>
                <w:szCs w:val="20"/>
              </w:rPr>
              <w:t>access</w:t>
            </w:r>
            <w:r w:rsidRPr="008474F1">
              <w:rPr>
                <w:rFonts w:ascii="Arial" w:eastAsia="Calibri" w:hAnsi="Arial" w:cs="Arial"/>
                <w:sz w:val="20"/>
                <w:szCs w:val="20"/>
              </w:rPr>
              <w:t xml:space="preserve"> dependent on facility staff being present?</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hAnsi="Arial" w:cs="Arial"/>
                <w:sz w:val="20"/>
                <w:szCs w:val="20"/>
              </w:rPr>
            </w:pPr>
            <w:r w:rsidRPr="008474F1">
              <w:rPr>
                <w:rFonts w:ascii="Arial" w:eastAsia="Calibri" w:hAnsi="Arial" w:cs="Arial"/>
                <w:sz w:val="20"/>
                <w:szCs w:val="20"/>
              </w:rPr>
              <w:t xml:space="preserve">Is public </w:t>
            </w:r>
            <w:r w:rsidRPr="008474F1">
              <w:rPr>
                <w:rFonts w:ascii="Arial" w:hAnsi="Arial" w:cs="Arial"/>
                <w:sz w:val="20"/>
                <w:szCs w:val="20"/>
              </w:rPr>
              <w:t>transportation</w:t>
            </w:r>
            <w:r w:rsidRPr="008474F1">
              <w:rPr>
                <w:rFonts w:ascii="Arial" w:eastAsia="Calibri" w:hAnsi="Arial" w:cs="Arial"/>
                <w:sz w:val="20"/>
                <w:szCs w:val="20"/>
              </w:rPr>
              <w:t xml:space="preserve"> available near the facility? </w:t>
            </w:r>
          </w:p>
          <w:p w:rsidR="00102B18" w:rsidRPr="008474F1" w:rsidRDefault="00B97936" w:rsidP="0031733F">
            <w:pPr>
              <w:pStyle w:val="ListParagraph"/>
              <w:tabs>
                <w:tab w:val="left" w:pos="6210"/>
                <w:tab w:val="left" w:pos="7200"/>
              </w:tabs>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 xml:space="preserve">Yes – </w:t>
            </w:r>
            <w:r w:rsidR="00E01B01" w:rsidRPr="008474F1">
              <w:rPr>
                <w:rFonts w:ascii="Arial" w:eastAsia="Calibri" w:hAnsi="Arial" w:cs="Arial"/>
                <w:b/>
                <w:sz w:val="20"/>
                <w:szCs w:val="20"/>
              </w:rPr>
              <w:t>IF YES</w:t>
            </w:r>
            <w:r w:rsidR="00102B18" w:rsidRPr="008474F1">
              <w:rPr>
                <w:rFonts w:ascii="Arial" w:eastAsia="Calibri" w:hAnsi="Arial" w:cs="Arial"/>
                <w:sz w:val="20"/>
                <w:szCs w:val="20"/>
              </w:rPr>
              <w:t>,</w:t>
            </w:r>
            <w:r w:rsidR="00102B18" w:rsidRPr="008474F1">
              <w:rPr>
                <w:rFonts w:ascii="Arial" w:eastAsia="Calibri" w:hAnsi="Arial" w:cs="Arial"/>
                <w:i/>
                <w:sz w:val="20"/>
                <w:szCs w:val="20"/>
              </w:rPr>
              <w:t xml:space="preserve"> do residents in the facility have access to it?</w:t>
            </w:r>
            <w:r w:rsidR="00102B18" w:rsidRPr="0031733F">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p w:rsidR="00102B18" w:rsidRPr="008474F1" w:rsidRDefault="0031733F"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Is assistance or training in the </w:t>
            </w:r>
            <w:r w:rsidRPr="008474F1">
              <w:rPr>
                <w:rFonts w:ascii="Arial" w:hAnsi="Arial" w:cs="Arial"/>
                <w:sz w:val="20"/>
                <w:szCs w:val="20"/>
              </w:rPr>
              <w:t>use</w:t>
            </w:r>
            <w:r w:rsidRPr="008474F1">
              <w:rPr>
                <w:rFonts w:ascii="Arial" w:eastAsia="Calibri" w:hAnsi="Arial" w:cs="Arial"/>
                <w:sz w:val="20"/>
                <w:szCs w:val="20"/>
              </w:rPr>
              <w:t xml:space="preserve"> of public transportation offered to residents? </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Are resources other than public transportation available for residents to access the broader community?</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8" w:space="0" w:color="auto"/>
            </w:tcBorders>
          </w:tcPr>
          <w:p w:rsidR="00102B18" w:rsidRPr="008474F1" w:rsidRDefault="00102B18" w:rsidP="00D4138D">
            <w:pPr>
              <w:pStyle w:val="ListParagraph"/>
              <w:numPr>
                <w:ilvl w:val="0"/>
                <w:numId w:val="37"/>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lastRenderedPageBreak/>
              <w:t xml:space="preserve">Are residents dependent on </w:t>
            </w:r>
            <w:r w:rsidRPr="008474F1">
              <w:rPr>
                <w:rFonts w:ascii="Arial" w:hAnsi="Arial" w:cs="Arial"/>
                <w:sz w:val="20"/>
                <w:szCs w:val="20"/>
              </w:rPr>
              <w:t>facility</w:t>
            </w:r>
            <w:r w:rsidRPr="008474F1">
              <w:rPr>
                <w:rFonts w:ascii="Arial" w:eastAsia="Calibri" w:hAnsi="Arial" w:cs="Arial"/>
                <w:sz w:val="20"/>
                <w:szCs w:val="20"/>
              </w:rPr>
              <w:t xml:space="preserve"> staff for transportation options?</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914ACD">
        <w:trPr>
          <w:cantSplit/>
        </w:trPr>
        <w:tc>
          <w:tcPr>
            <w:tcW w:w="11304" w:type="dxa"/>
            <w:gridSpan w:val="5"/>
            <w:tcBorders>
              <w:top w:val="single" w:sz="8" w:space="0" w:color="auto"/>
              <w:bottom w:val="single" w:sz="8" w:space="0" w:color="auto"/>
            </w:tcBorders>
            <w:shd w:val="clear" w:color="auto" w:fill="D9D9D9" w:themeFill="background1" w:themeFillShade="D9"/>
          </w:tcPr>
          <w:p w:rsidR="00102B18" w:rsidRPr="008474F1" w:rsidRDefault="00102B18" w:rsidP="00DE783A">
            <w:pPr>
              <w:rPr>
                <w:rFonts w:ascii="Arial" w:hAnsi="Arial" w:cs="Arial"/>
                <w:b/>
                <w:sz w:val="20"/>
                <w:szCs w:val="20"/>
              </w:rPr>
            </w:pPr>
            <w:r w:rsidRPr="008474F1">
              <w:rPr>
                <w:rFonts w:ascii="Arial" w:hAnsi="Arial" w:cs="Arial"/>
                <w:b/>
                <w:sz w:val="20"/>
                <w:szCs w:val="20"/>
              </w:rPr>
              <w:t xml:space="preserve">Section D – Eviction Protections </w:t>
            </w:r>
          </w:p>
          <w:p w:rsidR="00102B18" w:rsidRPr="008474F1" w:rsidRDefault="00102B18" w:rsidP="00832FC6">
            <w:pPr>
              <w:rPr>
                <w:rFonts w:ascii="Arial" w:eastAsia="Calibri" w:hAnsi="Arial" w:cs="Arial"/>
                <w:sz w:val="20"/>
                <w:szCs w:val="20"/>
              </w:rPr>
            </w:pPr>
            <w:r w:rsidRPr="008474F1">
              <w:rPr>
                <w:rFonts w:ascii="Arial" w:hAnsi="Arial" w:cs="Arial"/>
                <w:sz w:val="20"/>
                <w:szCs w:val="20"/>
              </w:rPr>
              <w:t xml:space="preserve">The HCBS settings rule establishes that residents in provider-owned, or controlled, residential settings are entitled to the same eviction protections as a tenant has in a landlord-owned setting. </w:t>
            </w:r>
            <w:r w:rsidRPr="008474F1">
              <w:rPr>
                <w:rFonts w:ascii="Arial" w:eastAsia="Calibri" w:hAnsi="Arial" w:cs="Arial"/>
                <w:position w:val="1"/>
                <w:sz w:val="20"/>
                <w:szCs w:val="20"/>
              </w:rPr>
              <w:t>Citation</w:t>
            </w:r>
            <w:r w:rsidRPr="008474F1">
              <w:rPr>
                <w:rFonts w:ascii="Arial" w:hAnsi="Arial" w:cs="Arial"/>
                <w:sz w:val="20"/>
                <w:szCs w:val="20"/>
              </w:rPr>
              <w:t>: 42 C.F.R. § 441.301(c</w:t>
            </w:r>
            <w:proofErr w:type="gramStart"/>
            <w:r w:rsidRPr="008474F1">
              <w:rPr>
                <w:rFonts w:ascii="Arial" w:hAnsi="Arial" w:cs="Arial"/>
                <w:sz w:val="20"/>
                <w:szCs w:val="20"/>
              </w:rPr>
              <w:t>)(</w:t>
            </w:r>
            <w:proofErr w:type="gramEnd"/>
            <w:r w:rsidRPr="008474F1">
              <w:rPr>
                <w:rFonts w:ascii="Arial" w:hAnsi="Arial" w:cs="Arial"/>
                <w:sz w:val="20"/>
                <w:szCs w:val="20"/>
              </w:rPr>
              <w:t>4)(vi).</w:t>
            </w:r>
          </w:p>
        </w:tc>
      </w:tr>
      <w:tr w:rsidR="00102B18" w:rsidRPr="008474F1" w:rsidTr="00066F02">
        <w:trPr>
          <w:cantSplit/>
        </w:trPr>
        <w:tc>
          <w:tcPr>
            <w:tcW w:w="11304" w:type="dxa"/>
            <w:gridSpan w:val="5"/>
            <w:tcBorders>
              <w:top w:val="single" w:sz="8" w:space="0" w:color="auto"/>
              <w:bottom w:val="single" w:sz="8" w:space="0" w:color="auto"/>
            </w:tcBorders>
          </w:tcPr>
          <w:p w:rsidR="00102B18" w:rsidRPr="008474F1" w:rsidRDefault="00102B18" w:rsidP="00D4138D">
            <w:pPr>
              <w:pStyle w:val="ListParagraph"/>
              <w:numPr>
                <w:ilvl w:val="0"/>
                <w:numId w:val="39"/>
              </w:numPr>
              <w:tabs>
                <w:tab w:val="left" w:pos="450"/>
              </w:tabs>
              <w:spacing w:after="60"/>
              <w:ind w:left="446" w:hanging="446"/>
              <w:contextualSpacing w:val="0"/>
              <w:rPr>
                <w:rFonts w:ascii="Arial" w:eastAsia="Calibri" w:hAnsi="Arial" w:cs="Arial"/>
                <w:sz w:val="20"/>
                <w:szCs w:val="20"/>
              </w:rPr>
            </w:pPr>
            <w:r w:rsidRPr="008474F1">
              <w:rPr>
                <w:rFonts w:ascii="Arial" w:hAnsi="Arial" w:cs="Arial"/>
                <w:sz w:val="20"/>
                <w:szCs w:val="20"/>
              </w:rPr>
              <w:t>Does the provider-owned or controlled residential setting have in place for each resident a written, legally enforceable lease</w:t>
            </w:r>
            <w:r w:rsidRPr="008474F1">
              <w:rPr>
                <w:rFonts w:ascii="Arial" w:eastAsia="Calibri" w:hAnsi="Arial" w:cs="Arial"/>
                <w:sz w:val="20"/>
                <w:szCs w:val="20"/>
              </w:rPr>
              <w:t xml:space="preserve">? </w:t>
            </w:r>
          </w:p>
          <w:p w:rsidR="00102B18" w:rsidRPr="008474F1" w:rsidRDefault="00B97936" w:rsidP="00D4138D">
            <w:pPr>
              <w:pStyle w:val="ListParagraph"/>
              <w:tabs>
                <w:tab w:val="left" w:pos="1170"/>
                <w:tab w:val="left" w:pos="5400"/>
                <w:tab w:val="left" w:pos="6120"/>
              </w:tabs>
              <w:spacing w:after="60"/>
              <w:ind w:left="1170" w:hanging="720"/>
              <w:contextualSpacing w:val="0"/>
              <w:rPr>
                <w:rFonts w:ascii="MS Gothic" w:eastAsia="MS Gothic" w:hAnsi="MS Gothic" w:cs="MS Gothic"/>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p>
          <w:p w:rsidR="00102B18" w:rsidRPr="008474F1" w:rsidRDefault="00B97936" w:rsidP="00D4138D">
            <w:pPr>
              <w:pStyle w:val="ListParagraph"/>
              <w:tabs>
                <w:tab w:val="left" w:pos="1170"/>
                <w:tab w:val="left" w:pos="5850"/>
                <w:tab w:val="left" w:pos="6660"/>
                <w:tab w:val="left" w:pos="7650"/>
              </w:tabs>
              <w:spacing w:after="60"/>
              <w:ind w:left="1170" w:hanging="720"/>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 xml:space="preserve">No – </w:t>
            </w:r>
            <w:r w:rsidR="00E01B01" w:rsidRPr="008474F1">
              <w:rPr>
                <w:rFonts w:ascii="Arial" w:eastAsia="Calibri" w:hAnsi="Arial" w:cs="Arial"/>
                <w:b/>
                <w:sz w:val="20"/>
                <w:szCs w:val="20"/>
              </w:rPr>
              <w:t>IF NO</w:t>
            </w:r>
            <w:r w:rsidR="00E01B01" w:rsidRPr="008474F1">
              <w:rPr>
                <w:rFonts w:ascii="Arial" w:eastAsia="Calibri" w:hAnsi="Arial" w:cs="Arial"/>
                <w:sz w:val="20"/>
                <w:szCs w:val="20"/>
              </w:rPr>
              <w:t xml:space="preserve">, </w:t>
            </w:r>
            <w:r w:rsidR="00102B18" w:rsidRPr="008474F1">
              <w:rPr>
                <w:rFonts w:ascii="Arial" w:hAnsi="Arial" w:cs="Arial"/>
                <w:i/>
                <w:sz w:val="20"/>
                <w:szCs w:val="20"/>
              </w:rPr>
              <w:t xml:space="preserve">does the provider-owned or controlled residential setting have in place for each resident a written agreement in accordance with licensing or certification </w:t>
            </w:r>
            <w:r w:rsidR="00102B18" w:rsidRPr="008474F1">
              <w:rPr>
                <w:rFonts w:ascii="Arial" w:eastAsia="Calibri" w:hAnsi="Arial" w:cs="Arial"/>
                <w:i/>
                <w:sz w:val="20"/>
                <w:szCs w:val="20"/>
              </w:rPr>
              <w:t>requirements</w:t>
            </w:r>
            <w:r w:rsidR="00102B18" w:rsidRPr="008474F1">
              <w:rPr>
                <w:rFonts w:ascii="Arial" w:hAnsi="Arial" w:cs="Arial"/>
                <w:i/>
                <w:sz w:val="20"/>
                <w:szCs w:val="20"/>
              </w:rPr>
              <w:t>?</w:t>
            </w:r>
            <w:r w:rsidR="00E01B01" w:rsidRPr="008474F1">
              <w:rPr>
                <w:rFonts w:ascii="Arial" w:hAnsi="Arial" w:cs="Arial"/>
                <w:i/>
                <w:sz w:val="20"/>
                <w:szCs w:val="20"/>
              </w:rPr>
              <w:t xml:space="preserve"> </w:t>
            </w:r>
            <w:r w:rsidR="00102B18" w:rsidRPr="008474F1">
              <w:rPr>
                <w:rStyle w:val="FootnoteReference"/>
                <w:rFonts w:ascii="Arial" w:hAnsi="Arial" w:cs="Arial"/>
                <w:sz w:val="20"/>
                <w:szCs w:val="20"/>
              </w:rPr>
              <w:footnoteReference w:id="3"/>
            </w:r>
            <w:r w:rsidR="00102B18" w:rsidRPr="008474F1">
              <w:rPr>
                <w:rFonts w:ascii="Arial" w:hAnsi="Arial" w:cs="Arial"/>
                <w:sz w:val="20"/>
                <w:szCs w:val="20"/>
              </w:rPr>
              <w:t xml:space="preserve"> </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8A745D">
        <w:trPr>
          <w:cantSplit/>
        </w:trPr>
        <w:tc>
          <w:tcPr>
            <w:tcW w:w="11304" w:type="dxa"/>
            <w:gridSpan w:val="5"/>
            <w:tcBorders>
              <w:top w:val="single" w:sz="8" w:space="0" w:color="auto"/>
              <w:bottom w:val="single" w:sz="8" w:space="0" w:color="auto"/>
            </w:tcBorders>
            <w:shd w:val="clear" w:color="auto" w:fill="D9D9D9" w:themeFill="background1" w:themeFillShade="D9"/>
          </w:tcPr>
          <w:p w:rsidR="00102B18" w:rsidRPr="008474F1" w:rsidRDefault="00102B18" w:rsidP="00DE783A">
            <w:pPr>
              <w:pStyle w:val="NoSpacing"/>
              <w:rPr>
                <w:rFonts w:ascii="Arial" w:hAnsi="Arial" w:cs="Arial"/>
                <w:b/>
                <w:sz w:val="20"/>
                <w:szCs w:val="20"/>
              </w:rPr>
            </w:pPr>
            <w:r w:rsidRPr="008474F1">
              <w:rPr>
                <w:rFonts w:ascii="Arial" w:hAnsi="Arial" w:cs="Arial"/>
                <w:b/>
                <w:sz w:val="20"/>
                <w:szCs w:val="20"/>
              </w:rPr>
              <w:t>Section E – Person’s Experience</w:t>
            </w:r>
          </w:p>
          <w:p w:rsidR="00102B18" w:rsidRPr="008474F1" w:rsidRDefault="00102B18" w:rsidP="00832FC6">
            <w:pPr>
              <w:rPr>
                <w:rFonts w:ascii="Arial" w:eastAsia="Calibri" w:hAnsi="Arial" w:cs="Arial"/>
                <w:position w:val="1"/>
                <w:sz w:val="20"/>
                <w:szCs w:val="20"/>
              </w:rPr>
            </w:pPr>
            <w:r w:rsidRPr="008474F1">
              <w:rPr>
                <w:rFonts w:ascii="Arial" w:hAnsi="Arial" w:cs="Arial"/>
                <w:sz w:val="20"/>
                <w:szCs w:val="20"/>
              </w:rPr>
              <w:t xml:space="preserve">The provider setting must optimize, but should not regiment, personal initiative, autonomy, and independence in making life choices, including but not limited to daily activities, physical environment, and with whom to interact. The setting must ensure each person’s right to privacy, dignity, respect, and freedom from coercion and restraint. </w:t>
            </w:r>
            <w:r w:rsidRPr="008474F1">
              <w:rPr>
                <w:rFonts w:ascii="Arial" w:eastAsia="Calibri" w:hAnsi="Arial" w:cs="Arial"/>
                <w:position w:val="1"/>
                <w:sz w:val="20"/>
                <w:szCs w:val="20"/>
              </w:rPr>
              <w:t xml:space="preserve">Citations: </w:t>
            </w:r>
            <w:r w:rsidRPr="008474F1">
              <w:rPr>
                <w:rFonts w:ascii="Arial" w:hAnsi="Arial" w:cs="Arial"/>
                <w:sz w:val="20"/>
                <w:szCs w:val="20"/>
              </w:rPr>
              <w:t xml:space="preserve">42 C.F.R. § </w:t>
            </w:r>
            <w:r w:rsidRPr="008474F1">
              <w:rPr>
                <w:rFonts w:ascii="Arial" w:eastAsia="Calibri" w:hAnsi="Arial" w:cs="Arial"/>
                <w:position w:val="1"/>
                <w:sz w:val="20"/>
                <w:szCs w:val="20"/>
              </w:rPr>
              <w:t>441.301(c</w:t>
            </w:r>
            <w:proofErr w:type="gramStart"/>
            <w:r w:rsidRPr="008474F1">
              <w:rPr>
                <w:rFonts w:ascii="Arial" w:eastAsia="Calibri" w:hAnsi="Arial" w:cs="Arial"/>
                <w:position w:val="1"/>
                <w:sz w:val="20"/>
                <w:szCs w:val="20"/>
              </w:rPr>
              <w:t>)(</w:t>
            </w:r>
            <w:proofErr w:type="gramEnd"/>
            <w:r w:rsidRPr="008474F1">
              <w:rPr>
                <w:rFonts w:ascii="Arial" w:eastAsia="Calibri" w:hAnsi="Arial" w:cs="Arial"/>
                <w:position w:val="1"/>
                <w:sz w:val="20"/>
                <w:szCs w:val="20"/>
              </w:rPr>
              <w:t xml:space="preserve">4)(iii), </w:t>
            </w:r>
            <w:r w:rsidRPr="008474F1">
              <w:rPr>
                <w:rFonts w:ascii="Arial" w:hAnsi="Arial" w:cs="Arial"/>
                <w:sz w:val="20"/>
                <w:szCs w:val="20"/>
              </w:rPr>
              <w:t xml:space="preserve">§ </w:t>
            </w:r>
            <w:r w:rsidRPr="008474F1">
              <w:rPr>
                <w:rFonts w:ascii="Arial" w:eastAsia="Calibri" w:hAnsi="Arial" w:cs="Arial"/>
                <w:position w:val="1"/>
                <w:sz w:val="20"/>
                <w:szCs w:val="20"/>
              </w:rPr>
              <w:t>441.301(c)(4)(iv), and</w:t>
            </w:r>
            <w:r w:rsidRPr="008474F1">
              <w:rPr>
                <w:rFonts w:ascii="Arial" w:hAnsi="Arial" w:cs="Arial"/>
                <w:sz w:val="20"/>
                <w:szCs w:val="20"/>
              </w:rPr>
              <w:t xml:space="preserve"> § </w:t>
            </w:r>
            <w:r w:rsidRPr="008474F1">
              <w:rPr>
                <w:rFonts w:ascii="Arial" w:eastAsia="Calibri" w:hAnsi="Arial" w:cs="Arial"/>
                <w:position w:val="1"/>
                <w:sz w:val="20"/>
                <w:szCs w:val="20"/>
              </w:rPr>
              <w:t>441.301(c)(4)(vi).</w:t>
            </w:r>
          </w:p>
        </w:tc>
      </w:tr>
      <w:tr w:rsidR="00102B18" w:rsidRPr="008474F1" w:rsidTr="00E01B01">
        <w:trPr>
          <w:cantSplit/>
        </w:trPr>
        <w:tc>
          <w:tcPr>
            <w:tcW w:w="11304" w:type="dxa"/>
            <w:gridSpan w:val="5"/>
            <w:tcBorders>
              <w:top w:val="single" w:sz="8"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46" w:hanging="446"/>
              <w:contextualSpacing w:val="0"/>
              <w:rPr>
                <w:rFonts w:ascii="Arial" w:eastAsia="Calibri" w:hAnsi="Arial" w:cs="Arial"/>
                <w:sz w:val="20"/>
                <w:szCs w:val="20"/>
              </w:rPr>
            </w:pPr>
            <w:r w:rsidRPr="008474F1">
              <w:rPr>
                <w:rFonts w:ascii="Arial" w:eastAsia="Calibri" w:hAnsi="Arial" w:cs="Arial"/>
                <w:position w:val="1"/>
                <w:sz w:val="20"/>
                <w:szCs w:val="20"/>
              </w:rPr>
              <w:t xml:space="preserve">Does each living </w:t>
            </w:r>
            <w:r w:rsidRPr="008474F1">
              <w:rPr>
                <w:rFonts w:ascii="Arial" w:hAnsi="Arial" w:cs="Arial"/>
                <w:sz w:val="20"/>
                <w:szCs w:val="20"/>
              </w:rPr>
              <w:t>unit</w:t>
            </w:r>
            <w:r w:rsidRPr="008474F1">
              <w:rPr>
                <w:rFonts w:ascii="Arial" w:eastAsia="Calibri" w:hAnsi="Arial" w:cs="Arial"/>
                <w:position w:val="1"/>
                <w:sz w:val="20"/>
                <w:szCs w:val="20"/>
              </w:rPr>
              <w:t xml:space="preserve"> have lockable entrance doors?</w:t>
            </w:r>
          </w:p>
          <w:p w:rsidR="00102B18" w:rsidRPr="008474F1" w:rsidRDefault="00B97936" w:rsidP="00D4138D">
            <w:pPr>
              <w:pStyle w:val="ListParagraph"/>
              <w:tabs>
                <w:tab w:val="left" w:pos="1170"/>
                <w:tab w:val="left" w:pos="5400"/>
                <w:tab w:val="left" w:pos="6120"/>
                <w:tab w:val="left" w:pos="7740"/>
                <w:tab w:val="left" w:pos="8640"/>
                <w:tab w:val="left" w:pos="9540"/>
              </w:tabs>
              <w:spacing w:after="60"/>
              <w:ind w:left="1170" w:hanging="720"/>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 xml:space="preserve">Yes – </w:t>
            </w:r>
            <w:r w:rsidR="00E01B01" w:rsidRPr="008474F1">
              <w:rPr>
                <w:rFonts w:ascii="Arial" w:eastAsia="Calibri" w:hAnsi="Arial" w:cs="Arial"/>
                <w:b/>
                <w:sz w:val="20"/>
                <w:szCs w:val="20"/>
              </w:rPr>
              <w:t xml:space="preserve">IF </w:t>
            </w:r>
            <w:proofErr w:type="gramStart"/>
            <w:r w:rsidR="00E01B01" w:rsidRPr="008474F1">
              <w:rPr>
                <w:rFonts w:ascii="Arial" w:eastAsia="Calibri" w:hAnsi="Arial" w:cs="Arial"/>
                <w:b/>
                <w:sz w:val="20"/>
                <w:szCs w:val="20"/>
              </w:rPr>
              <w:t>YES</w:t>
            </w:r>
            <w:r w:rsidR="00E01B01" w:rsidRPr="008474F1">
              <w:rPr>
                <w:rFonts w:ascii="Arial" w:eastAsia="Calibri" w:hAnsi="Arial" w:cs="Arial"/>
                <w:sz w:val="20"/>
                <w:szCs w:val="20"/>
              </w:rPr>
              <w:t>,</w:t>
            </w:r>
            <w:proofErr w:type="gramEnd"/>
            <w:r w:rsidR="00E01B01" w:rsidRPr="008474F1">
              <w:rPr>
                <w:rFonts w:ascii="Arial" w:eastAsia="Calibri" w:hAnsi="Arial" w:cs="Arial"/>
                <w:sz w:val="20"/>
                <w:szCs w:val="20"/>
              </w:rPr>
              <w:t xml:space="preserve"> </w:t>
            </w:r>
            <w:r w:rsidR="003220BE" w:rsidRPr="008474F1">
              <w:rPr>
                <w:rFonts w:ascii="Arial" w:eastAsia="Calibri" w:hAnsi="Arial" w:cs="Arial"/>
                <w:i/>
                <w:position w:val="1"/>
                <w:sz w:val="20"/>
                <w:szCs w:val="20"/>
              </w:rPr>
              <w:t>does</w:t>
            </w:r>
            <w:r w:rsidR="00102B18" w:rsidRPr="008474F1">
              <w:rPr>
                <w:rFonts w:ascii="Arial" w:eastAsia="Calibri" w:hAnsi="Arial" w:cs="Arial"/>
                <w:i/>
                <w:position w:val="1"/>
                <w:sz w:val="20"/>
                <w:szCs w:val="20"/>
              </w:rPr>
              <w:t xml:space="preserve"> only </w:t>
            </w:r>
            <w:r w:rsidR="00102B18" w:rsidRPr="008474F1">
              <w:rPr>
                <w:rFonts w:ascii="Arial" w:eastAsia="Calibri" w:hAnsi="Arial" w:cs="Arial"/>
                <w:i/>
                <w:sz w:val="20"/>
                <w:szCs w:val="20"/>
              </w:rPr>
              <w:t>the resident and appropriate facility staff have keys to doors?</w:t>
            </w:r>
            <w:r w:rsidR="00102B18" w:rsidRPr="008474F1">
              <w:rPr>
                <w:rFonts w:ascii="Arial" w:hAnsi="Arial" w:cs="Arial"/>
                <w:i/>
                <w:sz w:val="20"/>
                <w:szCs w:val="20"/>
              </w:rPr>
              <w:t xml:space="preserve"> </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p w:rsidR="00102B18" w:rsidRPr="008474F1" w:rsidRDefault="00B97936" w:rsidP="00D4138D">
            <w:pPr>
              <w:pStyle w:val="ListParagraph"/>
              <w:tabs>
                <w:tab w:val="left" w:pos="1170"/>
                <w:tab w:val="left" w:pos="5400"/>
                <w:tab w:val="left" w:pos="6120"/>
              </w:tabs>
              <w:spacing w:after="60"/>
              <w:ind w:left="1170" w:hanging="720"/>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Does facility staff always knock and receive permission prior to entering a resident’s living space? </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Does facility staff only use a key to enter a living area or privacy space under circumstances agreed upon with the resident? </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Is a telephone </w:t>
            </w:r>
            <w:r w:rsidRPr="008474F1">
              <w:rPr>
                <w:rFonts w:ascii="Arial" w:hAnsi="Arial" w:cs="Arial"/>
                <w:sz w:val="20"/>
                <w:szCs w:val="20"/>
              </w:rPr>
              <w:t>available</w:t>
            </w:r>
            <w:r w:rsidRPr="008474F1">
              <w:rPr>
                <w:rFonts w:ascii="Arial" w:eastAsia="Calibri" w:hAnsi="Arial" w:cs="Arial"/>
                <w:sz w:val="20"/>
                <w:szCs w:val="20"/>
              </w:rPr>
              <w:t xml:space="preserve"> to residents for personal use?  </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There are </w:t>
            </w:r>
            <w:r w:rsidRPr="008474F1">
              <w:rPr>
                <w:rFonts w:ascii="Arial" w:hAnsi="Arial" w:cs="Arial"/>
                <w:sz w:val="20"/>
                <w:szCs w:val="20"/>
              </w:rPr>
              <w:t>restrictions</w:t>
            </w:r>
            <w:r w:rsidRPr="008474F1">
              <w:rPr>
                <w:rFonts w:ascii="Arial" w:eastAsia="Calibri" w:hAnsi="Arial" w:cs="Arial"/>
                <w:sz w:val="20"/>
                <w:szCs w:val="20"/>
              </w:rPr>
              <w:t xml:space="preserve"> on the use of </w:t>
            </w:r>
            <w:r w:rsidR="003220BE" w:rsidRPr="008474F1">
              <w:rPr>
                <w:rFonts w:ascii="Arial" w:eastAsia="Calibri" w:hAnsi="Arial" w:cs="Arial"/>
                <w:i/>
                <w:sz w:val="20"/>
                <w:szCs w:val="20"/>
              </w:rPr>
              <w:t>(S</w:t>
            </w:r>
            <w:r w:rsidRPr="008474F1">
              <w:rPr>
                <w:rFonts w:ascii="Arial" w:eastAsia="Calibri" w:hAnsi="Arial" w:cs="Arial"/>
                <w:i/>
                <w:sz w:val="20"/>
                <w:szCs w:val="20"/>
              </w:rPr>
              <w:t>elect all that apply)</w:t>
            </w:r>
            <w:r w:rsidRPr="008474F1">
              <w:rPr>
                <w:rFonts w:ascii="Arial" w:eastAsia="Calibri" w:hAnsi="Arial" w:cs="Arial"/>
                <w:sz w:val="20"/>
                <w:szCs w:val="20"/>
              </w:rPr>
              <w:t>:</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Private cell phones</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Computers</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 xml:space="preserve">Other personal communication devices </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Is the telephone in</w:t>
            </w:r>
            <w:r w:rsidRPr="008474F1">
              <w:rPr>
                <w:rFonts w:ascii="Arial" w:eastAsia="Calibri" w:hAnsi="Arial" w:cs="Arial"/>
                <w:position w:val="1"/>
                <w:sz w:val="20"/>
                <w:szCs w:val="20"/>
              </w:rPr>
              <w:t xml:space="preserve"> a </w:t>
            </w:r>
            <w:r w:rsidRPr="008474F1">
              <w:rPr>
                <w:rFonts w:ascii="Arial" w:hAnsi="Arial" w:cs="Arial"/>
                <w:sz w:val="20"/>
                <w:szCs w:val="20"/>
              </w:rPr>
              <w:t>location</w:t>
            </w:r>
            <w:r w:rsidRPr="008474F1">
              <w:rPr>
                <w:rFonts w:ascii="Arial" w:eastAsia="Calibri" w:hAnsi="Arial" w:cs="Arial"/>
                <w:position w:val="1"/>
                <w:sz w:val="20"/>
                <w:szCs w:val="20"/>
              </w:rPr>
              <w:t xml:space="preserve"> that has space around it to ensure</w:t>
            </w:r>
            <w:r w:rsidRPr="008474F1">
              <w:rPr>
                <w:rFonts w:ascii="Arial" w:eastAsia="Calibri" w:hAnsi="Arial" w:cs="Arial"/>
                <w:sz w:val="20"/>
                <w:szCs w:val="20"/>
              </w:rPr>
              <w:t xml:space="preserve"> privacy? </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position w:val="1"/>
                <w:sz w:val="20"/>
                <w:szCs w:val="20"/>
              </w:rPr>
              <w:t xml:space="preserve">Do residents sharing </w:t>
            </w:r>
            <w:r w:rsidRPr="008474F1">
              <w:rPr>
                <w:rFonts w:ascii="Arial" w:hAnsi="Arial" w:cs="Arial"/>
                <w:sz w:val="20"/>
                <w:szCs w:val="20"/>
              </w:rPr>
              <w:t>units</w:t>
            </w:r>
            <w:r w:rsidRPr="008474F1">
              <w:rPr>
                <w:rFonts w:ascii="Arial" w:eastAsia="Calibri" w:hAnsi="Arial" w:cs="Arial"/>
                <w:position w:val="1"/>
                <w:sz w:val="20"/>
                <w:szCs w:val="20"/>
              </w:rPr>
              <w:t xml:space="preserve"> have a choice of roommates? </w:t>
            </w:r>
          </w:p>
          <w:p w:rsidR="00102B18" w:rsidRPr="008474F1" w:rsidRDefault="00B97936"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position w:val="1"/>
                <w:sz w:val="20"/>
                <w:szCs w:val="20"/>
              </w:rPr>
            </w:pPr>
            <w:r w:rsidRPr="008474F1">
              <w:rPr>
                <w:rFonts w:ascii="Arial" w:eastAsia="Calibri" w:hAnsi="Arial" w:cs="Arial"/>
                <w:position w:val="1"/>
                <w:sz w:val="20"/>
                <w:szCs w:val="20"/>
              </w:rPr>
              <w:t xml:space="preserve">Do residents have the freedom to furnish and decorate their sleeping or living units within the bounds of the lease or other written </w:t>
            </w:r>
            <w:r w:rsidRPr="008474F1">
              <w:rPr>
                <w:rFonts w:ascii="Arial" w:hAnsi="Arial" w:cs="Arial"/>
                <w:sz w:val="20"/>
                <w:szCs w:val="20"/>
              </w:rPr>
              <w:t>legal</w:t>
            </w:r>
            <w:r w:rsidRPr="008474F1">
              <w:rPr>
                <w:rFonts w:ascii="Arial" w:eastAsia="Calibri" w:hAnsi="Arial" w:cs="Arial"/>
                <w:position w:val="1"/>
                <w:sz w:val="20"/>
                <w:szCs w:val="20"/>
              </w:rPr>
              <w:t xml:space="preserve"> agreement?  </w:t>
            </w:r>
          </w:p>
          <w:p w:rsidR="00102B18" w:rsidRPr="008474F1" w:rsidRDefault="00B97936"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sidR="00B71C51">
              <w:rPr>
                <w:rFonts w:ascii="MS Gothic" w:eastAsia="MS Gothic" w:hAnsi="MS Gothic" w:cs="Arial"/>
                <w:sz w:val="20"/>
                <w:szCs w:val="20"/>
              </w:rPr>
              <w:fldChar w:fldCharType="begin">
                <w:ffData>
                  <w:name w:val="Check1"/>
                  <w:enabled/>
                  <w:calcOnExit w:val="0"/>
                  <w:checkBox>
                    <w:size w:val="20"/>
                    <w:default w:val="0"/>
                  </w:checkBox>
                </w:ffData>
              </w:fldChar>
            </w:r>
            <w:r w:rsidR="00B71C51">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sidR="00B71C51">
              <w:rPr>
                <w:rFonts w:ascii="MS Gothic" w:eastAsia="MS Gothic" w:hAnsi="MS Gothic" w:cs="Arial"/>
                <w:sz w:val="20"/>
                <w:szCs w:val="20"/>
              </w:rPr>
              <w:fldChar w:fldCharType="end"/>
            </w:r>
            <w:r w:rsidR="00B71C51"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position w:val="1"/>
                <w:sz w:val="20"/>
                <w:szCs w:val="20"/>
              </w:rPr>
              <w:t xml:space="preserve">Do residents have the </w:t>
            </w:r>
            <w:r w:rsidRPr="008474F1">
              <w:rPr>
                <w:rFonts w:ascii="Arial" w:hAnsi="Arial" w:cs="Arial"/>
                <w:sz w:val="20"/>
                <w:szCs w:val="20"/>
              </w:rPr>
              <w:t>freedom</w:t>
            </w:r>
            <w:r w:rsidRPr="008474F1">
              <w:rPr>
                <w:rFonts w:ascii="Arial" w:eastAsia="Calibri" w:hAnsi="Arial" w:cs="Arial"/>
                <w:position w:val="1"/>
                <w:sz w:val="20"/>
                <w:szCs w:val="20"/>
              </w:rPr>
              <w:t xml:space="preserve"> and support to control their schedules and activities?  </w:t>
            </w:r>
          </w:p>
          <w:p w:rsidR="00102B18" w:rsidRPr="008474F1" w:rsidRDefault="00B71C51"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position w:val="1"/>
                <w:sz w:val="20"/>
                <w:szCs w:val="20"/>
              </w:rPr>
            </w:pPr>
            <w:r w:rsidRPr="008474F1">
              <w:rPr>
                <w:rFonts w:ascii="Arial" w:eastAsia="Calibri" w:hAnsi="Arial" w:cs="Arial"/>
                <w:sz w:val="20"/>
                <w:szCs w:val="20"/>
              </w:rPr>
              <w:t xml:space="preserve">Residents have full access to </w:t>
            </w:r>
            <w:r w:rsidR="003220BE" w:rsidRPr="008474F1">
              <w:rPr>
                <w:rFonts w:ascii="Arial" w:eastAsia="Calibri" w:hAnsi="Arial" w:cs="Arial"/>
                <w:i/>
                <w:sz w:val="20"/>
                <w:szCs w:val="20"/>
              </w:rPr>
              <w:t>(S</w:t>
            </w:r>
            <w:r w:rsidRPr="008474F1">
              <w:rPr>
                <w:rFonts w:ascii="Arial" w:eastAsia="Calibri" w:hAnsi="Arial" w:cs="Arial"/>
                <w:i/>
                <w:sz w:val="20"/>
                <w:szCs w:val="20"/>
              </w:rPr>
              <w:t>elect all that apply)</w:t>
            </w:r>
            <w:r w:rsidRPr="008474F1">
              <w:rPr>
                <w:rFonts w:ascii="Arial" w:eastAsia="Calibri" w:hAnsi="Arial" w:cs="Arial"/>
                <w:sz w:val="20"/>
                <w:szCs w:val="20"/>
              </w:rPr>
              <w:t>:</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Kitchen with cooking facilities</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Dining area</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Laundry</w:t>
            </w:r>
          </w:p>
          <w:p w:rsidR="00102B18" w:rsidRPr="008474F1" w:rsidRDefault="00B71C51" w:rsidP="00D4138D">
            <w:pPr>
              <w:pStyle w:val="ListParagraph"/>
              <w:spacing w:after="60"/>
              <w:ind w:left="446"/>
              <w:contextualSpacing w:val="0"/>
              <w:rPr>
                <w:rFonts w:ascii="Arial" w:eastAsia="Calibri" w:hAnsi="Arial" w:cs="Arial"/>
                <w:position w:val="1"/>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Comfortable seating in shared areas</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lastRenderedPageBreak/>
              <w:t xml:space="preserve">Do residents have </w:t>
            </w:r>
            <w:r w:rsidRPr="008474F1">
              <w:rPr>
                <w:rFonts w:ascii="Arial" w:hAnsi="Arial" w:cs="Arial"/>
                <w:sz w:val="20"/>
                <w:szCs w:val="20"/>
              </w:rPr>
              <w:t>access</w:t>
            </w:r>
            <w:r w:rsidRPr="008474F1">
              <w:rPr>
                <w:rFonts w:ascii="Arial" w:eastAsia="Calibri" w:hAnsi="Arial" w:cs="Arial"/>
                <w:sz w:val="20"/>
                <w:szCs w:val="20"/>
              </w:rPr>
              <w:t xml:space="preserve"> to food anytime, as appropriate</w:t>
            </w:r>
            <w:r w:rsidRPr="008474F1">
              <w:rPr>
                <w:rStyle w:val="FootnoteReference"/>
                <w:rFonts w:ascii="Arial" w:eastAsia="Calibri" w:hAnsi="Arial" w:cs="Arial"/>
                <w:sz w:val="20"/>
                <w:szCs w:val="20"/>
              </w:rPr>
              <w:footnoteReference w:id="4"/>
            </w:r>
            <w:r w:rsidRPr="008474F1">
              <w:rPr>
                <w:rFonts w:ascii="Arial" w:eastAsia="Calibri" w:hAnsi="Arial" w:cs="Arial"/>
                <w:sz w:val="20"/>
                <w:szCs w:val="20"/>
              </w:rPr>
              <w:t xml:space="preserve">? </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hAnsi="Arial" w:cs="Arial"/>
                <w:sz w:val="20"/>
                <w:szCs w:val="20"/>
              </w:rPr>
            </w:pPr>
            <w:r w:rsidRPr="008474F1">
              <w:rPr>
                <w:rFonts w:ascii="Arial" w:hAnsi="Arial" w:cs="Arial"/>
                <w:sz w:val="20"/>
                <w:szCs w:val="20"/>
              </w:rPr>
              <w:t xml:space="preserve">Is health information, including the resident’s daily therapeutic schedules, </w:t>
            </w:r>
            <w:proofErr w:type="gramStart"/>
            <w:r w:rsidRPr="008474F1">
              <w:rPr>
                <w:rFonts w:ascii="Arial" w:hAnsi="Arial" w:cs="Arial"/>
                <w:sz w:val="20"/>
                <w:szCs w:val="20"/>
              </w:rPr>
              <w:t>medications</w:t>
            </w:r>
            <w:proofErr w:type="gramEnd"/>
            <w:r w:rsidRPr="008474F1">
              <w:rPr>
                <w:rFonts w:ascii="Arial" w:hAnsi="Arial" w:cs="Arial"/>
                <w:sz w:val="20"/>
                <w:szCs w:val="20"/>
              </w:rPr>
              <w:t xml:space="preserve"> or dietary restrictions kept private?</w:t>
            </w:r>
          </w:p>
          <w:p w:rsidR="00102B18" w:rsidRPr="008474F1" w:rsidRDefault="00B71C51"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position w:val="1"/>
                <w:sz w:val="20"/>
                <w:szCs w:val="20"/>
              </w:rPr>
              <w:t>Do residents have a private, unsupervised space to meet visitors?</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position w:val="1"/>
                <w:sz w:val="20"/>
                <w:szCs w:val="20"/>
              </w:rPr>
            </w:pPr>
            <w:r w:rsidRPr="008474F1">
              <w:rPr>
                <w:rFonts w:ascii="Arial" w:eastAsia="Calibri" w:hAnsi="Arial" w:cs="Arial"/>
                <w:sz w:val="20"/>
                <w:szCs w:val="20"/>
              </w:rPr>
              <w:t xml:space="preserve">Are residents able to </w:t>
            </w:r>
            <w:r w:rsidRPr="008474F1">
              <w:rPr>
                <w:rFonts w:ascii="Arial" w:hAnsi="Arial" w:cs="Arial"/>
                <w:sz w:val="20"/>
                <w:szCs w:val="20"/>
              </w:rPr>
              <w:t>leave</w:t>
            </w:r>
            <w:r w:rsidRPr="008474F1">
              <w:rPr>
                <w:rFonts w:ascii="Arial" w:eastAsia="Calibri" w:hAnsi="Arial" w:cs="Arial"/>
                <w:sz w:val="20"/>
                <w:szCs w:val="20"/>
              </w:rPr>
              <w:t xml:space="preserve"> and return to the facility at will to accommodate scheduled and unscheduled activities?</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hAnsi="Arial" w:cs="Arial"/>
                <w:sz w:val="20"/>
                <w:szCs w:val="20"/>
              </w:rPr>
            </w:pPr>
            <w:r w:rsidRPr="008474F1">
              <w:rPr>
                <w:rFonts w:ascii="Arial" w:hAnsi="Arial" w:cs="Arial"/>
                <w:sz w:val="20"/>
                <w:szCs w:val="20"/>
              </w:rPr>
              <w:t>Is there a curfew for a resident’s return to the facility?</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Are there gates, </w:t>
            </w:r>
            <w:r w:rsidRPr="008474F1">
              <w:rPr>
                <w:rFonts w:ascii="Arial" w:hAnsi="Arial" w:cs="Arial"/>
                <w:sz w:val="20"/>
                <w:szCs w:val="20"/>
              </w:rPr>
              <w:t>locked</w:t>
            </w:r>
            <w:r w:rsidRPr="008474F1">
              <w:rPr>
                <w:rFonts w:ascii="Arial" w:eastAsia="Calibri" w:hAnsi="Arial" w:cs="Arial"/>
                <w:sz w:val="20"/>
                <w:szCs w:val="20"/>
              </w:rPr>
              <w:t xml:space="preserve"> doors, or other barriers preventing a resident’s entrance to, or exit from, </w:t>
            </w:r>
            <w:r w:rsidR="00B71C51">
              <w:rPr>
                <w:rFonts w:ascii="Arial" w:eastAsia="Calibri" w:hAnsi="Arial" w:cs="Arial"/>
                <w:sz w:val="20"/>
                <w:szCs w:val="20"/>
              </w:rPr>
              <w:t>certain areas of the facility?</w:t>
            </w:r>
          </w:p>
          <w:p w:rsidR="00102B18" w:rsidRPr="008474F1" w:rsidRDefault="00B71C51" w:rsidP="00D4138D">
            <w:pPr>
              <w:pStyle w:val="ListParagraph"/>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eastAsia="Calibri" w:hAnsi="Arial" w:cs="Arial"/>
                <w:sz w:val="20"/>
                <w:szCs w:val="20"/>
              </w:rPr>
            </w:pPr>
            <w:r w:rsidRPr="008474F1">
              <w:rPr>
                <w:rFonts w:ascii="Arial" w:eastAsia="Calibri" w:hAnsi="Arial" w:cs="Arial"/>
                <w:sz w:val="20"/>
                <w:szCs w:val="20"/>
              </w:rPr>
              <w:t xml:space="preserve">Are there residents in your facility with mobility impairments? </w:t>
            </w:r>
          </w:p>
          <w:p w:rsidR="00102B18" w:rsidRPr="008474F1" w:rsidRDefault="00B71C51" w:rsidP="00D4138D">
            <w:pPr>
              <w:pStyle w:val="ListParagraph"/>
              <w:spacing w:after="60"/>
              <w:ind w:left="44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rPr>
          <w:cantSplit/>
        </w:trPr>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3"/>
              </w:numPr>
              <w:spacing w:before="7" w:after="60"/>
              <w:ind w:left="806"/>
              <w:contextualSpacing w:val="0"/>
              <w:rPr>
                <w:rFonts w:ascii="Arial" w:eastAsia="Calibri" w:hAnsi="Arial" w:cs="Arial"/>
                <w:sz w:val="20"/>
                <w:szCs w:val="20"/>
              </w:rPr>
            </w:pPr>
            <w:r w:rsidRPr="008474F1">
              <w:rPr>
                <w:rFonts w:ascii="Arial" w:eastAsia="Calibri" w:hAnsi="Arial" w:cs="Arial"/>
                <w:sz w:val="20"/>
                <w:szCs w:val="20"/>
              </w:rPr>
              <w:t>Is the facility physically accessible and free from obstructions such as steps, lips in a doorway or narrow hallways that limit the resident’s mobility in the setting?</w:t>
            </w:r>
          </w:p>
          <w:p w:rsidR="00102B18" w:rsidRPr="008474F1" w:rsidRDefault="00B71C51" w:rsidP="00D4138D">
            <w:pPr>
              <w:pStyle w:val="ListParagraph"/>
              <w:tabs>
                <w:tab w:val="left" w:pos="1710"/>
              </w:tabs>
              <w:spacing w:before="7" w:after="60"/>
              <w:ind w:left="80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rPr>
          <w:cantSplit/>
        </w:trPr>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33"/>
              </w:numPr>
              <w:spacing w:before="7" w:after="60"/>
              <w:ind w:left="806"/>
              <w:contextualSpacing w:val="0"/>
              <w:rPr>
                <w:rFonts w:ascii="Arial" w:eastAsia="Calibri" w:hAnsi="Arial" w:cs="Arial"/>
                <w:sz w:val="20"/>
                <w:szCs w:val="20"/>
              </w:rPr>
            </w:pPr>
            <w:r w:rsidRPr="008474F1">
              <w:rPr>
                <w:rFonts w:ascii="Arial" w:eastAsia="Calibri" w:hAnsi="Arial" w:cs="Arial"/>
                <w:sz w:val="20"/>
                <w:szCs w:val="20"/>
              </w:rPr>
              <w:t>Are there environmental adaptations such as a stair lift or elevator, to ameliorate the obstruction?</w:t>
            </w:r>
          </w:p>
          <w:p w:rsidR="00102B18" w:rsidRPr="008474F1" w:rsidRDefault="00B71C51" w:rsidP="00D4138D">
            <w:pPr>
              <w:pStyle w:val="ListParagraph"/>
              <w:tabs>
                <w:tab w:val="left" w:pos="1620"/>
              </w:tabs>
              <w:spacing w:before="7" w:after="60"/>
              <w:ind w:left="806"/>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Pr="008474F1">
              <w:rPr>
                <w:rFonts w:ascii="Arial" w:eastAsia="Calibri" w:hAnsi="Arial" w:cs="Arial"/>
                <w:sz w:val="20"/>
                <w:szCs w:val="20"/>
              </w:rPr>
              <w:t>Yes</w:t>
            </w:r>
            <w:r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D4138D">
            <w:pPr>
              <w:pStyle w:val="ListParagraph"/>
              <w:numPr>
                <w:ilvl w:val="0"/>
                <w:numId w:val="40"/>
              </w:numPr>
              <w:tabs>
                <w:tab w:val="left" w:pos="450"/>
              </w:tabs>
              <w:spacing w:after="60"/>
              <w:ind w:left="450" w:hanging="450"/>
              <w:contextualSpacing w:val="0"/>
              <w:rPr>
                <w:rFonts w:ascii="Arial" w:hAnsi="Arial" w:cs="Arial"/>
                <w:sz w:val="20"/>
                <w:szCs w:val="20"/>
              </w:rPr>
            </w:pPr>
            <w:r w:rsidRPr="008474F1">
              <w:rPr>
                <w:rFonts w:ascii="Arial" w:hAnsi="Arial" w:cs="Arial"/>
                <w:sz w:val="20"/>
                <w:szCs w:val="20"/>
              </w:rPr>
              <w:t xml:space="preserve">Are </w:t>
            </w:r>
            <w:r w:rsidRPr="008474F1">
              <w:rPr>
                <w:rFonts w:ascii="Arial" w:eastAsia="Calibri" w:hAnsi="Arial" w:cs="Arial"/>
                <w:sz w:val="20"/>
                <w:szCs w:val="20"/>
              </w:rPr>
              <w:t>restrictive</w:t>
            </w:r>
            <w:r w:rsidRPr="008474F1">
              <w:rPr>
                <w:rFonts w:ascii="Arial" w:hAnsi="Arial" w:cs="Arial"/>
                <w:sz w:val="20"/>
                <w:szCs w:val="20"/>
              </w:rPr>
              <w:t xml:space="preserve"> measures, including isolation, chemical restraints, and physical restrictions used? Examples may include but are not limited to: bed rails, seat belts, restrictive garments, or other devices.</w:t>
            </w:r>
          </w:p>
          <w:p w:rsidR="00102B18" w:rsidRPr="008474F1" w:rsidRDefault="00B71C51" w:rsidP="00D4138D">
            <w:pPr>
              <w:pStyle w:val="ListParagraph"/>
              <w:tabs>
                <w:tab w:val="left" w:pos="1170"/>
                <w:tab w:val="left" w:pos="5400"/>
                <w:tab w:val="left" w:pos="6120"/>
                <w:tab w:val="left" w:pos="9000"/>
                <w:tab w:val="left" w:pos="9900"/>
              </w:tabs>
              <w:spacing w:after="60"/>
              <w:ind w:left="1170" w:hanging="720"/>
              <w:contextualSpacing w:val="0"/>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 xml:space="preserve">Yes – </w:t>
            </w:r>
            <w:r w:rsidR="00E01B01" w:rsidRPr="008474F1">
              <w:rPr>
                <w:rFonts w:ascii="Arial" w:hAnsi="Arial" w:cs="Arial"/>
                <w:b/>
                <w:sz w:val="20"/>
                <w:szCs w:val="20"/>
              </w:rPr>
              <w:t>IF YES</w:t>
            </w:r>
            <w:r w:rsidR="00102B18" w:rsidRPr="008474F1">
              <w:rPr>
                <w:rFonts w:ascii="Arial" w:hAnsi="Arial" w:cs="Arial"/>
                <w:sz w:val="20"/>
                <w:szCs w:val="20"/>
              </w:rPr>
              <w:t xml:space="preserve">, </w:t>
            </w:r>
            <w:r w:rsidR="00102B18" w:rsidRPr="008474F1">
              <w:rPr>
                <w:rFonts w:ascii="Arial" w:hAnsi="Arial" w:cs="Arial"/>
                <w:i/>
                <w:sz w:val="20"/>
                <w:szCs w:val="20"/>
              </w:rPr>
              <w:t>are approved restrictive measures documented in the resident’s care plan?</w:t>
            </w:r>
            <w:r w:rsidR="00102B18" w:rsidRPr="008474F1">
              <w:rPr>
                <w:rFonts w:ascii="Arial" w:hAnsi="Arial" w:cs="Arial"/>
                <w:sz w:val="20"/>
                <w:szCs w:val="20"/>
              </w:rPr>
              <w:t xml:space="preserve"> </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p w:rsidR="00102B18" w:rsidRPr="008474F1" w:rsidRDefault="00B71C51" w:rsidP="00D4138D">
            <w:pPr>
              <w:spacing w:after="60"/>
              <w:ind w:left="446"/>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8" w:space="0" w:color="auto"/>
            </w:tcBorders>
          </w:tcPr>
          <w:p w:rsidR="00102B18" w:rsidRPr="008474F1" w:rsidRDefault="00102B18" w:rsidP="00D4138D">
            <w:pPr>
              <w:pStyle w:val="ListParagraph"/>
              <w:numPr>
                <w:ilvl w:val="0"/>
                <w:numId w:val="40"/>
              </w:numPr>
              <w:spacing w:after="60"/>
              <w:ind w:left="446" w:hanging="446"/>
              <w:contextualSpacing w:val="0"/>
              <w:rPr>
                <w:rFonts w:ascii="Arial" w:hAnsi="Arial" w:cs="Arial"/>
                <w:sz w:val="20"/>
                <w:szCs w:val="20"/>
              </w:rPr>
            </w:pPr>
            <w:r w:rsidRPr="008474F1">
              <w:rPr>
                <w:rFonts w:ascii="Arial" w:hAnsi="Arial" w:cs="Arial"/>
                <w:sz w:val="20"/>
                <w:szCs w:val="20"/>
              </w:rPr>
              <w:t>Are policies and procedures for reporting followed when unapproved measures are used?</w:t>
            </w:r>
          </w:p>
          <w:p w:rsidR="00102B18" w:rsidRPr="008474F1" w:rsidRDefault="00B71C51" w:rsidP="00D4138D">
            <w:pPr>
              <w:pStyle w:val="ListParagraph"/>
              <w:tabs>
                <w:tab w:val="left" w:pos="450"/>
              </w:tabs>
              <w:spacing w:after="60"/>
              <w:ind w:left="446"/>
              <w:contextualSpacing w:val="0"/>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8" w:space="0" w:color="auto"/>
              <w:bottom w:val="single" w:sz="8" w:space="0" w:color="auto"/>
            </w:tcBorders>
            <w:shd w:val="clear" w:color="auto" w:fill="D9D9D9" w:themeFill="background1" w:themeFillShade="D9"/>
          </w:tcPr>
          <w:p w:rsidR="00102B18" w:rsidRPr="008474F1" w:rsidRDefault="00102B18" w:rsidP="003220BE">
            <w:pPr>
              <w:pStyle w:val="NoSpacing"/>
              <w:keepNext/>
              <w:keepLines/>
              <w:rPr>
                <w:rFonts w:ascii="Arial" w:hAnsi="Arial" w:cs="Arial"/>
                <w:b/>
                <w:sz w:val="20"/>
                <w:szCs w:val="20"/>
              </w:rPr>
            </w:pPr>
            <w:r w:rsidRPr="008474F1">
              <w:rPr>
                <w:rFonts w:ascii="Arial" w:hAnsi="Arial" w:cs="Arial"/>
                <w:b/>
                <w:sz w:val="20"/>
                <w:szCs w:val="20"/>
              </w:rPr>
              <w:t>Section F – Policy Enforcement</w:t>
            </w:r>
          </w:p>
        </w:tc>
      </w:tr>
      <w:tr w:rsidR="00102B18" w:rsidRPr="008474F1" w:rsidTr="00E01B01">
        <w:tc>
          <w:tcPr>
            <w:tcW w:w="11304" w:type="dxa"/>
            <w:gridSpan w:val="5"/>
            <w:tcBorders>
              <w:top w:val="single" w:sz="8" w:space="0" w:color="auto"/>
              <w:bottom w:val="single" w:sz="4" w:space="0" w:color="auto"/>
            </w:tcBorders>
          </w:tcPr>
          <w:p w:rsidR="00102B18" w:rsidRPr="008474F1" w:rsidRDefault="00102B18" w:rsidP="003220BE">
            <w:pPr>
              <w:pStyle w:val="ListParagraph"/>
              <w:keepNext/>
              <w:keepLines/>
              <w:numPr>
                <w:ilvl w:val="0"/>
                <w:numId w:val="41"/>
              </w:numPr>
              <w:tabs>
                <w:tab w:val="left" w:pos="450"/>
              </w:tabs>
              <w:ind w:left="446" w:hanging="446"/>
              <w:rPr>
                <w:rFonts w:ascii="Arial" w:eastAsia="Calibri" w:hAnsi="Arial" w:cs="Arial"/>
                <w:sz w:val="20"/>
                <w:szCs w:val="20"/>
              </w:rPr>
            </w:pPr>
            <w:r w:rsidRPr="008474F1">
              <w:rPr>
                <w:rFonts w:ascii="Arial" w:eastAsia="Calibri" w:hAnsi="Arial" w:cs="Arial"/>
                <w:position w:val="1"/>
                <w:sz w:val="20"/>
                <w:szCs w:val="20"/>
              </w:rPr>
              <w:t xml:space="preserve">Does all </w:t>
            </w:r>
            <w:r w:rsidRPr="008474F1">
              <w:rPr>
                <w:rFonts w:ascii="Arial" w:hAnsi="Arial" w:cs="Arial"/>
                <w:sz w:val="20"/>
                <w:szCs w:val="20"/>
              </w:rPr>
              <w:t>staff</w:t>
            </w:r>
            <w:r w:rsidRPr="008474F1">
              <w:rPr>
                <w:rFonts w:ascii="Arial" w:eastAsia="Calibri" w:hAnsi="Arial" w:cs="Arial"/>
                <w:position w:val="1"/>
                <w:sz w:val="20"/>
                <w:szCs w:val="20"/>
              </w:rPr>
              <w:t xml:space="preserve"> (paid and unpaid) receive new hire training</w:t>
            </w:r>
            <w:r w:rsidRPr="008474F1">
              <w:rPr>
                <w:rFonts w:ascii="Arial" w:eastAsia="Calibri" w:hAnsi="Arial" w:cs="Arial"/>
                <w:sz w:val="20"/>
                <w:szCs w:val="20"/>
              </w:rPr>
              <w:t xml:space="preserve"> related to residents’ rights? </w:t>
            </w:r>
          </w:p>
          <w:p w:rsidR="00102B18" w:rsidRPr="008474F1" w:rsidRDefault="00B71C51" w:rsidP="00B71C51">
            <w:pPr>
              <w:keepNext/>
              <w:keepLines/>
              <w:ind w:left="446"/>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4" w:space="0" w:color="auto"/>
            </w:tcBorders>
          </w:tcPr>
          <w:p w:rsidR="00102B18" w:rsidRPr="008474F1" w:rsidRDefault="00102B18" w:rsidP="007C3A86">
            <w:pPr>
              <w:pStyle w:val="ListParagraph"/>
              <w:numPr>
                <w:ilvl w:val="0"/>
                <w:numId w:val="41"/>
              </w:numPr>
              <w:tabs>
                <w:tab w:val="left" w:pos="450"/>
              </w:tabs>
              <w:ind w:left="450" w:right="-20" w:hanging="450"/>
              <w:rPr>
                <w:rFonts w:ascii="Arial" w:eastAsia="Calibri" w:hAnsi="Arial" w:cs="Arial"/>
                <w:sz w:val="20"/>
                <w:szCs w:val="20"/>
              </w:rPr>
            </w:pPr>
            <w:r w:rsidRPr="008474F1">
              <w:rPr>
                <w:rFonts w:ascii="Arial" w:eastAsia="Calibri" w:hAnsi="Arial" w:cs="Arial"/>
                <w:position w:val="1"/>
                <w:sz w:val="20"/>
                <w:szCs w:val="20"/>
              </w:rPr>
              <w:t xml:space="preserve">Does all </w:t>
            </w:r>
            <w:r w:rsidRPr="008474F1">
              <w:rPr>
                <w:rFonts w:ascii="Arial" w:hAnsi="Arial" w:cs="Arial"/>
                <w:sz w:val="20"/>
                <w:szCs w:val="20"/>
              </w:rPr>
              <w:t>staff</w:t>
            </w:r>
            <w:r w:rsidRPr="008474F1">
              <w:rPr>
                <w:rFonts w:ascii="Arial" w:eastAsia="Calibri" w:hAnsi="Arial" w:cs="Arial"/>
                <w:position w:val="1"/>
                <w:sz w:val="20"/>
                <w:szCs w:val="20"/>
              </w:rPr>
              <w:t xml:space="preserve"> (paid and unpaid) receive </w:t>
            </w:r>
            <w:r w:rsidRPr="008474F1">
              <w:rPr>
                <w:rFonts w:ascii="Arial" w:eastAsia="Calibri" w:hAnsi="Arial" w:cs="Arial"/>
                <w:sz w:val="20"/>
                <w:szCs w:val="20"/>
              </w:rPr>
              <w:t xml:space="preserve">continuing education related to residents’ rights? </w:t>
            </w:r>
          </w:p>
          <w:p w:rsidR="00102B18" w:rsidRPr="008474F1" w:rsidRDefault="00B71C51" w:rsidP="00B71C51">
            <w:pPr>
              <w:ind w:left="446"/>
              <w:rPr>
                <w:rFonts w:ascii="Arial" w:eastAsia="Calibri"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r w:rsidR="00102B18" w:rsidRPr="008474F1" w:rsidTr="00E01B01">
        <w:tc>
          <w:tcPr>
            <w:tcW w:w="11304" w:type="dxa"/>
            <w:gridSpan w:val="5"/>
            <w:tcBorders>
              <w:top w:val="single" w:sz="4" w:space="0" w:color="auto"/>
              <w:bottom w:val="single" w:sz="8" w:space="0" w:color="auto"/>
            </w:tcBorders>
          </w:tcPr>
          <w:p w:rsidR="00102B18" w:rsidRPr="008474F1" w:rsidRDefault="00102B18" w:rsidP="007C3A86">
            <w:pPr>
              <w:pStyle w:val="ListParagraph"/>
              <w:numPr>
                <w:ilvl w:val="0"/>
                <w:numId w:val="41"/>
              </w:numPr>
              <w:tabs>
                <w:tab w:val="left" w:pos="450"/>
              </w:tabs>
              <w:ind w:left="450" w:right="-20" w:hanging="450"/>
              <w:rPr>
                <w:rFonts w:ascii="Arial" w:eastAsia="Calibri" w:hAnsi="Arial" w:cs="Arial"/>
                <w:position w:val="1"/>
                <w:sz w:val="20"/>
                <w:szCs w:val="20"/>
              </w:rPr>
            </w:pPr>
            <w:r w:rsidRPr="008474F1">
              <w:rPr>
                <w:rFonts w:ascii="Arial" w:eastAsia="Calibri" w:hAnsi="Arial" w:cs="Arial"/>
                <w:position w:val="1"/>
                <w:sz w:val="20"/>
                <w:szCs w:val="20"/>
              </w:rPr>
              <w:t>Are facility policies on residents’ rights regularly reassessed for compliance and effectiveness, and amended as necessary?</w:t>
            </w:r>
          </w:p>
          <w:p w:rsidR="00102B18" w:rsidRPr="008474F1" w:rsidRDefault="00B71C51" w:rsidP="00B71C51">
            <w:pPr>
              <w:ind w:left="446"/>
              <w:rPr>
                <w:rFonts w:ascii="Arial" w:hAnsi="Arial" w:cs="Arial"/>
                <w:sz w:val="20"/>
                <w:szCs w:val="20"/>
              </w:rPr>
            </w:pP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Yes</w:t>
            </w:r>
            <w:r w:rsidR="00102B18" w:rsidRPr="008474F1">
              <w:rPr>
                <w:rFonts w:ascii="Arial" w:eastAsia="Calibri" w:hAnsi="Arial" w:cs="Arial"/>
                <w:sz w:val="20"/>
                <w:szCs w:val="20"/>
              </w:rPr>
              <w:tab/>
            </w:r>
            <w:r>
              <w:rPr>
                <w:rFonts w:ascii="MS Gothic" w:eastAsia="MS Gothic" w:hAnsi="MS Gothic" w:cs="Arial"/>
                <w:sz w:val="20"/>
                <w:szCs w:val="20"/>
              </w:rPr>
              <w:fldChar w:fldCharType="begin">
                <w:ffData>
                  <w:name w:val="Check1"/>
                  <w:enabled/>
                  <w:calcOnExit w:val="0"/>
                  <w:checkBox>
                    <w:size w:val="20"/>
                    <w:default w:val="0"/>
                  </w:checkBox>
                </w:ffData>
              </w:fldChar>
            </w:r>
            <w:r>
              <w:rPr>
                <w:rFonts w:ascii="MS Gothic" w:eastAsia="MS Gothic" w:hAnsi="MS Gothic" w:cs="Arial"/>
                <w:sz w:val="20"/>
                <w:szCs w:val="20"/>
              </w:rPr>
              <w:instrText xml:space="preserve"> FORMCHECKBOX </w:instrText>
            </w:r>
            <w:r w:rsidR="009D5B1B">
              <w:rPr>
                <w:rFonts w:ascii="MS Gothic" w:eastAsia="MS Gothic" w:hAnsi="MS Gothic" w:cs="Arial"/>
                <w:sz w:val="20"/>
                <w:szCs w:val="20"/>
              </w:rPr>
            </w:r>
            <w:r w:rsidR="009D5B1B">
              <w:rPr>
                <w:rFonts w:ascii="MS Gothic" w:eastAsia="MS Gothic" w:hAnsi="MS Gothic" w:cs="Arial"/>
                <w:sz w:val="20"/>
                <w:szCs w:val="20"/>
              </w:rPr>
              <w:fldChar w:fldCharType="separate"/>
            </w:r>
            <w:r>
              <w:rPr>
                <w:rFonts w:ascii="MS Gothic" w:eastAsia="MS Gothic" w:hAnsi="MS Gothic" w:cs="Arial"/>
                <w:sz w:val="20"/>
                <w:szCs w:val="20"/>
              </w:rPr>
              <w:fldChar w:fldCharType="end"/>
            </w:r>
            <w:r w:rsidRPr="008474F1">
              <w:rPr>
                <w:rFonts w:ascii="MS Gothic" w:eastAsia="MS Gothic" w:hAnsi="MS Gothic" w:cs="Arial"/>
                <w:sz w:val="20"/>
                <w:szCs w:val="20"/>
              </w:rPr>
              <w:t xml:space="preserve"> </w:t>
            </w:r>
            <w:r w:rsidR="00102B18" w:rsidRPr="008474F1">
              <w:rPr>
                <w:rFonts w:ascii="Arial" w:eastAsia="Calibri" w:hAnsi="Arial" w:cs="Arial"/>
                <w:sz w:val="20"/>
                <w:szCs w:val="20"/>
              </w:rPr>
              <w:t>No</w:t>
            </w:r>
          </w:p>
        </w:tc>
      </w:tr>
    </w:tbl>
    <w:p w:rsidR="00F94E23" w:rsidRPr="00473843" w:rsidRDefault="00F94E23" w:rsidP="0001176F">
      <w:pPr>
        <w:spacing w:line="240" w:lineRule="auto"/>
        <w:rPr>
          <w:rFonts w:ascii="Arial" w:hAnsi="Arial" w:cs="Arial"/>
          <w:sz w:val="12"/>
          <w:szCs w:val="12"/>
        </w:rPr>
      </w:pPr>
    </w:p>
    <w:sectPr w:rsidR="00F94E23" w:rsidRPr="00473843" w:rsidSect="00223CFA">
      <w:type w:val="continuous"/>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1B" w:rsidRDefault="009D5B1B" w:rsidP="009838ED">
      <w:pPr>
        <w:spacing w:after="0" w:line="240" w:lineRule="auto"/>
      </w:pPr>
      <w:r>
        <w:separator/>
      </w:r>
    </w:p>
  </w:endnote>
  <w:endnote w:type="continuationSeparator" w:id="0">
    <w:p w:rsidR="009D5B1B" w:rsidRDefault="009D5B1B" w:rsidP="009838ED">
      <w:pPr>
        <w:spacing w:after="0" w:line="240" w:lineRule="auto"/>
      </w:pPr>
      <w:r>
        <w:continuationSeparator/>
      </w:r>
    </w:p>
  </w:endnote>
  <w:endnote w:type="continuationNotice" w:id="1">
    <w:p w:rsidR="009D5B1B" w:rsidRDefault="009D5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1B" w:rsidRDefault="009D5B1B" w:rsidP="009838ED">
      <w:pPr>
        <w:spacing w:after="0" w:line="240" w:lineRule="auto"/>
      </w:pPr>
      <w:r>
        <w:separator/>
      </w:r>
    </w:p>
  </w:footnote>
  <w:footnote w:type="continuationSeparator" w:id="0">
    <w:p w:rsidR="009D5B1B" w:rsidRDefault="009D5B1B" w:rsidP="009838ED">
      <w:pPr>
        <w:spacing w:after="0" w:line="240" w:lineRule="auto"/>
      </w:pPr>
      <w:r>
        <w:continuationSeparator/>
      </w:r>
    </w:p>
  </w:footnote>
  <w:footnote w:type="continuationNotice" w:id="1">
    <w:p w:rsidR="009D5B1B" w:rsidRDefault="009D5B1B">
      <w:pPr>
        <w:spacing w:after="0" w:line="240" w:lineRule="auto"/>
      </w:pPr>
    </w:p>
  </w:footnote>
  <w:footnote w:id="2">
    <w:p w:rsidR="009D5B1B" w:rsidRPr="003220BE" w:rsidRDefault="009D5B1B" w:rsidP="003220BE">
      <w:pPr>
        <w:pStyle w:val="FootnoteText"/>
        <w:keepLines/>
        <w:spacing w:after="80"/>
        <w:rPr>
          <w:rFonts w:ascii="Arial" w:hAnsi="Arial" w:cs="Arial"/>
          <w:sz w:val="18"/>
          <w:szCs w:val="18"/>
        </w:rPr>
      </w:pPr>
      <w:r w:rsidRPr="003220BE">
        <w:rPr>
          <w:rStyle w:val="FootnoteReference"/>
          <w:rFonts w:ascii="Arial" w:hAnsi="Arial" w:cs="Arial"/>
          <w:sz w:val="18"/>
          <w:szCs w:val="18"/>
        </w:rPr>
        <w:footnoteRef/>
      </w:r>
      <w:r w:rsidRPr="003220BE">
        <w:rPr>
          <w:rFonts w:ascii="Arial" w:hAnsi="Arial" w:cs="Arial"/>
          <w:sz w:val="18"/>
          <w:szCs w:val="18"/>
        </w:rPr>
        <w:t xml:space="preserve"> The CMS definition of public institution under the new rule is the existing definition under 42 C.F.R. § 435.1010: “Public institution” means an institution that is the responsibility of a governmental unit or over which a governmental unit exercises administrative control. For purposes of this regulation, a public institution is an inpatient facility that is financed and operated by a county, state, municipality, or other unit of government. A privately owned nursing facility is not a public institution.</w:t>
      </w:r>
    </w:p>
  </w:footnote>
  <w:footnote w:id="3">
    <w:p w:rsidR="009D5B1B" w:rsidRPr="00B71C51" w:rsidRDefault="009D5B1B" w:rsidP="003220BE">
      <w:pPr>
        <w:pStyle w:val="FootnoteText"/>
        <w:rPr>
          <w:rFonts w:ascii="Arial" w:hAnsi="Arial" w:cs="Arial"/>
          <w:sz w:val="18"/>
          <w:szCs w:val="18"/>
        </w:rPr>
      </w:pPr>
      <w:r w:rsidRPr="00B71C51">
        <w:rPr>
          <w:rFonts w:ascii="Arial" w:hAnsi="Arial" w:cs="Arial"/>
          <w:sz w:val="18"/>
          <w:szCs w:val="18"/>
          <w:vertAlign w:val="superscript"/>
        </w:rPr>
        <w:footnoteRef/>
      </w:r>
      <w:r w:rsidRPr="00B71C51">
        <w:rPr>
          <w:rFonts w:ascii="Arial" w:hAnsi="Arial" w:cs="Arial"/>
          <w:sz w:val="18"/>
          <w:szCs w:val="18"/>
          <w:vertAlign w:val="superscript"/>
        </w:rPr>
        <w:t xml:space="preserve"> </w:t>
      </w:r>
      <w:r w:rsidRPr="00B71C51">
        <w:rPr>
          <w:rFonts w:ascii="Arial" w:hAnsi="Arial" w:cs="Arial"/>
          <w:sz w:val="18"/>
          <w:szCs w:val="18"/>
        </w:rPr>
        <w:t xml:space="preserve">Such as a service or admission agreement between an AFH </w:t>
      </w:r>
      <w:proofErr w:type="gramStart"/>
      <w:r w:rsidRPr="00B71C51">
        <w:rPr>
          <w:rFonts w:ascii="Arial" w:hAnsi="Arial" w:cs="Arial"/>
          <w:sz w:val="18"/>
          <w:szCs w:val="18"/>
        </w:rPr>
        <w:t>or</w:t>
      </w:r>
      <w:proofErr w:type="gramEnd"/>
      <w:r w:rsidRPr="00B71C51">
        <w:rPr>
          <w:rFonts w:ascii="Arial" w:hAnsi="Arial" w:cs="Arial"/>
          <w:sz w:val="18"/>
          <w:szCs w:val="18"/>
        </w:rPr>
        <w:t xml:space="preserve"> CBRF resident and the facility, as required by certification or licensing requirements set forth in DHS 1-2 Bed AFH Standards, Wis. Admin. Code § DHS 88 Licensed Adult Family Homes, or Wis. Admin. Code § DHS 83 Community Based Residential Facilities.</w:t>
      </w:r>
    </w:p>
  </w:footnote>
  <w:footnote w:id="4">
    <w:p w:rsidR="009D5B1B" w:rsidRPr="003220BE" w:rsidRDefault="009D5B1B" w:rsidP="00D4138D">
      <w:pPr>
        <w:pStyle w:val="FootnoteText"/>
        <w:keepLines/>
        <w:rPr>
          <w:sz w:val="17"/>
          <w:szCs w:val="17"/>
        </w:rPr>
      </w:pPr>
      <w:r w:rsidRPr="00B71C51">
        <w:rPr>
          <w:rStyle w:val="FootnoteReference"/>
          <w:rFonts w:ascii="Arial" w:hAnsi="Arial" w:cs="Arial"/>
          <w:sz w:val="18"/>
          <w:szCs w:val="18"/>
        </w:rPr>
        <w:footnoteRef/>
      </w:r>
      <w:r w:rsidRPr="00B71C51">
        <w:rPr>
          <w:rFonts w:ascii="Arial" w:hAnsi="Arial" w:cs="Arial"/>
          <w:sz w:val="18"/>
          <w:szCs w:val="18"/>
        </w:rPr>
        <w:t xml:space="preserve"> </w:t>
      </w:r>
      <w:r w:rsidRPr="00B71C51">
        <w:rPr>
          <w:rFonts w:ascii="Arial" w:eastAsia="Calibri" w:hAnsi="Arial" w:cs="Arial"/>
          <w:sz w:val="18"/>
          <w:szCs w:val="18"/>
        </w:rPr>
        <w:t>W</w:t>
      </w:r>
      <w:r w:rsidRPr="00B71C51">
        <w:rPr>
          <w:rFonts w:ascii="Arial" w:eastAsia="Calibri" w:hAnsi="Arial" w:cs="Arial"/>
          <w:spacing w:val="1"/>
          <w:sz w:val="18"/>
          <w:szCs w:val="18"/>
        </w:rPr>
        <w:t>h</w:t>
      </w:r>
      <w:r w:rsidRPr="00B71C51">
        <w:rPr>
          <w:rFonts w:ascii="Arial" w:eastAsia="Calibri" w:hAnsi="Arial" w:cs="Arial"/>
          <w:spacing w:val="-1"/>
          <w:sz w:val="18"/>
          <w:szCs w:val="18"/>
        </w:rPr>
        <w:t>e</w:t>
      </w:r>
      <w:r w:rsidRPr="00B71C51">
        <w:rPr>
          <w:rFonts w:ascii="Arial" w:eastAsia="Calibri" w:hAnsi="Arial" w:cs="Arial"/>
          <w:sz w:val="18"/>
          <w:szCs w:val="18"/>
        </w:rPr>
        <w:t>n</w:t>
      </w:r>
      <w:r w:rsidRPr="00B71C51">
        <w:rPr>
          <w:rFonts w:ascii="Arial" w:eastAsia="Calibri" w:hAnsi="Arial" w:cs="Arial"/>
          <w:spacing w:val="-4"/>
          <w:sz w:val="18"/>
          <w:szCs w:val="18"/>
        </w:rPr>
        <w:t xml:space="preserve"> </w:t>
      </w:r>
      <w:r w:rsidRPr="00B71C51">
        <w:rPr>
          <w:rFonts w:ascii="Arial" w:eastAsia="Calibri" w:hAnsi="Arial" w:cs="Arial"/>
          <w:sz w:val="18"/>
          <w:szCs w:val="18"/>
        </w:rPr>
        <w:t>a r</w:t>
      </w:r>
      <w:r w:rsidRPr="00B71C51">
        <w:rPr>
          <w:rFonts w:ascii="Arial" w:eastAsia="Calibri" w:hAnsi="Arial" w:cs="Arial"/>
          <w:spacing w:val="-1"/>
          <w:sz w:val="18"/>
          <w:szCs w:val="18"/>
        </w:rPr>
        <w:t>es</w:t>
      </w:r>
      <w:r w:rsidRPr="00B71C51">
        <w:rPr>
          <w:rFonts w:ascii="Arial" w:eastAsia="Calibri" w:hAnsi="Arial" w:cs="Arial"/>
          <w:sz w:val="18"/>
          <w:szCs w:val="18"/>
        </w:rPr>
        <w:t>i</w:t>
      </w:r>
      <w:r w:rsidRPr="00B71C51">
        <w:rPr>
          <w:rFonts w:ascii="Arial" w:eastAsia="Calibri" w:hAnsi="Arial" w:cs="Arial"/>
          <w:spacing w:val="1"/>
          <w:sz w:val="18"/>
          <w:szCs w:val="18"/>
        </w:rPr>
        <w:t>d</w:t>
      </w:r>
      <w:r w:rsidRPr="00B71C51">
        <w:rPr>
          <w:rFonts w:ascii="Arial" w:eastAsia="Calibri" w:hAnsi="Arial" w:cs="Arial"/>
          <w:spacing w:val="-1"/>
          <w:sz w:val="18"/>
          <w:szCs w:val="18"/>
        </w:rPr>
        <w:t>e</w:t>
      </w:r>
      <w:r w:rsidRPr="00B71C51">
        <w:rPr>
          <w:rFonts w:ascii="Arial" w:eastAsia="Calibri" w:hAnsi="Arial" w:cs="Arial"/>
          <w:spacing w:val="1"/>
          <w:sz w:val="18"/>
          <w:szCs w:val="18"/>
        </w:rPr>
        <w:t>n</w:t>
      </w:r>
      <w:r w:rsidRPr="00B71C51">
        <w:rPr>
          <w:rFonts w:ascii="Arial" w:eastAsia="Calibri" w:hAnsi="Arial" w:cs="Arial"/>
          <w:sz w:val="18"/>
          <w:szCs w:val="18"/>
        </w:rPr>
        <w:t>t</w:t>
      </w:r>
      <w:r w:rsidRPr="00B71C51">
        <w:rPr>
          <w:rFonts w:ascii="Arial" w:eastAsia="Calibri" w:hAnsi="Arial" w:cs="Arial"/>
          <w:spacing w:val="1"/>
          <w:sz w:val="18"/>
          <w:szCs w:val="18"/>
        </w:rPr>
        <w:t>’</w:t>
      </w:r>
      <w:r w:rsidRPr="00B71C51">
        <w:rPr>
          <w:rFonts w:ascii="Arial" w:eastAsia="Calibri" w:hAnsi="Arial" w:cs="Arial"/>
          <w:sz w:val="18"/>
          <w:szCs w:val="18"/>
        </w:rPr>
        <w:t>s</w:t>
      </w:r>
      <w:r w:rsidRPr="00B71C51">
        <w:rPr>
          <w:rFonts w:ascii="Arial" w:eastAsia="Calibri" w:hAnsi="Arial" w:cs="Arial"/>
          <w:spacing w:val="-9"/>
          <w:sz w:val="18"/>
          <w:szCs w:val="18"/>
        </w:rPr>
        <w:t xml:space="preserve"> </w:t>
      </w:r>
      <w:r w:rsidRPr="00B71C51">
        <w:rPr>
          <w:rFonts w:ascii="Arial" w:eastAsia="Calibri" w:hAnsi="Arial" w:cs="Arial"/>
          <w:spacing w:val="1"/>
          <w:sz w:val="18"/>
          <w:szCs w:val="18"/>
        </w:rPr>
        <w:t>ab</w:t>
      </w:r>
      <w:r w:rsidRPr="00B71C51">
        <w:rPr>
          <w:rFonts w:ascii="Arial" w:eastAsia="Calibri" w:hAnsi="Arial" w:cs="Arial"/>
          <w:sz w:val="18"/>
          <w:szCs w:val="18"/>
        </w:rPr>
        <w:t>ility</w:t>
      </w:r>
      <w:r w:rsidRPr="00B71C51">
        <w:rPr>
          <w:rFonts w:ascii="Arial" w:eastAsia="Calibri" w:hAnsi="Arial" w:cs="Arial"/>
          <w:spacing w:val="-4"/>
          <w:sz w:val="18"/>
          <w:szCs w:val="18"/>
        </w:rPr>
        <w:t xml:space="preserve"> </w:t>
      </w:r>
      <w:r w:rsidRPr="00B71C51">
        <w:rPr>
          <w:rFonts w:ascii="Arial" w:eastAsia="Calibri" w:hAnsi="Arial" w:cs="Arial"/>
          <w:sz w:val="18"/>
          <w:szCs w:val="18"/>
        </w:rPr>
        <w:t>to</w:t>
      </w:r>
      <w:r w:rsidRPr="00B71C51">
        <w:rPr>
          <w:rFonts w:ascii="Arial" w:eastAsia="Calibri" w:hAnsi="Arial" w:cs="Arial"/>
          <w:spacing w:val="-1"/>
          <w:sz w:val="18"/>
          <w:szCs w:val="18"/>
        </w:rPr>
        <w:t xml:space="preserve"> </w:t>
      </w:r>
      <w:r w:rsidRPr="00B71C51">
        <w:rPr>
          <w:rFonts w:ascii="Arial" w:eastAsia="Calibri" w:hAnsi="Arial" w:cs="Arial"/>
          <w:spacing w:val="1"/>
          <w:sz w:val="18"/>
          <w:szCs w:val="18"/>
        </w:rPr>
        <w:t>a</w:t>
      </w:r>
      <w:r w:rsidRPr="00B71C51">
        <w:rPr>
          <w:rFonts w:ascii="Arial" w:eastAsia="Calibri" w:hAnsi="Arial" w:cs="Arial"/>
          <w:sz w:val="18"/>
          <w:szCs w:val="18"/>
        </w:rPr>
        <w:t>cc</w:t>
      </w:r>
      <w:r w:rsidRPr="00B71C51">
        <w:rPr>
          <w:rFonts w:ascii="Arial" w:eastAsia="Calibri" w:hAnsi="Arial" w:cs="Arial"/>
          <w:spacing w:val="2"/>
          <w:sz w:val="18"/>
          <w:szCs w:val="18"/>
        </w:rPr>
        <w:t>e</w:t>
      </w:r>
      <w:r w:rsidRPr="00B71C51">
        <w:rPr>
          <w:rFonts w:ascii="Arial" w:eastAsia="Calibri" w:hAnsi="Arial" w:cs="Arial"/>
          <w:spacing w:val="-1"/>
          <w:sz w:val="18"/>
          <w:szCs w:val="18"/>
        </w:rPr>
        <w:t>s</w:t>
      </w:r>
      <w:r w:rsidRPr="00B71C51">
        <w:rPr>
          <w:rFonts w:ascii="Arial" w:eastAsia="Calibri" w:hAnsi="Arial" w:cs="Arial"/>
          <w:sz w:val="18"/>
          <w:szCs w:val="18"/>
        </w:rPr>
        <w:t>s</w:t>
      </w:r>
      <w:r w:rsidRPr="00B71C51">
        <w:rPr>
          <w:rFonts w:ascii="Arial" w:eastAsia="Calibri" w:hAnsi="Arial" w:cs="Arial"/>
          <w:spacing w:val="-6"/>
          <w:sz w:val="18"/>
          <w:szCs w:val="18"/>
        </w:rPr>
        <w:t xml:space="preserve"> </w:t>
      </w:r>
      <w:r w:rsidRPr="00B71C51">
        <w:rPr>
          <w:rFonts w:ascii="Arial" w:eastAsia="Calibri" w:hAnsi="Arial" w:cs="Arial"/>
          <w:spacing w:val="-1"/>
          <w:sz w:val="18"/>
          <w:szCs w:val="18"/>
        </w:rPr>
        <w:t>f</w:t>
      </w:r>
      <w:r w:rsidRPr="00B71C51">
        <w:rPr>
          <w:rFonts w:ascii="Arial" w:eastAsia="Calibri" w:hAnsi="Arial" w:cs="Arial"/>
          <w:spacing w:val="1"/>
          <w:sz w:val="18"/>
          <w:szCs w:val="18"/>
        </w:rPr>
        <w:t>o</w:t>
      </w:r>
      <w:r w:rsidRPr="00B71C51">
        <w:rPr>
          <w:rFonts w:ascii="Arial" w:eastAsia="Calibri" w:hAnsi="Arial" w:cs="Arial"/>
          <w:sz w:val="18"/>
          <w:szCs w:val="18"/>
        </w:rPr>
        <w:t>od</w:t>
      </w:r>
      <w:r w:rsidRPr="00B71C51">
        <w:rPr>
          <w:rFonts w:ascii="Arial" w:eastAsia="Calibri" w:hAnsi="Arial" w:cs="Arial"/>
          <w:spacing w:val="-3"/>
          <w:sz w:val="18"/>
          <w:szCs w:val="18"/>
        </w:rPr>
        <w:t xml:space="preserve"> </w:t>
      </w:r>
      <w:r w:rsidRPr="00B71C51">
        <w:rPr>
          <w:rFonts w:ascii="Arial" w:eastAsia="Calibri" w:hAnsi="Arial" w:cs="Arial"/>
          <w:spacing w:val="1"/>
          <w:sz w:val="18"/>
          <w:szCs w:val="18"/>
        </w:rPr>
        <w:t>a</w:t>
      </w:r>
      <w:r w:rsidRPr="00B71C51">
        <w:rPr>
          <w:rFonts w:ascii="Arial" w:eastAsia="Calibri" w:hAnsi="Arial" w:cs="Arial"/>
          <w:sz w:val="18"/>
          <w:szCs w:val="18"/>
        </w:rPr>
        <w:t>t</w:t>
      </w:r>
      <w:r w:rsidRPr="00B71C51">
        <w:rPr>
          <w:rFonts w:ascii="Arial" w:eastAsia="Calibri" w:hAnsi="Arial" w:cs="Arial"/>
          <w:spacing w:val="-1"/>
          <w:sz w:val="18"/>
          <w:szCs w:val="18"/>
        </w:rPr>
        <w:t xml:space="preserve"> </w:t>
      </w:r>
      <w:r w:rsidRPr="00B71C51">
        <w:rPr>
          <w:rFonts w:ascii="Arial" w:eastAsia="Calibri" w:hAnsi="Arial" w:cs="Arial"/>
          <w:spacing w:val="1"/>
          <w:sz w:val="18"/>
          <w:szCs w:val="18"/>
        </w:rPr>
        <w:t>an</w:t>
      </w:r>
      <w:r w:rsidRPr="00B71C51">
        <w:rPr>
          <w:rFonts w:ascii="Arial" w:eastAsia="Calibri" w:hAnsi="Arial" w:cs="Arial"/>
          <w:sz w:val="18"/>
          <w:szCs w:val="18"/>
        </w:rPr>
        <w:t>y</w:t>
      </w:r>
      <w:r w:rsidRPr="00B71C51">
        <w:rPr>
          <w:rFonts w:ascii="Arial" w:eastAsia="Calibri" w:hAnsi="Arial" w:cs="Arial"/>
          <w:spacing w:val="-2"/>
          <w:sz w:val="18"/>
          <w:szCs w:val="18"/>
        </w:rPr>
        <w:t xml:space="preserve"> </w:t>
      </w:r>
      <w:r w:rsidRPr="00B71C51">
        <w:rPr>
          <w:rFonts w:ascii="Arial" w:eastAsia="Calibri" w:hAnsi="Arial" w:cs="Arial"/>
          <w:sz w:val="18"/>
          <w:szCs w:val="18"/>
        </w:rPr>
        <w:t>ti</w:t>
      </w:r>
      <w:r w:rsidRPr="00B71C51">
        <w:rPr>
          <w:rFonts w:ascii="Arial" w:eastAsia="Calibri" w:hAnsi="Arial" w:cs="Arial"/>
          <w:spacing w:val="-1"/>
          <w:sz w:val="18"/>
          <w:szCs w:val="18"/>
        </w:rPr>
        <w:t>m</w:t>
      </w:r>
      <w:r w:rsidRPr="00B71C51">
        <w:rPr>
          <w:rFonts w:ascii="Arial" w:eastAsia="Calibri" w:hAnsi="Arial" w:cs="Arial"/>
          <w:sz w:val="18"/>
          <w:szCs w:val="18"/>
        </w:rPr>
        <w:t>e</w:t>
      </w:r>
      <w:r w:rsidRPr="00B71C51">
        <w:rPr>
          <w:rFonts w:ascii="Arial" w:eastAsia="Calibri" w:hAnsi="Arial" w:cs="Arial"/>
          <w:spacing w:val="-4"/>
          <w:sz w:val="18"/>
          <w:szCs w:val="18"/>
        </w:rPr>
        <w:t xml:space="preserve"> </w:t>
      </w:r>
      <w:r w:rsidRPr="00B71C51">
        <w:rPr>
          <w:rFonts w:ascii="Arial" w:eastAsia="Calibri" w:hAnsi="Arial" w:cs="Arial"/>
          <w:spacing w:val="-1"/>
          <w:sz w:val="18"/>
          <w:szCs w:val="18"/>
        </w:rPr>
        <w:t>m</w:t>
      </w:r>
      <w:r w:rsidRPr="00B71C51">
        <w:rPr>
          <w:rFonts w:ascii="Arial" w:eastAsia="Calibri" w:hAnsi="Arial" w:cs="Arial"/>
          <w:spacing w:val="3"/>
          <w:sz w:val="18"/>
          <w:szCs w:val="18"/>
        </w:rPr>
        <w:t>u</w:t>
      </w:r>
      <w:r w:rsidRPr="00B71C51">
        <w:rPr>
          <w:rFonts w:ascii="Arial" w:eastAsia="Calibri" w:hAnsi="Arial" w:cs="Arial"/>
          <w:spacing w:val="-1"/>
          <w:sz w:val="18"/>
          <w:szCs w:val="18"/>
        </w:rPr>
        <w:t>s</w:t>
      </w:r>
      <w:r w:rsidRPr="00B71C51">
        <w:rPr>
          <w:rFonts w:ascii="Arial" w:eastAsia="Calibri" w:hAnsi="Arial" w:cs="Arial"/>
          <w:sz w:val="18"/>
          <w:szCs w:val="18"/>
        </w:rPr>
        <w:t>t</w:t>
      </w:r>
      <w:r w:rsidRPr="00B71C51">
        <w:rPr>
          <w:rFonts w:ascii="Arial" w:eastAsia="Calibri" w:hAnsi="Arial" w:cs="Arial"/>
          <w:spacing w:val="-3"/>
          <w:sz w:val="18"/>
          <w:szCs w:val="18"/>
        </w:rPr>
        <w:t xml:space="preserve"> </w:t>
      </w:r>
      <w:r w:rsidRPr="00B71C51">
        <w:rPr>
          <w:rFonts w:ascii="Arial" w:eastAsia="Calibri" w:hAnsi="Arial" w:cs="Arial"/>
          <w:spacing w:val="1"/>
          <w:sz w:val="18"/>
          <w:szCs w:val="18"/>
        </w:rPr>
        <w:t>b</w:t>
      </w:r>
      <w:r w:rsidRPr="00B71C51">
        <w:rPr>
          <w:rFonts w:ascii="Arial" w:eastAsia="Calibri" w:hAnsi="Arial" w:cs="Arial"/>
          <w:sz w:val="18"/>
          <w:szCs w:val="18"/>
        </w:rPr>
        <w:t>e</w:t>
      </w:r>
      <w:r w:rsidRPr="00B71C51">
        <w:rPr>
          <w:rFonts w:ascii="Arial" w:eastAsia="Calibri" w:hAnsi="Arial" w:cs="Arial"/>
          <w:spacing w:val="-2"/>
          <w:sz w:val="18"/>
          <w:szCs w:val="18"/>
        </w:rPr>
        <w:t xml:space="preserve"> </w:t>
      </w:r>
      <w:r w:rsidRPr="00B71C51">
        <w:rPr>
          <w:rFonts w:ascii="Arial" w:eastAsia="Calibri" w:hAnsi="Arial" w:cs="Arial"/>
          <w:sz w:val="18"/>
          <w:szCs w:val="18"/>
        </w:rPr>
        <w:t>li</w:t>
      </w:r>
      <w:r w:rsidRPr="00B71C51">
        <w:rPr>
          <w:rFonts w:ascii="Arial" w:eastAsia="Calibri" w:hAnsi="Arial" w:cs="Arial"/>
          <w:spacing w:val="-1"/>
          <w:sz w:val="18"/>
          <w:szCs w:val="18"/>
        </w:rPr>
        <w:t>m</w:t>
      </w:r>
      <w:r w:rsidRPr="00B71C51">
        <w:rPr>
          <w:rFonts w:ascii="Arial" w:eastAsia="Calibri" w:hAnsi="Arial" w:cs="Arial"/>
          <w:sz w:val="18"/>
          <w:szCs w:val="18"/>
        </w:rPr>
        <w:t>i</w:t>
      </w:r>
      <w:r w:rsidRPr="00B71C51">
        <w:rPr>
          <w:rFonts w:ascii="Arial" w:eastAsia="Calibri" w:hAnsi="Arial" w:cs="Arial"/>
          <w:spacing w:val="3"/>
          <w:sz w:val="18"/>
          <w:szCs w:val="18"/>
        </w:rPr>
        <w:t>t</w:t>
      </w:r>
      <w:r w:rsidRPr="00B71C51">
        <w:rPr>
          <w:rFonts w:ascii="Arial" w:eastAsia="Calibri" w:hAnsi="Arial" w:cs="Arial"/>
          <w:spacing w:val="-1"/>
          <w:sz w:val="18"/>
          <w:szCs w:val="18"/>
        </w:rPr>
        <w:t>e</w:t>
      </w:r>
      <w:r w:rsidRPr="00B71C51">
        <w:rPr>
          <w:rFonts w:ascii="Arial" w:eastAsia="Calibri" w:hAnsi="Arial" w:cs="Arial"/>
          <w:sz w:val="18"/>
          <w:szCs w:val="18"/>
        </w:rPr>
        <w:t>d</w:t>
      </w:r>
      <w:r w:rsidRPr="00B71C51">
        <w:rPr>
          <w:rFonts w:ascii="Arial" w:eastAsia="Calibri" w:hAnsi="Arial" w:cs="Arial"/>
          <w:spacing w:val="-5"/>
          <w:sz w:val="18"/>
          <w:szCs w:val="18"/>
        </w:rPr>
        <w:t xml:space="preserve"> </w:t>
      </w:r>
      <w:r w:rsidRPr="00B71C51">
        <w:rPr>
          <w:rFonts w:ascii="Arial" w:eastAsia="Calibri" w:hAnsi="Arial" w:cs="Arial"/>
          <w:spacing w:val="1"/>
          <w:sz w:val="18"/>
          <w:szCs w:val="18"/>
        </w:rPr>
        <w:t>du</w:t>
      </w:r>
      <w:r w:rsidRPr="00B71C51">
        <w:rPr>
          <w:rFonts w:ascii="Arial" w:eastAsia="Calibri" w:hAnsi="Arial" w:cs="Arial"/>
          <w:sz w:val="18"/>
          <w:szCs w:val="18"/>
        </w:rPr>
        <w:t>e</w:t>
      </w:r>
      <w:r w:rsidRPr="00B71C51">
        <w:rPr>
          <w:rFonts w:ascii="Arial" w:eastAsia="Calibri" w:hAnsi="Arial" w:cs="Arial"/>
          <w:spacing w:val="-3"/>
          <w:sz w:val="18"/>
          <w:szCs w:val="18"/>
        </w:rPr>
        <w:t xml:space="preserve"> </w:t>
      </w:r>
      <w:r w:rsidRPr="00B71C51">
        <w:rPr>
          <w:rFonts w:ascii="Arial" w:eastAsia="Calibri" w:hAnsi="Arial" w:cs="Arial"/>
          <w:sz w:val="18"/>
          <w:szCs w:val="18"/>
        </w:rPr>
        <w:t>to</w:t>
      </w:r>
      <w:r w:rsidRPr="00B71C51">
        <w:rPr>
          <w:rFonts w:ascii="Arial" w:eastAsia="Calibri" w:hAnsi="Arial" w:cs="Arial"/>
          <w:spacing w:val="-1"/>
          <w:sz w:val="18"/>
          <w:szCs w:val="18"/>
        </w:rPr>
        <w:t xml:space="preserve"> </w:t>
      </w:r>
      <w:r w:rsidRPr="00B71C51">
        <w:rPr>
          <w:rFonts w:ascii="Arial" w:eastAsia="Calibri" w:hAnsi="Arial" w:cs="Arial"/>
          <w:spacing w:val="1"/>
          <w:sz w:val="18"/>
          <w:szCs w:val="18"/>
        </w:rPr>
        <w:t>d</w:t>
      </w:r>
      <w:r w:rsidRPr="00B71C51">
        <w:rPr>
          <w:rFonts w:ascii="Arial" w:eastAsia="Calibri" w:hAnsi="Arial" w:cs="Arial"/>
          <w:sz w:val="18"/>
          <w:szCs w:val="18"/>
        </w:rPr>
        <w:t>i</w:t>
      </w:r>
      <w:r w:rsidRPr="00B71C51">
        <w:rPr>
          <w:rFonts w:ascii="Arial" w:eastAsia="Calibri" w:hAnsi="Arial" w:cs="Arial"/>
          <w:spacing w:val="1"/>
          <w:sz w:val="18"/>
          <w:szCs w:val="18"/>
        </w:rPr>
        <w:t>a</w:t>
      </w:r>
      <w:r w:rsidRPr="00B71C51">
        <w:rPr>
          <w:rFonts w:ascii="Arial" w:eastAsia="Calibri" w:hAnsi="Arial" w:cs="Arial"/>
          <w:sz w:val="18"/>
          <w:szCs w:val="18"/>
        </w:rPr>
        <w:t>g</w:t>
      </w:r>
      <w:r w:rsidRPr="00B71C51">
        <w:rPr>
          <w:rFonts w:ascii="Arial" w:eastAsia="Calibri" w:hAnsi="Arial" w:cs="Arial"/>
          <w:spacing w:val="1"/>
          <w:sz w:val="18"/>
          <w:szCs w:val="18"/>
        </w:rPr>
        <w:t>n</w:t>
      </w:r>
      <w:r w:rsidRPr="00B71C51">
        <w:rPr>
          <w:rFonts w:ascii="Arial" w:eastAsia="Calibri" w:hAnsi="Arial" w:cs="Arial"/>
          <w:sz w:val="18"/>
          <w:szCs w:val="18"/>
        </w:rPr>
        <w:t>o</w:t>
      </w:r>
      <w:r w:rsidRPr="00B71C51">
        <w:rPr>
          <w:rFonts w:ascii="Arial" w:eastAsia="Calibri" w:hAnsi="Arial" w:cs="Arial"/>
          <w:spacing w:val="-1"/>
          <w:sz w:val="18"/>
          <w:szCs w:val="18"/>
        </w:rPr>
        <w:t>s</w:t>
      </w:r>
      <w:r w:rsidRPr="00B71C51">
        <w:rPr>
          <w:rFonts w:ascii="Arial" w:eastAsia="Calibri" w:hAnsi="Arial" w:cs="Arial"/>
          <w:sz w:val="18"/>
          <w:szCs w:val="18"/>
        </w:rPr>
        <w:t>i</w:t>
      </w:r>
      <w:r w:rsidRPr="00B71C51">
        <w:rPr>
          <w:rFonts w:ascii="Arial" w:eastAsia="Calibri" w:hAnsi="Arial" w:cs="Arial"/>
          <w:spacing w:val="-1"/>
          <w:sz w:val="18"/>
          <w:szCs w:val="18"/>
        </w:rPr>
        <w:t>s</w:t>
      </w:r>
      <w:r w:rsidRPr="00B71C51">
        <w:rPr>
          <w:rFonts w:ascii="Arial" w:eastAsia="Calibri" w:hAnsi="Arial" w:cs="Arial"/>
          <w:sz w:val="18"/>
          <w:szCs w:val="18"/>
        </w:rPr>
        <w:t>,</w:t>
      </w:r>
      <w:r w:rsidRPr="00B71C51">
        <w:rPr>
          <w:rFonts w:ascii="Arial" w:eastAsia="Calibri" w:hAnsi="Arial" w:cs="Arial"/>
          <w:spacing w:val="-7"/>
          <w:sz w:val="18"/>
          <w:szCs w:val="18"/>
        </w:rPr>
        <w:t xml:space="preserve"> </w:t>
      </w:r>
      <w:r w:rsidRPr="00B71C51">
        <w:rPr>
          <w:rFonts w:ascii="Arial" w:eastAsia="Calibri" w:hAnsi="Arial" w:cs="Arial"/>
          <w:spacing w:val="2"/>
          <w:sz w:val="18"/>
          <w:szCs w:val="18"/>
        </w:rPr>
        <w:t>me</w:t>
      </w:r>
      <w:r w:rsidRPr="00B71C51">
        <w:rPr>
          <w:rFonts w:ascii="Arial" w:eastAsia="Calibri" w:hAnsi="Arial" w:cs="Arial"/>
          <w:spacing w:val="1"/>
          <w:sz w:val="18"/>
          <w:szCs w:val="18"/>
        </w:rPr>
        <w:t>d</w:t>
      </w:r>
      <w:r w:rsidRPr="00B71C51">
        <w:rPr>
          <w:rFonts w:ascii="Arial" w:eastAsia="Calibri" w:hAnsi="Arial" w:cs="Arial"/>
          <w:sz w:val="18"/>
          <w:szCs w:val="18"/>
        </w:rPr>
        <w:t>ic</w:t>
      </w:r>
      <w:r w:rsidRPr="00B71C51">
        <w:rPr>
          <w:rFonts w:ascii="Arial" w:eastAsia="Calibri" w:hAnsi="Arial" w:cs="Arial"/>
          <w:spacing w:val="1"/>
          <w:sz w:val="18"/>
          <w:szCs w:val="18"/>
        </w:rPr>
        <w:t>a</w:t>
      </w:r>
      <w:r w:rsidRPr="00B71C51">
        <w:rPr>
          <w:rFonts w:ascii="Arial" w:eastAsia="Calibri" w:hAnsi="Arial" w:cs="Arial"/>
          <w:sz w:val="18"/>
          <w:szCs w:val="18"/>
        </w:rPr>
        <w:t>l</w:t>
      </w:r>
      <w:r w:rsidRPr="00B71C51">
        <w:rPr>
          <w:rFonts w:ascii="Arial" w:eastAsia="Calibri" w:hAnsi="Arial" w:cs="Arial"/>
          <w:spacing w:val="-6"/>
          <w:sz w:val="18"/>
          <w:szCs w:val="18"/>
        </w:rPr>
        <w:t xml:space="preserve"> </w:t>
      </w:r>
      <w:r w:rsidRPr="00B71C51">
        <w:rPr>
          <w:rFonts w:ascii="Arial" w:eastAsia="Calibri" w:hAnsi="Arial" w:cs="Arial"/>
          <w:sz w:val="18"/>
          <w:szCs w:val="18"/>
        </w:rPr>
        <w:t>c</w:t>
      </w:r>
      <w:r w:rsidRPr="00B71C51">
        <w:rPr>
          <w:rFonts w:ascii="Arial" w:eastAsia="Calibri" w:hAnsi="Arial" w:cs="Arial"/>
          <w:spacing w:val="1"/>
          <w:sz w:val="18"/>
          <w:szCs w:val="18"/>
        </w:rPr>
        <w:t>ond</w:t>
      </w:r>
      <w:r w:rsidRPr="00B71C51">
        <w:rPr>
          <w:rFonts w:ascii="Arial" w:eastAsia="Calibri" w:hAnsi="Arial" w:cs="Arial"/>
          <w:sz w:val="18"/>
          <w:szCs w:val="18"/>
        </w:rPr>
        <w:t>iti</w:t>
      </w:r>
      <w:r w:rsidRPr="00B71C51">
        <w:rPr>
          <w:rFonts w:ascii="Arial" w:eastAsia="Calibri" w:hAnsi="Arial" w:cs="Arial"/>
          <w:spacing w:val="1"/>
          <w:sz w:val="18"/>
          <w:szCs w:val="18"/>
        </w:rPr>
        <w:t>o</w:t>
      </w:r>
      <w:r w:rsidRPr="00B71C51">
        <w:rPr>
          <w:rFonts w:ascii="Arial" w:eastAsia="Calibri" w:hAnsi="Arial" w:cs="Arial"/>
          <w:sz w:val="18"/>
          <w:szCs w:val="18"/>
        </w:rPr>
        <w:t>n</w:t>
      </w:r>
      <w:r w:rsidRPr="00B71C51">
        <w:rPr>
          <w:rFonts w:ascii="Arial" w:eastAsia="Calibri" w:hAnsi="Arial" w:cs="Arial"/>
          <w:spacing w:val="-7"/>
          <w:sz w:val="18"/>
          <w:szCs w:val="18"/>
        </w:rPr>
        <w:t xml:space="preserve"> </w:t>
      </w:r>
      <w:r w:rsidRPr="00B71C51">
        <w:rPr>
          <w:rFonts w:ascii="Arial" w:eastAsia="Calibri" w:hAnsi="Arial" w:cs="Arial"/>
          <w:spacing w:val="1"/>
          <w:sz w:val="18"/>
          <w:szCs w:val="18"/>
        </w:rPr>
        <w:t>o</w:t>
      </w:r>
      <w:r w:rsidRPr="00B71C51">
        <w:rPr>
          <w:rFonts w:ascii="Arial" w:eastAsia="Calibri" w:hAnsi="Arial" w:cs="Arial"/>
          <w:sz w:val="18"/>
          <w:szCs w:val="18"/>
        </w:rPr>
        <w:t>r</w:t>
      </w:r>
      <w:r w:rsidRPr="00B71C51">
        <w:rPr>
          <w:rFonts w:ascii="Arial" w:eastAsia="Calibri" w:hAnsi="Arial" w:cs="Arial"/>
          <w:spacing w:val="-1"/>
          <w:sz w:val="18"/>
          <w:szCs w:val="18"/>
        </w:rPr>
        <w:t xml:space="preserve"> </w:t>
      </w:r>
      <w:r w:rsidRPr="00B71C51">
        <w:rPr>
          <w:rFonts w:ascii="Arial" w:eastAsia="Calibri" w:hAnsi="Arial" w:cs="Arial"/>
          <w:spacing w:val="1"/>
          <w:sz w:val="18"/>
          <w:szCs w:val="18"/>
        </w:rPr>
        <w:t>o</w:t>
      </w:r>
      <w:r w:rsidRPr="00B71C51">
        <w:rPr>
          <w:rFonts w:ascii="Arial" w:eastAsia="Calibri" w:hAnsi="Arial" w:cs="Arial"/>
          <w:sz w:val="18"/>
          <w:szCs w:val="18"/>
        </w:rPr>
        <w:t>t</w:t>
      </w:r>
      <w:r w:rsidRPr="00B71C51">
        <w:rPr>
          <w:rFonts w:ascii="Arial" w:eastAsia="Calibri" w:hAnsi="Arial" w:cs="Arial"/>
          <w:spacing w:val="1"/>
          <w:sz w:val="18"/>
          <w:szCs w:val="18"/>
        </w:rPr>
        <w:t>h</w:t>
      </w:r>
      <w:r w:rsidRPr="00B71C51">
        <w:rPr>
          <w:rFonts w:ascii="Arial" w:eastAsia="Calibri" w:hAnsi="Arial" w:cs="Arial"/>
          <w:spacing w:val="-1"/>
          <w:sz w:val="18"/>
          <w:szCs w:val="18"/>
        </w:rPr>
        <w:t>e</w:t>
      </w:r>
      <w:r w:rsidRPr="00B71C51">
        <w:rPr>
          <w:rFonts w:ascii="Arial" w:eastAsia="Calibri" w:hAnsi="Arial" w:cs="Arial"/>
          <w:sz w:val="18"/>
          <w:szCs w:val="18"/>
        </w:rPr>
        <w:t>r</w:t>
      </w:r>
      <w:r w:rsidRPr="00B71C51">
        <w:rPr>
          <w:rFonts w:ascii="Arial" w:eastAsia="Calibri" w:hAnsi="Arial" w:cs="Arial"/>
          <w:spacing w:val="-3"/>
          <w:sz w:val="18"/>
          <w:szCs w:val="18"/>
        </w:rPr>
        <w:t xml:space="preserve"> </w:t>
      </w:r>
      <w:r w:rsidRPr="00B71C51">
        <w:rPr>
          <w:rFonts w:ascii="Arial" w:eastAsia="Calibri" w:hAnsi="Arial" w:cs="Arial"/>
          <w:sz w:val="18"/>
          <w:szCs w:val="18"/>
        </w:rPr>
        <w:t>r</w:t>
      </w:r>
      <w:r w:rsidRPr="00B71C51">
        <w:rPr>
          <w:rFonts w:ascii="Arial" w:eastAsia="Calibri" w:hAnsi="Arial" w:cs="Arial"/>
          <w:spacing w:val="-1"/>
          <w:sz w:val="18"/>
          <w:szCs w:val="18"/>
        </w:rPr>
        <w:t>e</w:t>
      </w:r>
      <w:r w:rsidRPr="00B71C51">
        <w:rPr>
          <w:rFonts w:ascii="Arial" w:eastAsia="Calibri" w:hAnsi="Arial" w:cs="Arial"/>
          <w:sz w:val="18"/>
          <w:szCs w:val="18"/>
        </w:rPr>
        <w:t>l</w:t>
      </w:r>
      <w:r w:rsidRPr="00B71C51">
        <w:rPr>
          <w:rFonts w:ascii="Arial" w:eastAsia="Calibri" w:hAnsi="Arial" w:cs="Arial"/>
          <w:spacing w:val="1"/>
          <w:sz w:val="18"/>
          <w:szCs w:val="18"/>
        </w:rPr>
        <w:t>a</w:t>
      </w:r>
      <w:r w:rsidRPr="00B71C51">
        <w:rPr>
          <w:rFonts w:ascii="Arial" w:eastAsia="Calibri" w:hAnsi="Arial" w:cs="Arial"/>
          <w:sz w:val="18"/>
          <w:szCs w:val="18"/>
        </w:rPr>
        <w:t>t</w:t>
      </w:r>
      <w:r w:rsidRPr="00B71C51">
        <w:rPr>
          <w:rFonts w:ascii="Arial" w:eastAsia="Calibri" w:hAnsi="Arial" w:cs="Arial"/>
          <w:spacing w:val="-1"/>
          <w:sz w:val="18"/>
          <w:szCs w:val="18"/>
        </w:rPr>
        <w:t>e</w:t>
      </w:r>
      <w:r w:rsidRPr="00B71C51">
        <w:rPr>
          <w:rFonts w:ascii="Arial" w:eastAsia="Calibri" w:hAnsi="Arial" w:cs="Arial"/>
          <w:sz w:val="18"/>
          <w:szCs w:val="18"/>
        </w:rPr>
        <w:t>d</w:t>
      </w:r>
      <w:r w:rsidRPr="00B71C51">
        <w:rPr>
          <w:rFonts w:ascii="Arial" w:eastAsia="Calibri" w:hAnsi="Arial" w:cs="Arial"/>
          <w:spacing w:val="-5"/>
          <w:sz w:val="18"/>
          <w:szCs w:val="18"/>
        </w:rPr>
        <w:t xml:space="preserve"> </w:t>
      </w:r>
      <w:r w:rsidRPr="00B71C51">
        <w:rPr>
          <w:rFonts w:ascii="Arial" w:eastAsia="Calibri" w:hAnsi="Arial" w:cs="Arial"/>
          <w:sz w:val="18"/>
          <w:szCs w:val="18"/>
        </w:rPr>
        <w:t>circ</w:t>
      </w:r>
      <w:r w:rsidRPr="00B71C51">
        <w:rPr>
          <w:rFonts w:ascii="Arial" w:eastAsia="Calibri" w:hAnsi="Arial" w:cs="Arial"/>
          <w:spacing w:val="1"/>
          <w:sz w:val="18"/>
          <w:szCs w:val="18"/>
        </w:rPr>
        <w:t>u</w:t>
      </w:r>
      <w:r w:rsidRPr="00B71C51">
        <w:rPr>
          <w:rFonts w:ascii="Arial" w:eastAsia="Calibri" w:hAnsi="Arial" w:cs="Arial"/>
          <w:spacing w:val="-1"/>
          <w:sz w:val="18"/>
          <w:szCs w:val="18"/>
        </w:rPr>
        <w:t>ms</w:t>
      </w:r>
      <w:r w:rsidRPr="00B71C51">
        <w:rPr>
          <w:rFonts w:ascii="Arial" w:eastAsia="Calibri" w:hAnsi="Arial" w:cs="Arial"/>
          <w:sz w:val="18"/>
          <w:szCs w:val="18"/>
        </w:rPr>
        <w:t>t</w:t>
      </w:r>
      <w:r w:rsidRPr="00B71C51">
        <w:rPr>
          <w:rFonts w:ascii="Arial" w:eastAsia="Calibri" w:hAnsi="Arial" w:cs="Arial"/>
          <w:spacing w:val="1"/>
          <w:sz w:val="18"/>
          <w:szCs w:val="18"/>
        </w:rPr>
        <w:t>an</w:t>
      </w:r>
      <w:r w:rsidRPr="00B71C51">
        <w:rPr>
          <w:rFonts w:ascii="Arial" w:eastAsia="Calibri" w:hAnsi="Arial" w:cs="Arial"/>
          <w:spacing w:val="2"/>
          <w:sz w:val="18"/>
          <w:szCs w:val="18"/>
        </w:rPr>
        <w:t>c</w:t>
      </w:r>
      <w:r w:rsidRPr="00B71C51">
        <w:rPr>
          <w:rFonts w:ascii="Arial" w:eastAsia="Calibri" w:hAnsi="Arial" w:cs="Arial"/>
          <w:spacing w:val="-1"/>
          <w:sz w:val="18"/>
          <w:szCs w:val="18"/>
        </w:rPr>
        <w:t>e</w:t>
      </w:r>
      <w:r w:rsidRPr="00B71C51">
        <w:rPr>
          <w:rFonts w:ascii="Arial" w:eastAsia="Calibri" w:hAnsi="Arial" w:cs="Arial"/>
          <w:sz w:val="18"/>
          <w:szCs w:val="18"/>
        </w:rPr>
        <w:t>,</w:t>
      </w:r>
      <w:r w:rsidRPr="00B71C51">
        <w:rPr>
          <w:rFonts w:ascii="Arial" w:eastAsia="Calibri" w:hAnsi="Arial" w:cs="Arial"/>
          <w:spacing w:val="-10"/>
          <w:sz w:val="18"/>
          <w:szCs w:val="18"/>
        </w:rPr>
        <w:t xml:space="preserve"> </w:t>
      </w:r>
      <w:r w:rsidRPr="00B71C51">
        <w:rPr>
          <w:rFonts w:ascii="Arial" w:eastAsia="Calibri" w:hAnsi="Arial" w:cs="Arial"/>
          <w:sz w:val="18"/>
          <w:szCs w:val="18"/>
        </w:rPr>
        <w:t>t</w:t>
      </w:r>
      <w:r w:rsidRPr="00B71C51">
        <w:rPr>
          <w:rFonts w:ascii="Arial" w:eastAsia="Calibri" w:hAnsi="Arial" w:cs="Arial"/>
          <w:spacing w:val="1"/>
          <w:sz w:val="18"/>
          <w:szCs w:val="18"/>
        </w:rPr>
        <w:t>h</w:t>
      </w:r>
      <w:r w:rsidRPr="00B71C51">
        <w:rPr>
          <w:rFonts w:ascii="Arial" w:eastAsia="Calibri" w:hAnsi="Arial" w:cs="Arial"/>
          <w:sz w:val="18"/>
          <w:szCs w:val="18"/>
        </w:rPr>
        <w:t>is</w:t>
      </w:r>
      <w:r w:rsidRPr="00B71C51">
        <w:rPr>
          <w:rFonts w:ascii="Arial" w:eastAsia="Calibri" w:hAnsi="Arial" w:cs="Arial"/>
          <w:spacing w:val="-4"/>
          <w:sz w:val="18"/>
          <w:szCs w:val="18"/>
        </w:rPr>
        <w:t xml:space="preserve"> </w:t>
      </w:r>
      <w:r w:rsidRPr="00B71C51">
        <w:rPr>
          <w:rFonts w:ascii="Arial" w:eastAsia="Calibri" w:hAnsi="Arial" w:cs="Arial"/>
          <w:spacing w:val="-1"/>
          <w:sz w:val="18"/>
          <w:szCs w:val="18"/>
        </w:rPr>
        <w:t>m</w:t>
      </w:r>
      <w:r w:rsidRPr="00B71C51">
        <w:rPr>
          <w:rFonts w:ascii="Arial" w:eastAsia="Calibri" w:hAnsi="Arial" w:cs="Arial"/>
          <w:spacing w:val="1"/>
          <w:sz w:val="18"/>
          <w:szCs w:val="18"/>
        </w:rPr>
        <w:t>u</w:t>
      </w:r>
      <w:r w:rsidRPr="00B71C51">
        <w:rPr>
          <w:rFonts w:ascii="Arial" w:eastAsia="Calibri" w:hAnsi="Arial" w:cs="Arial"/>
          <w:spacing w:val="-1"/>
          <w:sz w:val="18"/>
          <w:szCs w:val="18"/>
        </w:rPr>
        <w:t>s</w:t>
      </w:r>
      <w:r w:rsidRPr="00B71C51">
        <w:rPr>
          <w:rFonts w:ascii="Arial" w:eastAsia="Calibri" w:hAnsi="Arial" w:cs="Arial"/>
          <w:sz w:val="18"/>
          <w:szCs w:val="18"/>
        </w:rPr>
        <w:t>t</w:t>
      </w:r>
      <w:r w:rsidRPr="00B71C51">
        <w:rPr>
          <w:rFonts w:ascii="Arial" w:eastAsia="Calibri" w:hAnsi="Arial" w:cs="Arial"/>
          <w:spacing w:val="-3"/>
          <w:sz w:val="18"/>
          <w:szCs w:val="18"/>
        </w:rPr>
        <w:t xml:space="preserve"> </w:t>
      </w:r>
      <w:r w:rsidRPr="00B71C51">
        <w:rPr>
          <w:rFonts w:ascii="Arial" w:eastAsia="Calibri" w:hAnsi="Arial" w:cs="Arial"/>
          <w:spacing w:val="1"/>
          <w:sz w:val="18"/>
          <w:szCs w:val="18"/>
        </w:rPr>
        <w:t>be d</w:t>
      </w:r>
      <w:r w:rsidRPr="00B71C51">
        <w:rPr>
          <w:rFonts w:ascii="Arial" w:eastAsia="Calibri" w:hAnsi="Arial" w:cs="Arial"/>
          <w:sz w:val="18"/>
          <w:szCs w:val="18"/>
        </w:rPr>
        <w:t>oc</w:t>
      </w:r>
      <w:r w:rsidRPr="00B71C51">
        <w:rPr>
          <w:rFonts w:ascii="Arial" w:eastAsia="Calibri" w:hAnsi="Arial" w:cs="Arial"/>
          <w:spacing w:val="1"/>
          <w:sz w:val="18"/>
          <w:szCs w:val="18"/>
        </w:rPr>
        <w:t>u</w:t>
      </w:r>
      <w:r w:rsidRPr="00B71C51">
        <w:rPr>
          <w:rFonts w:ascii="Arial" w:eastAsia="Calibri" w:hAnsi="Arial" w:cs="Arial"/>
          <w:spacing w:val="-1"/>
          <w:sz w:val="18"/>
          <w:szCs w:val="18"/>
        </w:rPr>
        <w:t>me</w:t>
      </w:r>
      <w:r w:rsidRPr="00B71C51">
        <w:rPr>
          <w:rFonts w:ascii="Arial" w:eastAsia="Calibri" w:hAnsi="Arial" w:cs="Arial"/>
          <w:spacing w:val="1"/>
          <w:sz w:val="18"/>
          <w:szCs w:val="18"/>
        </w:rPr>
        <w:t>n</w:t>
      </w:r>
      <w:r w:rsidRPr="00B71C51">
        <w:rPr>
          <w:rFonts w:ascii="Arial" w:eastAsia="Calibri" w:hAnsi="Arial" w:cs="Arial"/>
          <w:sz w:val="18"/>
          <w:szCs w:val="18"/>
        </w:rPr>
        <w:t>t</w:t>
      </w:r>
      <w:r w:rsidRPr="00B71C51">
        <w:rPr>
          <w:rFonts w:ascii="Arial" w:eastAsia="Calibri" w:hAnsi="Arial" w:cs="Arial"/>
          <w:spacing w:val="-1"/>
          <w:sz w:val="18"/>
          <w:szCs w:val="18"/>
        </w:rPr>
        <w:t>e</w:t>
      </w:r>
      <w:r w:rsidRPr="00B71C51">
        <w:rPr>
          <w:rFonts w:ascii="Arial" w:eastAsia="Calibri" w:hAnsi="Arial" w:cs="Arial"/>
          <w:sz w:val="18"/>
          <w:szCs w:val="18"/>
        </w:rPr>
        <w:t>d</w:t>
      </w:r>
      <w:r w:rsidRPr="00B71C51">
        <w:rPr>
          <w:rFonts w:ascii="Arial" w:eastAsia="Calibri" w:hAnsi="Arial" w:cs="Arial"/>
          <w:spacing w:val="-9"/>
          <w:sz w:val="18"/>
          <w:szCs w:val="18"/>
        </w:rPr>
        <w:t xml:space="preserve"> </w:t>
      </w:r>
      <w:r w:rsidRPr="00B71C51">
        <w:rPr>
          <w:rFonts w:ascii="Arial" w:eastAsia="Calibri" w:hAnsi="Arial" w:cs="Arial"/>
          <w:sz w:val="18"/>
          <w:szCs w:val="18"/>
        </w:rPr>
        <w:t>in</w:t>
      </w:r>
      <w:r w:rsidRPr="00B71C51">
        <w:rPr>
          <w:rFonts w:ascii="Arial" w:eastAsia="Calibri" w:hAnsi="Arial" w:cs="Arial"/>
          <w:spacing w:val="-1"/>
          <w:sz w:val="18"/>
          <w:szCs w:val="18"/>
        </w:rPr>
        <w:t xml:space="preserve"> </w:t>
      </w:r>
      <w:r w:rsidRPr="00B71C51">
        <w:rPr>
          <w:rFonts w:ascii="Arial" w:eastAsia="Calibri" w:hAnsi="Arial" w:cs="Arial"/>
          <w:sz w:val="18"/>
          <w:szCs w:val="18"/>
        </w:rPr>
        <w:t>t</w:t>
      </w:r>
      <w:r w:rsidRPr="00B71C51">
        <w:rPr>
          <w:rFonts w:ascii="Arial" w:eastAsia="Calibri" w:hAnsi="Arial" w:cs="Arial"/>
          <w:spacing w:val="1"/>
          <w:sz w:val="18"/>
          <w:szCs w:val="18"/>
        </w:rPr>
        <w:t>h</w:t>
      </w:r>
      <w:r w:rsidRPr="00B71C51">
        <w:rPr>
          <w:rFonts w:ascii="Arial" w:eastAsia="Calibri" w:hAnsi="Arial" w:cs="Arial"/>
          <w:sz w:val="18"/>
          <w:szCs w:val="18"/>
        </w:rPr>
        <w:t>e</w:t>
      </w:r>
      <w:r w:rsidRPr="00B71C51">
        <w:rPr>
          <w:rFonts w:ascii="Arial" w:eastAsia="Calibri" w:hAnsi="Arial" w:cs="Arial"/>
          <w:spacing w:val="-3"/>
          <w:sz w:val="18"/>
          <w:szCs w:val="18"/>
        </w:rPr>
        <w:t xml:space="preserve"> </w:t>
      </w:r>
      <w:r w:rsidRPr="00B71C51">
        <w:rPr>
          <w:rFonts w:ascii="Arial" w:eastAsia="Calibri" w:hAnsi="Arial" w:cs="Arial"/>
          <w:spacing w:val="1"/>
          <w:sz w:val="18"/>
          <w:szCs w:val="18"/>
        </w:rPr>
        <w:t>p</w:t>
      </w:r>
      <w:r w:rsidRPr="00B71C51">
        <w:rPr>
          <w:rFonts w:ascii="Arial" w:eastAsia="Calibri" w:hAnsi="Arial" w:cs="Arial"/>
          <w:spacing w:val="-1"/>
          <w:sz w:val="18"/>
          <w:szCs w:val="18"/>
        </w:rPr>
        <w:t>e</w:t>
      </w:r>
      <w:r w:rsidRPr="00B71C51">
        <w:rPr>
          <w:rFonts w:ascii="Arial" w:eastAsia="Calibri" w:hAnsi="Arial" w:cs="Arial"/>
          <w:sz w:val="18"/>
          <w:szCs w:val="18"/>
        </w:rPr>
        <w:t>r</w:t>
      </w:r>
      <w:r w:rsidRPr="00B71C51">
        <w:rPr>
          <w:rFonts w:ascii="Arial" w:eastAsia="Calibri" w:hAnsi="Arial" w:cs="Arial"/>
          <w:spacing w:val="-1"/>
          <w:sz w:val="18"/>
          <w:szCs w:val="18"/>
        </w:rPr>
        <w:t>s</w:t>
      </w:r>
      <w:r w:rsidRPr="00B71C51">
        <w:rPr>
          <w:rFonts w:ascii="Arial" w:eastAsia="Calibri" w:hAnsi="Arial" w:cs="Arial"/>
          <w:spacing w:val="1"/>
          <w:sz w:val="18"/>
          <w:szCs w:val="18"/>
        </w:rPr>
        <w:t>o</w:t>
      </w:r>
      <w:r w:rsidRPr="00B71C51">
        <w:rPr>
          <w:rFonts w:ascii="Arial" w:eastAsia="Calibri" w:hAnsi="Arial" w:cs="Arial"/>
          <w:sz w:val="18"/>
          <w:szCs w:val="18"/>
        </w:rPr>
        <w:t>n</w:t>
      </w:r>
      <w:r w:rsidRPr="00B71C51">
        <w:rPr>
          <w:rFonts w:ascii="Arial" w:eastAsia="Calibri" w:hAnsi="Arial" w:cs="Arial"/>
          <w:spacing w:val="-5"/>
          <w:sz w:val="18"/>
          <w:szCs w:val="18"/>
        </w:rPr>
        <w:t xml:space="preserve"> </w:t>
      </w:r>
      <w:r w:rsidRPr="00B71C51">
        <w:rPr>
          <w:rFonts w:ascii="Arial" w:eastAsia="Calibri" w:hAnsi="Arial" w:cs="Arial"/>
          <w:spacing w:val="2"/>
          <w:sz w:val="18"/>
          <w:szCs w:val="18"/>
        </w:rPr>
        <w:t>ce</w:t>
      </w:r>
      <w:r w:rsidRPr="00B71C51">
        <w:rPr>
          <w:rFonts w:ascii="Arial" w:eastAsia="Calibri" w:hAnsi="Arial" w:cs="Arial"/>
          <w:spacing w:val="1"/>
          <w:sz w:val="18"/>
          <w:szCs w:val="18"/>
        </w:rPr>
        <w:t>n</w:t>
      </w:r>
      <w:r w:rsidRPr="00B71C51">
        <w:rPr>
          <w:rFonts w:ascii="Arial" w:eastAsia="Calibri" w:hAnsi="Arial" w:cs="Arial"/>
          <w:sz w:val="18"/>
          <w:szCs w:val="18"/>
        </w:rPr>
        <w:t>t</w:t>
      </w:r>
      <w:r w:rsidRPr="00B71C51">
        <w:rPr>
          <w:rFonts w:ascii="Arial" w:eastAsia="Calibri" w:hAnsi="Arial" w:cs="Arial"/>
          <w:spacing w:val="-1"/>
          <w:sz w:val="18"/>
          <w:szCs w:val="18"/>
        </w:rPr>
        <w:t>e</w:t>
      </w:r>
      <w:r w:rsidRPr="00B71C51">
        <w:rPr>
          <w:rFonts w:ascii="Arial" w:eastAsia="Calibri" w:hAnsi="Arial" w:cs="Arial"/>
          <w:sz w:val="18"/>
          <w:szCs w:val="18"/>
        </w:rPr>
        <w:t>r</w:t>
      </w:r>
      <w:r w:rsidRPr="00B71C51">
        <w:rPr>
          <w:rFonts w:ascii="Arial" w:eastAsia="Calibri" w:hAnsi="Arial" w:cs="Arial"/>
          <w:spacing w:val="-1"/>
          <w:sz w:val="18"/>
          <w:szCs w:val="18"/>
        </w:rPr>
        <w:t>e</w:t>
      </w:r>
      <w:r w:rsidRPr="00B71C51">
        <w:rPr>
          <w:rFonts w:ascii="Arial" w:eastAsia="Calibri" w:hAnsi="Arial" w:cs="Arial"/>
          <w:sz w:val="18"/>
          <w:szCs w:val="18"/>
        </w:rPr>
        <w:t>d</w:t>
      </w:r>
      <w:r w:rsidRPr="00B71C51">
        <w:rPr>
          <w:rFonts w:ascii="Arial" w:eastAsia="Calibri" w:hAnsi="Arial" w:cs="Arial"/>
          <w:spacing w:val="-6"/>
          <w:sz w:val="18"/>
          <w:szCs w:val="18"/>
        </w:rPr>
        <w:t xml:space="preserve"> </w:t>
      </w:r>
      <w:r w:rsidRPr="00B71C51">
        <w:rPr>
          <w:rFonts w:ascii="Arial" w:eastAsia="Calibri" w:hAnsi="Arial" w:cs="Arial"/>
          <w:spacing w:val="-1"/>
          <w:sz w:val="18"/>
          <w:szCs w:val="18"/>
        </w:rPr>
        <w:t>se</w:t>
      </w:r>
      <w:r w:rsidRPr="00B71C51">
        <w:rPr>
          <w:rFonts w:ascii="Arial" w:eastAsia="Calibri" w:hAnsi="Arial" w:cs="Arial"/>
          <w:spacing w:val="3"/>
          <w:sz w:val="18"/>
          <w:szCs w:val="18"/>
        </w:rPr>
        <w:t>r</w:t>
      </w:r>
      <w:r w:rsidRPr="00B71C51">
        <w:rPr>
          <w:rFonts w:ascii="Arial" w:eastAsia="Calibri" w:hAnsi="Arial" w:cs="Arial"/>
          <w:spacing w:val="-1"/>
          <w:sz w:val="18"/>
          <w:szCs w:val="18"/>
        </w:rPr>
        <w:t>v</w:t>
      </w:r>
      <w:r w:rsidRPr="00B71C51">
        <w:rPr>
          <w:rFonts w:ascii="Arial" w:eastAsia="Calibri" w:hAnsi="Arial" w:cs="Arial"/>
          <w:sz w:val="18"/>
          <w:szCs w:val="18"/>
        </w:rPr>
        <w:t>i</w:t>
      </w:r>
      <w:r w:rsidRPr="00B71C51">
        <w:rPr>
          <w:rFonts w:ascii="Arial" w:eastAsia="Calibri" w:hAnsi="Arial" w:cs="Arial"/>
          <w:spacing w:val="2"/>
          <w:sz w:val="18"/>
          <w:szCs w:val="18"/>
        </w:rPr>
        <w:t>c</w:t>
      </w:r>
      <w:r w:rsidRPr="00B71C51">
        <w:rPr>
          <w:rFonts w:ascii="Arial" w:eastAsia="Calibri" w:hAnsi="Arial" w:cs="Arial"/>
          <w:sz w:val="18"/>
          <w:szCs w:val="18"/>
        </w:rPr>
        <w:t>e</w:t>
      </w:r>
      <w:r w:rsidRPr="00B71C51">
        <w:rPr>
          <w:rFonts w:ascii="Arial" w:eastAsia="Calibri" w:hAnsi="Arial" w:cs="Arial"/>
          <w:spacing w:val="-6"/>
          <w:sz w:val="18"/>
          <w:szCs w:val="18"/>
        </w:rPr>
        <w:t xml:space="preserve"> </w:t>
      </w:r>
      <w:r w:rsidRPr="00B71C51">
        <w:rPr>
          <w:rFonts w:ascii="Arial" w:eastAsia="Calibri" w:hAnsi="Arial" w:cs="Arial"/>
          <w:spacing w:val="1"/>
          <w:sz w:val="18"/>
          <w:szCs w:val="18"/>
        </w:rPr>
        <w:t>p</w:t>
      </w:r>
      <w:r w:rsidRPr="00B71C51">
        <w:rPr>
          <w:rFonts w:ascii="Arial" w:eastAsia="Calibri" w:hAnsi="Arial" w:cs="Arial"/>
          <w:sz w:val="18"/>
          <w:szCs w:val="18"/>
        </w:rPr>
        <w:t>l</w:t>
      </w:r>
      <w:r w:rsidRPr="00B71C51">
        <w:rPr>
          <w:rFonts w:ascii="Arial" w:eastAsia="Calibri" w:hAnsi="Arial" w:cs="Arial"/>
          <w:spacing w:val="1"/>
          <w:sz w:val="18"/>
          <w:szCs w:val="18"/>
        </w:rPr>
        <w:t>a</w:t>
      </w:r>
      <w:r w:rsidRPr="00B71C51">
        <w:rPr>
          <w:rFonts w:ascii="Arial" w:eastAsia="Calibri" w:hAnsi="Arial" w:cs="Arial"/>
          <w:sz w:val="18"/>
          <w:szCs w:val="18"/>
        </w:rPr>
        <w:t>n</w:t>
      </w:r>
      <w:r w:rsidRPr="00B71C51">
        <w:rPr>
          <w:rFonts w:ascii="Arial" w:eastAsia="Calibri" w:hAnsi="Arial" w:cs="Arial"/>
          <w:spacing w:val="-3"/>
          <w:sz w:val="18"/>
          <w:szCs w:val="18"/>
        </w:rPr>
        <w:t xml:space="preserve"> </w:t>
      </w:r>
      <w:r w:rsidRPr="00B71C51">
        <w:rPr>
          <w:rFonts w:ascii="Arial" w:eastAsia="Calibri" w:hAnsi="Arial" w:cs="Arial"/>
          <w:sz w:val="18"/>
          <w:szCs w:val="18"/>
        </w:rPr>
        <w:t>(</w:t>
      </w:r>
      <w:r w:rsidRPr="00B71C51">
        <w:rPr>
          <w:rFonts w:ascii="Arial" w:eastAsia="Calibri" w:hAnsi="Arial" w:cs="Arial"/>
          <w:spacing w:val="1"/>
          <w:sz w:val="18"/>
          <w:szCs w:val="18"/>
        </w:rPr>
        <w:t>p</w:t>
      </w:r>
      <w:r w:rsidRPr="00B71C51">
        <w:rPr>
          <w:rFonts w:ascii="Arial" w:eastAsia="Calibri" w:hAnsi="Arial" w:cs="Arial"/>
          <w:sz w:val="18"/>
          <w:szCs w:val="18"/>
        </w:rPr>
        <w:t>l</w:t>
      </w:r>
      <w:r w:rsidRPr="00B71C51">
        <w:rPr>
          <w:rFonts w:ascii="Arial" w:eastAsia="Calibri" w:hAnsi="Arial" w:cs="Arial"/>
          <w:spacing w:val="1"/>
          <w:sz w:val="18"/>
          <w:szCs w:val="18"/>
        </w:rPr>
        <w:t>a</w:t>
      </w:r>
      <w:r w:rsidRPr="00B71C51">
        <w:rPr>
          <w:rFonts w:ascii="Arial" w:eastAsia="Calibri" w:hAnsi="Arial" w:cs="Arial"/>
          <w:sz w:val="18"/>
          <w:szCs w:val="18"/>
        </w:rPr>
        <w:t>n</w:t>
      </w:r>
      <w:r w:rsidRPr="00B71C51">
        <w:rPr>
          <w:rFonts w:ascii="Arial" w:eastAsia="Calibri" w:hAnsi="Arial" w:cs="Arial"/>
          <w:spacing w:val="-3"/>
          <w:sz w:val="18"/>
          <w:szCs w:val="18"/>
        </w:rPr>
        <w:t xml:space="preserve"> </w:t>
      </w:r>
      <w:r w:rsidRPr="00B71C51">
        <w:rPr>
          <w:rFonts w:ascii="Arial" w:eastAsia="Calibri" w:hAnsi="Arial" w:cs="Arial"/>
          <w:spacing w:val="1"/>
          <w:sz w:val="18"/>
          <w:szCs w:val="18"/>
        </w:rPr>
        <w:t>o</w:t>
      </w:r>
      <w:r w:rsidRPr="00B71C51">
        <w:rPr>
          <w:rFonts w:ascii="Arial" w:eastAsia="Calibri" w:hAnsi="Arial" w:cs="Arial"/>
          <w:sz w:val="18"/>
          <w:szCs w:val="18"/>
        </w:rPr>
        <w:t>f</w:t>
      </w:r>
      <w:r w:rsidRPr="00B71C51">
        <w:rPr>
          <w:rFonts w:ascii="Arial" w:eastAsia="Calibri" w:hAnsi="Arial" w:cs="Arial"/>
          <w:spacing w:val="-2"/>
          <w:sz w:val="18"/>
          <w:szCs w:val="18"/>
        </w:rPr>
        <w:t xml:space="preserve"> </w:t>
      </w:r>
      <w:r w:rsidRPr="00B71C51">
        <w:rPr>
          <w:rFonts w:ascii="Arial" w:eastAsia="Calibri" w:hAnsi="Arial" w:cs="Arial"/>
          <w:sz w:val="18"/>
          <w:szCs w:val="18"/>
        </w:rPr>
        <w:t>c</w:t>
      </w:r>
      <w:r w:rsidRPr="00B71C51">
        <w:rPr>
          <w:rFonts w:ascii="Arial" w:eastAsia="Calibri" w:hAnsi="Arial" w:cs="Arial"/>
          <w:spacing w:val="1"/>
          <w:sz w:val="18"/>
          <w:szCs w:val="18"/>
        </w:rPr>
        <w:t>a</w:t>
      </w:r>
      <w:r w:rsidRPr="00B71C51">
        <w:rPr>
          <w:rFonts w:ascii="Arial" w:eastAsia="Calibri" w:hAnsi="Arial" w:cs="Arial"/>
          <w:sz w:val="18"/>
          <w:szCs w:val="18"/>
        </w:rPr>
        <w:t>r</w:t>
      </w:r>
      <w:r w:rsidRPr="00B71C51">
        <w:rPr>
          <w:rFonts w:ascii="Arial" w:eastAsia="Calibri" w:hAnsi="Arial" w:cs="Arial"/>
          <w:spacing w:val="-1"/>
          <w:sz w:val="18"/>
          <w:szCs w:val="18"/>
        </w:rPr>
        <w:t>e</w:t>
      </w:r>
      <w:r w:rsidRPr="00B71C51">
        <w:rPr>
          <w:rFonts w:ascii="Arial" w:eastAsia="Calibri"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1B" w:rsidRPr="004F2D19" w:rsidRDefault="009D5B1B" w:rsidP="004F2D19">
    <w:pPr>
      <w:widowControl/>
      <w:tabs>
        <w:tab w:val="right" w:pos="10800"/>
      </w:tabs>
      <w:spacing w:after="40" w:line="240" w:lineRule="auto"/>
      <w:ind w:right="14"/>
      <w:rPr>
        <w:rFonts w:ascii="Arial" w:eastAsia="Times New Roman" w:hAnsi="Arial" w:cs="Times New Roman"/>
        <w:sz w:val="16"/>
        <w:szCs w:val="16"/>
      </w:rPr>
    </w:pPr>
    <w:r w:rsidRPr="004F2D19">
      <w:rPr>
        <w:rFonts w:ascii="Arial" w:eastAsia="Times New Roman" w:hAnsi="Arial" w:cs="Times New Roman"/>
        <w:sz w:val="16"/>
        <w:szCs w:val="16"/>
      </w:rPr>
      <w:t>F-</w:t>
    </w:r>
    <w:r w:rsidR="00837355">
      <w:rPr>
        <w:rFonts w:ascii="Arial" w:eastAsia="Times New Roman" w:hAnsi="Arial" w:cs="Times New Roman"/>
        <w:sz w:val="16"/>
        <w:szCs w:val="16"/>
      </w:rPr>
      <w:t>02117</w:t>
    </w:r>
    <w:r w:rsidRPr="004F2D19">
      <w:rPr>
        <w:rFonts w:ascii="Arial" w:eastAsia="Times New Roman" w:hAnsi="Arial" w:cs="Times New Roman"/>
        <w:sz w:val="16"/>
        <w:szCs w:val="16"/>
      </w:rPr>
      <w:t xml:space="preserve"> (</w:t>
    </w:r>
    <w:r>
      <w:rPr>
        <w:rFonts w:ascii="Arial" w:eastAsia="Times New Roman" w:hAnsi="Arial" w:cs="Times New Roman"/>
        <w:sz w:val="16"/>
        <w:szCs w:val="16"/>
      </w:rPr>
      <w:t>05/2017</w:t>
    </w:r>
    <w:r w:rsidRPr="004F2D19">
      <w:rPr>
        <w:rFonts w:ascii="Arial" w:eastAsia="Times New Roman" w:hAnsi="Arial" w:cs="Times New Roman"/>
        <w:sz w:val="16"/>
        <w:szCs w:val="16"/>
      </w:rPr>
      <w:t>)</w:t>
    </w:r>
    <w:r w:rsidRPr="004F2D19">
      <w:rPr>
        <w:rFonts w:ascii="Arial" w:eastAsia="Times New Roman" w:hAnsi="Arial" w:cs="Times New Roman"/>
        <w:sz w:val="16"/>
        <w:szCs w:val="16"/>
      </w:rPr>
      <w:tab/>
      <w:t xml:space="preserve">Page </w:t>
    </w:r>
    <w:r w:rsidRPr="004F2D19">
      <w:rPr>
        <w:rFonts w:ascii="Arial" w:eastAsia="Times New Roman" w:hAnsi="Arial" w:cs="Times New Roman"/>
        <w:sz w:val="16"/>
        <w:szCs w:val="16"/>
      </w:rPr>
      <w:fldChar w:fldCharType="begin"/>
    </w:r>
    <w:r w:rsidRPr="004F2D19">
      <w:rPr>
        <w:rFonts w:ascii="Arial" w:eastAsia="Times New Roman" w:hAnsi="Arial" w:cs="Times New Roman"/>
        <w:sz w:val="16"/>
        <w:szCs w:val="16"/>
      </w:rPr>
      <w:instrText xml:space="preserve"> PAGE  \* Arabic  \* MERGEFORMAT </w:instrText>
    </w:r>
    <w:r w:rsidRPr="004F2D19">
      <w:rPr>
        <w:rFonts w:ascii="Arial" w:eastAsia="Times New Roman" w:hAnsi="Arial" w:cs="Times New Roman"/>
        <w:sz w:val="16"/>
        <w:szCs w:val="16"/>
      </w:rPr>
      <w:fldChar w:fldCharType="separate"/>
    </w:r>
    <w:r w:rsidR="00837355">
      <w:rPr>
        <w:rFonts w:ascii="Arial" w:eastAsia="Times New Roman" w:hAnsi="Arial" w:cs="Times New Roman"/>
        <w:noProof/>
        <w:sz w:val="16"/>
        <w:szCs w:val="16"/>
      </w:rPr>
      <w:t>4</w:t>
    </w:r>
    <w:r w:rsidRPr="004F2D19">
      <w:rPr>
        <w:rFonts w:ascii="Arial" w:eastAsia="Times New Roman" w:hAnsi="Arial" w:cs="Times New Roman"/>
        <w:sz w:val="16"/>
        <w:szCs w:val="16"/>
      </w:rPr>
      <w:fldChar w:fldCharType="end"/>
    </w:r>
    <w:r w:rsidRPr="004F2D19">
      <w:rPr>
        <w:rFonts w:ascii="Arial" w:eastAsia="Times New Roman" w:hAnsi="Arial" w:cs="Times New Roman"/>
        <w:sz w:val="16"/>
        <w:szCs w:val="16"/>
      </w:rPr>
      <w:t xml:space="preserve"> of </w:t>
    </w:r>
    <w:r w:rsidRPr="004F2D19">
      <w:rPr>
        <w:rFonts w:ascii="Arial" w:eastAsia="Times New Roman" w:hAnsi="Arial" w:cs="Times New Roman"/>
        <w:sz w:val="16"/>
        <w:szCs w:val="16"/>
      </w:rPr>
      <w:fldChar w:fldCharType="begin"/>
    </w:r>
    <w:r w:rsidRPr="004F2D19">
      <w:rPr>
        <w:rFonts w:ascii="Arial" w:eastAsia="Times New Roman" w:hAnsi="Arial" w:cs="Times New Roman"/>
        <w:sz w:val="16"/>
        <w:szCs w:val="16"/>
      </w:rPr>
      <w:instrText xml:space="preserve"> NUMPAGES  \* Arabic  \* MERGEFORMAT </w:instrText>
    </w:r>
    <w:r w:rsidRPr="004F2D19">
      <w:rPr>
        <w:rFonts w:ascii="Arial" w:eastAsia="Times New Roman" w:hAnsi="Arial" w:cs="Times New Roman"/>
        <w:sz w:val="16"/>
        <w:szCs w:val="16"/>
      </w:rPr>
      <w:fldChar w:fldCharType="separate"/>
    </w:r>
    <w:r w:rsidR="00837355">
      <w:rPr>
        <w:rFonts w:ascii="Arial" w:eastAsia="Times New Roman" w:hAnsi="Arial" w:cs="Times New Roman"/>
        <w:noProof/>
        <w:sz w:val="16"/>
        <w:szCs w:val="16"/>
      </w:rPr>
      <w:t>4</w:t>
    </w:r>
    <w:r w:rsidRPr="004F2D19">
      <w:rPr>
        <w:rFonts w:ascii="Arial" w:eastAsia="Times New Roman" w:hAnsi="Arial" w:cs="Times New Roman"/>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E4A"/>
    <w:multiLevelType w:val="hybridMultilevel"/>
    <w:tmpl w:val="3196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30893"/>
    <w:multiLevelType w:val="hybridMultilevel"/>
    <w:tmpl w:val="81426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289"/>
    <w:multiLevelType w:val="hybridMultilevel"/>
    <w:tmpl w:val="F72C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C6AED"/>
    <w:multiLevelType w:val="hybridMultilevel"/>
    <w:tmpl w:val="C51663DA"/>
    <w:lvl w:ilvl="0" w:tplc="61684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832E8"/>
    <w:multiLevelType w:val="hybridMultilevel"/>
    <w:tmpl w:val="696A9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F03B9"/>
    <w:multiLevelType w:val="hybridMultilevel"/>
    <w:tmpl w:val="EE0E4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56DEF"/>
    <w:multiLevelType w:val="hybridMultilevel"/>
    <w:tmpl w:val="63680A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1CB80179"/>
    <w:multiLevelType w:val="hybridMultilevel"/>
    <w:tmpl w:val="682E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A69DA"/>
    <w:multiLevelType w:val="hybridMultilevel"/>
    <w:tmpl w:val="24AE9C9A"/>
    <w:lvl w:ilvl="0" w:tplc="4BE6313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B696A"/>
    <w:multiLevelType w:val="hybridMultilevel"/>
    <w:tmpl w:val="872E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02EAC"/>
    <w:multiLevelType w:val="hybridMultilevel"/>
    <w:tmpl w:val="954C0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E2C33"/>
    <w:multiLevelType w:val="hybridMultilevel"/>
    <w:tmpl w:val="682E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61E"/>
    <w:multiLevelType w:val="hybridMultilevel"/>
    <w:tmpl w:val="552AB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93FFB"/>
    <w:multiLevelType w:val="hybridMultilevel"/>
    <w:tmpl w:val="DB5E3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7FC2"/>
    <w:multiLevelType w:val="hybridMultilevel"/>
    <w:tmpl w:val="259058E6"/>
    <w:lvl w:ilvl="0" w:tplc="E0C44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36BA5"/>
    <w:multiLevelType w:val="hybridMultilevel"/>
    <w:tmpl w:val="E3027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D1D75"/>
    <w:multiLevelType w:val="hybridMultilevel"/>
    <w:tmpl w:val="21EA7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610D9E"/>
    <w:multiLevelType w:val="hybridMultilevel"/>
    <w:tmpl w:val="CF1014AE"/>
    <w:lvl w:ilvl="0" w:tplc="0409000F">
      <w:start w:val="1"/>
      <w:numFmt w:val="decimal"/>
      <w:lvlText w:val="%1."/>
      <w:lvlJc w:val="left"/>
      <w:pPr>
        <w:ind w:left="720" w:hanging="360"/>
      </w:pPr>
    </w:lvl>
    <w:lvl w:ilvl="1" w:tplc="C302CE2E">
      <w:start w:val="1"/>
      <w:numFmt w:val="lowerLetter"/>
      <w:lvlText w:val="%2."/>
      <w:lvlJc w:val="lef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41A90"/>
    <w:multiLevelType w:val="hybridMultilevel"/>
    <w:tmpl w:val="C6F071AA"/>
    <w:lvl w:ilvl="0" w:tplc="9A74FC18">
      <w:start w:val="1"/>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9611E"/>
    <w:multiLevelType w:val="hybridMultilevel"/>
    <w:tmpl w:val="D6BCA91C"/>
    <w:lvl w:ilvl="0" w:tplc="3FBC865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741E2"/>
    <w:multiLevelType w:val="hybridMultilevel"/>
    <w:tmpl w:val="8A80D9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618F3"/>
    <w:multiLevelType w:val="hybridMultilevel"/>
    <w:tmpl w:val="035E9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B43AA"/>
    <w:multiLevelType w:val="hybridMultilevel"/>
    <w:tmpl w:val="0AD0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00467"/>
    <w:multiLevelType w:val="hybridMultilevel"/>
    <w:tmpl w:val="6FD83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21A5E"/>
    <w:multiLevelType w:val="hybridMultilevel"/>
    <w:tmpl w:val="8A5A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56022"/>
    <w:multiLevelType w:val="hybridMultilevel"/>
    <w:tmpl w:val="6C22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540FC"/>
    <w:multiLevelType w:val="hybridMultilevel"/>
    <w:tmpl w:val="171C0790"/>
    <w:lvl w:ilvl="0" w:tplc="5E02F51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2634C"/>
    <w:multiLevelType w:val="hybridMultilevel"/>
    <w:tmpl w:val="59D4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87260"/>
    <w:multiLevelType w:val="hybridMultilevel"/>
    <w:tmpl w:val="D4E61384"/>
    <w:lvl w:ilvl="0" w:tplc="0FA0B38E">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8C2AB7"/>
    <w:multiLevelType w:val="hybridMultilevel"/>
    <w:tmpl w:val="CF8EFAA0"/>
    <w:lvl w:ilvl="0" w:tplc="919A6F5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369E7"/>
    <w:multiLevelType w:val="multilevel"/>
    <w:tmpl w:val="006818AE"/>
    <w:lvl w:ilvl="0">
      <w:start w:val="1"/>
      <w:numFmt w:val="decimal"/>
      <w:pStyle w:val="FCPHeader3"/>
      <w:lvlText w:val="%1."/>
      <w:lvlJc w:val="left"/>
      <w:pPr>
        <w:tabs>
          <w:tab w:val="num" w:pos="720"/>
        </w:tabs>
        <w:ind w:left="1440" w:hanging="720"/>
      </w:pPr>
      <w:rPr>
        <w:rFonts w:hint="default"/>
        <w:b w:val="0"/>
        <w:i w:val="0"/>
      </w:rPr>
    </w:lvl>
    <w:lvl w:ilvl="1">
      <w:start w:val="1"/>
      <w:numFmt w:val="upperLetter"/>
      <w:lvlText w:val="%2."/>
      <w:lvlJc w:val="left"/>
      <w:pPr>
        <w:tabs>
          <w:tab w:val="num" w:pos="270"/>
        </w:tabs>
        <w:ind w:left="270" w:hanging="360"/>
      </w:pPr>
      <w:rPr>
        <w:rFonts w:hint="default"/>
        <w:b/>
        <w:i w:val="0"/>
      </w:rPr>
    </w:lvl>
    <w:lvl w:ilvl="2">
      <w:start w:val="1"/>
      <w:numFmt w:val="decimal"/>
      <w:lvlRestart w:val="1"/>
      <w:lvlText w:val="%3."/>
      <w:lvlJc w:val="left"/>
      <w:pPr>
        <w:tabs>
          <w:tab w:val="num" w:pos="720"/>
        </w:tabs>
        <w:ind w:left="720" w:hanging="360"/>
      </w:pPr>
    </w:lvl>
    <w:lvl w:ilvl="3">
      <w:start w:val="1"/>
      <w:numFmt w:val="lowerLetter"/>
      <w:lvlText w:val="%4."/>
      <w:lvlJc w:val="left"/>
      <w:pPr>
        <w:tabs>
          <w:tab w:val="num" w:pos="720"/>
        </w:tabs>
        <w:ind w:left="720" w:hanging="360"/>
      </w:pPr>
      <w:rPr>
        <w:rFonts w:hint="default"/>
      </w:rPr>
    </w:lvl>
    <w:lvl w:ilvl="4">
      <w:start w:val="1"/>
      <w:numFmt w:val="bullet"/>
      <w:lvlText w:val=""/>
      <w:lvlJc w:val="left"/>
      <w:pPr>
        <w:tabs>
          <w:tab w:val="num" w:pos="2070"/>
        </w:tabs>
        <w:ind w:left="1350" w:firstLine="360"/>
      </w:pPr>
      <w:rPr>
        <w:rFonts w:ascii="Symbol" w:hAnsi="Symbol" w:hint="default"/>
        <w:sz w:val="16"/>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31">
    <w:nsid w:val="6DC55C1B"/>
    <w:multiLevelType w:val="hybridMultilevel"/>
    <w:tmpl w:val="7F3A6C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07A58F6"/>
    <w:multiLevelType w:val="hybridMultilevel"/>
    <w:tmpl w:val="34868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B3944"/>
    <w:multiLevelType w:val="hybridMultilevel"/>
    <w:tmpl w:val="A10E2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4F1A3C"/>
    <w:multiLevelType w:val="hybridMultilevel"/>
    <w:tmpl w:val="38EAD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F009F3"/>
    <w:multiLevelType w:val="hybridMultilevel"/>
    <w:tmpl w:val="B0F89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B5E7C"/>
    <w:multiLevelType w:val="hybridMultilevel"/>
    <w:tmpl w:val="CD0AB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F1FA5"/>
    <w:multiLevelType w:val="hybridMultilevel"/>
    <w:tmpl w:val="A10E2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F498A"/>
    <w:multiLevelType w:val="hybridMultilevel"/>
    <w:tmpl w:val="DA3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0"/>
  </w:num>
  <w:num w:numId="4">
    <w:abstractNumId w:val="23"/>
  </w:num>
  <w:num w:numId="5">
    <w:abstractNumId w:val="34"/>
  </w:num>
  <w:num w:numId="6">
    <w:abstractNumId w:val="35"/>
  </w:num>
  <w:num w:numId="7">
    <w:abstractNumId w:val="4"/>
  </w:num>
  <w:num w:numId="8">
    <w:abstractNumId w:val="5"/>
  </w:num>
  <w:num w:numId="9">
    <w:abstractNumId w:val="11"/>
  </w:num>
  <w:num w:numId="10">
    <w:abstractNumId w:val="7"/>
  </w:num>
  <w:num w:numId="11">
    <w:abstractNumId w:val="20"/>
  </w:num>
  <w:num w:numId="12">
    <w:abstractNumId w:val="30"/>
  </w:num>
  <w:num w:numId="13">
    <w:abstractNumId w:val="20"/>
    <w:lvlOverride w:ilvl="0">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2"/>
  </w:num>
  <w:num w:numId="18">
    <w:abstractNumId w:val="27"/>
  </w:num>
  <w:num w:numId="19">
    <w:abstractNumId w:val="25"/>
  </w:num>
  <w:num w:numId="20">
    <w:abstractNumId w:val="0"/>
  </w:num>
  <w:num w:numId="21">
    <w:abstractNumId w:val="17"/>
  </w:num>
  <w:num w:numId="22">
    <w:abstractNumId w:val="2"/>
  </w:num>
  <w:num w:numId="23">
    <w:abstractNumId w:val="24"/>
  </w:num>
  <w:num w:numId="24">
    <w:abstractNumId w:val="9"/>
  </w:num>
  <w:num w:numId="25">
    <w:abstractNumId w:val="15"/>
  </w:num>
  <w:num w:numId="26">
    <w:abstractNumId w:val="21"/>
  </w:num>
  <w:num w:numId="27">
    <w:abstractNumId w:val="31"/>
  </w:num>
  <w:num w:numId="28">
    <w:abstractNumId w:val="37"/>
  </w:num>
  <w:num w:numId="29">
    <w:abstractNumId w:val="18"/>
  </w:num>
  <w:num w:numId="30">
    <w:abstractNumId w:val="12"/>
  </w:num>
  <w:num w:numId="31">
    <w:abstractNumId w:val="32"/>
  </w:num>
  <w:num w:numId="32">
    <w:abstractNumId w:val="16"/>
  </w:num>
  <w:num w:numId="33">
    <w:abstractNumId w:val="36"/>
  </w:num>
  <w:num w:numId="34">
    <w:abstractNumId w:val="1"/>
  </w:num>
  <w:num w:numId="35">
    <w:abstractNumId w:val="33"/>
  </w:num>
  <w:num w:numId="36">
    <w:abstractNumId w:val="38"/>
  </w:num>
  <w:num w:numId="37">
    <w:abstractNumId w:val="29"/>
  </w:num>
  <w:num w:numId="38">
    <w:abstractNumId w:val="14"/>
  </w:num>
  <w:num w:numId="39">
    <w:abstractNumId w:val="8"/>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3sQoEMMYiqXPf/xjaX9EF+fgy4k=" w:salt="uqBp+ZNzbyYOeJzLrV5Rq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B7"/>
    <w:rsid w:val="000053DE"/>
    <w:rsid w:val="0001176F"/>
    <w:rsid w:val="00015F23"/>
    <w:rsid w:val="0002435D"/>
    <w:rsid w:val="0002680D"/>
    <w:rsid w:val="00036183"/>
    <w:rsid w:val="00036271"/>
    <w:rsid w:val="00036496"/>
    <w:rsid w:val="00037503"/>
    <w:rsid w:val="00040B90"/>
    <w:rsid w:val="000475A8"/>
    <w:rsid w:val="00055DB0"/>
    <w:rsid w:val="00060C8B"/>
    <w:rsid w:val="00061D81"/>
    <w:rsid w:val="0006249B"/>
    <w:rsid w:val="00064260"/>
    <w:rsid w:val="00066F02"/>
    <w:rsid w:val="0007596E"/>
    <w:rsid w:val="00077278"/>
    <w:rsid w:val="000813EA"/>
    <w:rsid w:val="00094270"/>
    <w:rsid w:val="000A161A"/>
    <w:rsid w:val="000A19AC"/>
    <w:rsid w:val="000A7662"/>
    <w:rsid w:val="000C0D52"/>
    <w:rsid w:val="000E08D6"/>
    <w:rsid w:val="000F777A"/>
    <w:rsid w:val="00102B18"/>
    <w:rsid w:val="00103F47"/>
    <w:rsid w:val="0010673A"/>
    <w:rsid w:val="00121608"/>
    <w:rsid w:val="001218E3"/>
    <w:rsid w:val="001236A4"/>
    <w:rsid w:val="00126579"/>
    <w:rsid w:val="001364C1"/>
    <w:rsid w:val="00142BA7"/>
    <w:rsid w:val="001436D4"/>
    <w:rsid w:val="00155915"/>
    <w:rsid w:val="00157B58"/>
    <w:rsid w:val="00170A3B"/>
    <w:rsid w:val="001962AB"/>
    <w:rsid w:val="001C05A1"/>
    <w:rsid w:val="001C2774"/>
    <w:rsid w:val="001D40A6"/>
    <w:rsid w:val="001E092D"/>
    <w:rsid w:val="001E4505"/>
    <w:rsid w:val="001E554C"/>
    <w:rsid w:val="001E73A4"/>
    <w:rsid w:val="001F20D9"/>
    <w:rsid w:val="001F3042"/>
    <w:rsid w:val="001F44A1"/>
    <w:rsid w:val="002003AB"/>
    <w:rsid w:val="00211300"/>
    <w:rsid w:val="00215E38"/>
    <w:rsid w:val="00223CFA"/>
    <w:rsid w:val="00227C61"/>
    <w:rsid w:val="0023720E"/>
    <w:rsid w:val="00251CB7"/>
    <w:rsid w:val="0025480F"/>
    <w:rsid w:val="00263ADB"/>
    <w:rsid w:val="00265AE8"/>
    <w:rsid w:val="00271333"/>
    <w:rsid w:val="00272BBE"/>
    <w:rsid w:val="00273929"/>
    <w:rsid w:val="00284072"/>
    <w:rsid w:val="0028511F"/>
    <w:rsid w:val="00286C69"/>
    <w:rsid w:val="0029189B"/>
    <w:rsid w:val="002935D1"/>
    <w:rsid w:val="00293FCA"/>
    <w:rsid w:val="002A0012"/>
    <w:rsid w:val="002A07D4"/>
    <w:rsid w:val="002A1F34"/>
    <w:rsid w:val="002A4BC2"/>
    <w:rsid w:val="002C78F9"/>
    <w:rsid w:val="002D0BB5"/>
    <w:rsid w:val="002D26C1"/>
    <w:rsid w:val="002E370B"/>
    <w:rsid w:val="002E383F"/>
    <w:rsid w:val="002E4575"/>
    <w:rsid w:val="002E466B"/>
    <w:rsid w:val="002E7CC5"/>
    <w:rsid w:val="002F563B"/>
    <w:rsid w:val="002F5A77"/>
    <w:rsid w:val="00304493"/>
    <w:rsid w:val="00314A10"/>
    <w:rsid w:val="0031733F"/>
    <w:rsid w:val="00320F5C"/>
    <w:rsid w:val="003220BE"/>
    <w:rsid w:val="0032218E"/>
    <w:rsid w:val="00331731"/>
    <w:rsid w:val="00341C8F"/>
    <w:rsid w:val="00347218"/>
    <w:rsid w:val="003475E6"/>
    <w:rsid w:val="00351314"/>
    <w:rsid w:val="00351D55"/>
    <w:rsid w:val="003628B9"/>
    <w:rsid w:val="0037226F"/>
    <w:rsid w:val="0037462C"/>
    <w:rsid w:val="00375820"/>
    <w:rsid w:val="00380804"/>
    <w:rsid w:val="00396199"/>
    <w:rsid w:val="003973DB"/>
    <w:rsid w:val="003976D7"/>
    <w:rsid w:val="00397FDC"/>
    <w:rsid w:val="003A1241"/>
    <w:rsid w:val="003A1863"/>
    <w:rsid w:val="003C49A8"/>
    <w:rsid w:val="003D2066"/>
    <w:rsid w:val="003D71DD"/>
    <w:rsid w:val="003F3A35"/>
    <w:rsid w:val="003F7B36"/>
    <w:rsid w:val="004017FD"/>
    <w:rsid w:val="00406F7F"/>
    <w:rsid w:val="004112BD"/>
    <w:rsid w:val="00411CCB"/>
    <w:rsid w:val="0041544D"/>
    <w:rsid w:val="00417CDB"/>
    <w:rsid w:val="00417EC4"/>
    <w:rsid w:val="004269AF"/>
    <w:rsid w:val="004344F1"/>
    <w:rsid w:val="004511B9"/>
    <w:rsid w:val="004520D8"/>
    <w:rsid w:val="004542E8"/>
    <w:rsid w:val="00462A0B"/>
    <w:rsid w:val="004658EC"/>
    <w:rsid w:val="00465AA5"/>
    <w:rsid w:val="00470385"/>
    <w:rsid w:val="00473843"/>
    <w:rsid w:val="00476B6D"/>
    <w:rsid w:val="00482153"/>
    <w:rsid w:val="004A0411"/>
    <w:rsid w:val="004A3D19"/>
    <w:rsid w:val="004B42DA"/>
    <w:rsid w:val="004C0B3B"/>
    <w:rsid w:val="004C3188"/>
    <w:rsid w:val="004D1B60"/>
    <w:rsid w:val="004D76A6"/>
    <w:rsid w:val="004D77F9"/>
    <w:rsid w:val="004E1AC7"/>
    <w:rsid w:val="004F2D19"/>
    <w:rsid w:val="004F3BE5"/>
    <w:rsid w:val="004F5E1C"/>
    <w:rsid w:val="0050403F"/>
    <w:rsid w:val="00526A88"/>
    <w:rsid w:val="00532367"/>
    <w:rsid w:val="00540522"/>
    <w:rsid w:val="00567815"/>
    <w:rsid w:val="00574151"/>
    <w:rsid w:val="005831A8"/>
    <w:rsid w:val="00597D27"/>
    <w:rsid w:val="005A10F5"/>
    <w:rsid w:val="005A476C"/>
    <w:rsid w:val="005B7049"/>
    <w:rsid w:val="005C7B58"/>
    <w:rsid w:val="005D00DB"/>
    <w:rsid w:val="005D336F"/>
    <w:rsid w:val="005D5768"/>
    <w:rsid w:val="005E3D23"/>
    <w:rsid w:val="005F3B5F"/>
    <w:rsid w:val="005F61BD"/>
    <w:rsid w:val="00606578"/>
    <w:rsid w:val="006234EC"/>
    <w:rsid w:val="00625C25"/>
    <w:rsid w:val="00626E72"/>
    <w:rsid w:val="00642091"/>
    <w:rsid w:val="0064510F"/>
    <w:rsid w:val="00647EAF"/>
    <w:rsid w:val="0065299F"/>
    <w:rsid w:val="00655CE7"/>
    <w:rsid w:val="00656678"/>
    <w:rsid w:val="00657877"/>
    <w:rsid w:val="00675F84"/>
    <w:rsid w:val="006763AF"/>
    <w:rsid w:val="00680EFC"/>
    <w:rsid w:val="00681A59"/>
    <w:rsid w:val="00692C71"/>
    <w:rsid w:val="0069655A"/>
    <w:rsid w:val="006A16C8"/>
    <w:rsid w:val="006A416C"/>
    <w:rsid w:val="006A496C"/>
    <w:rsid w:val="006A7F89"/>
    <w:rsid w:val="006D073B"/>
    <w:rsid w:val="006E5E3E"/>
    <w:rsid w:val="006F26F3"/>
    <w:rsid w:val="00703A24"/>
    <w:rsid w:val="00712348"/>
    <w:rsid w:val="007163AA"/>
    <w:rsid w:val="007253DC"/>
    <w:rsid w:val="00740A8F"/>
    <w:rsid w:val="00741EF0"/>
    <w:rsid w:val="00742D5E"/>
    <w:rsid w:val="0074364F"/>
    <w:rsid w:val="00750C2B"/>
    <w:rsid w:val="00767886"/>
    <w:rsid w:val="007707C4"/>
    <w:rsid w:val="00775F1E"/>
    <w:rsid w:val="00776C9D"/>
    <w:rsid w:val="007871AA"/>
    <w:rsid w:val="00791B9D"/>
    <w:rsid w:val="00793A50"/>
    <w:rsid w:val="00794598"/>
    <w:rsid w:val="007953C9"/>
    <w:rsid w:val="00797E6C"/>
    <w:rsid w:val="007A5044"/>
    <w:rsid w:val="007A50D6"/>
    <w:rsid w:val="007A6EF1"/>
    <w:rsid w:val="007B0ED1"/>
    <w:rsid w:val="007B4D3E"/>
    <w:rsid w:val="007B4F1F"/>
    <w:rsid w:val="007C3A86"/>
    <w:rsid w:val="007C7484"/>
    <w:rsid w:val="007C7AF0"/>
    <w:rsid w:val="007D0AB0"/>
    <w:rsid w:val="007D4C81"/>
    <w:rsid w:val="007E51D9"/>
    <w:rsid w:val="007F5521"/>
    <w:rsid w:val="00803166"/>
    <w:rsid w:val="0080582A"/>
    <w:rsid w:val="00810779"/>
    <w:rsid w:val="00811567"/>
    <w:rsid w:val="008129F0"/>
    <w:rsid w:val="0083156D"/>
    <w:rsid w:val="00832FC6"/>
    <w:rsid w:val="00833673"/>
    <w:rsid w:val="00837355"/>
    <w:rsid w:val="008378B0"/>
    <w:rsid w:val="0084481E"/>
    <w:rsid w:val="008474F1"/>
    <w:rsid w:val="008520B2"/>
    <w:rsid w:val="00866793"/>
    <w:rsid w:val="008710BE"/>
    <w:rsid w:val="00891825"/>
    <w:rsid w:val="00895871"/>
    <w:rsid w:val="008A5F71"/>
    <w:rsid w:val="008A745D"/>
    <w:rsid w:val="008B1A8A"/>
    <w:rsid w:val="008B675D"/>
    <w:rsid w:val="008C318A"/>
    <w:rsid w:val="008D3979"/>
    <w:rsid w:val="008E0780"/>
    <w:rsid w:val="008E5432"/>
    <w:rsid w:val="00904482"/>
    <w:rsid w:val="00907A35"/>
    <w:rsid w:val="00910992"/>
    <w:rsid w:val="00911F5D"/>
    <w:rsid w:val="00913637"/>
    <w:rsid w:val="00914ACD"/>
    <w:rsid w:val="00924846"/>
    <w:rsid w:val="009365D6"/>
    <w:rsid w:val="0094078E"/>
    <w:rsid w:val="0094305E"/>
    <w:rsid w:val="009718E2"/>
    <w:rsid w:val="00971C4A"/>
    <w:rsid w:val="009838ED"/>
    <w:rsid w:val="009839B1"/>
    <w:rsid w:val="0099166D"/>
    <w:rsid w:val="009929F8"/>
    <w:rsid w:val="009A1819"/>
    <w:rsid w:val="009A4D1A"/>
    <w:rsid w:val="009C3086"/>
    <w:rsid w:val="009C31B1"/>
    <w:rsid w:val="009C654B"/>
    <w:rsid w:val="009D1E7F"/>
    <w:rsid w:val="009D23E8"/>
    <w:rsid w:val="009D4621"/>
    <w:rsid w:val="009D5B1B"/>
    <w:rsid w:val="009D7650"/>
    <w:rsid w:val="009F2EC2"/>
    <w:rsid w:val="009F4CE6"/>
    <w:rsid w:val="009F50EC"/>
    <w:rsid w:val="009F65B9"/>
    <w:rsid w:val="00A02637"/>
    <w:rsid w:val="00A065E9"/>
    <w:rsid w:val="00A2457D"/>
    <w:rsid w:val="00A25933"/>
    <w:rsid w:val="00A26F39"/>
    <w:rsid w:val="00A377CD"/>
    <w:rsid w:val="00A42C10"/>
    <w:rsid w:val="00A57097"/>
    <w:rsid w:val="00A65ABB"/>
    <w:rsid w:val="00A67C0D"/>
    <w:rsid w:val="00A77232"/>
    <w:rsid w:val="00A83085"/>
    <w:rsid w:val="00A846B9"/>
    <w:rsid w:val="00A95818"/>
    <w:rsid w:val="00A96DD9"/>
    <w:rsid w:val="00AB132B"/>
    <w:rsid w:val="00AB61EE"/>
    <w:rsid w:val="00AC1684"/>
    <w:rsid w:val="00AC4CAB"/>
    <w:rsid w:val="00AC50D5"/>
    <w:rsid w:val="00AC5A23"/>
    <w:rsid w:val="00AD170D"/>
    <w:rsid w:val="00AD2E49"/>
    <w:rsid w:val="00AD5920"/>
    <w:rsid w:val="00AD7E31"/>
    <w:rsid w:val="00AE443A"/>
    <w:rsid w:val="00AF56F1"/>
    <w:rsid w:val="00B04A11"/>
    <w:rsid w:val="00B067AE"/>
    <w:rsid w:val="00B06EB2"/>
    <w:rsid w:val="00B16120"/>
    <w:rsid w:val="00B175E7"/>
    <w:rsid w:val="00B17BD7"/>
    <w:rsid w:val="00B22705"/>
    <w:rsid w:val="00B23183"/>
    <w:rsid w:val="00B42667"/>
    <w:rsid w:val="00B42C61"/>
    <w:rsid w:val="00B449F2"/>
    <w:rsid w:val="00B5331F"/>
    <w:rsid w:val="00B610A2"/>
    <w:rsid w:val="00B71C51"/>
    <w:rsid w:val="00B760C5"/>
    <w:rsid w:val="00B817E0"/>
    <w:rsid w:val="00B82188"/>
    <w:rsid w:val="00B933BA"/>
    <w:rsid w:val="00B97936"/>
    <w:rsid w:val="00BA6BFB"/>
    <w:rsid w:val="00BB3409"/>
    <w:rsid w:val="00BB4F58"/>
    <w:rsid w:val="00BB5AE7"/>
    <w:rsid w:val="00BE0FCB"/>
    <w:rsid w:val="00BE7081"/>
    <w:rsid w:val="00BF4F43"/>
    <w:rsid w:val="00C02E95"/>
    <w:rsid w:val="00C032F6"/>
    <w:rsid w:val="00C06752"/>
    <w:rsid w:val="00C07601"/>
    <w:rsid w:val="00C12E7C"/>
    <w:rsid w:val="00C20EB6"/>
    <w:rsid w:val="00C2277A"/>
    <w:rsid w:val="00C25471"/>
    <w:rsid w:val="00C25EB7"/>
    <w:rsid w:val="00C3139D"/>
    <w:rsid w:val="00C3292E"/>
    <w:rsid w:val="00C375E3"/>
    <w:rsid w:val="00C40FE7"/>
    <w:rsid w:val="00C51232"/>
    <w:rsid w:val="00C5203E"/>
    <w:rsid w:val="00C542A4"/>
    <w:rsid w:val="00C544A5"/>
    <w:rsid w:val="00C928FF"/>
    <w:rsid w:val="00C9580F"/>
    <w:rsid w:val="00CB2EB7"/>
    <w:rsid w:val="00CC4428"/>
    <w:rsid w:val="00CD156E"/>
    <w:rsid w:val="00CD19E5"/>
    <w:rsid w:val="00CD1C18"/>
    <w:rsid w:val="00CD26B4"/>
    <w:rsid w:val="00CD3BCA"/>
    <w:rsid w:val="00CD49E8"/>
    <w:rsid w:val="00CD6B1D"/>
    <w:rsid w:val="00CF391C"/>
    <w:rsid w:val="00D117C9"/>
    <w:rsid w:val="00D2066F"/>
    <w:rsid w:val="00D2226A"/>
    <w:rsid w:val="00D314B2"/>
    <w:rsid w:val="00D32874"/>
    <w:rsid w:val="00D40361"/>
    <w:rsid w:val="00D4138D"/>
    <w:rsid w:val="00D428DC"/>
    <w:rsid w:val="00D62AB2"/>
    <w:rsid w:val="00D71D94"/>
    <w:rsid w:val="00D7614E"/>
    <w:rsid w:val="00D76D66"/>
    <w:rsid w:val="00D77C40"/>
    <w:rsid w:val="00D81BA2"/>
    <w:rsid w:val="00DC134D"/>
    <w:rsid w:val="00DC14A0"/>
    <w:rsid w:val="00DC3794"/>
    <w:rsid w:val="00DC3F57"/>
    <w:rsid w:val="00DD0992"/>
    <w:rsid w:val="00DE4FB5"/>
    <w:rsid w:val="00DE783A"/>
    <w:rsid w:val="00DF2E71"/>
    <w:rsid w:val="00DF6CE8"/>
    <w:rsid w:val="00DF739C"/>
    <w:rsid w:val="00E01A50"/>
    <w:rsid w:val="00E01B01"/>
    <w:rsid w:val="00E023FF"/>
    <w:rsid w:val="00E04484"/>
    <w:rsid w:val="00E1286C"/>
    <w:rsid w:val="00E15E86"/>
    <w:rsid w:val="00E16E18"/>
    <w:rsid w:val="00E23CBA"/>
    <w:rsid w:val="00E24E28"/>
    <w:rsid w:val="00E275E0"/>
    <w:rsid w:val="00E3078F"/>
    <w:rsid w:val="00E357AA"/>
    <w:rsid w:val="00E36708"/>
    <w:rsid w:val="00E367E6"/>
    <w:rsid w:val="00E50E22"/>
    <w:rsid w:val="00E64AF6"/>
    <w:rsid w:val="00E827A4"/>
    <w:rsid w:val="00E82F39"/>
    <w:rsid w:val="00E8651D"/>
    <w:rsid w:val="00EA08FE"/>
    <w:rsid w:val="00EB0D17"/>
    <w:rsid w:val="00EB1A1B"/>
    <w:rsid w:val="00EB2762"/>
    <w:rsid w:val="00EB4776"/>
    <w:rsid w:val="00EB75C5"/>
    <w:rsid w:val="00EB7C3B"/>
    <w:rsid w:val="00EC7713"/>
    <w:rsid w:val="00EE26F1"/>
    <w:rsid w:val="00EF1983"/>
    <w:rsid w:val="00EF7D07"/>
    <w:rsid w:val="00F01048"/>
    <w:rsid w:val="00F024E1"/>
    <w:rsid w:val="00F037AA"/>
    <w:rsid w:val="00F0533E"/>
    <w:rsid w:val="00F10EF9"/>
    <w:rsid w:val="00F13B08"/>
    <w:rsid w:val="00F14A5C"/>
    <w:rsid w:val="00F15D18"/>
    <w:rsid w:val="00F176AA"/>
    <w:rsid w:val="00F334A2"/>
    <w:rsid w:val="00F37E25"/>
    <w:rsid w:val="00F43168"/>
    <w:rsid w:val="00F43EA0"/>
    <w:rsid w:val="00F460EA"/>
    <w:rsid w:val="00F50850"/>
    <w:rsid w:val="00F535A7"/>
    <w:rsid w:val="00F53B71"/>
    <w:rsid w:val="00F63261"/>
    <w:rsid w:val="00F72A25"/>
    <w:rsid w:val="00F75BFE"/>
    <w:rsid w:val="00F848F1"/>
    <w:rsid w:val="00F94E23"/>
    <w:rsid w:val="00FB1B35"/>
    <w:rsid w:val="00FE4F10"/>
    <w:rsid w:val="00FE5866"/>
    <w:rsid w:val="00FE66C4"/>
    <w:rsid w:val="00FF0A75"/>
    <w:rsid w:val="00FF48D2"/>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F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CB7"/>
    <w:pPr>
      <w:ind w:left="720"/>
      <w:contextualSpacing/>
    </w:pPr>
  </w:style>
  <w:style w:type="paragraph" w:styleId="FootnoteText">
    <w:name w:val="footnote text"/>
    <w:basedOn w:val="Normal"/>
    <w:link w:val="FootnoteTextChar"/>
    <w:uiPriority w:val="99"/>
    <w:semiHidden/>
    <w:unhideWhenUsed/>
    <w:rsid w:val="00983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8ED"/>
    <w:rPr>
      <w:sz w:val="20"/>
      <w:szCs w:val="20"/>
    </w:rPr>
  </w:style>
  <w:style w:type="character" w:styleId="FootnoteReference">
    <w:name w:val="footnote reference"/>
    <w:basedOn w:val="DefaultParagraphFont"/>
    <w:uiPriority w:val="99"/>
    <w:semiHidden/>
    <w:unhideWhenUsed/>
    <w:rsid w:val="009838ED"/>
    <w:rPr>
      <w:vertAlign w:val="superscript"/>
    </w:rPr>
  </w:style>
  <w:style w:type="paragraph" w:styleId="NoSpacing">
    <w:name w:val="No Spacing"/>
    <w:uiPriority w:val="1"/>
    <w:qFormat/>
    <w:rsid w:val="0083156D"/>
    <w:pPr>
      <w:widowControl w:val="0"/>
      <w:spacing w:after="0" w:line="240" w:lineRule="auto"/>
    </w:pPr>
  </w:style>
  <w:style w:type="paragraph" w:styleId="BalloonText">
    <w:name w:val="Balloon Text"/>
    <w:basedOn w:val="Normal"/>
    <w:link w:val="BalloonTextChar"/>
    <w:uiPriority w:val="99"/>
    <w:semiHidden/>
    <w:unhideWhenUsed/>
    <w:rsid w:val="002E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C5"/>
    <w:rPr>
      <w:rFonts w:ascii="Tahoma" w:hAnsi="Tahoma" w:cs="Tahoma"/>
      <w:sz w:val="16"/>
      <w:szCs w:val="16"/>
    </w:rPr>
  </w:style>
  <w:style w:type="paragraph" w:styleId="Header">
    <w:name w:val="header"/>
    <w:basedOn w:val="Normal"/>
    <w:link w:val="HeaderChar"/>
    <w:uiPriority w:val="99"/>
    <w:unhideWhenUsed/>
    <w:rsid w:val="002E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C5"/>
  </w:style>
  <w:style w:type="paragraph" w:styleId="Footer">
    <w:name w:val="footer"/>
    <w:basedOn w:val="Normal"/>
    <w:link w:val="FooterChar"/>
    <w:uiPriority w:val="99"/>
    <w:unhideWhenUsed/>
    <w:rsid w:val="002E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C5"/>
  </w:style>
  <w:style w:type="character" w:styleId="CommentReference">
    <w:name w:val="annotation reference"/>
    <w:basedOn w:val="DefaultParagraphFont"/>
    <w:uiPriority w:val="99"/>
    <w:semiHidden/>
    <w:unhideWhenUsed/>
    <w:rsid w:val="00D7614E"/>
    <w:rPr>
      <w:sz w:val="16"/>
      <w:szCs w:val="16"/>
    </w:rPr>
  </w:style>
  <w:style w:type="paragraph" w:styleId="CommentText">
    <w:name w:val="annotation text"/>
    <w:basedOn w:val="Normal"/>
    <w:link w:val="CommentTextChar"/>
    <w:uiPriority w:val="99"/>
    <w:semiHidden/>
    <w:unhideWhenUsed/>
    <w:rsid w:val="00D7614E"/>
    <w:pPr>
      <w:spacing w:line="240" w:lineRule="auto"/>
    </w:pPr>
    <w:rPr>
      <w:sz w:val="20"/>
      <w:szCs w:val="20"/>
    </w:rPr>
  </w:style>
  <w:style w:type="character" w:customStyle="1" w:styleId="CommentTextChar">
    <w:name w:val="Comment Text Char"/>
    <w:basedOn w:val="DefaultParagraphFont"/>
    <w:link w:val="CommentText"/>
    <w:uiPriority w:val="99"/>
    <w:semiHidden/>
    <w:rsid w:val="00D7614E"/>
    <w:rPr>
      <w:sz w:val="20"/>
      <w:szCs w:val="20"/>
    </w:rPr>
  </w:style>
  <w:style w:type="paragraph" w:styleId="CommentSubject">
    <w:name w:val="annotation subject"/>
    <w:basedOn w:val="CommentText"/>
    <w:next w:val="CommentText"/>
    <w:link w:val="CommentSubjectChar"/>
    <w:uiPriority w:val="99"/>
    <w:semiHidden/>
    <w:unhideWhenUsed/>
    <w:rsid w:val="00D7614E"/>
    <w:rPr>
      <w:b/>
      <w:bCs/>
    </w:rPr>
  </w:style>
  <w:style w:type="character" w:customStyle="1" w:styleId="CommentSubjectChar">
    <w:name w:val="Comment Subject Char"/>
    <w:basedOn w:val="CommentTextChar"/>
    <w:link w:val="CommentSubject"/>
    <w:uiPriority w:val="99"/>
    <w:semiHidden/>
    <w:rsid w:val="00D7614E"/>
    <w:rPr>
      <w:b/>
      <w:bCs/>
      <w:sz w:val="20"/>
      <w:szCs w:val="20"/>
    </w:rPr>
  </w:style>
  <w:style w:type="paragraph" w:styleId="NormalWeb">
    <w:name w:val="Normal (Web)"/>
    <w:basedOn w:val="Normal"/>
    <w:uiPriority w:val="99"/>
    <w:semiHidden/>
    <w:unhideWhenUsed/>
    <w:rsid w:val="004C31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igger">
    <w:name w:val="trigger"/>
    <w:basedOn w:val="DefaultParagraphFont"/>
    <w:rsid w:val="004C3188"/>
  </w:style>
  <w:style w:type="paragraph" w:styleId="Revision">
    <w:name w:val="Revision"/>
    <w:hidden/>
    <w:uiPriority w:val="99"/>
    <w:semiHidden/>
    <w:rsid w:val="004C3188"/>
    <w:pPr>
      <w:spacing w:after="0" w:line="240" w:lineRule="auto"/>
    </w:pPr>
  </w:style>
  <w:style w:type="paragraph" w:customStyle="1" w:styleId="FCPlevel4">
    <w:name w:val="FCP level4"/>
    <w:basedOn w:val="Normal"/>
    <w:qFormat/>
    <w:rsid w:val="00B067AE"/>
    <w:pPr>
      <w:widowControl/>
      <w:numPr>
        <w:numId w:val="11"/>
      </w:numPr>
      <w:spacing w:after="120" w:line="240" w:lineRule="auto"/>
    </w:pPr>
    <w:rPr>
      <w:rFonts w:ascii="Times New Roman" w:eastAsia="Times New Roman" w:hAnsi="Times New Roman" w:cs="Times New Roman"/>
      <w:sz w:val="24"/>
      <w:szCs w:val="20"/>
    </w:rPr>
  </w:style>
  <w:style w:type="paragraph" w:customStyle="1" w:styleId="FCPHeader3">
    <w:name w:val="FCP Header3"/>
    <w:basedOn w:val="Normal"/>
    <w:qFormat/>
    <w:rsid w:val="00B067AE"/>
    <w:pPr>
      <w:widowControl/>
      <w:numPr>
        <w:numId w:val="12"/>
      </w:numPr>
      <w:spacing w:after="120" w:line="240" w:lineRule="auto"/>
    </w:pPr>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304493"/>
    <w:rPr>
      <w:color w:val="0000FF" w:themeColor="hyperlink"/>
      <w:u w:val="single"/>
    </w:rPr>
  </w:style>
  <w:style w:type="character" w:styleId="PlaceholderText">
    <w:name w:val="Placeholder Text"/>
    <w:basedOn w:val="DefaultParagraphFont"/>
    <w:uiPriority w:val="99"/>
    <w:semiHidden/>
    <w:rsid w:val="00656678"/>
    <w:rPr>
      <w:color w:val="808080"/>
    </w:rPr>
  </w:style>
  <w:style w:type="paragraph" w:styleId="BodyText">
    <w:name w:val="Body Text"/>
    <w:basedOn w:val="Normal"/>
    <w:link w:val="BodyTextChar"/>
    <w:rsid w:val="00B04A11"/>
    <w:pPr>
      <w:widowControl/>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04A11"/>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F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CB7"/>
    <w:pPr>
      <w:ind w:left="720"/>
      <w:contextualSpacing/>
    </w:pPr>
  </w:style>
  <w:style w:type="paragraph" w:styleId="FootnoteText">
    <w:name w:val="footnote text"/>
    <w:basedOn w:val="Normal"/>
    <w:link w:val="FootnoteTextChar"/>
    <w:uiPriority w:val="99"/>
    <w:semiHidden/>
    <w:unhideWhenUsed/>
    <w:rsid w:val="00983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8ED"/>
    <w:rPr>
      <w:sz w:val="20"/>
      <w:szCs w:val="20"/>
    </w:rPr>
  </w:style>
  <w:style w:type="character" w:styleId="FootnoteReference">
    <w:name w:val="footnote reference"/>
    <w:basedOn w:val="DefaultParagraphFont"/>
    <w:uiPriority w:val="99"/>
    <w:semiHidden/>
    <w:unhideWhenUsed/>
    <w:rsid w:val="009838ED"/>
    <w:rPr>
      <w:vertAlign w:val="superscript"/>
    </w:rPr>
  </w:style>
  <w:style w:type="paragraph" w:styleId="NoSpacing">
    <w:name w:val="No Spacing"/>
    <w:uiPriority w:val="1"/>
    <w:qFormat/>
    <w:rsid w:val="0083156D"/>
    <w:pPr>
      <w:widowControl w:val="0"/>
      <w:spacing w:after="0" w:line="240" w:lineRule="auto"/>
    </w:pPr>
  </w:style>
  <w:style w:type="paragraph" w:styleId="BalloonText">
    <w:name w:val="Balloon Text"/>
    <w:basedOn w:val="Normal"/>
    <w:link w:val="BalloonTextChar"/>
    <w:uiPriority w:val="99"/>
    <w:semiHidden/>
    <w:unhideWhenUsed/>
    <w:rsid w:val="002E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C5"/>
    <w:rPr>
      <w:rFonts w:ascii="Tahoma" w:hAnsi="Tahoma" w:cs="Tahoma"/>
      <w:sz w:val="16"/>
      <w:szCs w:val="16"/>
    </w:rPr>
  </w:style>
  <w:style w:type="paragraph" w:styleId="Header">
    <w:name w:val="header"/>
    <w:basedOn w:val="Normal"/>
    <w:link w:val="HeaderChar"/>
    <w:uiPriority w:val="99"/>
    <w:unhideWhenUsed/>
    <w:rsid w:val="002E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C5"/>
  </w:style>
  <w:style w:type="paragraph" w:styleId="Footer">
    <w:name w:val="footer"/>
    <w:basedOn w:val="Normal"/>
    <w:link w:val="FooterChar"/>
    <w:uiPriority w:val="99"/>
    <w:unhideWhenUsed/>
    <w:rsid w:val="002E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C5"/>
  </w:style>
  <w:style w:type="character" w:styleId="CommentReference">
    <w:name w:val="annotation reference"/>
    <w:basedOn w:val="DefaultParagraphFont"/>
    <w:uiPriority w:val="99"/>
    <w:semiHidden/>
    <w:unhideWhenUsed/>
    <w:rsid w:val="00D7614E"/>
    <w:rPr>
      <w:sz w:val="16"/>
      <w:szCs w:val="16"/>
    </w:rPr>
  </w:style>
  <w:style w:type="paragraph" w:styleId="CommentText">
    <w:name w:val="annotation text"/>
    <w:basedOn w:val="Normal"/>
    <w:link w:val="CommentTextChar"/>
    <w:uiPriority w:val="99"/>
    <w:semiHidden/>
    <w:unhideWhenUsed/>
    <w:rsid w:val="00D7614E"/>
    <w:pPr>
      <w:spacing w:line="240" w:lineRule="auto"/>
    </w:pPr>
    <w:rPr>
      <w:sz w:val="20"/>
      <w:szCs w:val="20"/>
    </w:rPr>
  </w:style>
  <w:style w:type="character" w:customStyle="1" w:styleId="CommentTextChar">
    <w:name w:val="Comment Text Char"/>
    <w:basedOn w:val="DefaultParagraphFont"/>
    <w:link w:val="CommentText"/>
    <w:uiPriority w:val="99"/>
    <w:semiHidden/>
    <w:rsid w:val="00D7614E"/>
    <w:rPr>
      <w:sz w:val="20"/>
      <w:szCs w:val="20"/>
    </w:rPr>
  </w:style>
  <w:style w:type="paragraph" w:styleId="CommentSubject">
    <w:name w:val="annotation subject"/>
    <w:basedOn w:val="CommentText"/>
    <w:next w:val="CommentText"/>
    <w:link w:val="CommentSubjectChar"/>
    <w:uiPriority w:val="99"/>
    <w:semiHidden/>
    <w:unhideWhenUsed/>
    <w:rsid w:val="00D7614E"/>
    <w:rPr>
      <w:b/>
      <w:bCs/>
    </w:rPr>
  </w:style>
  <w:style w:type="character" w:customStyle="1" w:styleId="CommentSubjectChar">
    <w:name w:val="Comment Subject Char"/>
    <w:basedOn w:val="CommentTextChar"/>
    <w:link w:val="CommentSubject"/>
    <w:uiPriority w:val="99"/>
    <w:semiHidden/>
    <w:rsid w:val="00D7614E"/>
    <w:rPr>
      <w:b/>
      <w:bCs/>
      <w:sz w:val="20"/>
      <w:szCs w:val="20"/>
    </w:rPr>
  </w:style>
  <w:style w:type="paragraph" w:styleId="NormalWeb">
    <w:name w:val="Normal (Web)"/>
    <w:basedOn w:val="Normal"/>
    <w:uiPriority w:val="99"/>
    <w:semiHidden/>
    <w:unhideWhenUsed/>
    <w:rsid w:val="004C31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igger">
    <w:name w:val="trigger"/>
    <w:basedOn w:val="DefaultParagraphFont"/>
    <w:rsid w:val="004C3188"/>
  </w:style>
  <w:style w:type="paragraph" w:styleId="Revision">
    <w:name w:val="Revision"/>
    <w:hidden/>
    <w:uiPriority w:val="99"/>
    <w:semiHidden/>
    <w:rsid w:val="004C3188"/>
    <w:pPr>
      <w:spacing w:after="0" w:line="240" w:lineRule="auto"/>
    </w:pPr>
  </w:style>
  <w:style w:type="paragraph" w:customStyle="1" w:styleId="FCPlevel4">
    <w:name w:val="FCP level4"/>
    <w:basedOn w:val="Normal"/>
    <w:qFormat/>
    <w:rsid w:val="00B067AE"/>
    <w:pPr>
      <w:widowControl/>
      <w:numPr>
        <w:numId w:val="11"/>
      </w:numPr>
      <w:spacing w:after="120" w:line="240" w:lineRule="auto"/>
    </w:pPr>
    <w:rPr>
      <w:rFonts w:ascii="Times New Roman" w:eastAsia="Times New Roman" w:hAnsi="Times New Roman" w:cs="Times New Roman"/>
      <w:sz w:val="24"/>
      <w:szCs w:val="20"/>
    </w:rPr>
  </w:style>
  <w:style w:type="paragraph" w:customStyle="1" w:styleId="FCPHeader3">
    <w:name w:val="FCP Header3"/>
    <w:basedOn w:val="Normal"/>
    <w:qFormat/>
    <w:rsid w:val="00B067AE"/>
    <w:pPr>
      <w:widowControl/>
      <w:numPr>
        <w:numId w:val="12"/>
      </w:numPr>
      <w:spacing w:after="120" w:line="240" w:lineRule="auto"/>
    </w:pPr>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304493"/>
    <w:rPr>
      <w:color w:val="0000FF" w:themeColor="hyperlink"/>
      <w:u w:val="single"/>
    </w:rPr>
  </w:style>
  <w:style w:type="character" w:styleId="PlaceholderText">
    <w:name w:val="Placeholder Text"/>
    <w:basedOn w:val="DefaultParagraphFont"/>
    <w:uiPriority w:val="99"/>
    <w:semiHidden/>
    <w:rsid w:val="00656678"/>
    <w:rPr>
      <w:color w:val="808080"/>
    </w:rPr>
  </w:style>
  <w:style w:type="paragraph" w:styleId="BodyText">
    <w:name w:val="Body Text"/>
    <w:basedOn w:val="Normal"/>
    <w:link w:val="BodyTextChar"/>
    <w:rsid w:val="00B04A11"/>
    <w:pPr>
      <w:widowControl/>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04A1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0533">
      <w:bodyDiv w:val="1"/>
      <w:marLeft w:val="0"/>
      <w:marRight w:val="0"/>
      <w:marTop w:val="0"/>
      <w:marBottom w:val="0"/>
      <w:divBdr>
        <w:top w:val="none" w:sz="0" w:space="0" w:color="auto"/>
        <w:left w:val="none" w:sz="0" w:space="0" w:color="auto"/>
        <w:bottom w:val="none" w:sz="0" w:space="0" w:color="auto"/>
        <w:right w:val="none" w:sz="0" w:space="0" w:color="auto"/>
      </w:divBdr>
    </w:div>
    <w:div w:id="1134953242">
      <w:bodyDiv w:val="1"/>
      <w:marLeft w:val="0"/>
      <w:marRight w:val="0"/>
      <w:marTop w:val="0"/>
      <w:marBottom w:val="0"/>
      <w:divBdr>
        <w:top w:val="none" w:sz="0" w:space="0" w:color="auto"/>
        <w:left w:val="none" w:sz="0" w:space="0" w:color="auto"/>
        <w:bottom w:val="none" w:sz="0" w:space="0" w:color="auto"/>
        <w:right w:val="none" w:sz="0" w:space="0" w:color="auto"/>
      </w:divBdr>
    </w:div>
    <w:div w:id="2026442264">
      <w:bodyDiv w:val="1"/>
      <w:marLeft w:val="0"/>
      <w:marRight w:val="0"/>
      <w:marTop w:val="0"/>
      <w:marBottom w:val="0"/>
      <w:divBdr>
        <w:top w:val="none" w:sz="0" w:space="0" w:color="auto"/>
        <w:left w:val="none" w:sz="0" w:space="0" w:color="auto"/>
        <w:bottom w:val="none" w:sz="0" w:space="0" w:color="auto"/>
        <w:right w:val="none" w:sz="0" w:space="0" w:color="auto"/>
      </w:divBdr>
      <w:divsChild>
        <w:div w:id="1567180608">
          <w:marLeft w:val="0"/>
          <w:marRight w:val="0"/>
          <w:marTop w:val="0"/>
          <w:marBottom w:val="0"/>
          <w:divBdr>
            <w:top w:val="none" w:sz="0" w:space="0" w:color="auto"/>
            <w:left w:val="none" w:sz="0" w:space="0" w:color="auto"/>
            <w:bottom w:val="none" w:sz="0" w:space="0" w:color="auto"/>
            <w:right w:val="none" w:sz="0" w:space="0" w:color="auto"/>
          </w:divBdr>
          <w:divsChild>
            <w:div w:id="1277827707">
              <w:marLeft w:val="0"/>
              <w:marRight w:val="0"/>
              <w:marTop w:val="0"/>
              <w:marBottom w:val="0"/>
              <w:divBdr>
                <w:top w:val="none" w:sz="0" w:space="0" w:color="auto"/>
                <w:left w:val="none" w:sz="0" w:space="0" w:color="auto"/>
                <w:bottom w:val="none" w:sz="0" w:space="0" w:color="auto"/>
                <w:right w:val="none" w:sz="0" w:space="0" w:color="auto"/>
              </w:divBdr>
              <w:divsChild>
                <w:div w:id="1135216145">
                  <w:marLeft w:val="0"/>
                  <w:marRight w:val="0"/>
                  <w:marTop w:val="0"/>
                  <w:marBottom w:val="0"/>
                  <w:divBdr>
                    <w:top w:val="none" w:sz="0" w:space="0" w:color="auto"/>
                    <w:left w:val="none" w:sz="0" w:space="0" w:color="auto"/>
                    <w:bottom w:val="none" w:sz="0" w:space="0" w:color="auto"/>
                    <w:right w:val="none" w:sz="0" w:space="0" w:color="auto"/>
                  </w:divBdr>
                  <w:divsChild>
                    <w:div w:id="199979875">
                      <w:marLeft w:val="0"/>
                      <w:marRight w:val="0"/>
                      <w:marTop w:val="0"/>
                      <w:marBottom w:val="0"/>
                      <w:divBdr>
                        <w:top w:val="none" w:sz="0" w:space="0" w:color="auto"/>
                        <w:left w:val="none" w:sz="0" w:space="0" w:color="auto"/>
                        <w:bottom w:val="none" w:sz="0" w:space="0" w:color="auto"/>
                        <w:right w:val="none" w:sz="0" w:space="0" w:color="auto"/>
                      </w:divBdr>
                      <w:divsChild>
                        <w:div w:id="1953977023">
                          <w:marLeft w:val="0"/>
                          <w:marRight w:val="0"/>
                          <w:marTop w:val="0"/>
                          <w:marBottom w:val="0"/>
                          <w:divBdr>
                            <w:top w:val="none" w:sz="0" w:space="0" w:color="auto"/>
                            <w:left w:val="none" w:sz="0" w:space="0" w:color="auto"/>
                            <w:bottom w:val="none" w:sz="0" w:space="0" w:color="auto"/>
                            <w:right w:val="none" w:sz="0" w:space="0" w:color="auto"/>
                          </w:divBdr>
                          <w:divsChild>
                            <w:div w:id="1731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EDB8-B66A-4077-AF8C-09DE5B79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Home and Community-Based Settings - Adult Residential Provider Assessment</vt:lpstr>
    </vt:vector>
  </TitlesOfParts>
  <Company>WI DHS</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Settings - Adult Residential Provider Assessment</dc:title>
  <dc:creator>BALTCS</dc:creator>
  <cp:keywords>residential providers, long-term care, home and community based services, settings rule, family care, iris, cop, cip, clts</cp:keywords>
  <cp:lastModifiedBy>Pritchard, James B</cp:lastModifiedBy>
  <cp:revision>2</cp:revision>
  <cp:lastPrinted>2015-02-09T13:48:00Z</cp:lastPrinted>
  <dcterms:created xsi:type="dcterms:W3CDTF">2017-05-15T14:13:00Z</dcterms:created>
  <dcterms:modified xsi:type="dcterms:W3CDTF">2017-05-15T14:13:00Z</dcterms:modified>
</cp:coreProperties>
</file>