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738"/>
        <w:gridCol w:w="2016"/>
        <w:gridCol w:w="72"/>
        <w:gridCol w:w="2139"/>
        <w:gridCol w:w="543"/>
        <w:gridCol w:w="9"/>
        <w:gridCol w:w="2961"/>
        <w:gridCol w:w="90"/>
        <w:gridCol w:w="180"/>
        <w:gridCol w:w="2559"/>
      </w:tblGrid>
      <w:tr w:rsidR="00E20596" w:rsidRPr="00E20596" w14:paraId="7A5C8E94" w14:textId="77777777" w:rsidTr="00385515">
        <w:tc>
          <w:tcPr>
            <w:tcW w:w="4965" w:type="dxa"/>
            <w:gridSpan w:val="4"/>
            <w:tcBorders>
              <w:top w:val="nil"/>
              <w:bottom w:val="nil"/>
              <w:right w:val="nil"/>
            </w:tcBorders>
          </w:tcPr>
          <w:p w14:paraId="5C13190E" w14:textId="77777777" w:rsidR="00E20596" w:rsidRPr="00E20596" w:rsidRDefault="00E20596" w:rsidP="00572958">
            <w:pPr>
              <w:tabs>
                <w:tab w:val="right" w:pos="10980"/>
              </w:tabs>
              <w:spacing w:after="0" w:line="240" w:lineRule="auto"/>
              <w:rPr>
                <w:rFonts w:ascii="Arial" w:eastAsia="Times New Roman" w:hAnsi="Arial" w:cs="Arial"/>
                <w:b/>
                <w:sz w:val="16"/>
                <w:szCs w:val="16"/>
              </w:rPr>
            </w:pPr>
            <w:r w:rsidRPr="00E20596">
              <w:rPr>
                <w:rFonts w:ascii="Arial" w:eastAsia="Times New Roman" w:hAnsi="Arial" w:cs="Arial"/>
                <w:b/>
                <w:sz w:val="16"/>
                <w:szCs w:val="16"/>
              </w:rPr>
              <w:t>DEPARTMENT OF HEALTH SERVICES</w:t>
            </w:r>
          </w:p>
          <w:p w14:paraId="63B51F4D" w14:textId="77777777" w:rsidR="00E20596" w:rsidRPr="00E20596" w:rsidRDefault="00E20596" w:rsidP="00572958">
            <w:pPr>
              <w:tabs>
                <w:tab w:val="right" w:pos="10980"/>
              </w:tabs>
              <w:spacing w:after="0" w:line="240" w:lineRule="auto"/>
              <w:rPr>
                <w:rFonts w:ascii="Arial" w:eastAsia="Times New Roman" w:hAnsi="Arial" w:cs="Arial"/>
                <w:sz w:val="16"/>
                <w:szCs w:val="16"/>
              </w:rPr>
            </w:pPr>
            <w:r w:rsidRPr="00E20596">
              <w:rPr>
                <w:rFonts w:ascii="Arial" w:eastAsia="Times New Roman" w:hAnsi="Arial" w:cs="Arial"/>
                <w:sz w:val="16"/>
                <w:szCs w:val="16"/>
              </w:rPr>
              <w:t xml:space="preserve">Division of </w:t>
            </w:r>
            <w:r w:rsidR="00B51F78">
              <w:rPr>
                <w:rFonts w:ascii="Arial" w:eastAsia="Times New Roman" w:hAnsi="Arial" w:cs="Arial"/>
                <w:sz w:val="16"/>
                <w:szCs w:val="16"/>
              </w:rPr>
              <w:t>Medicaid Services</w:t>
            </w:r>
          </w:p>
          <w:p w14:paraId="367EB86C" w14:textId="14568437" w:rsidR="00E20596" w:rsidRPr="00E20596" w:rsidRDefault="00E20596" w:rsidP="00397716">
            <w:pPr>
              <w:tabs>
                <w:tab w:val="right" w:pos="10980"/>
              </w:tabs>
              <w:spacing w:after="0" w:line="240" w:lineRule="auto"/>
              <w:rPr>
                <w:rFonts w:ascii="Arial" w:eastAsia="Times New Roman" w:hAnsi="Arial" w:cs="Arial"/>
                <w:sz w:val="16"/>
                <w:szCs w:val="16"/>
              </w:rPr>
            </w:pPr>
            <w:r w:rsidRPr="00E20596">
              <w:rPr>
                <w:rFonts w:ascii="Arial" w:eastAsia="Times New Roman" w:hAnsi="Arial" w:cs="Arial"/>
                <w:sz w:val="16"/>
                <w:szCs w:val="16"/>
              </w:rPr>
              <w:t>F-</w:t>
            </w:r>
            <w:r w:rsidR="00385515">
              <w:rPr>
                <w:rFonts w:ascii="Arial" w:eastAsia="Times New Roman" w:hAnsi="Arial" w:cs="Arial"/>
                <w:sz w:val="16"/>
                <w:szCs w:val="16"/>
              </w:rPr>
              <w:t>02282A</w:t>
            </w:r>
            <w:r w:rsidR="002D09FD">
              <w:rPr>
                <w:rFonts w:ascii="Arial" w:eastAsia="Times New Roman" w:hAnsi="Arial" w:cs="Arial"/>
                <w:sz w:val="16"/>
                <w:szCs w:val="16"/>
              </w:rPr>
              <w:t xml:space="preserve"> </w:t>
            </w:r>
            <w:r w:rsidRPr="00E20596">
              <w:rPr>
                <w:rFonts w:ascii="Arial" w:eastAsia="Times New Roman" w:hAnsi="Arial" w:cs="Arial"/>
                <w:sz w:val="16"/>
                <w:szCs w:val="16"/>
              </w:rPr>
              <w:t xml:space="preserve"> (</w:t>
            </w:r>
            <w:r w:rsidR="006A5888">
              <w:rPr>
                <w:rFonts w:ascii="Arial" w:eastAsia="Times New Roman" w:hAnsi="Arial" w:cs="Arial"/>
                <w:sz w:val="16"/>
                <w:szCs w:val="16"/>
              </w:rPr>
              <w:t>1</w:t>
            </w:r>
            <w:r w:rsidR="005B278D">
              <w:rPr>
                <w:rFonts w:ascii="Arial" w:eastAsia="Times New Roman" w:hAnsi="Arial" w:cs="Arial"/>
                <w:sz w:val="16"/>
                <w:szCs w:val="16"/>
              </w:rPr>
              <w:t>1</w:t>
            </w:r>
            <w:r w:rsidR="006A5888">
              <w:rPr>
                <w:rFonts w:ascii="Arial" w:eastAsia="Times New Roman" w:hAnsi="Arial" w:cs="Arial"/>
                <w:sz w:val="16"/>
                <w:szCs w:val="16"/>
              </w:rPr>
              <w:t>/202</w:t>
            </w:r>
            <w:r w:rsidR="005B278D">
              <w:rPr>
                <w:rFonts w:ascii="Arial" w:eastAsia="Times New Roman" w:hAnsi="Arial" w:cs="Arial"/>
                <w:sz w:val="16"/>
                <w:szCs w:val="16"/>
              </w:rPr>
              <w:t>5</w:t>
            </w:r>
            <w:r w:rsidRPr="00E20596">
              <w:rPr>
                <w:rFonts w:ascii="Arial" w:eastAsia="Times New Roman" w:hAnsi="Arial" w:cs="Arial"/>
                <w:sz w:val="16"/>
                <w:szCs w:val="16"/>
              </w:rPr>
              <w:t>)</w:t>
            </w:r>
          </w:p>
        </w:tc>
        <w:tc>
          <w:tcPr>
            <w:tcW w:w="6342" w:type="dxa"/>
            <w:gridSpan w:val="6"/>
            <w:tcBorders>
              <w:top w:val="nil"/>
              <w:left w:val="nil"/>
              <w:bottom w:val="nil"/>
            </w:tcBorders>
          </w:tcPr>
          <w:p w14:paraId="3675CCD8" w14:textId="77777777" w:rsidR="00E20596" w:rsidRPr="00E20596" w:rsidRDefault="00E20596" w:rsidP="00572958">
            <w:pPr>
              <w:tabs>
                <w:tab w:val="right" w:pos="10980"/>
              </w:tabs>
              <w:spacing w:after="0" w:line="240" w:lineRule="auto"/>
              <w:jc w:val="right"/>
              <w:rPr>
                <w:rFonts w:ascii="Arial" w:eastAsia="Times New Roman" w:hAnsi="Arial" w:cs="Arial"/>
                <w:b/>
                <w:sz w:val="16"/>
                <w:szCs w:val="16"/>
              </w:rPr>
            </w:pPr>
            <w:r w:rsidRPr="00E20596">
              <w:rPr>
                <w:rFonts w:ascii="Arial" w:eastAsia="Times New Roman" w:hAnsi="Arial" w:cs="Arial"/>
                <w:b/>
                <w:sz w:val="16"/>
                <w:szCs w:val="16"/>
              </w:rPr>
              <w:t>STATE OF WISCONSIN</w:t>
            </w:r>
          </w:p>
          <w:p w14:paraId="60404A7E" w14:textId="77777777" w:rsidR="00E20596" w:rsidRPr="00E20596" w:rsidRDefault="00E20596" w:rsidP="00572958">
            <w:pPr>
              <w:tabs>
                <w:tab w:val="right" w:pos="10980"/>
              </w:tabs>
              <w:spacing w:after="0" w:line="240" w:lineRule="auto"/>
              <w:jc w:val="right"/>
              <w:rPr>
                <w:rFonts w:ascii="Arial" w:eastAsia="Times New Roman" w:hAnsi="Arial" w:cs="Arial"/>
                <w:sz w:val="16"/>
                <w:szCs w:val="16"/>
              </w:rPr>
            </w:pPr>
            <w:r w:rsidRPr="00E20596">
              <w:rPr>
                <w:rFonts w:ascii="Arial" w:eastAsia="Times New Roman" w:hAnsi="Arial" w:cs="Arial"/>
                <w:sz w:val="16"/>
                <w:szCs w:val="16"/>
              </w:rPr>
              <w:t>Wisconsin Statutes</w:t>
            </w:r>
          </w:p>
          <w:p w14:paraId="1D769D51" w14:textId="77777777" w:rsidR="00E20596" w:rsidRDefault="00E443E6" w:rsidP="00572958">
            <w:pPr>
              <w:tabs>
                <w:tab w:val="right" w:pos="10980"/>
              </w:tabs>
              <w:spacing w:after="0" w:line="240" w:lineRule="auto"/>
              <w:jc w:val="right"/>
              <w:rPr>
                <w:rFonts w:ascii="Arial" w:eastAsia="Times New Roman" w:hAnsi="Arial" w:cs="Arial"/>
                <w:sz w:val="16"/>
                <w:szCs w:val="16"/>
              </w:rPr>
            </w:pPr>
            <w:r w:rsidRPr="00E443E6">
              <w:rPr>
                <w:rFonts w:ascii="Arial" w:eastAsia="Times New Roman" w:hAnsi="Arial" w:cs="Arial"/>
                <w:sz w:val="16"/>
                <w:szCs w:val="16"/>
              </w:rPr>
              <w:t>§§ 50.03 (5m)(a)(5) and (14</w:t>
            </w:r>
            <w:r>
              <w:rPr>
                <w:rFonts w:ascii="Arial" w:eastAsia="Times New Roman" w:hAnsi="Arial" w:cs="Arial"/>
                <w:sz w:val="16"/>
                <w:szCs w:val="16"/>
              </w:rPr>
              <w:t>)</w:t>
            </w:r>
          </w:p>
          <w:p w14:paraId="6A7DE239" w14:textId="77777777" w:rsidR="00D365FB" w:rsidRPr="00E20596" w:rsidRDefault="00D365FB" w:rsidP="00572958">
            <w:pPr>
              <w:tabs>
                <w:tab w:val="right" w:pos="10980"/>
              </w:tabs>
              <w:spacing w:after="0" w:line="240" w:lineRule="auto"/>
              <w:jc w:val="right"/>
              <w:rPr>
                <w:rFonts w:ascii="Arial" w:eastAsia="Times New Roman" w:hAnsi="Arial" w:cs="Arial"/>
                <w:sz w:val="16"/>
                <w:szCs w:val="16"/>
              </w:rPr>
            </w:pPr>
          </w:p>
        </w:tc>
      </w:tr>
      <w:tr w:rsidR="00E20596" w:rsidRPr="00E20596" w14:paraId="0731C967" w14:textId="77777777" w:rsidTr="00385515">
        <w:tc>
          <w:tcPr>
            <w:tcW w:w="11307" w:type="dxa"/>
            <w:gridSpan w:val="10"/>
            <w:tcBorders>
              <w:top w:val="nil"/>
              <w:bottom w:val="single" w:sz="8" w:space="0" w:color="auto"/>
            </w:tcBorders>
            <w:vAlign w:val="center"/>
          </w:tcPr>
          <w:p w14:paraId="4BD6B6DB" w14:textId="77777777" w:rsidR="00E20596" w:rsidRPr="00E20596" w:rsidRDefault="00514219" w:rsidP="00572958">
            <w:pPr>
              <w:spacing w:after="0" w:line="240" w:lineRule="auto"/>
              <w:jc w:val="center"/>
              <w:rPr>
                <w:rFonts w:ascii="Arial" w:eastAsia="Times New Roman" w:hAnsi="Arial" w:cs="Arial"/>
                <w:b/>
                <w:sz w:val="24"/>
                <w:szCs w:val="24"/>
              </w:rPr>
            </w:pPr>
            <w:r>
              <w:rPr>
                <w:rFonts w:ascii="Arial" w:eastAsia="Times New Roman" w:hAnsi="Arial" w:cs="Arial"/>
                <w:b/>
                <w:sz w:val="24"/>
                <w:szCs w:val="24"/>
              </w:rPr>
              <w:t>RESIDENT RELOCATION PLAN</w:t>
            </w:r>
          </w:p>
        </w:tc>
      </w:tr>
      <w:tr w:rsidR="00E443E6" w:rsidRPr="00B20742" w14:paraId="7EB5FBF5" w14:textId="77777777" w:rsidTr="00385515">
        <w:trPr>
          <w:trHeight w:val="245"/>
        </w:trPr>
        <w:tc>
          <w:tcPr>
            <w:tcW w:w="11307" w:type="dxa"/>
            <w:gridSpan w:val="10"/>
            <w:tcBorders>
              <w:top w:val="single" w:sz="8" w:space="0" w:color="auto"/>
              <w:bottom w:val="single" w:sz="8" w:space="0" w:color="auto"/>
            </w:tcBorders>
            <w:shd w:val="clear" w:color="auto" w:fill="E0E0E0"/>
            <w:vAlign w:val="center"/>
          </w:tcPr>
          <w:p w14:paraId="1C081FBB" w14:textId="77777777" w:rsidR="00E443E6" w:rsidRPr="00B20742" w:rsidRDefault="00E443E6" w:rsidP="00572958">
            <w:pPr>
              <w:pStyle w:val="BodyText"/>
              <w:spacing w:after="0"/>
              <w:rPr>
                <w:rFonts w:cs="Arial"/>
                <w:b/>
                <w:sz w:val="19"/>
                <w:szCs w:val="19"/>
              </w:rPr>
            </w:pPr>
            <w:r w:rsidRPr="00B20742">
              <w:rPr>
                <w:rFonts w:cs="Arial"/>
                <w:b/>
                <w:sz w:val="19"/>
                <w:szCs w:val="19"/>
              </w:rPr>
              <w:t>INSTRUCTIONS</w:t>
            </w:r>
            <w:r w:rsidR="00514219">
              <w:rPr>
                <w:rFonts w:cs="Arial"/>
                <w:b/>
                <w:sz w:val="19"/>
                <w:szCs w:val="19"/>
              </w:rPr>
              <w:t xml:space="preserve"> FOR FACILITIES</w:t>
            </w:r>
          </w:p>
        </w:tc>
      </w:tr>
      <w:tr w:rsidR="00E20596" w:rsidRPr="00B20742" w14:paraId="6FF5840A" w14:textId="77777777" w:rsidTr="00385515">
        <w:trPr>
          <w:trHeight w:val="747"/>
        </w:trPr>
        <w:tc>
          <w:tcPr>
            <w:tcW w:w="11307" w:type="dxa"/>
            <w:gridSpan w:val="10"/>
            <w:tcBorders>
              <w:top w:val="single" w:sz="8" w:space="0" w:color="auto"/>
              <w:bottom w:val="single" w:sz="8" w:space="0" w:color="auto"/>
            </w:tcBorders>
          </w:tcPr>
          <w:p w14:paraId="268FDA98" w14:textId="77777777" w:rsidR="00E20596" w:rsidRPr="00B20742" w:rsidRDefault="00E20596" w:rsidP="00572958">
            <w:pPr>
              <w:pStyle w:val="ListParagraph"/>
              <w:numPr>
                <w:ilvl w:val="0"/>
                <w:numId w:val="2"/>
              </w:numPr>
              <w:spacing w:after="0" w:line="240" w:lineRule="auto"/>
              <w:ind w:left="360"/>
              <w:rPr>
                <w:rFonts w:ascii="Arial" w:eastAsia="Times New Roman" w:hAnsi="Arial" w:cs="Arial"/>
                <w:sz w:val="19"/>
                <w:szCs w:val="19"/>
              </w:rPr>
            </w:pPr>
            <w:r w:rsidRPr="00B20742">
              <w:rPr>
                <w:rFonts w:ascii="Arial" w:eastAsia="Times New Roman" w:hAnsi="Arial" w:cs="Arial"/>
                <w:sz w:val="19"/>
                <w:szCs w:val="19"/>
              </w:rPr>
              <w:t>Under Wisconsin State Statutes, a nursing home (NH or SNF), a community-based residential facility (CBRF), or a facility serving people with developmental disabilities (FDD) is required to notify the Wisconsin Department of Health Services (DHS) and must file a resident relocation plan when it intends to relocate at least five residents or 5 percent of its residents, whichever is greater, due to:</w:t>
            </w:r>
          </w:p>
          <w:p w14:paraId="77C1C4F8" w14:textId="77777777" w:rsidR="00E443E6" w:rsidRPr="00B20742" w:rsidRDefault="00E20596" w:rsidP="00572958">
            <w:pPr>
              <w:numPr>
                <w:ilvl w:val="1"/>
                <w:numId w:val="1"/>
              </w:numPr>
              <w:spacing w:after="0" w:line="240" w:lineRule="auto"/>
              <w:ind w:left="720"/>
              <w:rPr>
                <w:rFonts w:ascii="Arial" w:eastAsia="Times New Roman" w:hAnsi="Arial" w:cs="Arial"/>
                <w:sz w:val="19"/>
                <w:szCs w:val="19"/>
              </w:rPr>
            </w:pPr>
            <w:r w:rsidRPr="00B20742">
              <w:rPr>
                <w:rFonts w:ascii="Arial" w:eastAsia="Times New Roman" w:hAnsi="Arial" w:cs="Arial"/>
                <w:sz w:val="19"/>
                <w:szCs w:val="19"/>
              </w:rPr>
              <w:t xml:space="preserve">Closure </w:t>
            </w:r>
          </w:p>
          <w:p w14:paraId="5FAE506F" w14:textId="77777777" w:rsidR="00E443E6" w:rsidRPr="00B20742" w:rsidRDefault="00E20596" w:rsidP="00572958">
            <w:pPr>
              <w:numPr>
                <w:ilvl w:val="1"/>
                <w:numId w:val="1"/>
              </w:numPr>
              <w:spacing w:after="0" w:line="240" w:lineRule="auto"/>
              <w:ind w:left="720"/>
              <w:rPr>
                <w:rFonts w:ascii="Arial" w:eastAsia="Times New Roman" w:hAnsi="Arial" w:cs="Arial"/>
                <w:sz w:val="19"/>
                <w:szCs w:val="19"/>
              </w:rPr>
            </w:pPr>
            <w:r w:rsidRPr="00B20742">
              <w:rPr>
                <w:rFonts w:ascii="Arial" w:eastAsia="Times New Roman" w:hAnsi="Arial" w:cs="Arial"/>
                <w:sz w:val="19"/>
                <w:szCs w:val="19"/>
              </w:rPr>
              <w:t xml:space="preserve">Change in the type or level of services to be provided </w:t>
            </w:r>
          </w:p>
          <w:p w14:paraId="3D50935B" w14:textId="77777777" w:rsidR="00E20596" w:rsidRPr="00B20742" w:rsidRDefault="00E20596" w:rsidP="00572958">
            <w:pPr>
              <w:numPr>
                <w:ilvl w:val="1"/>
                <w:numId w:val="1"/>
              </w:numPr>
              <w:spacing w:after="0" w:line="240" w:lineRule="auto"/>
              <w:ind w:left="720"/>
              <w:rPr>
                <w:rFonts w:ascii="Arial" w:eastAsia="Times New Roman" w:hAnsi="Arial" w:cs="Arial"/>
                <w:sz w:val="19"/>
                <w:szCs w:val="19"/>
              </w:rPr>
            </w:pPr>
            <w:r w:rsidRPr="00B20742">
              <w:rPr>
                <w:rFonts w:ascii="Arial" w:eastAsia="Times New Roman" w:hAnsi="Arial" w:cs="Arial"/>
                <w:sz w:val="19"/>
                <w:szCs w:val="19"/>
              </w:rPr>
              <w:t>Change in the means for reimbursement to be accepted</w:t>
            </w:r>
          </w:p>
          <w:p w14:paraId="5731EC83" w14:textId="3A260CFA" w:rsidR="00296A23" w:rsidRPr="00B20742" w:rsidRDefault="00E20596" w:rsidP="00572958">
            <w:pPr>
              <w:spacing w:after="0" w:line="240" w:lineRule="auto"/>
              <w:ind w:firstLine="720"/>
              <w:rPr>
                <w:rFonts w:ascii="Arial" w:hAnsi="Arial" w:cs="Arial"/>
                <w:sz w:val="19"/>
                <w:szCs w:val="19"/>
                <w:u w:val="single"/>
              </w:rPr>
            </w:pPr>
            <w:r w:rsidRPr="00B20742">
              <w:rPr>
                <w:rFonts w:ascii="Arial" w:hAnsi="Arial" w:cs="Arial"/>
                <w:sz w:val="19"/>
                <w:szCs w:val="19"/>
              </w:rPr>
              <w:t xml:space="preserve">Wis. Stat. §§ </w:t>
            </w:r>
            <w:r w:rsidRPr="00B20742">
              <w:rPr>
                <w:rFonts w:ascii="Arial" w:eastAsia="Times New Roman" w:hAnsi="Arial" w:cs="Arial"/>
                <w:sz w:val="19"/>
                <w:szCs w:val="19"/>
              </w:rPr>
              <w:t>50.03 (5m)(a)(5) and (14</w:t>
            </w:r>
            <w:r w:rsidRPr="00B20742">
              <w:rPr>
                <w:rFonts w:ascii="Arial" w:eastAsia="Times New Roman" w:hAnsi="Arial" w:cs="Arial"/>
                <w:color w:val="002060"/>
                <w:sz w:val="19"/>
                <w:szCs w:val="19"/>
              </w:rPr>
              <w:t>)</w:t>
            </w:r>
            <w:r w:rsidR="00E52383">
              <w:rPr>
                <w:rFonts w:ascii="Arial" w:eastAsia="Times New Roman" w:hAnsi="Arial" w:cs="Arial"/>
                <w:color w:val="002060"/>
                <w:sz w:val="19"/>
                <w:szCs w:val="19"/>
              </w:rPr>
              <w:t xml:space="preserve"> </w:t>
            </w:r>
            <w:r w:rsidR="0092588D">
              <w:rPr>
                <w:rFonts w:ascii="Arial" w:eastAsia="Times New Roman" w:hAnsi="Arial" w:cs="Arial"/>
                <w:color w:val="002060"/>
                <w:sz w:val="19"/>
                <w:szCs w:val="19"/>
              </w:rPr>
              <w:t>(</w:t>
            </w:r>
            <w:r w:rsidR="00E52383">
              <w:rPr>
                <w:rFonts w:ascii="Arial" w:eastAsia="Times New Roman" w:hAnsi="Arial" w:cs="Arial"/>
                <w:color w:val="002060"/>
                <w:sz w:val="19"/>
                <w:szCs w:val="19"/>
              </w:rPr>
              <w:t xml:space="preserve">See </w:t>
            </w:r>
            <w:hyperlink r:id="rId8" w:anchor="page=48" w:history="1">
              <w:r w:rsidR="00E52383" w:rsidRPr="00E52383">
                <w:rPr>
                  <w:rStyle w:val="Hyperlink"/>
                  <w:rFonts w:ascii="Arial" w:eastAsia="Times New Roman" w:hAnsi="Arial" w:cs="Arial"/>
                  <w:sz w:val="19"/>
                  <w:szCs w:val="19"/>
                </w:rPr>
                <w:t>Residential Relocation Manual</w:t>
              </w:r>
            </w:hyperlink>
            <w:r w:rsidR="0092588D">
              <w:rPr>
                <w:rFonts w:ascii="Arial" w:eastAsia="Times New Roman" w:hAnsi="Arial" w:cs="Arial"/>
                <w:color w:val="002060"/>
                <w:sz w:val="19"/>
                <w:szCs w:val="19"/>
              </w:rPr>
              <w:t xml:space="preserve">, page </w:t>
            </w:r>
            <w:r w:rsidR="003427B3">
              <w:rPr>
                <w:rFonts w:ascii="Arial" w:eastAsia="Times New Roman" w:hAnsi="Arial" w:cs="Arial"/>
                <w:color w:val="002060"/>
                <w:sz w:val="19"/>
                <w:szCs w:val="19"/>
              </w:rPr>
              <w:t>42</w:t>
            </w:r>
            <w:r w:rsidR="0092588D">
              <w:rPr>
                <w:rFonts w:ascii="Arial" w:eastAsia="Times New Roman" w:hAnsi="Arial" w:cs="Arial"/>
                <w:color w:val="002060"/>
                <w:sz w:val="19"/>
                <w:szCs w:val="19"/>
              </w:rPr>
              <w:t>)</w:t>
            </w:r>
            <w:r w:rsidR="0092588D" w:rsidRPr="00B20742">
              <w:rPr>
                <w:rFonts w:ascii="Arial" w:hAnsi="Arial" w:cs="Arial"/>
                <w:sz w:val="19"/>
                <w:szCs w:val="19"/>
                <w:u w:val="single"/>
              </w:rPr>
              <w:t xml:space="preserve"> </w:t>
            </w:r>
          </w:p>
          <w:p w14:paraId="314B515B" w14:textId="1A33B8EF" w:rsidR="00296A23" w:rsidRPr="00B20742" w:rsidRDefault="00E20596" w:rsidP="00572958">
            <w:pPr>
              <w:pStyle w:val="ListParagraph"/>
              <w:numPr>
                <w:ilvl w:val="0"/>
                <w:numId w:val="2"/>
              </w:numPr>
              <w:spacing w:after="0" w:line="240" w:lineRule="auto"/>
              <w:ind w:left="360"/>
              <w:contextualSpacing w:val="0"/>
              <w:rPr>
                <w:rFonts w:ascii="Arial" w:eastAsia="Times New Roman" w:hAnsi="Arial" w:cs="Arial"/>
                <w:sz w:val="19"/>
                <w:szCs w:val="19"/>
              </w:rPr>
            </w:pPr>
            <w:r w:rsidRPr="00B20742">
              <w:rPr>
                <w:rFonts w:ascii="Arial" w:eastAsia="Times New Roman" w:hAnsi="Arial" w:cs="Arial"/>
                <w:sz w:val="19"/>
                <w:szCs w:val="19"/>
              </w:rPr>
              <w:t>The facility may not initiate the discharge of any resident until after a relocation plan is approved by DHS.</w:t>
            </w:r>
            <w:r w:rsidR="00F65AAB">
              <w:rPr>
                <w:rFonts w:ascii="Arial" w:eastAsia="Times New Roman" w:hAnsi="Arial" w:cs="Arial"/>
                <w:sz w:val="19"/>
                <w:szCs w:val="19"/>
              </w:rPr>
              <w:t xml:space="preserve"> </w:t>
            </w:r>
          </w:p>
          <w:p w14:paraId="317CDBE3" w14:textId="77777777" w:rsidR="00296A23" w:rsidRPr="00B20742" w:rsidRDefault="00E20596" w:rsidP="00572958">
            <w:pPr>
              <w:pStyle w:val="ListParagraph"/>
              <w:numPr>
                <w:ilvl w:val="0"/>
                <w:numId w:val="2"/>
              </w:numPr>
              <w:spacing w:after="0" w:line="240" w:lineRule="auto"/>
              <w:ind w:left="360"/>
              <w:contextualSpacing w:val="0"/>
              <w:rPr>
                <w:rFonts w:ascii="Arial" w:eastAsia="Times New Roman" w:hAnsi="Arial" w:cs="Arial"/>
                <w:color w:val="002060"/>
                <w:sz w:val="19"/>
                <w:szCs w:val="19"/>
              </w:rPr>
            </w:pPr>
            <w:r w:rsidRPr="00B20742">
              <w:rPr>
                <w:rFonts w:ascii="Arial" w:eastAsia="Times New Roman" w:hAnsi="Arial" w:cs="Arial"/>
                <w:sz w:val="19"/>
                <w:szCs w:val="19"/>
              </w:rPr>
              <w:t>The facility may not admit new residents.</w:t>
            </w:r>
          </w:p>
          <w:p w14:paraId="1E0C666A" w14:textId="77777777" w:rsidR="00296A23" w:rsidRPr="00B20742" w:rsidRDefault="00E20596" w:rsidP="00572958">
            <w:pPr>
              <w:pStyle w:val="ListParagraph"/>
              <w:numPr>
                <w:ilvl w:val="0"/>
                <w:numId w:val="2"/>
              </w:numPr>
              <w:spacing w:after="0" w:line="240" w:lineRule="auto"/>
              <w:ind w:left="360"/>
              <w:contextualSpacing w:val="0"/>
              <w:rPr>
                <w:rFonts w:ascii="Arial" w:eastAsia="Times New Roman" w:hAnsi="Arial" w:cs="Arial"/>
                <w:color w:val="002060"/>
                <w:sz w:val="19"/>
                <w:szCs w:val="19"/>
              </w:rPr>
            </w:pPr>
            <w:r w:rsidRPr="00B20742">
              <w:rPr>
                <w:rFonts w:ascii="Arial" w:eastAsia="Times New Roman" w:hAnsi="Arial" w:cs="Arial"/>
                <w:sz w:val="19"/>
                <w:szCs w:val="19"/>
              </w:rPr>
              <w:t>If the facility is relocating five to 50 residents, the proposed closing date, a</w:t>
            </w:r>
            <w:r w:rsidRPr="00B20742">
              <w:rPr>
                <w:rFonts w:ascii="Arial" w:eastAsia="Times New Roman" w:hAnsi="Arial" w:cs="Arial"/>
                <w:sz w:val="19"/>
                <w:szCs w:val="19"/>
                <w:lang w:val="en"/>
              </w:rPr>
              <w:t xml:space="preserve"> change in the type or level of services, or a change in the means of reimbursement </w:t>
            </w:r>
            <w:r w:rsidRPr="00B20742">
              <w:rPr>
                <w:rFonts w:ascii="Arial" w:eastAsia="Times New Roman" w:hAnsi="Arial" w:cs="Arial"/>
                <w:sz w:val="19"/>
                <w:szCs w:val="19"/>
              </w:rPr>
              <w:t xml:space="preserve">may be no earlier than 90 days from the date DHS approves the facility’s resident relocation plan. </w:t>
            </w:r>
          </w:p>
          <w:p w14:paraId="5CC1A6E8" w14:textId="77777777" w:rsidR="00296A23" w:rsidRPr="00B20742" w:rsidRDefault="00E20596" w:rsidP="00572958">
            <w:pPr>
              <w:pStyle w:val="ListParagraph"/>
              <w:numPr>
                <w:ilvl w:val="0"/>
                <w:numId w:val="2"/>
              </w:numPr>
              <w:spacing w:after="0" w:line="240" w:lineRule="auto"/>
              <w:ind w:left="360"/>
              <w:contextualSpacing w:val="0"/>
              <w:rPr>
                <w:rFonts w:ascii="Arial" w:eastAsia="Times New Roman" w:hAnsi="Arial" w:cs="Arial"/>
                <w:color w:val="002060"/>
                <w:sz w:val="19"/>
                <w:szCs w:val="19"/>
              </w:rPr>
            </w:pPr>
            <w:r w:rsidRPr="00B20742">
              <w:rPr>
                <w:rFonts w:ascii="Arial" w:eastAsia="Times New Roman" w:hAnsi="Arial" w:cs="Arial"/>
                <w:sz w:val="19"/>
                <w:szCs w:val="19"/>
              </w:rPr>
              <w:t>If the facility is relocating more than 50 residents the proposed closing date, a</w:t>
            </w:r>
            <w:r w:rsidRPr="00B20742">
              <w:rPr>
                <w:rFonts w:ascii="Arial" w:eastAsia="Times New Roman" w:hAnsi="Arial" w:cs="Arial"/>
                <w:sz w:val="19"/>
                <w:szCs w:val="19"/>
                <w:lang w:val="en"/>
              </w:rPr>
              <w:t xml:space="preserve"> change in the type or level of services, or a change in the means of reimbursement </w:t>
            </w:r>
            <w:r w:rsidRPr="00B20742">
              <w:rPr>
                <w:rFonts w:ascii="Arial" w:eastAsia="Times New Roman" w:hAnsi="Arial" w:cs="Arial"/>
                <w:sz w:val="19"/>
                <w:szCs w:val="19"/>
              </w:rPr>
              <w:t>may be no earlier than 120 days from the date DHS approves the facility’s resident relocation plan.</w:t>
            </w:r>
          </w:p>
          <w:p w14:paraId="0C2CE72E" w14:textId="77777777" w:rsidR="00296A23" w:rsidRPr="00B20742" w:rsidRDefault="00E20596" w:rsidP="00572958">
            <w:pPr>
              <w:pStyle w:val="ListParagraph"/>
              <w:numPr>
                <w:ilvl w:val="0"/>
                <w:numId w:val="2"/>
              </w:numPr>
              <w:spacing w:after="0" w:line="240" w:lineRule="auto"/>
              <w:ind w:left="360"/>
              <w:contextualSpacing w:val="0"/>
              <w:rPr>
                <w:rFonts w:ascii="Arial" w:eastAsia="Times New Roman" w:hAnsi="Arial" w:cs="Arial"/>
                <w:color w:val="002060"/>
                <w:sz w:val="19"/>
                <w:szCs w:val="19"/>
              </w:rPr>
            </w:pPr>
            <w:r w:rsidRPr="00B20742">
              <w:rPr>
                <w:rFonts w:ascii="Arial" w:eastAsia="Times New Roman" w:hAnsi="Arial" w:cs="Arial"/>
                <w:sz w:val="19"/>
                <w:szCs w:val="19"/>
              </w:rPr>
              <w:t>The facility must remain open until all residents are properly relocated even if the proposed closing date has passed. The facility may only close sooner than the proposed closing date with DHS approval when each resident has permanently</w:t>
            </w:r>
            <w:r w:rsidRPr="00ED6AF4">
              <w:rPr>
                <w:rFonts w:ascii="Arial" w:eastAsia="Times New Roman" w:hAnsi="Arial" w:cs="Arial"/>
                <w:sz w:val="19"/>
                <w:szCs w:val="19"/>
              </w:rPr>
              <w:t xml:space="preserve"> </w:t>
            </w:r>
            <w:r w:rsidRPr="00B20742">
              <w:rPr>
                <w:rFonts w:ascii="Arial" w:eastAsia="Times New Roman" w:hAnsi="Arial" w:cs="Arial"/>
                <w:sz w:val="19"/>
                <w:szCs w:val="19"/>
              </w:rPr>
              <w:t xml:space="preserve">relocated to their new home. </w:t>
            </w:r>
          </w:p>
          <w:p w14:paraId="31AD7B78" w14:textId="77777777" w:rsidR="00E20596" w:rsidRPr="00B20742" w:rsidRDefault="00E20596" w:rsidP="00572958">
            <w:pPr>
              <w:pStyle w:val="ListParagraph"/>
              <w:numPr>
                <w:ilvl w:val="0"/>
                <w:numId w:val="2"/>
              </w:numPr>
              <w:spacing w:after="0" w:line="240" w:lineRule="auto"/>
              <w:ind w:left="360"/>
              <w:rPr>
                <w:rFonts w:ascii="Arial" w:eastAsia="Times New Roman" w:hAnsi="Arial" w:cs="Arial"/>
                <w:sz w:val="19"/>
                <w:szCs w:val="19"/>
              </w:rPr>
            </w:pPr>
            <w:r w:rsidRPr="00B20742">
              <w:rPr>
                <w:rFonts w:ascii="Arial" w:eastAsia="Times New Roman" w:hAnsi="Arial" w:cs="Arial"/>
                <w:sz w:val="19"/>
                <w:szCs w:val="19"/>
              </w:rPr>
              <w:t>A facility may obtain immediate verbal consultation on the development of its relocation plan by contacting the DHS relocation coordinator at:</w:t>
            </w:r>
          </w:p>
          <w:p w14:paraId="6766876E" w14:textId="77777777" w:rsidR="00E20596" w:rsidRPr="00B20742" w:rsidRDefault="00E20596" w:rsidP="00572958">
            <w:pPr>
              <w:spacing w:after="0" w:line="240" w:lineRule="auto"/>
              <w:ind w:left="1440"/>
              <w:rPr>
                <w:rFonts w:ascii="Arial" w:eastAsia="Times New Roman" w:hAnsi="Arial" w:cs="Arial"/>
                <w:sz w:val="19"/>
                <w:szCs w:val="19"/>
              </w:rPr>
            </w:pPr>
            <w:r w:rsidRPr="00B20742">
              <w:rPr>
                <w:rFonts w:ascii="Arial" w:eastAsia="Times New Roman" w:hAnsi="Arial" w:cs="Arial"/>
                <w:sz w:val="19"/>
                <w:szCs w:val="19"/>
              </w:rPr>
              <w:t>State of Wisconsin Department of Health Services</w:t>
            </w:r>
          </w:p>
          <w:p w14:paraId="636662D2" w14:textId="5E352CE0" w:rsidR="00E20596" w:rsidRPr="00B20742" w:rsidRDefault="00E20596" w:rsidP="00572958">
            <w:pPr>
              <w:spacing w:after="0" w:line="240" w:lineRule="auto"/>
              <w:ind w:left="1440"/>
              <w:rPr>
                <w:rFonts w:ascii="Arial" w:eastAsia="Times New Roman" w:hAnsi="Arial" w:cs="Arial"/>
                <w:sz w:val="19"/>
                <w:szCs w:val="19"/>
              </w:rPr>
            </w:pPr>
            <w:r w:rsidRPr="00B20742">
              <w:rPr>
                <w:rFonts w:ascii="Arial" w:eastAsia="Times New Roman" w:hAnsi="Arial" w:cs="Arial"/>
                <w:sz w:val="19"/>
                <w:szCs w:val="19"/>
              </w:rPr>
              <w:t xml:space="preserve">Division of Medicaid Services, Bureau of </w:t>
            </w:r>
            <w:r w:rsidR="00B51F78">
              <w:rPr>
                <w:rFonts w:ascii="Arial" w:eastAsia="Times New Roman" w:hAnsi="Arial" w:cs="Arial"/>
                <w:sz w:val="19"/>
                <w:szCs w:val="19"/>
              </w:rPr>
              <w:t>Quality and Oversight</w:t>
            </w:r>
          </w:p>
          <w:p w14:paraId="69EA06A7" w14:textId="6BC56DE7" w:rsidR="00E20596" w:rsidRPr="00B20742" w:rsidRDefault="00425B0B" w:rsidP="00572958">
            <w:pPr>
              <w:spacing w:after="0" w:line="240" w:lineRule="auto"/>
              <w:ind w:left="1440"/>
              <w:rPr>
                <w:rFonts w:ascii="Arial" w:eastAsia="Times New Roman" w:hAnsi="Arial" w:cs="Arial"/>
                <w:sz w:val="19"/>
                <w:szCs w:val="19"/>
              </w:rPr>
            </w:pPr>
            <w:r>
              <w:rPr>
                <w:rFonts w:ascii="Arial" w:eastAsia="Times New Roman" w:hAnsi="Arial" w:cs="Arial"/>
                <w:sz w:val="19"/>
                <w:szCs w:val="19"/>
              </w:rPr>
              <w:t>201 E Washington Ave, Room B300</w:t>
            </w:r>
          </w:p>
          <w:p w14:paraId="520E11E1" w14:textId="77777777" w:rsidR="00E20596" w:rsidRPr="00B20742" w:rsidRDefault="00E20596" w:rsidP="00572958">
            <w:pPr>
              <w:spacing w:after="0" w:line="240" w:lineRule="auto"/>
              <w:ind w:left="1440"/>
              <w:rPr>
                <w:rFonts w:ascii="Arial" w:eastAsia="Times New Roman" w:hAnsi="Arial" w:cs="Arial"/>
                <w:sz w:val="19"/>
                <w:szCs w:val="19"/>
              </w:rPr>
            </w:pPr>
            <w:r w:rsidRPr="00B20742">
              <w:rPr>
                <w:rFonts w:ascii="Arial" w:eastAsia="Times New Roman" w:hAnsi="Arial" w:cs="Arial"/>
                <w:sz w:val="19"/>
                <w:szCs w:val="19"/>
              </w:rPr>
              <w:t>Madison, WI 53703</w:t>
            </w:r>
          </w:p>
          <w:p w14:paraId="00D0BD15" w14:textId="77777777" w:rsidR="00E443E6" w:rsidRPr="00B20742" w:rsidRDefault="00E20596" w:rsidP="00572958">
            <w:pPr>
              <w:spacing w:after="0" w:line="240" w:lineRule="auto"/>
              <w:ind w:left="1440"/>
              <w:rPr>
                <w:rFonts w:ascii="Arial" w:eastAsia="Times New Roman" w:hAnsi="Arial" w:cs="Arial"/>
                <w:sz w:val="19"/>
                <w:szCs w:val="19"/>
                <w:lang w:val="en"/>
              </w:rPr>
            </w:pPr>
            <w:r w:rsidRPr="00B20742">
              <w:rPr>
                <w:rFonts w:ascii="Arial" w:eastAsia="Times New Roman" w:hAnsi="Arial" w:cs="Arial"/>
                <w:sz w:val="19"/>
                <w:szCs w:val="19"/>
                <w:lang w:val="en"/>
              </w:rPr>
              <w:t>Phone: 608-267-7286</w:t>
            </w:r>
          </w:p>
          <w:p w14:paraId="62F28806" w14:textId="77777777" w:rsidR="00E20596" w:rsidRPr="00B20742" w:rsidRDefault="00397716" w:rsidP="00572958">
            <w:pPr>
              <w:spacing w:after="0" w:line="240" w:lineRule="auto"/>
              <w:ind w:left="1440"/>
              <w:rPr>
                <w:rFonts w:ascii="Arial" w:eastAsia="Times New Roman" w:hAnsi="Arial" w:cs="Arial"/>
                <w:color w:val="5070D8"/>
                <w:sz w:val="19"/>
                <w:szCs w:val="19"/>
                <w:u w:val="single"/>
                <w:lang w:val="en"/>
              </w:rPr>
            </w:pPr>
            <w:hyperlink r:id="rId9" w:history="1">
              <w:r>
                <w:rPr>
                  <w:rStyle w:val="Hyperlink"/>
                  <w:rFonts w:ascii="Arial" w:hAnsi="Arial" w:cs="Arial"/>
                  <w:sz w:val="19"/>
                  <w:szCs w:val="19"/>
                  <w:lang w:val="en"/>
                </w:rPr>
                <w:t>dhsresidentrelocations@dhs.wisconsin.gov</w:t>
              </w:r>
            </w:hyperlink>
            <w:r w:rsidR="00B51F78">
              <w:rPr>
                <w:rFonts w:ascii="Arial" w:hAnsi="Arial" w:cs="Arial"/>
                <w:sz w:val="19"/>
                <w:szCs w:val="19"/>
                <w:lang w:val="en"/>
              </w:rPr>
              <w:t xml:space="preserve"> </w:t>
            </w:r>
          </w:p>
          <w:p w14:paraId="0D592D45" w14:textId="38848A7E" w:rsidR="00EC5196" w:rsidRPr="00EC5196" w:rsidRDefault="00EC5196" w:rsidP="00EC5196">
            <w:pPr>
              <w:pStyle w:val="ListParagraph"/>
              <w:numPr>
                <w:ilvl w:val="0"/>
                <w:numId w:val="2"/>
              </w:numPr>
              <w:spacing w:after="0" w:line="240" w:lineRule="auto"/>
              <w:ind w:left="360"/>
              <w:rPr>
                <w:rFonts w:ascii="Arial" w:eastAsia="Times New Roman" w:hAnsi="Arial" w:cs="Arial"/>
                <w:sz w:val="19"/>
                <w:szCs w:val="19"/>
              </w:rPr>
            </w:pPr>
            <w:r w:rsidRPr="00EC5196">
              <w:rPr>
                <w:rFonts w:ascii="Arial" w:eastAsia="Times New Roman" w:hAnsi="Arial" w:cs="Arial"/>
                <w:sz w:val="19"/>
                <w:szCs w:val="19"/>
              </w:rPr>
              <w:t xml:space="preserve">A nursing home is required to notify the </w:t>
            </w:r>
            <w:r>
              <w:rPr>
                <w:rFonts w:ascii="Arial" w:eastAsia="Times New Roman" w:hAnsi="Arial" w:cs="Arial"/>
                <w:sz w:val="19"/>
                <w:szCs w:val="19"/>
              </w:rPr>
              <w:t>s</w:t>
            </w:r>
            <w:r w:rsidRPr="00EC5196">
              <w:rPr>
                <w:rFonts w:ascii="Arial" w:eastAsia="Times New Roman" w:hAnsi="Arial" w:cs="Arial"/>
                <w:sz w:val="19"/>
                <w:szCs w:val="19"/>
              </w:rPr>
              <w:t xml:space="preserve">tate </w:t>
            </w:r>
            <w:r>
              <w:rPr>
                <w:rFonts w:ascii="Arial" w:eastAsia="Times New Roman" w:hAnsi="Arial" w:cs="Arial"/>
                <w:sz w:val="19"/>
                <w:szCs w:val="19"/>
              </w:rPr>
              <w:t>O</w:t>
            </w:r>
            <w:r w:rsidRPr="00EC5196">
              <w:rPr>
                <w:rFonts w:ascii="Arial" w:eastAsia="Times New Roman" w:hAnsi="Arial" w:cs="Arial"/>
                <w:sz w:val="19"/>
                <w:szCs w:val="19"/>
              </w:rPr>
              <w:t>mbudsman about the intent to close the facility in writing at:</w:t>
            </w:r>
            <w:r w:rsidR="00F65AAB">
              <w:rPr>
                <w:rFonts w:ascii="Arial" w:eastAsia="Times New Roman" w:hAnsi="Arial" w:cs="Arial"/>
                <w:sz w:val="19"/>
                <w:szCs w:val="19"/>
              </w:rPr>
              <w:t xml:space="preserve"> </w:t>
            </w:r>
          </w:p>
          <w:p w14:paraId="312A5BE7" w14:textId="77777777" w:rsidR="00EC5196" w:rsidRPr="00F65AAB" w:rsidRDefault="00EC5196" w:rsidP="00EC5196">
            <w:pPr>
              <w:spacing w:after="0" w:line="240" w:lineRule="auto"/>
              <w:ind w:left="1440"/>
              <w:rPr>
                <w:rFonts w:ascii="Arial" w:eastAsia="Times New Roman" w:hAnsi="Arial" w:cs="Arial"/>
                <w:noProof/>
                <w:sz w:val="19"/>
                <w:szCs w:val="19"/>
              </w:rPr>
            </w:pPr>
            <w:r w:rsidRPr="00F65AAB">
              <w:rPr>
                <w:rFonts w:ascii="Arial" w:hAnsi="Arial" w:cs="Arial"/>
                <w:noProof/>
                <w:sz w:val="19"/>
                <w:szCs w:val="19"/>
              </w:rPr>
              <w:t>S</w:t>
            </w:r>
            <w:r w:rsidRPr="00F65AAB">
              <w:rPr>
                <w:rFonts w:ascii="Arial" w:eastAsia="Times New Roman" w:hAnsi="Arial" w:cs="Arial"/>
                <w:noProof/>
                <w:sz w:val="19"/>
                <w:szCs w:val="19"/>
              </w:rPr>
              <w:t>tate of Wisconsin-Board on Aging and Long Term Care</w:t>
            </w:r>
          </w:p>
          <w:p w14:paraId="41146A5C" w14:textId="77777777" w:rsidR="00EC5196" w:rsidRPr="00F65AAB" w:rsidRDefault="00EC5196" w:rsidP="00EC5196">
            <w:pPr>
              <w:spacing w:after="0" w:line="240" w:lineRule="auto"/>
              <w:ind w:left="1440"/>
              <w:rPr>
                <w:rFonts w:ascii="Arial" w:eastAsia="Times New Roman" w:hAnsi="Arial" w:cs="Arial"/>
                <w:noProof/>
                <w:sz w:val="19"/>
                <w:szCs w:val="19"/>
              </w:rPr>
            </w:pPr>
            <w:r w:rsidRPr="00F65AAB">
              <w:rPr>
                <w:rFonts w:ascii="Arial" w:eastAsia="Times New Roman" w:hAnsi="Arial" w:cs="Arial"/>
                <w:noProof/>
                <w:sz w:val="19"/>
                <w:szCs w:val="19"/>
              </w:rPr>
              <w:t>Office of the State Ombudsman</w:t>
            </w:r>
          </w:p>
          <w:p w14:paraId="4741232A" w14:textId="77777777" w:rsidR="00EC5196" w:rsidRPr="00F65AAB" w:rsidRDefault="00EC5196" w:rsidP="00EC5196">
            <w:pPr>
              <w:spacing w:after="0" w:line="240" w:lineRule="auto"/>
              <w:ind w:left="1440"/>
              <w:rPr>
                <w:rFonts w:ascii="Arial" w:eastAsia="Times New Roman" w:hAnsi="Arial" w:cs="Arial"/>
                <w:noProof/>
                <w:sz w:val="19"/>
                <w:szCs w:val="19"/>
              </w:rPr>
            </w:pPr>
            <w:r w:rsidRPr="00F65AAB">
              <w:rPr>
                <w:rFonts w:ascii="Arial" w:eastAsia="Times New Roman" w:hAnsi="Arial" w:cs="Arial"/>
                <w:noProof/>
                <w:sz w:val="19"/>
                <w:szCs w:val="19"/>
              </w:rPr>
              <w:t>1402 Pankratz Street; Suite 111</w:t>
            </w:r>
          </w:p>
          <w:p w14:paraId="28EED0A2" w14:textId="77777777" w:rsidR="00EC5196" w:rsidRPr="00F65AAB" w:rsidRDefault="00EC5196" w:rsidP="00EC5196">
            <w:pPr>
              <w:spacing w:after="0" w:line="240" w:lineRule="auto"/>
              <w:ind w:left="1440"/>
              <w:rPr>
                <w:rFonts w:ascii="Arial" w:eastAsia="Times New Roman" w:hAnsi="Arial" w:cs="Arial"/>
                <w:noProof/>
                <w:sz w:val="19"/>
                <w:szCs w:val="19"/>
              </w:rPr>
            </w:pPr>
            <w:r w:rsidRPr="00F65AAB">
              <w:rPr>
                <w:rFonts w:ascii="Arial" w:eastAsia="Times New Roman" w:hAnsi="Arial" w:cs="Arial"/>
                <w:noProof/>
                <w:sz w:val="19"/>
                <w:szCs w:val="19"/>
              </w:rPr>
              <w:t>Madison, WI 53704</w:t>
            </w:r>
          </w:p>
          <w:p w14:paraId="6CC6B08A" w14:textId="77777777" w:rsidR="00EC5196" w:rsidRPr="00F65AAB" w:rsidRDefault="00EC5196" w:rsidP="00EC5196">
            <w:pPr>
              <w:spacing w:after="0" w:line="240" w:lineRule="auto"/>
              <w:ind w:left="1440"/>
              <w:rPr>
                <w:rFonts w:ascii="Arial" w:eastAsia="Times New Roman" w:hAnsi="Arial" w:cs="Arial"/>
                <w:noProof/>
                <w:sz w:val="19"/>
                <w:szCs w:val="19"/>
              </w:rPr>
            </w:pPr>
            <w:r w:rsidRPr="00F65AAB">
              <w:rPr>
                <w:rFonts w:ascii="Arial" w:eastAsia="Times New Roman" w:hAnsi="Arial" w:cs="Arial"/>
                <w:noProof/>
                <w:sz w:val="19"/>
                <w:szCs w:val="19"/>
              </w:rPr>
              <w:t xml:space="preserve">800-815-0015 </w:t>
            </w:r>
          </w:p>
          <w:p w14:paraId="1D6F883C" w14:textId="77777777" w:rsidR="00EC5196" w:rsidRPr="00EC5196" w:rsidRDefault="00EC5196" w:rsidP="00EC5196">
            <w:pPr>
              <w:spacing w:after="0" w:line="240" w:lineRule="auto"/>
              <w:ind w:left="1440"/>
              <w:rPr>
                <w:rFonts w:ascii="Arial" w:eastAsia="Times New Roman" w:hAnsi="Arial" w:cs="Arial"/>
                <w:noProof/>
                <w:sz w:val="19"/>
                <w:szCs w:val="19"/>
              </w:rPr>
            </w:pPr>
            <w:hyperlink r:id="rId10" w:history="1">
              <w:r w:rsidRPr="009569C8">
                <w:rPr>
                  <w:rStyle w:val="Hyperlink"/>
                  <w:rFonts w:ascii="Arial" w:eastAsia="Times New Roman" w:hAnsi="Arial" w:cs="Arial"/>
                  <w:noProof/>
                  <w:sz w:val="19"/>
                  <w:szCs w:val="19"/>
                </w:rPr>
                <w:t>boaltc@wisconsin.gov</w:t>
              </w:r>
            </w:hyperlink>
            <w:r>
              <w:rPr>
                <w:rFonts w:ascii="Arial" w:eastAsia="Times New Roman" w:hAnsi="Arial" w:cs="Arial"/>
                <w:noProof/>
                <w:sz w:val="19"/>
                <w:szCs w:val="19"/>
              </w:rPr>
              <w:t xml:space="preserve"> </w:t>
            </w:r>
          </w:p>
          <w:p w14:paraId="5ACA2110" w14:textId="2491AD6B" w:rsidR="00E20596" w:rsidRPr="00B20742" w:rsidRDefault="00E20596" w:rsidP="00572958">
            <w:pPr>
              <w:pStyle w:val="ListParagraph"/>
              <w:numPr>
                <w:ilvl w:val="0"/>
                <w:numId w:val="2"/>
              </w:numPr>
              <w:spacing w:after="0" w:line="240" w:lineRule="auto"/>
              <w:ind w:left="360"/>
              <w:contextualSpacing w:val="0"/>
              <w:rPr>
                <w:rFonts w:ascii="Arial" w:eastAsia="Times New Roman" w:hAnsi="Arial" w:cs="Arial"/>
                <w:sz w:val="19"/>
                <w:szCs w:val="19"/>
              </w:rPr>
            </w:pPr>
            <w:r w:rsidRPr="00B20742">
              <w:rPr>
                <w:rFonts w:ascii="Arial" w:eastAsia="Times New Roman" w:hAnsi="Arial" w:cs="Arial"/>
                <w:sz w:val="19"/>
                <w:szCs w:val="19"/>
              </w:rPr>
              <w:t>Other statutory and regulatory requirements apply. This template is designed to assist the residential care provider to develop a relocation plan that complies with those regulations.</w:t>
            </w:r>
            <w:r w:rsidR="00E52383">
              <w:rPr>
                <w:rFonts w:ascii="Arial" w:eastAsia="Times New Roman" w:hAnsi="Arial" w:cs="Arial"/>
                <w:sz w:val="19"/>
                <w:szCs w:val="19"/>
              </w:rPr>
              <w:t xml:space="preserve"> </w:t>
            </w:r>
            <w:r w:rsidR="0092588D">
              <w:rPr>
                <w:rFonts w:ascii="Arial" w:eastAsia="Times New Roman" w:hAnsi="Arial" w:cs="Arial"/>
                <w:sz w:val="19"/>
                <w:szCs w:val="19"/>
              </w:rPr>
              <w:t>(</w:t>
            </w:r>
            <w:r w:rsidR="00E52383">
              <w:rPr>
                <w:rFonts w:ascii="Arial" w:eastAsia="Times New Roman" w:hAnsi="Arial" w:cs="Arial"/>
                <w:sz w:val="19"/>
                <w:szCs w:val="19"/>
              </w:rPr>
              <w:t xml:space="preserve">See </w:t>
            </w:r>
            <w:hyperlink r:id="rId11" w:anchor="page=48" w:history="1">
              <w:r w:rsidR="00E52383" w:rsidRPr="00E52383">
                <w:rPr>
                  <w:rStyle w:val="Hyperlink"/>
                  <w:rFonts w:ascii="Arial" w:eastAsia="Times New Roman" w:hAnsi="Arial" w:cs="Arial"/>
                  <w:sz w:val="19"/>
                  <w:szCs w:val="19"/>
                </w:rPr>
                <w:t>Residential Relocation Manual</w:t>
              </w:r>
            </w:hyperlink>
            <w:r w:rsidR="0092588D">
              <w:rPr>
                <w:rFonts w:ascii="Arial" w:eastAsia="Times New Roman" w:hAnsi="Arial" w:cs="Arial"/>
                <w:color w:val="002060"/>
                <w:sz w:val="19"/>
                <w:szCs w:val="19"/>
              </w:rPr>
              <w:t xml:space="preserve">, </w:t>
            </w:r>
            <w:r w:rsidR="0092588D">
              <w:rPr>
                <w:rFonts w:ascii="Arial" w:eastAsia="Times New Roman" w:hAnsi="Arial" w:cs="Arial"/>
                <w:sz w:val="19"/>
                <w:szCs w:val="19"/>
              </w:rPr>
              <w:t xml:space="preserve">pages </w:t>
            </w:r>
            <w:r w:rsidR="003427B3">
              <w:rPr>
                <w:rFonts w:ascii="Arial" w:eastAsia="Times New Roman" w:hAnsi="Arial" w:cs="Arial"/>
                <w:sz w:val="19"/>
                <w:szCs w:val="19"/>
              </w:rPr>
              <w:t>42-51</w:t>
            </w:r>
            <w:r w:rsidR="0092588D">
              <w:rPr>
                <w:rFonts w:ascii="Arial" w:eastAsia="Times New Roman" w:hAnsi="Arial" w:cs="Arial"/>
                <w:sz w:val="19"/>
                <w:szCs w:val="19"/>
              </w:rPr>
              <w:t>)</w:t>
            </w:r>
          </w:p>
          <w:p w14:paraId="176356A8" w14:textId="77777777" w:rsidR="00E20596" w:rsidRPr="00B20742" w:rsidRDefault="00E20596" w:rsidP="00572958">
            <w:pPr>
              <w:tabs>
                <w:tab w:val="left" w:pos="1440"/>
                <w:tab w:val="left" w:pos="4680"/>
              </w:tabs>
              <w:spacing w:after="0" w:line="240" w:lineRule="auto"/>
              <w:ind w:left="4680" w:hanging="4320"/>
              <w:rPr>
                <w:rFonts w:ascii="Arial" w:eastAsia="Times New Roman" w:hAnsi="Arial" w:cs="Arial"/>
                <w:color w:val="002060"/>
                <w:sz w:val="19"/>
                <w:szCs w:val="19"/>
              </w:rPr>
            </w:pPr>
            <w:r w:rsidRPr="00B20742">
              <w:rPr>
                <w:rFonts w:ascii="Arial" w:eastAsia="Times New Roman" w:hAnsi="Arial" w:cs="Arial"/>
                <w:sz w:val="19"/>
                <w:szCs w:val="19"/>
              </w:rPr>
              <w:t>For SNF:</w:t>
            </w:r>
            <w:r w:rsidRPr="00B20742">
              <w:rPr>
                <w:rFonts w:ascii="Arial" w:eastAsia="Times New Roman" w:hAnsi="Arial" w:cs="Arial"/>
                <w:color w:val="002060"/>
                <w:sz w:val="19"/>
                <w:szCs w:val="19"/>
              </w:rPr>
              <w:t xml:space="preserve"> </w:t>
            </w:r>
            <w:r w:rsidRPr="00B20742">
              <w:rPr>
                <w:rFonts w:ascii="Arial" w:eastAsia="Times New Roman" w:hAnsi="Arial" w:cs="Arial"/>
                <w:color w:val="002060"/>
                <w:sz w:val="19"/>
                <w:szCs w:val="19"/>
              </w:rPr>
              <w:tab/>
            </w:r>
            <w:r w:rsidRPr="00B20742">
              <w:rPr>
                <w:rFonts w:ascii="Arial" w:eastAsia="Times New Roman" w:hAnsi="Arial" w:cs="Arial"/>
                <w:sz w:val="19"/>
                <w:szCs w:val="19"/>
              </w:rPr>
              <w:t>Wis. Admin. Code DHS 132.53</w:t>
            </w:r>
            <w:r w:rsidRPr="00B20742">
              <w:rPr>
                <w:rFonts w:ascii="Arial" w:eastAsia="Times New Roman" w:hAnsi="Arial" w:cs="Arial"/>
                <w:color w:val="002060"/>
                <w:sz w:val="19"/>
                <w:szCs w:val="19"/>
              </w:rPr>
              <w:t>:</w:t>
            </w:r>
            <w:r w:rsidR="00E443E6" w:rsidRPr="00B20742">
              <w:rPr>
                <w:rFonts w:ascii="Arial" w:eastAsia="Times New Roman" w:hAnsi="Arial" w:cs="Arial"/>
                <w:color w:val="002060"/>
                <w:sz w:val="19"/>
                <w:szCs w:val="19"/>
              </w:rPr>
              <w:tab/>
            </w:r>
            <w:hyperlink r:id="rId12" w:history="1">
              <w:r w:rsidRPr="00B20742">
                <w:rPr>
                  <w:rFonts w:ascii="Arial" w:eastAsia="Times New Roman" w:hAnsi="Arial" w:cs="Arial"/>
                  <w:color w:val="0000FF"/>
                  <w:sz w:val="19"/>
                  <w:szCs w:val="19"/>
                  <w:u w:val="single"/>
                </w:rPr>
                <w:t>https://docs.legis.wisconsin.gov/code/admin_code/dhs/110/132</w:t>
              </w:r>
            </w:hyperlink>
          </w:p>
          <w:p w14:paraId="59001776" w14:textId="77777777" w:rsidR="00E20596" w:rsidRPr="00B20742" w:rsidRDefault="00E20596" w:rsidP="00572958">
            <w:pPr>
              <w:tabs>
                <w:tab w:val="left" w:pos="1440"/>
                <w:tab w:val="left" w:pos="4680"/>
              </w:tabs>
              <w:autoSpaceDE w:val="0"/>
              <w:autoSpaceDN w:val="0"/>
              <w:adjustRightInd w:val="0"/>
              <w:spacing w:after="0" w:line="240" w:lineRule="auto"/>
              <w:ind w:left="4680" w:hanging="7920"/>
              <w:rPr>
                <w:rStyle w:val="Hyperlink"/>
                <w:rFonts w:ascii="Arial" w:eastAsia="Times New Roman" w:hAnsi="Arial" w:cs="Arial"/>
                <w:sz w:val="19"/>
                <w:szCs w:val="19"/>
              </w:rPr>
            </w:pPr>
            <w:r w:rsidRPr="00B20742">
              <w:rPr>
                <w:rFonts w:ascii="Arial" w:hAnsi="Arial" w:cs="Arial"/>
                <w:sz w:val="19"/>
                <w:szCs w:val="19"/>
              </w:rPr>
              <w:tab/>
              <w:t xml:space="preserve">Wis. Stat. 42 C.F.R. § </w:t>
            </w:r>
            <w:r w:rsidRPr="00B20742">
              <w:rPr>
                <w:rFonts w:ascii="Arial" w:eastAsia="Times New Roman" w:hAnsi="Arial" w:cs="Arial"/>
                <w:sz w:val="19"/>
                <w:szCs w:val="19"/>
              </w:rPr>
              <w:t xml:space="preserve">483.15(c): </w:t>
            </w:r>
            <w:r w:rsidRPr="00B20742">
              <w:rPr>
                <w:rFonts w:ascii="Arial" w:eastAsia="Times New Roman" w:hAnsi="Arial" w:cs="Arial"/>
                <w:color w:val="002060"/>
                <w:sz w:val="19"/>
                <w:szCs w:val="19"/>
              </w:rPr>
              <w:tab/>
            </w:r>
            <w:hyperlink r:id="rId13" w:history="1">
              <w:r w:rsidR="00814499" w:rsidRPr="00842DFF">
                <w:rPr>
                  <w:rStyle w:val="Hyperlink"/>
                  <w:rFonts w:ascii="Arial" w:eastAsia="Times New Roman" w:hAnsi="Arial" w:cs="Arial"/>
                  <w:sz w:val="19"/>
                  <w:szCs w:val="19"/>
                </w:rPr>
                <w:t>https://www.cms.gov/Regulations-and-Guidance/Guidance/Transmittals/2017Downloads/R168SOMA.pdf</w:t>
              </w:r>
            </w:hyperlink>
          </w:p>
          <w:p w14:paraId="7390FF0D" w14:textId="77777777" w:rsidR="00E20596" w:rsidRPr="00B20742" w:rsidRDefault="00E20596" w:rsidP="00814499">
            <w:pPr>
              <w:tabs>
                <w:tab w:val="left" w:pos="1440"/>
                <w:tab w:val="left" w:pos="4680"/>
              </w:tabs>
              <w:autoSpaceDE w:val="0"/>
              <w:autoSpaceDN w:val="0"/>
              <w:adjustRightInd w:val="0"/>
              <w:spacing w:after="0" w:line="240" w:lineRule="auto"/>
              <w:ind w:left="4680" w:hanging="7920"/>
              <w:rPr>
                <w:rFonts w:ascii="Arial" w:hAnsi="Arial" w:cs="Arial"/>
                <w:sz w:val="19"/>
                <w:szCs w:val="19"/>
              </w:rPr>
            </w:pPr>
            <w:r w:rsidRPr="00B20742">
              <w:rPr>
                <w:rFonts w:ascii="Arial" w:hAnsi="Arial" w:cs="Arial"/>
                <w:sz w:val="19"/>
                <w:szCs w:val="19"/>
              </w:rPr>
              <w:tab/>
              <w:t xml:space="preserve">Wis. Stat. 42 C.F.R. § </w:t>
            </w:r>
            <w:r w:rsidRPr="00B20742">
              <w:rPr>
                <w:rFonts w:ascii="Arial" w:eastAsia="Times New Roman" w:hAnsi="Arial" w:cs="Arial"/>
                <w:sz w:val="19"/>
                <w:szCs w:val="19"/>
              </w:rPr>
              <w:t xml:space="preserve">483.70(l)(m): </w:t>
            </w:r>
            <w:r w:rsidRPr="00B20742">
              <w:rPr>
                <w:rFonts w:ascii="Arial" w:eastAsia="Times New Roman" w:hAnsi="Arial" w:cs="Arial"/>
                <w:color w:val="002060"/>
                <w:sz w:val="19"/>
                <w:szCs w:val="19"/>
              </w:rPr>
              <w:tab/>
            </w:r>
            <w:hyperlink r:id="rId14" w:history="1">
              <w:r w:rsidR="00814499" w:rsidRPr="00842DFF">
                <w:rPr>
                  <w:rStyle w:val="Hyperlink"/>
                  <w:rFonts w:ascii="Arial" w:eastAsia="Times New Roman" w:hAnsi="Arial" w:cs="Arial"/>
                  <w:sz w:val="19"/>
                  <w:szCs w:val="19"/>
                </w:rPr>
                <w:t>www.cms.gov/Medicare/Provider-Enrollment-and-Certification/GuidanceforLawsAndRegulations/Downloads/Appendix-PP-State-Operations-Manual.pdf</w:t>
              </w:r>
            </w:hyperlink>
            <w:r w:rsidR="00814499">
              <w:rPr>
                <w:rFonts w:ascii="Arial" w:eastAsia="Times New Roman" w:hAnsi="Arial" w:cs="Arial"/>
                <w:color w:val="002060"/>
                <w:sz w:val="19"/>
                <w:szCs w:val="19"/>
              </w:rPr>
              <w:t xml:space="preserve"> </w:t>
            </w:r>
          </w:p>
          <w:p w14:paraId="1C959939" w14:textId="77777777" w:rsidR="00814499" w:rsidRPr="00B20742" w:rsidRDefault="005E467A" w:rsidP="00814499">
            <w:pPr>
              <w:tabs>
                <w:tab w:val="left" w:pos="1440"/>
                <w:tab w:val="left" w:pos="4680"/>
              </w:tabs>
              <w:spacing w:after="0" w:line="240" w:lineRule="auto"/>
              <w:ind w:left="4680" w:hanging="4320"/>
              <w:rPr>
                <w:rFonts w:ascii="Arial" w:eastAsia="Times New Roman" w:hAnsi="Arial" w:cs="Arial"/>
                <w:color w:val="002060"/>
                <w:sz w:val="19"/>
                <w:szCs w:val="19"/>
              </w:rPr>
            </w:pPr>
            <w:r>
              <w:rPr>
                <w:rFonts w:ascii="Arial" w:eastAsia="Times New Roman" w:hAnsi="Arial" w:cs="Arial"/>
                <w:sz w:val="19"/>
                <w:szCs w:val="19"/>
              </w:rPr>
              <w:t>For CBRF:</w:t>
            </w:r>
            <w:r>
              <w:rPr>
                <w:rFonts w:ascii="Arial" w:eastAsia="Times New Roman" w:hAnsi="Arial" w:cs="Arial"/>
                <w:sz w:val="19"/>
                <w:szCs w:val="19"/>
              </w:rPr>
              <w:tab/>
            </w:r>
            <w:r w:rsidR="00E20596" w:rsidRPr="00B20742">
              <w:rPr>
                <w:rFonts w:ascii="Arial" w:eastAsia="Times New Roman" w:hAnsi="Arial" w:cs="Arial"/>
                <w:sz w:val="19"/>
                <w:szCs w:val="19"/>
              </w:rPr>
              <w:t xml:space="preserve">Wis. Admin Code DHS 83.11: </w:t>
            </w:r>
            <w:r w:rsidR="00E20596" w:rsidRPr="00B20742">
              <w:rPr>
                <w:rFonts w:ascii="Arial" w:eastAsia="Times New Roman" w:hAnsi="Arial" w:cs="Arial"/>
                <w:sz w:val="19"/>
                <w:szCs w:val="19"/>
              </w:rPr>
              <w:tab/>
            </w:r>
            <w:hyperlink r:id="rId15" w:history="1">
              <w:r w:rsidR="00814499" w:rsidRPr="00842DFF">
                <w:rPr>
                  <w:rStyle w:val="Hyperlink"/>
                  <w:rFonts w:ascii="Arial" w:eastAsia="Times New Roman" w:hAnsi="Arial" w:cs="Arial"/>
                  <w:sz w:val="19"/>
                  <w:szCs w:val="19"/>
                </w:rPr>
                <w:t>http://docs.legis.wisconsin.gov/code/admin_code/dhs/030/83/II/11</w:t>
              </w:r>
            </w:hyperlink>
            <w:r w:rsidR="00814499">
              <w:rPr>
                <w:rFonts w:ascii="Arial" w:eastAsia="Times New Roman" w:hAnsi="Arial" w:cs="Arial"/>
                <w:color w:val="002060"/>
                <w:sz w:val="19"/>
                <w:szCs w:val="19"/>
              </w:rPr>
              <w:t xml:space="preserve"> </w:t>
            </w:r>
          </w:p>
          <w:p w14:paraId="3223F128" w14:textId="77777777" w:rsidR="00E20596" w:rsidRPr="00BC51CC" w:rsidRDefault="00E20596" w:rsidP="00572958">
            <w:pPr>
              <w:tabs>
                <w:tab w:val="left" w:pos="1440"/>
                <w:tab w:val="left" w:pos="4680"/>
              </w:tabs>
              <w:spacing w:after="0" w:line="240" w:lineRule="auto"/>
              <w:ind w:left="4680" w:hanging="7920"/>
              <w:rPr>
                <w:rFonts w:ascii="Arial" w:eastAsia="Times New Roman" w:hAnsi="Arial" w:cs="Arial"/>
                <w:color w:val="002060"/>
                <w:sz w:val="19"/>
                <w:szCs w:val="19"/>
                <w:lang w:val="fr-FR"/>
              </w:rPr>
            </w:pPr>
            <w:r w:rsidRPr="00B20742">
              <w:rPr>
                <w:rFonts w:ascii="Arial" w:eastAsia="Times New Roman" w:hAnsi="Arial" w:cs="Arial"/>
                <w:sz w:val="19"/>
                <w:szCs w:val="19"/>
              </w:rPr>
              <w:tab/>
            </w:r>
            <w:r w:rsidRPr="00BC51CC">
              <w:rPr>
                <w:rFonts w:ascii="Arial" w:eastAsia="Times New Roman" w:hAnsi="Arial" w:cs="Arial"/>
                <w:sz w:val="19"/>
                <w:szCs w:val="19"/>
                <w:lang w:val="fr-FR"/>
              </w:rPr>
              <w:t>Wis. Admin Code DHS 83.31(4):</w:t>
            </w:r>
            <w:r w:rsidRPr="00BC51CC">
              <w:rPr>
                <w:rFonts w:ascii="Arial" w:eastAsia="Times New Roman" w:hAnsi="Arial" w:cs="Arial"/>
                <w:color w:val="002060"/>
                <w:sz w:val="19"/>
                <w:szCs w:val="19"/>
                <w:lang w:val="fr-FR"/>
              </w:rPr>
              <w:tab/>
            </w:r>
            <w:r>
              <w:fldChar w:fldCharType="begin"/>
            </w:r>
            <w:r w:rsidRPr="00BC51CC">
              <w:rPr>
                <w:lang w:val="fr-FR"/>
              </w:rPr>
              <w:instrText>HYPERLINK "https://docs.legis.wisconsin.gov/code/admin_code/dhs/030/83/V/31"</w:instrText>
            </w:r>
            <w:r>
              <w:fldChar w:fldCharType="separate"/>
            </w:r>
            <w:r w:rsidRPr="00BC51CC">
              <w:rPr>
                <w:rStyle w:val="Hyperlink"/>
                <w:rFonts w:ascii="Arial" w:eastAsia="Times New Roman" w:hAnsi="Arial" w:cs="Arial"/>
                <w:sz w:val="19"/>
                <w:szCs w:val="19"/>
                <w:lang w:val="fr-FR"/>
              </w:rPr>
              <w:t>https://docs.legis.wisconsin.gov/code/admin_code/dhs/030/83/V/31</w:t>
            </w:r>
            <w:r>
              <w:fldChar w:fldCharType="end"/>
            </w:r>
          </w:p>
          <w:p w14:paraId="27E75004" w14:textId="77777777" w:rsidR="00D365FB" w:rsidRPr="00572958" w:rsidRDefault="00296866" w:rsidP="00296866">
            <w:pPr>
              <w:spacing w:after="60" w:line="240" w:lineRule="auto"/>
              <w:rPr>
                <w:rFonts w:ascii="Arial" w:eastAsia="Times New Roman" w:hAnsi="Arial" w:cs="Arial"/>
                <w:color w:val="FF0000"/>
                <w:sz w:val="19"/>
                <w:szCs w:val="19"/>
              </w:rPr>
            </w:pPr>
            <w:r>
              <w:rPr>
                <w:rFonts w:ascii="Arial" w:eastAsia="Times New Roman" w:hAnsi="Arial" w:cs="Arial"/>
                <w:sz w:val="19"/>
                <w:szCs w:val="19"/>
              </w:rPr>
              <w:t>At a minimum, t</w:t>
            </w:r>
            <w:r w:rsidR="00E20596" w:rsidRPr="00B20742">
              <w:rPr>
                <w:rFonts w:ascii="Arial" w:eastAsia="Times New Roman" w:hAnsi="Arial" w:cs="Arial"/>
                <w:sz w:val="19"/>
                <w:szCs w:val="19"/>
              </w:rPr>
              <w:t xml:space="preserve">he facility resident relocation plan </w:t>
            </w:r>
            <w:r>
              <w:rPr>
                <w:rFonts w:ascii="Arial" w:eastAsia="Times New Roman" w:hAnsi="Arial" w:cs="Arial"/>
                <w:sz w:val="19"/>
                <w:szCs w:val="19"/>
              </w:rPr>
              <w:t>must</w:t>
            </w:r>
            <w:r w:rsidR="00E20596" w:rsidRPr="00B20742">
              <w:rPr>
                <w:rFonts w:ascii="Arial" w:eastAsia="Times New Roman" w:hAnsi="Arial" w:cs="Arial"/>
                <w:sz w:val="19"/>
                <w:szCs w:val="19"/>
              </w:rPr>
              <w:t xml:space="preserve"> include completion of each section specified in the following resident relocation plan template and initial resident roster. The facility can use these template forms to satisfy Chapter 50 resident relocation plan requirements.</w:t>
            </w:r>
            <w:r w:rsidR="00B51F78">
              <w:rPr>
                <w:rFonts w:ascii="Arial" w:eastAsia="Times New Roman" w:hAnsi="Arial" w:cs="Arial"/>
                <w:sz w:val="19"/>
                <w:szCs w:val="19"/>
              </w:rPr>
              <w:t xml:space="preserve"> The Resident Relocation Roster is available at </w:t>
            </w:r>
            <w:hyperlink r:id="rId16" w:history="1">
              <w:r w:rsidR="00B51F78" w:rsidRPr="00264613">
                <w:rPr>
                  <w:rStyle w:val="Hyperlink"/>
                  <w:rFonts w:ascii="Arial" w:eastAsia="Times New Roman" w:hAnsi="Arial" w:cs="Arial"/>
                  <w:sz w:val="19"/>
                  <w:szCs w:val="19"/>
                </w:rPr>
                <w:t>https://www.dhs.wisconsin.gov/forms/f02282.xlsx</w:t>
              </w:r>
            </w:hyperlink>
            <w:r w:rsidR="00B51F78">
              <w:rPr>
                <w:rFonts w:ascii="Arial" w:eastAsia="Times New Roman" w:hAnsi="Arial" w:cs="Arial"/>
                <w:sz w:val="19"/>
                <w:szCs w:val="19"/>
              </w:rPr>
              <w:t xml:space="preserve">. </w:t>
            </w:r>
          </w:p>
        </w:tc>
      </w:tr>
      <w:tr w:rsidR="00296A23" w:rsidRPr="00B20742" w14:paraId="3A3C24AB"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11307" w:type="dxa"/>
            <w:gridSpan w:val="10"/>
            <w:tcBorders>
              <w:top w:val="single" w:sz="8" w:space="0" w:color="auto"/>
              <w:bottom w:val="single" w:sz="8" w:space="0" w:color="auto"/>
            </w:tcBorders>
            <w:shd w:val="clear" w:color="auto" w:fill="D9D9D9"/>
          </w:tcPr>
          <w:p w14:paraId="38D764A0" w14:textId="77777777" w:rsidR="00296A23" w:rsidRPr="00B20742" w:rsidRDefault="00147E48" w:rsidP="00572958">
            <w:pPr>
              <w:numPr>
                <w:ilvl w:val="0"/>
                <w:numId w:val="3"/>
              </w:numPr>
              <w:spacing w:after="0" w:line="240" w:lineRule="auto"/>
              <w:ind w:left="360" w:hanging="360"/>
              <w:outlineLvl w:val="0"/>
              <w:rPr>
                <w:rFonts w:ascii="Arial" w:hAnsi="Arial" w:cs="Arial"/>
                <w:b/>
                <w:sz w:val="19"/>
                <w:szCs w:val="19"/>
              </w:rPr>
            </w:pPr>
            <w:r w:rsidRPr="00B20742">
              <w:rPr>
                <w:rFonts w:ascii="Arial" w:eastAsia="Times New Roman" w:hAnsi="Arial" w:cs="Arial"/>
                <w:sz w:val="19"/>
                <w:szCs w:val="19"/>
              </w:rPr>
              <w:br w:type="page"/>
            </w:r>
            <w:r w:rsidR="00965F19" w:rsidRPr="00B20742">
              <w:rPr>
                <w:rFonts w:ascii="Arial" w:eastAsia="Times New Roman" w:hAnsi="Arial" w:cs="Arial"/>
                <w:b/>
                <w:sz w:val="19"/>
                <w:szCs w:val="19"/>
              </w:rPr>
              <w:t>BASELINE</w:t>
            </w:r>
            <w:r w:rsidR="00965F19" w:rsidRPr="00B20742">
              <w:rPr>
                <w:rFonts w:ascii="Arial" w:hAnsi="Arial" w:cs="Arial"/>
                <w:b/>
                <w:sz w:val="19"/>
                <w:szCs w:val="19"/>
              </w:rPr>
              <w:t xml:space="preserve"> INFORMATION</w:t>
            </w:r>
          </w:p>
        </w:tc>
      </w:tr>
      <w:tr w:rsidR="00965F19" w:rsidRPr="00B20742" w14:paraId="28C0159F"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rPr>
          <w:trHeight w:val="135"/>
        </w:trPr>
        <w:tc>
          <w:tcPr>
            <w:tcW w:w="11307" w:type="dxa"/>
            <w:gridSpan w:val="10"/>
            <w:tcBorders>
              <w:top w:val="single" w:sz="8" w:space="0" w:color="auto"/>
              <w:bottom w:val="nil"/>
            </w:tcBorders>
            <w:shd w:val="clear" w:color="auto" w:fill="auto"/>
          </w:tcPr>
          <w:p w14:paraId="30578618" w14:textId="77777777" w:rsidR="00965F19" w:rsidRPr="00B145EA" w:rsidRDefault="00965F19" w:rsidP="00572958">
            <w:pPr>
              <w:tabs>
                <w:tab w:val="left" w:pos="450"/>
              </w:tabs>
              <w:spacing w:after="0" w:line="240" w:lineRule="auto"/>
              <w:rPr>
                <w:rFonts w:ascii="Arial" w:hAnsi="Arial" w:cs="Arial"/>
                <w:sz w:val="12"/>
                <w:szCs w:val="12"/>
              </w:rPr>
            </w:pPr>
          </w:p>
        </w:tc>
      </w:tr>
      <w:tr w:rsidR="00AC222C" w:rsidRPr="00B20742" w14:paraId="43495EF1"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2826" w:type="dxa"/>
            <w:gridSpan w:val="3"/>
            <w:tcBorders>
              <w:top w:val="nil"/>
              <w:bottom w:val="nil"/>
            </w:tcBorders>
            <w:shd w:val="clear" w:color="auto" w:fill="auto"/>
          </w:tcPr>
          <w:p w14:paraId="6C0A3280" w14:textId="77777777" w:rsidR="00AC222C" w:rsidRPr="00B20742" w:rsidRDefault="00AC222C" w:rsidP="00572958">
            <w:pPr>
              <w:tabs>
                <w:tab w:val="left" w:pos="450"/>
              </w:tabs>
              <w:spacing w:after="0" w:line="240" w:lineRule="auto"/>
              <w:rPr>
                <w:rFonts w:ascii="Arial" w:eastAsia="Times New Roman" w:hAnsi="Arial" w:cs="Arial"/>
                <w:sz w:val="19"/>
                <w:szCs w:val="19"/>
              </w:rPr>
            </w:pPr>
            <w:r w:rsidRPr="00B20742">
              <w:rPr>
                <w:rFonts w:ascii="Arial" w:eastAsia="Times New Roman" w:hAnsi="Arial" w:cs="Arial"/>
                <w:sz w:val="19"/>
                <w:szCs w:val="19"/>
              </w:rPr>
              <w:t>Date Plan Submitted:</w:t>
            </w:r>
          </w:p>
        </w:tc>
        <w:tc>
          <w:tcPr>
            <w:tcW w:w="2682" w:type="dxa"/>
            <w:gridSpan w:val="2"/>
            <w:tcBorders>
              <w:top w:val="nil"/>
              <w:bottom w:val="nil"/>
            </w:tcBorders>
            <w:shd w:val="clear" w:color="auto" w:fill="auto"/>
          </w:tcPr>
          <w:p w14:paraId="5E404C1D" w14:textId="77777777" w:rsidR="00AC222C" w:rsidRPr="00421CCE" w:rsidRDefault="00AC222C" w:rsidP="00572958">
            <w:pPr>
              <w:tabs>
                <w:tab w:val="left" w:pos="450"/>
              </w:tabs>
              <w:spacing w:after="0" w:line="240" w:lineRule="auto"/>
              <w:rPr>
                <w:rFonts w:ascii="Times New Roman" w:hAnsi="Times New Roman"/>
              </w:rPr>
            </w:pPr>
            <w:r w:rsidRPr="00421CCE">
              <w:rPr>
                <w:rFonts w:ascii="Times New Roman" w:hAnsi="Times New Roman"/>
              </w:rPr>
              <w:fldChar w:fldCharType="begin">
                <w:ffData>
                  <w:name w:val="Text1"/>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c>
          <w:tcPr>
            <w:tcW w:w="2970" w:type="dxa"/>
            <w:gridSpan w:val="2"/>
            <w:tcBorders>
              <w:top w:val="nil"/>
              <w:bottom w:val="nil"/>
            </w:tcBorders>
            <w:shd w:val="clear" w:color="auto" w:fill="auto"/>
          </w:tcPr>
          <w:p w14:paraId="63B4D8DD" w14:textId="77777777" w:rsidR="00AC222C" w:rsidRPr="00B20742" w:rsidRDefault="00AC222C" w:rsidP="00572958">
            <w:pPr>
              <w:tabs>
                <w:tab w:val="left" w:pos="450"/>
              </w:tabs>
              <w:spacing w:after="0" w:line="240" w:lineRule="auto"/>
              <w:rPr>
                <w:rFonts w:ascii="Arial" w:eastAsia="Times New Roman" w:hAnsi="Arial" w:cs="Arial"/>
                <w:sz w:val="19"/>
                <w:szCs w:val="19"/>
              </w:rPr>
            </w:pPr>
            <w:r w:rsidRPr="00B20742">
              <w:rPr>
                <w:rFonts w:ascii="Arial" w:eastAsia="Times New Roman" w:hAnsi="Arial" w:cs="Arial"/>
                <w:sz w:val="19"/>
                <w:szCs w:val="19"/>
              </w:rPr>
              <w:t>Completion Target Date:</w:t>
            </w:r>
          </w:p>
        </w:tc>
        <w:tc>
          <w:tcPr>
            <w:tcW w:w="2829" w:type="dxa"/>
            <w:gridSpan w:val="3"/>
            <w:tcBorders>
              <w:top w:val="nil"/>
              <w:bottom w:val="nil"/>
            </w:tcBorders>
            <w:shd w:val="clear" w:color="auto" w:fill="auto"/>
          </w:tcPr>
          <w:p w14:paraId="2BF07871" w14:textId="77777777" w:rsidR="00AC222C" w:rsidRPr="00421CCE" w:rsidRDefault="00AC222C" w:rsidP="00572958">
            <w:pPr>
              <w:tabs>
                <w:tab w:val="left" w:pos="450"/>
              </w:tabs>
              <w:spacing w:after="0" w:line="240" w:lineRule="auto"/>
              <w:rPr>
                <w:rFonts w:ascii="Times New Roman" w:hAnsi="Times New Roman"/>
              </w:rPr>
            </w:pPr>
            <w:r w:rsidRPr="00421CCE">
              <w:rPr>
                <w:rFonts w:ascii="Times New Roman" w:hAnsi="Times New Roman"/>
              </w:rPr>
              <w:fldChar w:fldCharType="begin">
                <w:ffData>
                  <w:name w:val="Text1"/>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r>
      <w:tr w:rsidR="009A4241" w:rsidRPr="00B20742" w14:paraId="61EF32BB"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11307" w:type="dxa"/>
            <w:gridSpan w:val="10"/>
            <w:tcBorders>
              <w:top w:val="single" w:sz="8" w:space="0" w:color="auto"/>
              <w:bottom w:val="single" w:sz="8" w:space="0" w:color="auto"/>
            </w:tcBorders>
            <w:shd w:val="clear" w:color="auto" w:fill="D9D9D9"/>
          </w:tcPr>
          <w:p w14:paraId="70CC1FDC" w14:textId="77777777" w:rsidR="006E7E67" w:rsidRPr="00B20742" w:rsidRDefault="006E7E67" w:rsidP="00572958">
            <w:pPr>
              <w:tabs>
                <w:tab w:val="left" w:pos="450"/>
              </w:tabs>
              <w:spacing w:after="0" w:line="240" w:lineRule="auto"/>
              <w:rPr>
                <w:rFonts w:ascii="Arial" w:hAnsi="Arial" w:cs="Arial"/>
                <w:sz w:val="19"/>
                <w:szCs w:val="19"/>
              </w:rPr>
            </w:pPr>
            <w:r w:rsidRPr="00B20742">
              <w:rPr>
                <w:rFonts w:ascii="Arial" w:hAnsi="Arial" w:cs="Arial"/>
                <w:b/>
                <w:sz w:val="19"/>
                <w:szCs w:val="19"/>
              </w:rPr>
              <w:t>Facility and Resident Information</w:t>
            </w:r>
          </w:p>
        </w:tc>
      </w:tr>
      <w:tr w:rsidR="006E7E67" w:rsidRPr="00B20742" w14:paraId="0A07FFCD"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5517" w:type="dxa"/>
            <w:gridSpan w:val="6"/>
            <w:tcBorders>
              <w:top w:val="single" w:sz="8" w:space="0" w:color="auto"/>
              <w:bottom w:val="single" w:sz="4" w:space="0" w:color="auto"/>
              <w:right w:val="single" w:sz="4" w:space="0" w:color="auto"/>
            </w:tcBorders>
            <w:shd w:val="clear" w:color="auto" w:fill="auto"/>
          </w:tcPr>
          <w:p w14:paraId="307A1ADC" w14:textId="77777777" w:rsidR="006E7E67" w:rsidRPr="002C304B" w:rsidRDefault="006E7E67" w:rsidP="00572958">
            <w:pPr>
              <w:spacing w:after="0" w:line="240" w:lineRule="auto"/>
              <w:rPr>
                <w:rFonts w:ascii="Arial" w:hAnsi="Arial" w:cs="Arial"/>
                <w:bCs/>
                <w:sz w:val="19"/>
                <w:szCs w:val="19"/>
              </w:rPr>
            </w:pPr>
            <w:r w:rsidRPr="002C304B">
              <w:rPr>
                <w:rFonts w:ascii="Arial" w:hAnsi="Arial" w:cs="Arial"/>
                <w:bCs/>
                <w:sz w:val="19"/>
                <w:szCs w:val="19"/>
              </w:rPr>
              <w:t>Facility Name</w:t>
            </w:r>
          </w:p>
          <w:p w14:paraId="5765251D" w14:textId="77777777" w:rsidR="00296A23" w:rsidRPr="00421CCE" w:rsidRDefault="00296A23" w:rsidP="00572958">
            <w:pPr>
              <w:spacing w:after="0" w:line="240" w:lineRule="auto"/>
              <w:rPr>
                <w:rFonts w:ascii="Times New Roman" w:hAnsi="Times New Roman"/>
              </w:rPr>
            </w:pPr>
            <w:r w:rsidRPr="00421CCE">
              <w:rPr>
                <w:rFonts w:ascii="Times New Roman" w:hAnsi="Times New Roman"/>
              </w:rPr>
              <w:fldChar w:fldCharType="begin">
                <w:ffData>
                  <w:name w:val="Text4"/>
                  <w:enabled/>
                  <w:calcOnExit w:val="0"/>
                  <w:textInput/>
                </w:ffData>
              </w:fldChar>
            </w:r>
            <w:bookmarkStart w:id="0" w:name="Text4"/>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bookmarkEnd w:id="0"/>
          </w:p>
        </w:tc>
        <w:tc>
          <w:tcPr>
            <w:tcW w:w="5790" w:type="dxa"/>
            <w:gridSpan w:val="4"/>
            <w:tcBorders>
              <w:top w:val="single" w:sz="8" w:space="0" w:color="auto"/>
              <w:left w:val="single" w:sz="4" w:space="0" w:color="auto"/>
              <w:bottom w:val="single" w:sz="4" w:space="0" w:color="auto"/>
            </w:tcBorders>
            <w:shd w:val="clear" w:color="auto" w:fill="auto"/>
          </w:tcPr>
          <w:p w14:paraId="5E4DB668" w14:textId="77777777" w:rsidR="006E7E67" w:rsidRPr="00B20742" w:rsidRDefault="006E7E67" w:rsidP="00572958">
            <w:pPr>
              <w:spacing w:after="0" w:line="240" w:lineRule="auto"/>
              <w:rPr>
                <w:rFonts w:ascii="Arial" w:hAnsi="Arial" w:cs="Arial"/>
                <w:sz w:val="19"/>
                <w:szCs w:val="19"/>
              </w:rPr>
            </w:pPr>
            <w:r w:rsidRPr="00B20742">
              <w:rPr>
                <w:rFonts w:ascii="Arial" w:hAnsi="Arial" w:cs="Arial"/>
                <w:sz w:val="19"/>
                <w:szCs w:val="19"/>
              </w:rPr>
              <w:t>Facility Type:</w:t>
            </w:r>
          </w:p>
          <w:p w14:paraId="665B8AB2" w14:textId="77777777" w:rsidR="006E7E67" w:rsidRPr="00B20742" w:rsidRDefault="00296A23" w:rsidP="00572958">
            <w:pPr>
              <w:tabs>
                <w:tab w:val="left" w:pos="1242"/>
              </w:tabs>
              <w:spacing w:after="0" w:line="240" w:lineRule="auto"/>
              <w:rPr>
                <w:rFonts w:ascii="Arial" w:hAnsi="Arial" w:cs="Arial"/>
                <w:sz w:val="19"/>
                <w:szCs w:val="19"/>
              </w:rPr>
            </w:pPr>
            <w:r w:rsidRPr="00B20742">
              <w:rPr>
                <w:rFonts w:ascii="Arial" w:hAnsi="Arial" w:cs="Arial"/>
                <w:sz w:val="19"/>
                <w:szCs w:val="19"/>
              </w:rPr>
              <w:fldChar w:fldCharType="begin">
                <w:ffData>
                  <w:name w:val="Check2"/>
                  <w:enabled/>
                  <w:calcOnExit w:val="0"/>
                  <w:checkBox>
                    <w:sizeAuto/>
                    <w:default w:val="0"/>
                  </w:checkBox>
                </w:ffData>
              </w:fldChar>
            </w:r>
            <w:bookmarkStart w:id="1" w:name="Check2"/>
            <w:r w:rsidRPr="00B20742">
              <w:rPr>
                <w:rFonts w:ascii="Arial" w:hAnsi="Arial" w:cs="Arial"/>
                <w:sz w:val="19"/>
                <w:szCs w:val="19"/>
              </w:rPr>
              <w:instrText xml:space="preserve"> FORMCHECKBOX </w:instrText>
            </w:r>
            <w:r w:rsidRPr="00B20742">
              <w:rPr>
                <w:rFonts w:ascii="Arial" w:hAnsi="Arial" w:cs="Arial"/>
                <w:sz w:val="19"/>
                <w:szCs w:val="19"/>
              </w:rPr>
            </w:r>
            <w:r w:rsidRPr="00B20742">
              <w:rPr>
                <w:rFonts w:ascii="Arial" w:hAnsi="Arial" w:cs="Arial"/>
                <w:sz w:val="19"/>
                <w:szCs w:val="19"/>
              </w:rPr>
              <w:fldChar w:fldCharType="separate"/>
            </w:r>
            <w:r w:rsidRPr="00B20742">
              <w:rPr>
                <w:rFonts w:ascii="Arial" w:hAnsi="Arial" w:cs="Arial"/>
                <w:sz w:val="19"/>
                <w:szCs w:val="19"/>
              </w:rPr>
              <w:fldChar w:fldCharType="end"/>
            </w:r>
            <w:bookmarkEnd w:id="1"/>
            <w:r w:rsidRPr="00B20742">
              <w:rPr>
                <w:rFonts w:ascii="Arial" w:hAnsi="Arial" w:cs="Arial"/>
                <w:sz w:val="19"/>
                <w:szCs w:val="19"/>
              </w:rPr>
              <w:t xml:space="preserve"> </w:t>
            </w:r>
            <w:r w:rsidR="0040450E" w:rsidRPr="00B20742">
              <w:rPr>
                <w:rFonts w:ascii="Arial" w:hAnsi="Arial" w:cs="Arial"/>
                <w:sz w:val="19"/>
                <w:szCs w:val="19"/>
              </w:rPr>
              <w:t>Nursing Home (NH or SNF)</w:t>
            </w:r>
          </w:p>
          <w:p w14:paraId="60E4C37A" w14:textId="77777777" w:rsidR="006E7E67" w:rsidRPr="00B20742" w:rsidRDefault="00296A23" w:rsidP="00572958">
            <w:pPr>
              <w:tabs>
                <w:tab w:val="left" w:pos="1242"/>
              </w:tabs>
              <w:spacing w:after="0" w:line="240" w:lineRule="auto"/>
              <w:rPr>
                <w:rFonts w:ascii="Arial" w:hAnsi="Arial" w:cs="Arial"/>
                <w:sz w:val="19"/>
                <w:szCs w:val="19"/>
              </w:rPr>
            </w:pPr>
            <w:r w:rsidRPr="00B20742">
              <w:rPr>
                <w:rFonts w:ascii="Arial" w:hAnsi="Arial" w:cs="Arial"/>
                <w:sz w:val="19"/>
                <w:szCs w:val="19"/>
              </w:rPr>
              <w:fldChar w:fldCharType="begin">
                <w:ffData>
                  <w:name w:val="Check2"/>
                  <w:enabled/>
                  <w:calcOnExit w:val="0"/>
                  <w:checkBox>
                    <w:sizeAuto/>
                    <w:default w:val="0"/>
                  </w:checkBox>
                </w:ffData>
              </w:fldChar>
            </w:r>
            <w:r w:rsidRPr="00B20742">
              <w:rPr>
                <w:rFonts w:ascii="Arial" w:hAnsi="Arial" w:cs="Arial"/>
                <w:sz w:val="19"/>
                <w:szCs w:val="19"/>
              </w:rPr>
              <w:instrText xml:space="preserve"> FORMCHECKBOX </w:instrText>
            </w:r>
            <w:r w:rsidRPr="00B20742">
              <w:rPr>
                <w:rFonts w:ascii="Arial" w:hAnsi="Arial" w:cs="Arial"/>
                <w:sz w:val="19"/>
                <w:szCs w:val="19"/>
              </w:rPr>
            </w:r>
            <w:r w:rsidRPr="00B20742">
              <w:rPr>
                <w:rFonts w:ascii="Arial" w:hAnsi="Arial" w:cs="Arial"/>
                <w:sz w:val="19"/>
                <w:szCs w:val="19"/>
              </w:rPr>
              <w:fldChar w:fldCharType="separate"/>
            </w:r>
            <w:r w:rsidRPr="00B20742">
              <w:rPr>
                <w:rFonts w:ascii="Arial" w:hAnsi="Arial" w:cs="Arial"/>
                <w:sz w:val="19"/>
                <w:szCs w:val="19"/>
              </w:rPr>
              <w:fldChar w:fldCharType="end"/>
            </w:r>
            <w:r w:rsidRPr="00B20742">
              <w:rPr>
                <w:rFonts w:ascii="Arial" w:hAnsi="Arial" w:cs="Arial"/>
                <w:sz w:val="19"/>
                <w:szCs w:val="19"/>
              </w:rPr>
              <w:t xml:space="preserve"> </w:t>
            </w:r>
            <w:r w:rsidR="006E7E67" w:rsidRPr="00B20742">
              <w:rPr>
                <w:rFonts w:ascii="Arial" w:hAnsi="Arial" w:cs="Arial"/>
                <w:sz w:val="19"/>
                <w:szCs w:val="19"/>
              </w:rPr>
              <w:t>Community-Based Residential Facility (CBRF)</w:t>
            </w:r>
          </w:p>
          <w:p w14:paraId="432BFFFA" w14:textId="77777777" w:rsidR="006E7E67" w:rsidRPr="00B20742" w:rsidRDefault="00296A23" w:rsidP="00572958">
            <w:pPr>
              <w:tabs>
                <w:tab w:val="left" w:pos="450"/>
              </w:tabs>
              <w:spacing w:after="0" w:line="240" w:lineRule="auto"/>
              <w:rPr>
                <w:rFonts w:ascii="Arial" w:hAnsi="Arial" w:cs="Arial"/>
                <w:sz w:val="19"/>
                <w:szCs w:val="19"/>
              </w:rPr>
            </w:pPr>
            <w:r w:rsidRPr="00B20742">
              <w:rPr>
                <w:rFonts w:ascii="Arial" w:hAnsi="Arial" w:cs="Arial"/>
                <w:sz w:val="19"/>
                <w:szCs w:val="19"/>
              </w:rPr>
              <w:fldChar w:fldCharType="begin">
                <w:ffData>
                  <w:name w:val="Check2"/>
                  <w:enabled/>
                  <w:calcOnExit w:val="0"/>
                  <w:checkBox>
                    <w:sizeAuto/>
                    <w:default w:val="0"/>
                  </w:checkBox>
                </w:ffData>
              </w:fldChar>
            </w:r>
            <w:r w:rsidRPr="00B20742">
              <w:rPr>
                <w:rFonts w:ascii="Arial" w:hAnsi="Arial" w:cs="Arial"/>
                <w:sz w:val="19"/>
                <w:szCs w:val="19"/>
              </w:rPr>
              <w:instrText xml:space="preserve"> FORMCHECKBOX </w:instrText>
            </w:r>
            <w:r w:rsidRPr="00B20742">
              <w:rPr>
                <w:rFonts w:ascii="Arial" w:hAnsi="Arial" w:cs="Arial"/>
                <w:sz w:val="19"/>
                <w:szCs w:val="19"/>
              </w:rPr>
            </w:r>
            <w:r w:rsidRPr="00B20742">
              <w:rPr>
                <w:rFonts w:ascii="Arial" w:hAnsi="Arial" w:cs="Arial"/>
                <w:sz w:val="19"/>
                <w:szCs w:val="19"/>
              </w:rPr>
              <w:fldChar w:fldCharType="separate"/>
            </w:r>
            <w:r w:rsidRPr="00B20742">
              <w:rPr>
                <w:rFonts w:ascii="Arial" w:hAnsi="Arial" w:cs="Arial"/>
                <w:sz w:val="19"/>
                <w:szCs w:val="19"/>
              </w:rPr>
              <w:fldChar w:fldCharType="end"/>
            </w:r>
            <w:r w:rsidRPr="00B20742">
              <w:rPr>
                <w:rFonts w:ascii="Arial" w:hAnsi="Arial" w:cs="Arial"/>
                <w:sz w:val="19"/>
                <w:szCs w:val="19"/>
              </w:rPr>
              <w:t xml:space="preserve"> </w:t>
            </w:r>
            <w:r w:rsidR="0040450E" w:rsidRPr="00B20742">
              <w:rPr>
                <w:rFonts w:ascii="Arial" w:hAnsi="Arial" w:cs="Arial"/>
                <w:sz w:val="19"/>
                <w:szCs w:val="19"/>
              </w:rPr>
              <w:t xml:space="preserve">Facility Serving People </w:t>
            </w:r>
            <w:proofErr w:type="gramStart"/>
            <w:r w:rsidR="0040450E" w:rsidRPr="00B20742">
              <w:rPr>
                <w:rFonts w:ascii="Arial" w:hAnsi="Arial" w:cs="Arial"/>
                <w:sz w:val="19"/>
                <w:szCs w:val="19"/>
              </w:rPr>
              <w:t>With</w:t>
            </w:r>
            <w:proofErr w:type="gramEnd"/>
            <w:r w:rsidR="0040450E" w:rsidRPr="00B20742">
              <w:rPr>
                <w:rFonts w:ascii="Arial" w:hAnsi="Arial" w:cs="Arial"/>
                <w:sz w:val="19"/>
                <w:szCs w:val="19"/>
              </w:rPr>
              <w:t xml:space="preserve"> Developmental Disabilities (FDD)</w:t>
            </w:r>
          </w:p>
        </w:tc>
      </w:tr>
      <w:tr w:rsidR="009A4241" w:rsidRPr="00B20742" w14:paraId="1020E663"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5508" w:type="dxa"/>
            <w:gridSpan w:val="5"/>
            <w:tcBorders>
              <w:top w:val="single" w:sz="4" w:space="0" w:color="auto"/>
              <w:bottom w:val="single" w:sz="4" w:space="0" w:color="auto"/>
              <w:right w:val="single" w:sz="4" w:space="0" w:color="auto"/>
            </w:tcBorders>
            <w:shd w:val="clear" w:color="auto" w:fill="auto"/>
          </w:tcPr>
          <w:p w14:paraId="6FED171D" w14:textId="77777777" w:rsidR="006E7E67" w:rsidRPr="00B20742" w:rsidRDefault="006E7E67" w:rsidP="00572958">
            <w:pPr>
              <w:spacing w:after="0" w:line="240" w:lineRule="auto"/>
              <w:rPr>
                <w:rFonts w:ascii="Arial" w:hAnsi="Arial" w:cs="Arial"/>
                <w:sz w:val="19"/>
                <w:szCs w:val="19"/>
              </w:rPr>
            </w:pPr>
            <w:r w:rsidRPr="00B20742">
              <w:rPr>
                <w:rFonts w:ascii="Arial" w:hAnsi="Arial" w:cs="Arial"/>
                <w:sz w:val="19"/>
                <w:szCs w:val="19"/>
              </w:rPr>
              <w:t>Facility Address – Street</w:t>
            </w:r>
          </w:p>
          <w:p w14:paraId="759CA3DA" w14:textId="77777777" w:rsidR="006E7E67" w:rsidRPr="00421CCE" w:rsidRDefault="006E7E67" w:rsidP="00DE60D2">
            <w:pPr>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tcPr>
          <w:p w14:paraId="1546C6D4" w14:textId="77777777" w:rsidR="006E7E67" w:rsidRPr="00B20742" w:rsidRDefault="006E7E67" w:rsidP="00572958">
            <w:pPr>
              <w:spacing w:after="0" w:line="240" w:lineRule="auto"/>
              <w:rPr>
                <w:rFonts w:ascii="Arial" w:hAnsi="Arial" w:cs="Arial"/>
                <w:sz w:val="19"/>
                <w:szCs w:val="19"/>
              </w:rPr>
            </w:pPr>
            <w:r w:rsidRPr="00B20742">
              <w:rPr>
                <w:rFonts w:ascii="Arial" w:hAnsi="Arial" w:cs="Arial"/>
                <w:sz w:val="19"/>
                <w:szCs w:val="19"/>
              </w:rPr>
              <w:t>City</w:t>
            </w:r>
          </w:p>
          <w:p w14:paraId="57466464" w14:textId="77777777" w:rsidR="006E7E67" w:rsidRPr="00421CCE" w:rsidRDefault="006E7E67" w:rsidP="00572958">
            <w:pPr>
              <w:tabs>
                <w:tab w:val="left" w:pos="450"/>
              </w:tabs>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c>
          <w:tcPr>
            <w:tcW w:w="2559" w:type="dxa"/>
            <w:tcBorders>
              <w:top w:val="single" w:sz="4" w:space="0" w:color="auto"/>
              <w:left w:val="single" w:sz="4" w:space="0" w:color="auto"/>
              <w:bottom w:val="single" w:sz="4" w:space="0" w:color="auto"/>
            </w:tcBorders>
            <w:shd w:val="clear" w:color="auto" w:fill="auto"/>
          </w:tcPr>
          <w:p w14:paraId="42864511" w14:textId="77777777" w:rsidR="006E7E67" w:rsidRPr="00B20742" w:rsidRDefault="006E7E67" w:rsidP="00572958">
            <w:pPr>
              <w:spacing w:after="0" w:line="240" w:lineRule="auto"/>
              <w:rPr>
                <w:rFonts w:ascii="Arial" w:hAnsi="Arial" w:cs="Arial"/>
                <w:sz w:val="19"/>
                <w:szCs w:val="19"/>
              </w:rPr>
            </w:pPr>
            <w:r w:rsidRPr="00B20742">
              <w:rPr>
                <w:rFonts w:ascii="Arial" w:hAnsi="Arial" w:cs="Arial"/>
                <w:sz w:val="19"/>
                <w:szCs w:val="19"/>
              </w:rPr>
              <w:t>State</w:t>
            </w:r>
          </w:p>
          <w:p w14:paraId="341476DE" w14:textId="77777777" w:rsidR="006E7E67" w:rsidRPr="00421CCE" w:rsidRDefault="006E7E67" w:rsidP="00572958">
            <w:pPr>
              <w:tabs>
                <w:tab w:val="left" w:pos="450"/>
              </w:tabs>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r>
      <w:tr w:rsidR="009A4241" w:rsidRPr="00B20742" w14:paraId="1F02124B"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rPr>
          <w:trHeight w:val="476"/>
        </w:trPr>
        <w:tc>
          <w:tcPr>
            <w:tcW w:w="2754" w:type="dxa"/>
            <w:gridSpan w:val="2"/>
            <w:tcBorders>
              <w:top w:val="single" w:sz="4" w:space="0" w:color="auto"/>
              <w:bottom w:val="single" w:sz="4" w:space="0" w:color="auto"/>
              <w:right w:val="single" w:sz="4" w:space="0" w:color="auto"/>
            </w:tcBorders>
            <w:shd w:val="clear" w:color="auto" w:fill="auto"/>
          </w:tcPr>
          <w:p w14:paraId="59331F3B" w14:textId="77777777" w:rsidR="006E7E67" w:rsidRPr="00B20742" w:rsidRDefault="006E7E67" w:rsidP="00572958">
            <w:pPr>
              <w:spacing w:after="0" w:line="240" w:lineRule="auto"/>
              <w:rPr>
                <w:rFonts w:ascii="Arial" w:hAnsi="Arial" w:cs="Arial"/>
                <w:sz w:val="19"/>
                <w:szCs w:val="19"/>
              </w:rPr>
            </w:pPr>
            <w:r w:rsidRPr="00B20742">
              <w:rPr>
                <w:rFonts w:ascii="Arial" w:hAnsi="Arial" w:cs="Arial"/>
                <w:sz w:val="19"/>
                <w:szCs w:val="19"/>
              </w:rPr>
              <w:t>Zip Code</w:t>
            </w:r>
          </w:p>
          <w:p w14:paraId="19420E47" w14:textId="77777777" w:rsidR="006E7E67" w:rsidRPr="00421CCE" w:rsidRDefault="006E7E67" w:rsidP="00572958">
            <w:pPr>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c>
          <w:tcPr>
            <w:tcW w:w="2754" w:type="dxa"/>
            <w:gridSpan w:val="3"/>
            <w:tcBorders>
              <w:top w:val="single" w:sz="4" w:space="0" w:color="auto"/>
              <w:left w:val="single" w:sz="4" w:space="0" w:color="auto"/>
              <w:bottom w:val="single" w:sz="4" w:space="0" w:color="auto"/>
              <w:right w:val="single" w:sz="4" w:space="0" w:color="auto"/>
            </w:tcBorders>
            <w:shd w:val="clear" w:color="auto" w:fill="auto"/>
          </w:tcPr>
          <w:p w14:paraId="162A663A" w14:textId="77777777" w:rsidR="006E7E67" w:rsidRPr="00B20742" w:rsidRDefault="006E7E67" w:rsidP="00572958">
            <w:pPr>
              <w:tabs>
                <w:tab w:val="left" w:pos="450"/>
              </w:tabs>
              <w:spacing w:after="0" w:line="240" w:lineRule="auto"/>
              <w:rPr>
                <w:rFonts w:ascii="Arial" w:hAnsi="Arial" w:cs="Arial"/>
                <w:sz w:val="19"/>
                <w:szCs w:val="19"/>
              </w:rPr>
            </w:pPr>
            <w:r w:rsidRPr="00B20742">
              <w:rPr>
                <w:rFonts w:ascii="Arial" w:hAnsi="Arial" w:cs="Arial"/>
                <w:sz w:val="19"/>
                <w:szCs w:val="19"/>
              </w:rPr>
              <w:t>County</w:t>
            </w:r>
          </w:p>
          <w:p w14:paraId="73A08DE4" w14:textId="77777777" w:rsidR="006E7E67" w:rsidRPr="00421CCE" w:rsidRDefault="006E7E67" w:rsidP="00572958">
            <w:pPr>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c>
          <w:tcPr>
            <w:tcW w:w="5799" w:type="dxa"/>
            <w:gridSpan w:val="5"/>
            <w:tcBorders>
              <w:top w:val="single" w:sz="4" w:space="0" w:color="auto"/>
              <w:left w:val="single" w:sz="4" w:space="0" w:color="auto"/>
              <w:bottom w:val="single" w:sz="4" w:space="0" w:color="auto"/>
            </w:tcBorders>
            <w:shd w:val="clear" w:color="auto" w:fill="auto"/>
          </w:tcPr>
          <w:p w14:paraId="71706753" w14:textId="04C6EAEF" w:rsidR="006E7E67" w:rsidRPr="00B20742" w:rsidRDefault="006E7E67" w:rsidP="00572958">
            <w:pPr>
              <w:spacing w:after="0" w:line="240" w:lineRule="auto"/>
              <w:rPr>
                <w:rFonts w:ascii="Arial" w:hAnsi="Arial" w:cs="Arial"/>
                <w:sz w:val="19"/>
                <w:szCs w:val="19"/>
              </w:rPr>
            </w:pPr>
            <w:r w:rsidRPr="00B20742">
              <w:rPr>
                <w:rFonts w:ascii="Arial" w:hAnsi="Arial" w:cs="Arial"/>
                <w:sz w:val="19"/>
                <w:szCs w:val="19"/>
              </w:rPr>
              <w:t xml:space="preserve">Facility </w:t>
            </w:r>
            <w:r w:rsidR="002C304B">
              <w:rPr>
                <w:rFonts w:ascii="Arial" w:hAnsi="Arial" w:cs="Arial"/>
                <w:sz w:val="19"/>
                <w:szCs w:val="19"/>
              </w:rPr>
              <w:t>P</w:t>
            </w:r>
            <w:r w:rsidRPr="00B20742">
              <w:rPr>
                <w:rFonts w:ascii="Arial" w:hAnsi="Arial" w:cs="Arial"/>
                <w:sz w:val="19"/>
                <w:szCs w:val="19"/>
              </w:rPr>
              <w:t>hone</w:t>
            </w:r>
          </w:p>
          <w:p w14:paraId="0038D2F8" w14:textId="77777777" w:rsidR="006E7E67" w:rsidRPr="00421CCE" w:rsidRDefault="006E7E67" w:rsidP="00572958">
            <w:pPr>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r>
      <w:tr w:rsidR="006E7E67" w:rsidRPr="00B20742" w14:paraId="47A8C05B"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5508" w:type="dxa"/>
            <w:gridSpan w:val="5"/>
            <w:tcBorders>
              <w:top w:val="single" w:sz="4" w:space="0" w:color="auto"/>
              <w:bottom w:val="single" w:sz="4" w:space="0" w:color="auto"/>
              <w:right w:val="single" w:sz="4" w:space="0" w:color="auto"/>
            </w:tcBorders>
            <w:shd w:val="clear" w:color="auto" w:fill="auto"/>
            <w:vAlign w:val="center"/>
          </w:tcPr>
          <w:p w14:paraId="2D848271" w14:textId="57A54CA4" w:rsidR="006E7E67" w:rsidRPr="00B20742" w:rsidRDefault="006E7E67" w:rsidP="002C304B">
            <w:pPr>
              <w:keepNext/>
              <w:spacing w:after="0" w:line="240" w:lineRule="auto"/>
              <w:rPr>
                <w:rFonts w:ascii="Arial" w:hAnsi="Arial" w:cs="Arial"/>
                <w:sz w:val="19"/>
                <w:szCs w:val="19"/>
              </w:rPr>
            </w:pPr>
            <w:r w:rsidRPr="00B20742">
              <w:rPr>
                <w:rFonts w:ascii="Arial" w:hAnsi="Arial" w:cs="Arial"/>
                <w:sz w:val="19"/>
                <w:szCs w:val="19"/>
              </w:rPr>
              <w:lastRenderedPageBreak/>
              <w:t>N</w:t>
            </w:r>
            <w:r w:rsidR="00147E48" w:rsidRPr="00B20742">
              <w:rPr>
                <w:rFonts w:ascii="Arial" w:hAnsi="Arial" w:cs="Arial"/>
                <w:sz w:val="19"/>
                <w:szCs w:val="19"/>
              </w:rPr>
              <w:t>umber</w:t>
            </w:r>
            <w:r w:rsidRPr="00B20742">
              <w:rPr>
                <w:rFonts w:ascii="Arial" w:hAnsi="Arial" w:cs="Arial"/>
                <w:sz w:val="19"/>
                <w:szCs w:val="19"/>
              </w:rPr>
              <w:t xml:space="preserve"> of Licensed Beds</w:t>
            </w:r>
            <w:r w:rsidR="00296A23" w:rsidRPr="00B20742">
              <w:rPr>
                <w:rFonts w:ascii="Arial" w:hAnsi="Arial" w:cs="Arial"/>
                <w:sz w:val="19"/>
                <w:szCs w:val="19"/>
              </w:rPr>
              <w:t>:</w:t>
            </w:r>
            <w:r w:rsidR="00F65AAB">
              <w:rPr>
                <w:rFonts w:ascii="Arial" w:hAnsi="Arial" w:cs="Arial"/>
                <w:sz w:val="19"/>
                <w:szCs w:val="19"/>
              </w:rPr>
              <w:t xml:space="preserve"> </w:t>
            </w: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c>
          <w:tcPr>
            <w:tcW w:w="5799" w:type="dxa"/>
            <w:gridSpan w:val="5"/>
            <w:vMerge w:val="restart"/>
            <w:tcBorders>
              <w:top w:val="single" w:sz="4" w:space="0" w:color="auto"/>
              <w:left w:val="single" w:sz="4" w:space="0" w:color="auto"/>
              <w:bottom w:val="single" w:sz="4" w:space="0" w:color="auto"/>
            </w:tcBorders>
            <w:shd w:val="clear" w:color="auto" w:fill="auto"/>
          </w:tcPr>
          <w:p w14:paraId="4F8CFDF2" w14:textId="77777777" w:rsidR="006E7E67" w:rsidRPr="00B20742" w:rsidRDefault="006E7E67" w:rsidP="002C304B">
            <w:pPr>
              <w:keepNext/>
              <w:spacing w:after="0" w:line="240" w:lineRule="auto"/>
              <w:rPr>
                <w:rFonts w:ascii="Arial" w:hAnsi="Arial" w:cs="Arial"/>
                <w:sz w:val="19"/>
                <w:szCs w:val="19"/>
              </w:rPr>
            </w:pPr>
            <w:r w:rsidRPr="00B20742">
              <w:rPr>
                <w:rFonts w:ascii="Arial" w:hAnsi="Arial" w:cs="Arial"/>
                <w:sz w:val="19"/>
                <w:szCs w:val="19"/>
              </w:rPr>
              <w:t>Classification(s) or Resident Types Served:</w:t>
            </w:r>
          </w:p>
          <w:p w14:paraId="6EF6FF08" w14:textId="77777777" w:rsidR="006E7E67" w:rsidRPr="00B20742" w:rsidRDefault="00296A23" w:rsidP="002C304B">
            <w:pPr>
              <w:keepNext/>
              <w:spacing w:after="0" w:line="240" w:lineRule="auto"/>
              <w:rPr>
                <w:rFonts w:ascii="Arial" w:hAnsi="Arial" w:cs="Arial"/>
                <w:sz w:val="19"/>
                <w:szCs w:val="19"/>
              </w:rPr>
            </w:pPr>
            <w:r w:rsidRPr="002C70A1">
              <w:rPr>
                <w:rFonts w:ascii="Times New Roman" w:hAnsi="Times New Roman"/>
                <w:sz w:val="19"/>
                <w:szCs w:val="19"/>
              </w:rPr>
              <w:fldChar w:fldCharType="begin">
                <w:ffData>
                  <w:name w:val="Check2"/>
                  <w:enabled/>
                  <w:calcOnExit w:val="0"/>
                  <w:checkBox>
                    <w:sizeAuto/>
                    <w:default w:val="0"/>
                  </w:checkBox>
                </w:ffData>
              </w:fldChar>
            </w:r>
            <w:r w:rsidRPr="002C70A1">
              <w:rPr>
                <w:rFonts w:ascii="Times New Roman" w:hAnsi="Times New Roman"/>
                <w:sz w:val="19"/>
                <w:szCs w:val="19"/>
              </w:rPr>
              <w:instrText xml:space="preserve"> FORMCHECKBOX </w:instrText>
            </w:r>
            <w:r w:rsidRPr="002C70A1">
              <w:rPr>
                <w:rFonts w:ascii="Times New Roman" w:hAnsi="Times New Roman"/>
                <w:sz w:val="19"/>
                <w:szCs w:val="19"/>
              </w:rPr>
            </w:r>
            <w:r w:rsidRPr="002C70A1">
              <w:rPr>
                <w:rFonts w:ascii="Times New Roman" w:hAnsi="Times New Roman"/>
                <w:sz w:val="19"/>
                <w:szCs w:val="19"/>
              </w:rPr>
              <w:fldChar w:fldCharType="separate"/>
            </w:r>
            <w:r w:rsidRPr="002C70A1">
              <w:rPr>
                <w:rFonts w:ascii="Times New Roman" w:hAnsi="Times New Roman"/>
                <w:sz w:val="19"/>
                <w:szCs w:val="19"/>
              </w:rPr>
              <w:fldChar w:fldCharType="end"/>
            </w:r>
            <w:r w:rsidRPr="00B20742">
              <w:rPr>
                <w:rFonts w:ascii="Arial" w:hAnsi="Arial" w:cs="Arial"/>
                <w:sz w:val="19"/>
                <w:szCs w:val="19"/>
              </w:rPr>
              <w:t xml:space="preserve"> </w:t>
            </w:r>
            <w:r w:rsidR="006E7E67" w:rsidRPr="00B20742">
              <w:rPr>
                <w:rFonts w:ascii="Arial" w:hAnsi="Arial" w:cs="Arial"/>
                <w:sz w:val="19"/>
                <w:szCs w:val="19"/>
              </w:rPr>
              <w:t>Frail elders</w:t>
            </w:r>
          </w:p>
          <w:p w14:paraId="14A2D91C" w14:textId="77777777" w:rsidR="006E7E67" w:rsidRPr="00B20742" w:rsidRDefault="00296A23" w:rsidP="002C304B">
            <w:pPr>
              <w:keepNext/>
              <w:spacing w:after="0" w:line="240" w:lineRule="auto"/>
              <w:rPr>
                <w:rFonts w:ascii="Arial" w:hAnsi="Arial" w:cs="Arial"/>
                <w:sz w:val="19"/>
                <w:szCs w:val="19"/>
              </w:rPr>
            </w:pPr>
            <w:r w:rsidRPr="00B20742">
              <w:rPr>
                <w:rFonts w:ascii="Arial" w:hAnsi="Arial" w:cs="Arial"/>
                <w:sz w:val="19"/>
                <w:szCs w:val="19"/>
              </w:rPr>
              <w:fldChar w:fldCharType="begin">
                <w:ffData>
                  <w:name w:val="Check2"/>
                  <w:enabled/>
                  <w:calcOnExit w:val="0"/>
                  <w:checkBox>
                    <w:sizeAuto/>
                    <w:default w:val="0"/>
                  </w:checkBox>
                </w:ffData>
              </w:fldChar>
            </w:r>
            <w:r w:rsidRPr="00B20742">
              <w:rPr>
                <w:rFonts w:ascii="Arial" w:hAnsi="Arial" w:cs="Arial"/>
                <w:sz w:val="19"/>
                <w:szCs w:val="19"/>
              </w:rPr>
              <w:instrText xml:space="preserve"> FORMCHECKBOX </w:instrText>
            </w:r>
            <w:r w:rsidRPr="00B20742">
              <w:rPr>
                <w:rFonts w:ascii="Arial" w:hAnsi="Arial" w:cs="Arial"/>
                <w:sz w:val="19"/>
                <w:szCs w:val="19"/>
              </w:rPr>
            </w:r>
            <w:r w:rsidRPr="00B20742">
              <w:rPr>
                <w:rFonts w:ascii="Arial" w:hAnsi="Arial" w:cs="Arial"/>
                <w:sz w:val="19"/>
                <w:szCs w:val="19"/>
              </w:rPr>
              <w:fldChar w:fldCharType="separate"/>
            </w:r>
            <w:r w:rsidRPr="00B20742">
              <w:rPr>
                <w:rFonts w:ascii="Arial" w:hAnsi="Arial" w:cs="Arial"/>
                <w:sz w:val="19"/>
                <w:szCs w:val="19"/>
              </w:rPr>
              <w:fldChar w:fldCharType="end"/>
            </w:r>
            <w:r w:rsidRPr="00B20742">
              <w:rPr>
                <w:rFonts w:ascii="Arial" w:hAnsi="Arial" w:cs="Arial"/>
                <w:sz w:val="19"/>
                <w:szCs w:val="19"/>
              </w:rPr>
              <w:t xml:space="preserve"> </w:t>
            </w:r>
            <w:r w:rsidR="006E7E67" w:rsidRPr="00B20742">
              <w:rPr>
                <w:rFonts w:ascii="Arial" w:hAnsi="Arial" w:cs="Arial"/>
                <w:sz w:val="19"/>
                <w:szCs w:val="19"/>
              </w:rPr>
              <w:t>Physical disabilities</w:t>
            </w:r>
          </w:p>
          <w:p w14:paraId="466FBCBF" w14:textId="77777777" w:rsidR="006E7E67" w:rsidRPr="00B20742" w:rsidRDefault="00296A23" w:rsidP="002C304B">
            <w:pPr>
              <w:keepNext/>
              <w:tabs>
                <w:tab w:val="left" w:pos="450"/>
              </w:tabs>
              <w:spacing w:after="0" w:line="240" w:lineRule="auto"/>
              <w:rPr>
                <w:rFonts w:ascii="Arial" w:hAnsi="Arial" w:cs="Arial"/>
                <w:sz w:val="19"/>
                <w:szCs w:val="19"/>
              </w:rPr>
            </w:pPr>
            <w:r w:rsidRPr="00B20742">
              <w:rPr>
                <w:rFonts w:ascii="Arial" w:hAnsi="Arial" w:cs="Arial"/>
                <w:sz w:val="19"/>
                <w:szCs w:val="19"/>
              </w:rPr>
              <w:fldChar w:fldCharType="begin">
                <w:ffData>
                  <w:name w:val="Check2"/>
                  <w:enabled/>
                  <w:calcOnExit w:val="0"/>
                  <w:checkBox>
                    <w:sizeAuto/>
                    <w:default w:val="0"/>
                  </w:checkBox>
                </w:ffData>
              </w:fldChar>
            </w:r>
            <w:r w:rsidRPr="00B20742">
              <w:rPr>
                <w:rFonts w:ascii="Arial" w:hAnsi="Arial" w:cs="Arial"/>
                <w:sz w:val="19"/>
                <w:szCs w:val="19"/>
              </w:rPr>
              <w:instrText xml:space="preserve"> FORMCHECKBOX </w:instrText>
            </w:r>
            <w:r w:rsidRPr="00B20742">
              <w:rPr>
                <w:rFonts w:ascii="Arial" w:hAnsi="Arial" w:cs="Arial"/>
                <w:sz w:val="19"/>
                <w:szCs w:val="19"/>
              </w:rPr>
            </w:r>
            <w:r w:rsidRPr="00B20742">
              <w:rPr>
                <w:rFonts w:ascii="Arial" w:hAnsi="Arial" w:cs="Arial"/>
                <w:sz w:val="19"/>
                <w:szCs w:val="19"/>
              </w:rPr>
              <w:fldChar w:fldCharType="separate"/>
            </w:r>
            <w:r w:rsidRPr="00B20742">
              <w:rPr>
                <w:rFonts w:ascii="Arial" w:hAnsi="Arial" w:cs="Arial"/>
                <w:sz w:val="19"/>
                <w:szCs w:val="19"/>
              </w:rPr>
              <w:fldChar w:fldCharType="end"/>
            </w:r>
            <w:r w:rsidRPr="00B20742">
              <w:rPr>
                <w:rFonts w:ascii="Arial" w:hAnsi="Arial" w:cs="Arial"/>
                <w:sz w:val="19"/>
                <w:szCs w:val="19"/>
              </w:rPr>
              <w:t xml:space="preserve"> </w:t>
            </w:r>
            <w:r w:rsidR="006E7E67" w:rsidRPr="00B20742">
              <w:rPr>
                <w:rFonts w:ascii="Arial" w:hAnsi="Arial" w:cs="Arial"/>
                <w:sz w:val="19"/>
                <w:szCs w:val="19"/>
              </w:rPr>
              <w:t>Developmental disabilities</w:t>
            </w:r>
          </w:p>
        </w:tc>
      </w:tr>
      <w:tr w:rsidR="006E7E67" w:rsidRPr="00B20742" w14:paraId="06FC088F"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5508" w:type="dxa"/>
            <w:gridSpan w:val="5"/>
            <w:tcBorders>
              <w:top w:val="single" w:sz="4" w:space="0" w:color="auto"/>
              <w:bottom w:val="single" w:sz="4" w:space="0" w:color="auto"/>
              <w:right w:val="single" w:sz="4" w:space="0" w:color="auto"/>
            </w:tcBorders>
            <w:shd w:val="clear" w:color="auto" w:fill="auto"/>
            <w:vAlign w:val="center"/>
          </w:tcPr>
          <w:p w14:paraId="2FE83C26" w14:textId="1788345A" w:rsidR="006E7E67" w:rsidRPr="00B20742" w:rsidRDefault="006E7E67" w:rsidP="00572958">
            <w:pPr>
              <w:spacing w:after="0" w:line="240" w:lineRule="auto"/>
              <w:rPr>
                <w:rFonts w:ascii="Arial" w:hAnsi="Arial" w:cs="Arial"/>
                <w:b/>
                <w:sz w:val="19"/>
                <w:szCs w:val="19"/>
              </w:rPr>
            </w:pPr>
            <w:r w:rsidRPr="00B20742">
              <w:rPr>
                <w:rFonts w:ascii="Arial" w:hAnsi="Arial" w:cs="Arial"/>
                <w:sz w:val="19"/>
                <w:szCs w:val="19"/>
              </w:rPr>
              <w:t>Current Census N</w:t>
            </w:r>
            <w:r w:rsidR="00147E48" w:rsidRPr="00B20742">
              <w:rPr>
                <w:rFonts w:ascii="Arial" w:hAnsi="Arial" w:cs="Arial"/>
                <w:sz w:val="19"/>
                <w:szCs w:val="19"/>
              </w:rPr>
              <w:t>umber</w:t>
            </w:r>
            <w:r w:rsidR="00296A23" w:rsidRPr="00B20742">
              <w:rPr>
                <w:rFonts w:ascii="Arial" w:hAnsi="Arial" w:cs="Arial"/>
                <w:sz w:val="19"/>
                <w:szCs w:val="19"/>
              </w:rPr>
              <w:t>:</w:t>
            </w:r>
            <w:r w:rsidR="00F65AAB">
              <w:rPr>
                <w:rFonts w:ascii="Arial" w:hAnsi="Arial" w:cs="Arial"/>
                <w:sz w:val="19"/>
                <w:szCs w:val="19"/>
              </w:rPr>
              <w:t xml:space="preserve"> </w:t>
            </w: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c>
          <w:tcPr>
            <w:tcW w:w="5799" w:type="dxa"/>
            <w:gridSpan w:val="5"/>
            <w:vMerge/>
            <w:tcBorders>
              <w:top w:val="single" w:sz="4" w:space="0" w:color="auto"/>
              <w:left w:val="single" w:sz="4" w:space="0" w:color="auto"/>
              <w:bottom w:val="single" w:sz="4" w:space="0" w:color="auto"/>
            </w:tcBorders>
            <w:shd w:val="clear" w:color="auto" w:fill="auto"/>
          </w:tcPr>
          <w:p w14:paraId="7B585684" w14:textId="77777777" w:rsidR="006E7E67" w:rsidRPr="00B20742" w:rsidRDefault="006E7E67" w:rsidP="00572958">
            <w:pPr>
              <w:spacing w:after="0" w:line="240" w:lineRule="auto"/>
              <w:rPr>
                <w:rFonts w:ascii="Arial" w:hAnsi="Arial" w:cs="Arial"/>
                <w:sz w:val="19"/>
                <w:szCs w:val="19"/>
              </w:rPr>
            </w:pPr>
          </w:p>
        </w:tc>
      </w:tr>
      <w:tr w:rsidR="006E7E67" w:rsidRPr="00B20742" w14:paraId="28B10AC3"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5508" w:type="dxa"/>
            <w:gridSpan w:val="5"/>
            <w:tcBorders>
              <w:top w:val="single" w:sz="4" w:space="0" w:color="auto"/>
              <w:bottom w:val="single" w:sz="8" w:space="0" w:color="auto"/>
              <w:right w:val="single" w:sz="4" w:space="0" w:color="auto"/>
            </w:tcBorders>
            <w:shd w:val="clear" w:color="auto" w:fill="auto"/>
          </w:tcPr>
          <w:p w14:paraId="0DE0FA25" w14:textId="77777777" w:rsidR="006E7E67" w:rsidRPr="00B20742" w:rsidRDefault="006E7E67" w:rsidP="00572958">
            <w:pPr>
              <w:spacing w:after="0" w:line="240" w:lineRule="auto"/>
              <w:rPr>
                <w:rFonts w:ascii="Arial" w:hAnsi="Arial" w:cs="Arial"/>
                <w:b/>
                <w:sz w:val="19"/>
                <w:szCs w:val="19"/>
              </w:rPr>
            </w:pPr>
            <w:r w:rsidRPr="00B20742">
              <w:rPr>
                <w:rFonts w:ascii="Arial" w:hAnsi="Arial" w:cs="Arial"/>
                <w:sz w:val="19"/>
                <w:szCs w:val="19"/>
              </w:rPr>
              <w:t>N</w:t>
            </w:r>
            <w:r w:rsidR="00147E48" w:rsidRPr="00B20742">
              <w:rPr>
                <w:rFonts w:ascii="Arial" w:hAnsi="Arial" w:cs="Arial"/>
                <w:sz w:val="19"/>
                <w:szCs w:val="19"/>
              </w:rPr>
              <w:t>umber</w:t>
            </w:r>
            <w:r w:rsidRPr="00B20742">
              <w:rPr>
                <w:rFonts w:ascii="Arial" w:hAnsi="Arial" w:cs="Arial"/>
                <w:sz w:val="19"/>
                <w:szCs w:val="19"/>
              </w:rPr>
              <w:t xml:space="preserve"> of Residents to be Relocated</w:t>
            </w:r>
            <w:r w:rsidR="00296A23" w:rsidRPr="00B20742">
              <w:rPr>
                <w:rFonts w:ascii="Arial" w:hAnsi="Arial" w:cs="Arial"/>
                <w:sz w:val="19"/>
                <w:szCs w:val="19"/>
              </w:rPr>
              <w:t>:</w:t>
            </w:r>
            <w:r w:rsidR="00AC222C" w:rsidRPr="00B20742">
              <w:rPr>
                <w:rFonts w:ascii="Arial" w:hAnsi="Arial" w:cs="Arial"/>
                <w:sz w:val="19"/>
                <w:szCs w:val="19"/>
              </w:rPr>
              <w:t xml:space="preserve"> </w:t>
            </w: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c>
          <w:tcPr>
            <w:tcW w:w="5799" w:type="dxa"/>
            <w:gridSpan w:val="5"/>
            <w:vMerge/>
            <w:tcBorders>
              <w:top w:val="single" w:sz="4" w:space="0" w:color="auto"/>
              <w:left w:val="single" w:sz="4" w:space="0" w:color="auto"/>
              <w:bottom w:val="single" w:sz="8" w:space="0" w:color="auto"/>
            </w:tcBorders>
            <w:shd w:val="clear" w:color="auto" w:fill="auto"/>
          </w:tcPr>
          <w:p w14:paraId="0AE906A8" w14:textId="77777777" w:rsidR="006E7E67" w:rsidRPr="00B20742" w:rsidRDefault="006E7E67" w:rsidP="00572958">
            <w:pPr>
              <w:spacing w:after="0" w:line="240" w:lineRule="auto"/>
              <w:rPr>
                <w:rFonts w:ascii="Arial" w:hAnsi="Arial" w:cs="Arial"/>
                <w:sz w:val="19"/>
                <w:szCs w:val="19"/>
              </w:rPr>
            </w:pPr>
          </w:p>
        </w:tc>
      </w:tr>
      <w:tr w:rsidR="009A4241" w:rsidRPr="00B20742" w14:paraId="53CC3C69"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11307" w:type="dxa"/>
            <w:gridSpan w:val="10"/>
            <w:tcBorders>
              <w:top w:val="single" w:sz="8" w:space="0" w:color="auto"/>
              <w:bottom w:val="single" w:sz="8" w:space="0" w:color="auto"/>
            </w:tcBorders>
            <w:shd w:val="clear" w:color="auto" w:fill="D9D9D9"/>
          </w:tcPr>
          <w:p w14:paraId="2AF6A95E" w14:textId="77777777" w:rsidR="006E7E67" w:rsidRPr="00B20742" w:rsidRDefault="006E7E67" w:rsidP="00572958">
            <w:pPr>
              <w:spacing w:after="0" w:line="240" w:lineRule="auto"/>
              <w:rPr>
                <w:rFonts w:ascii="Arial" w:hAnsi="Arial" w:cs="Arial"/>
                <w:b/>
                <w:sz w:val="19"/>
                <w:szCs w:val="19"/>
              </w:rPr>
            </w:pPr>
            <w:r w:rsidRPr="00B20742">
              <w:rPr>
                <w:rFonts w:ascii="Arial" w:hAnsi="Arial" w:cs="Arial"/>
                <w:b/>
                <w:sz w:val="19"/>
                <w:szCs w:val="19"/>
              </w:rPr>
              <w:t>Contact Information</w:t>
            </w:r>
          </w:p>
        </w:tc>
      </w:tr>
      <w:tr w:rsidR="00A25FB4" w:rsidRPr="00B20742" w14:paraId="3DE0B5EA"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5508" w:type="dxa"/>
            <w:gridSpan w:val="5"/>
            <w:tcBorders>
              <w:top w:val="single" w:sz="2" w:space="0" w:color="auto"/>
              <w:bottom w:val="single" w:sz="2" w:space="0" w:color="auto"/>
              <w:right w:val="single" w:sz="2" w:space="0" w:color="auto"/>
            </w:tcBorders>
            <w:shd w:val="clear" w:color="auto" w:fill="auto"/>
          </w:tcPr>
          <w:p w14:paraId="5D366A00" w14:textId="77777777" w:rsidR="00A25FB4" w:rsidRPr="00B20742" w:rsidRDefault="00A25FB4" w:rsidP="00572958">
            <w:pPr>
              <w:spacing w:after="0" w:line="240" w:lineRule="auto"/>
              <w:rPr>
                <w:rFonts w:ascii="Arial" w:hAnsi="Arial" w:cs="Arial"/>
                <w:sz w:val="19"/>
                <w:szCs w:val="19"/>
              </w:rPr>
            </w:pPr>
            <w:r w:rsidRPr="00B20742">
              <w:rPr>
                <w:rFonts w:ascii="Arial" w:hAnsi="Arial" w:cs="Arial"/>
                <w:sz w:val="19"/>
                <w:szCs w:val="19"/>
              </w:rPr>
              <w:t>Name of Owner or Licensee</w:t>
            </w:r>
          </w:p>
          <w:p w14:paraId="0B8D6462" w14:textId="77777777" w:rsidR="00A25FB4" w:rsidRPr="00421CCE" w:rsidRDefault="00A25FB4" w:rsidP="00572958">
            <w:pPr>
              <w:pStyle w:val="BodyText"/>
              <w:spacing w:after="0"/>
              <w:rPr>
                <w:rFonts w:ascii="Times New Roman" w:hAnsi="Times New Roman"/>
                <w:szCs w:val="22"/>
              </w:rPr>
            </w:pPr>
            <w:r w:rsidRPr="00421CCE">
              <w:rPr>
                <w:rFonts w:ascii="Times New Roman" w:hAnsi="Times New Roman"/>
                <w:szCs w:val="22"/>
              </w:rPr>
              <w:fldChar w:fldCharType="begin">
                <w:ffData>
                  <w:name w:val=""/>
                  <w:enabled/>
                  <w:calcOnExit w:val="0"/>
                  <w:textInput/>
                </w:ffData>
              </w:fldChar>
            </w:r>
            <w:r w:rsidRPr="00421CCE">
              <w:rPr>
                <w:rFonts w:ascii="Times New Roman" w:hAnsi="Times New Roman"/>
                <w:szCs w:val="22"/>
              </w:rPr>
              <w:instrText xml:space="preserve"> FORMTEXT </w:instrText>
            </w:r>
            <w:r w:rsidRPr="00421CCE">
              <w:rPr>
                <w:rFonts w:ascii="Times New Roman" w:hAnsi="Times New Roman"/>
                <w:szCs w:val="22"/>
              </w:rPr>
            </w:r>
            <w:r w:rsidRPr="00421CCE">
              <w:rPr>
                <w:rFonts w:ascii="Times New Roman" w:hAnsi="Times New Roman"/>
                <w:szCs w:val="22"/>
              </w:rPr>
              <w:fldChar w:fldCharType="separate"/>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szCs w:val="22"/>
              </w:rPr>
              <w:fldChar w:fldCharType="end"/>
            </w:r>
          </w:p>
        </w:tc>
        <w:tc>
          <w:tcPr>
            <w:tcW w:w="5799" w:type="dxa"/>
            <w:gridSpan w:val="5"/>
            <w:tcBorders>
              <w:top w:val="single" w:sz="2" w:space="0" w:color="auto"/>
              <w:left w:val="single" w:sz="2" w:space="0" w:color="auto"/>
              <w:bottom w:val="single" w:sz="2" w:space="0" w:color="auto"/>
            </w:tcBorders>
            <w:shd w:val="clear" w:color="auto" w:fill="auto"/>
          </w:tcPr>
          <w:p w14:paraId="4A50CA09" w14:textId="77777777" w:rsidR="00A25FB4" w:rsidRPr="00B20742" w:rsidRDefault="00A25FB4" w:rsidP="00572958">
            <w:pPr>
              <w:spacing w:after="0" w:line="240" w:lineRule="auto"/>
              <w:rPr>
                <w:rFonts w:ascii="Arial" w:hAnsi="Arial" w:cs="Arial"/>
                <w:sz w:val="19"/>
                <w:szCs w:val="19"/>
              </w:rPr>
            </w:pPr>
            <w:r w:rsidRPr="00B20742">
              <w:rPr>
                <w:rFonts w:ascii="Arial" w:hAnsi="Arial" w:cs="Arial"/>
                <w:sz w:val="19"/>
                <w:szCs w:val="19"/>
              </w:rPr>
              <w:t>Phone Number of Owner or Licensee</w:t>
            </w:r>
          </w:p>
          <w:p w14:paraId="18638B39" w14:textId="77777777" w:rsidR="00A25FB4" w:rsidRPr="00421CCE" w:rsidRDefault="00A25FB4" w:rsidP="00572958">
            <w:pPr>
              <w:tabs>
                <w:tab w:val="left" w:pos="450"/>
              </w:tabs>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r>
      <w:tr w:rsidR="00A25FB4" w:rsidRPr="00B20742" w14:paraId="478C4398"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5508" w:type="dxa"/>
            <w:gridSpan w:val="5"/>
            <w:tcBorders>
              <w:top w:val="single" w:sz="2" w:space="0" w:color="auto"/>
              <w:bottom w:val="single" w:sz="2" w:space="0" w:color="auto"/>
              <w:right w:val="single" w:sz="2" w:space="0" w:color="auto"/>
            </w:tcBorders>
            <w:shd w:val="clear" w:color="auto" w:fill="auto"/>
          </w:tcPr>
          <w:p w14:paraId="70AFB24A" w14:textId="77777777" w:rsidR="00A25FB4" w:rsidRPr="00B20742" w:rsidRDefault="00A25FB4" w:rsidP="00572958">
            <w:pPr>
              <w:spacing w:after="0" w:line="240" w:lineRule="auto"/>
              <w:rPr>
                <w:rFonts w:ascii="Arial" w:hAnsi="Arial" w:cs="Arial"/>
                <w:sz w:val="19"/>
                <w:szCs w:val="19"/>
              </w:rPr>
            </w:pPr>
            <w:r w:rsidRPr="00B20742">
              <w:rPr>
                <w:rFonts w:ascii="Arial" w:hAnsi="Arial" w:cs="Arial"/>
                <w:sz w:val="19"/>
                <w:szCs w:val="19"/>
              </w:rPr>
              <w:t>Name of Operator or Manager</w:t>
            </w:r>
          </w:p>
          <w:p w14:paraId="1F57AA62" w14:textId="77777777" w:rsidR="00A25FB4" w:rsidRPr="00421CCE" w:rsidRDefault="00A25FB4" w:rsidP="00572958">
            <w:pPr>
              <w:pStyle w:val="BodyText"/>
              <w:spacing w:after="0"/>
              <w:rPr>
                <w:rFonts w:ascii="Times New Roman" w:hAnsi="Times New Roman"/>
                <w:szCs w:val="22"/>
              </w:rPr>
            </w:pPr>
            <w:r w:rsidRPr="00421CCE">
              <w:rPr>
                <w:rFonts w:ascii="Times New Roman" w:hAnsi="Times New Roman"/>
                <w:szCs w:val="22"/>
              </w:rPr>
              <w:fldChar w:fldCharType="begin">
                <w:ffData>
                  <w:name w:val=""/>
                  <w:enabled/>
                  <w:calcOnExit w:val="0"/>
                  <w:textInput/>
                </w:ffData>
              </w:fldChar>
            </w:r>
            <w:r w:rsidRPr="00421CCE">
              <w:rPr>
                <w:rFonts w:ascii="Times New Roman" w:hAnsi="Times New Roman"/>
                <w:szCs w:val="22"/>
              </w:rPr>
              <w:instrText xml:space="preserve"> FORMTEXT </w:instrText>
            </w:r>
            <w:r w:rsidRPr="00421CCE">
              <w:rPr>
                <w:rFonts w:ascii="Times New Roman" w:hAnsi="Times New Roman"/>
                <w:szCs w:val="22"/>
              </w:rPr>
            </w:r>
            <w:r w:rsidRPr="00421CCE">
              <w:rPr>
                <w:rFonts w:ascii="Times New Roman" w:hAnsi="Times New Roman"/>
                <w:szCs w:val="22"/>
              </w:rPr>
              <w:fldChar w:fldCharType="separate"/>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szCs w:val="22"/>
              </w:rPr>
              <w:fldChar w:fldCharType="end"/>
            </w:r>
          </w:p>
        </w:tc>
        <w:tc>
          <w:tcPr>
            <w:tcW w:w="5799" w:type="dxa"/>
            <w:gridSpan w:val="5"/>
            <w:tcBorders>
              <w:top w:val="single" w:sz="2" w:space="0" w:color="auto"/>
              <w:left w:val="single" w:sz="2" w:space="0" w:color="auto"/>
              <w:bottom w:val="single" w:sz="2" w:space="0" w:color="auto"/>
            </w:tcBorders>
            <w:shd w:val="clear" w:color="auto" w:fill="auto"/>
          </w:tcPr>
          <w:p w14:paraId="013041DB" w14:textId="77777777" w:rsidR="00A25FB4" w:rsidRPr="00B20742" w:rsidRDefault="00A25FB4" w:rsidP="00572958">
            <w:pPr>
              <w:spacing w:after="0" w:line="240" w:lineRule="auto"/>
              <w:rPr>
                <w:rFonts w:ascii="Arial" w:hAnsi="Arial" w:cs="Arial"/>
                <w:sz w:val="19"/>
                <w:szCs w:val="19"/>
              </w:rPr>
            </w:pPr>
            <w:r w:rsidRPr="00B20742">
              <w:rPr>
                <w:rFonts w:ascii="Arial" w:hAnsi="Arial" w:cs="Arial"/>
                <w:sz w:val="19"/>
                <w:szCs w:val="19"/>
              </w:rPr>
              <w:t>Phone Number of Operator or Manager</w:t>
            </w:r>
          </w:p>
          <w:p w14:paraId="335B1047" w14:textId="77777777" w:rsidR="00A25FB4" w:rsidRPr="00421CCE" w:rsidRDefault="00A25FB4" w:rsidP="00572958">
            <w:pPr>
              <w:tabs>
                <w:tab w:val="left" w:pos="450"/>
              </w:tabs>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r>
      <w:tr w:rsidR="00A25FB4" w:rsidRPr="00B20742" w14:paraId="38327536"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5508" w:type="dxa"/>
            <w:gridSpan w:val="5"/>
            <w:tcBorders>
              <w:top w:val="single" w:sz="2" w:space="0" w:color="auto"/>
              <w:bottom w:val="single" w:sz="2" w:space="0" w:color="auto"/>
              <w:right w:val="single" w:sz="2" w:space="0" w:color="auto"/>
            </w:tcBorders>
            <w:shd w:val="clear" w:color="auto" w:fill="auto"/>
          </w:tcPr>
          <w:p w14:paraId="6B09EE5A" w14:textId="77777777" w:rsidR="00A25FB4" w:rsidRPr="00B20742" w:rsidRDefault="00A25FB4" w:rsidP="00572958">
            <w:pPr>
              <w:spacing w:after="0" w:line="240" w:lineRule="auto"/>
              <w:rPr>
                <w:rFonts w:ascii="Arial" w:hAnsi="Arial" w:cs="Arial"/>
                <w:sz w:val="19"/>
                <w:szCs w:val="19"/>
              </w:rPr>
            </w:pPr>
            <w:r w:rsidRPr="00B20742">
              <w:rPr>
                <w:rFonts w:ascii="Arial" w:hAnsi="Arial" w:cs="Arial"/>
                <w:sz w:val="19"/>
                <w:szCs w:val="19"/>
              </w:rPr>
              <w:t>Name of Administrator</w:t>
            </w:r>
          </w:p>
          <w:p w14:paraId="7709E9D4" w14:textId="77777777" w:rsidR="00A25FB4" w:rsidRPr="00421CCE" w:rsidRDefault="00A25FB4" w:rsidP="00572958">
            <w:pPr>
              <w:pStyle w:val="BodyText"/>
              <w:spacing w:after="0"/>
              <w:rPr>
                <w:rFonts w:ascii="Times New Roman" w:hAnsi="Times New Roman"/>
                <w:szCs w:val="22"/>
              </w:rPr>
            </w:pPr>
            <w:r w:rsidRPr="00421CCE">
              <w:rPr>
                <w:rFonts w:ascii="Times New Roman" w:hAnsi="Times New Roman"/>
                <w:szCs w:val="22"/>
              </w:rPr>
              <w:fldChar w:fldCharType="begin">
                <w:ffData>
                  <w:name w:val=""/>
                  <w:enabled/>
                  <w:calcOnExit w:val="0"/>
                  <w:textInput/>
                </w:ffData>
              </w:fldChar>
            </w:r>
            <w:r w:rsidRPr="00421CCE">
              <w:rPr>
                <w:rFonts w:ascii="Times New Roman" w:hAnsi="Times New Roman"/>
                <w:szCs w:val="22"/>
              </w:rPr>
              <w:instrText xml:space="preserve"> FORMTEXT </w:instrText>
            </w:r>
            <w:r w:rsidRPr="00421CCE">
              <w:rPr>
                <w:rFonts w:ascii="Times New Roman" w:hAnsi="Times New Roman"/>
                <w:szCs w:val="22"/>
              </w:rPr>
            </w:r>
            <w:r w:rsidRPr="00421CCE">
              <w:rPr>
                <w:rFonts w:ascii="Times New Roman" w:hAnsi="Times New Roman"/>
                <w:szCs w:val="22"/>
              </w:rPr>
              <w:fldChar w:fldCharType="separate"/>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szCs w:val="22"/>
              </w:rPr>
              <w:fldChar w:fldCharType="end"/>
            </w:r>
          </w:p>
        </w:tc>
        <w:tc>
          <w:tcPr>
            <w:tcW w:w="5799" w:type="dxa"/>
            <w:gridSpan w:val="5"/>
            <w:tcBorders>
              <w:top w:val="single" w:sz="2" w:space="0" w:color="auto"/>
              <w:left w:val="single" w:sz="2" w:space="0" w:color="auto"/>
              <w:bottom w:val="single" w:sz="2" w:space="0" w:color="auto"/>
            </w:tcBorders>
            <w:shd w:val="clear" w:color="auto" w:fill="auto"/>
          </w:tcPr>
          <w:p w14:paraId="525C6306" w14:textId="77777777" w:rsidR="00A25FB4" w:rsidRPr="00B20742" w:rsidRDefault="00A25FB4" w:rsidP="00572958">
            <w:pPr>
              <w:spacing w:after="0" w:line="240" w:lineRule="auto"/>
              <w:rPr>
                <w:rFonts w:ascii="Arial" w:hAnsi="Arial" w:cs="Arial"/>
                <w:sz w:val="19"/>
                <w:szCs w:val="19"/>
              </w:rPr>
            </w:pPr>
            <w:r w:rsidRPr="00B20742">
              <w:rPr>
                <w:rFonts w:ascii="Arial" w:hAnsi="Arial" w:cs="Arial"/>
                <w:sz w:val="19"/>
                <w:szCs w:val="19"/>
              </w:rPr>
              <w:t>Phone Number of Administrator</w:t>
            </w:r>
          </w:p>
          <w:p w14:paraId="3D4FC482" w14:textId="77777777" w:rsidR="00A25FB4" w:rsidRPr="00421CCE" w:rsidRDefault="00A25FB4" w:rsidP="00572958">
            <w:pPr>
              <w:tabs>
                <w:tab w:val="left" w:pos="450"/>
              </w:tabs>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r>
      <w:tr w:rsidR="00A25FB4" w:rsidRPr="00B20742" w14:paraId="0CF28BD6"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5508" w:type="dxa"/>
            <w:gridSpan w:val="5"/>
            <w:tcBorders>
              <w:top w:val="single" w:sz="2" w:space="0" w:color="auto"/>
              <w:bottom w:val="single" w:sz="2" w:space="0" w:color="auto"/>
              <w:right w:val="single" w:sz="2" w:space="0" w:color="auto"/>
            </w:tcBorders>
            <w:shd w:val="clear" w:color="auto" w:fill="auto"/>
          </w:tcPr>
          <w:p w14:paraId="02C7651F" w14:textId="77777777" w:rsidR="00A25FB4" w:rsidRPr="00B20742" w:rsidRDefault="00A25FB4" w:rsidP="00572958">
            <w:pPr>
              <w:spacing w:after="0" w:line="240" w:lineRule="auto"/>
              <w:rPr>
                <w:rFonts w:ascii="Arial" w:hAnsi="Arial" w:cs="Arial"/>
                <w:sz w:val="19"/>
                <w:szCs w:val="19"/>
              </w:rPr>
            </w:pPr>
            <w:r w:rsidRPr="00B20742">
              <w:rPr>
                <w:rFonts w:ascii="Arial" w:hAnsi="Arial" w:cs="Arial"/>
                <w:sz w:val="19"/>
                <w:szCs w:val="19"/>
              </w:rPr>
              <w:t>Name of Relocation Contact Person</w:t>
            </w:r>
          </w:p>
          <w:p w14:paraId="367F1B32" w14:textId="77777777" w:rsidR="00A25FB4" w:rsidRPr="00421CCE" w:rsidRDefault="00A25FB4" w:rsidP="00572958">
            <w:pPr>
              <w:pStyle w:val="BodyText"/>
              <w:spacing w:after="0"/>
              <w:rPr>
                <w:rFonts w:ascii="Times New Roman" w:hAnsi="Times New Roman"/>
                <w:szCs w:val="22"/>
              </w:rPr>
            </w:pPr>
            <w:r w:rsidRPr="00421CCE">
              <w:rPr>
                <w:rFonts w:ascii="Times New Roman" w:hAnsi="Times New Roman"/>
                <w:szCs w:val="22"/>
              </w:rPr>
              <w:fldChar w:fldCharType="begin">
                <w:ffData>
                  <w:name w:val=""/>
                  <w:enabled/>
                  <w:calcOnExit w:val="0"/>
                  <w:textInput/>
                </w:ffData>
              </w:fldChar>
            </w:r>
            <w:r w:rsidRPr="00421CCE">
              <w:rPr>
                <w:rFonts w:ascii="Times New Roman" w:hAnsi="Times New Roman"/>
                <w:szCs w:val="22"/>
              </w:rPr>
              <w:instrText xml:space="preserve"> FORMTEXT </w:instrText>
            </w:r>
            <w:r w:rsidRPr="00421CCE">
              <w:rPr>
                <w:rFonts w:ascii="Times New Roman" w:hAnsi="Times New Roman"/>
                <w:szCs w:val="22"/>
              </w:rPr>
            </w:r>
            <w:r w:rsidRPr="00421CCE">
              <w:rPr>
                <w:rFonts w:ascii="Times New Roman" w:hAnsi="Times New Roman"/>
                <w:szCs w:val="22"/>
              </w:rPr>
              <w:fldChar w:fldCharType="separate"/>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noProof/>
                <w:szCs w:val="22"/>
              </w:rPr>
              <w:t> </w:t>
            </w:r>
            <w:r w:rsidRPr="00421CCE">
              <w:rPr>
                <w:rFonts w:ascii="Times New Roman" w:hAnsi="Times New Roman"/>
                <w:szCs w:val="22"/>
              </w:rPr>
              <w:fldChar w:fldCharType="end"/>
            </w:r>
          </w:p>
        </w:tc>
        <w:tc>
          <w:tcPr>
            <w:tcW w:w="5799" w:type="dxa"/>
            <w:gridSpan w:val="5"/>
            <w:tcBorders>
              <w:top w:val="single" w:sz="2" w:space="0" w:color="auto"/>
              <w:left w:val="single" w:sz="2" w:space="0" w:color="auto"/>
              <w:bottom w:val="single" w:sz="2" w:space="0" w:color="auto"/>
            </w:tcBorders>
            <w:shd w:val="clear" w:color="auto" w:fill="auto"/>
          </w:tcPr>
          <w:p w14:paraId="45432B34" w14:textId="77777777" w:rsidR="00A25FB4" w:rsidRPr="00B20742" w:rsidRDefault="00A25FB4" w:rsidP="00572958">
            <w:pPr>
              <w:spacing w:after="0" w:line="240" w:lineRule="auto"/>
              <w:rPr>
                <w:rFonts w:ascii="Arial" w:hAnsi="Arial" w:cs="Arial"/>
                <w:sz w:val="19"/>
                <w:szCs w:val="19"/>
              </w:rPr>
            </w:pPr>
            <w:r w:rsidRPr="00B20742">
              <w:rPr>
                <w:rFonts w:ascii="Arial" w:hAnsi="Arial" w:cs="Arial"/>
                <w:sz w:val="19"/>
                <w:szCs w:val="19"/>
              </w:rPr>
              <w:t>Phone Number of Relocation Contact Person</w:t>
            </w:r>
          </w:p>
          <w:p w14:paraId="3CDD32CC" w14:textId="77777777" w:rsidR="00A25FB4" w:rsidRPr="00421CCE" w:rsidRDefault="00A25FB4" w:rsidP="00572958">
            <w:pPr>
              <w:tabs>
                <w:tab w:val="left" w:pos="450"/>
              </w:tabs>
              <w:spacing w:after="0" w:line="240" w:lineRule="auto"/>
              <w:rPr>
                <w:rFonts w:ascii="Times New Roman" w:hAnsi="Times New Roman"/>
              </w:rPr>
            </w:pPr>
            <w:r w:rsidRPr="00421CCE">
              <w:rPr>
                <w:rFonts w:ascii="Times New Roman" w:hAnsi="Times New Roman"/>
              </w:rPr>
              <w:fldChar w:fldCharType="begin">
                <w:ffData>
                  <w:name w:val=""/>
                  <w:enabled/>
                  <w:calcOnExit w:val="0"/>
                  <w:textInput/>
                </w:ffData>
              </w:fldChar>
            </w:r>
            <w:r w:rsidRPr="00421CCE">
              <w:rPr>
                <w:rFonts w:ascii="Times New Roman" w:hAnsi="Times New Roman"/>
              </w:rPr>
              <w:instrText xml:space="preserve"> FORMTEXT </w:instrText>
            </w:r>
            <w:r w:rsidRPr="00421CCE">
              <w:rPr>
                <w:rFonts w:ascii="Times New Roman" w:hAnsi="Times New Roman"/>
              </w:rPr>
            </w:r>
            <w:r w:rsidRPr="00421CCE">
              <w:rPr>
                <w:rFonts w:ascii="Times New Roman" w:hAnsi="Times New Roman"/>
              </w:rPr>
              <w:fldChar w:fldCharType="separate"/>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noProof/>
              </w:rPr>
              <w:t> </w:t>
            </w:r>
            <w:r w:rsidRPr="00421CCE">
              <w:rPr>
                <w:rFonts w:ascii="Times New Roman" w:hAnsi="Times New Roman"/>
              </w:rPr>
              <w:fldChar w:fldCharType="end"/>
            </w:r>
          </w:p>
        </w:tc>
      </w:tr>
      <w:tr w:rsidR="00965F19" w:rsidRPr="00B20742" w14:paraId="112BD86E"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11307" w:type="dxa"/>
            <w:gridSpan w:val="10"/>
            <w:tcBorders>
              <w:top w:val="single" w:sz="8" w:space="0" w:color="auto"/>
              <w:bottom w:val="single" w:sz="8" w:space="0" w:color="auto"/>
            </w:tcBorders>
            <w:shd w:val="clear" w:color="auto" w:fill="D9D9D9"/>
          </w:tcPr>
          <w:p w14:paraId="4FEB4E68" w14:textId="77777777" w:rsidR="00965F19" w:rsidRPr="00B20742" w:rsidRDefault="00965F19" w:rsidP="00572958">
            <w:pPr>
              <w:spacing w:after="0" w:line="240" w:lineRule="auto"/>
              <w:rPr>
                <w:rFonts w:ascii="Arial" w:hAnsi="Arial" w:cs="Arial"/>
                <w:sz w:val="19"/>
                <w:szCs w:val="19"/>
              </w:rPr>
            </w:pPr>
            <w:r w:rsidRPr="00B20742">
              <w:rPr>
                <w:rFonts w:ascii="Arial" w:hAnsi="Arial" w:cs="Arial"/>
                <w:b/>
                <w:sz w:val="19"/>
                <w:szCs w:val="19"/>
              </w:rPr>
              <w:t>Request Type</w:t>
            </w:r>
            <w:r w:rsidRPr="00B20742">
              <w:rPr>
                <w:rFonts w:ascii="Arial" w:hAnsi="Arial" w:cs="Arial"/>
                <w:sz w:val="19"/>
                <w:szCs w:val="19"/>
              </w:rPr>
              <w:t xml:space="preserve"> </w:t>
            </w:r>
            <w:r w:rsidRPr="00B20742">
              <w:rPr>
                <w:rFonts w:ascii="Arial" w:hAnsi="Arial" w:cs="Arial"/>
                <w:i/>
                <w:sz w:val="19"/>
                <w:szCs w:val="19"/>
              </w:rPr>
              <w:t>(Check all that apply)</w:t>
            </w:r>
          </w:p>
        </w:tc>
      </w:tr>
      <w:tr w:rsidR="00965F19" w:rsidRPr="00B20742" w14:paraId="4DC3EC45"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11307" w:type="dxa"/>
            <w:gridSpan w:val="10"/>
            <w:tcBorders>
              <w:top w:val="single" w:sz="2" w:space="0" w:color="auto"/>
              <w:bottom w:val="single" w:sz="2" w:space="0" w:color="auto"/>
            </w:tcBorders>
            <w:shd w:val="clear" w:color="auto" w:fill="auto"/>
          </w:tcPr>
          <w:p w14:paraId="5A1AB5F9" w14:textId="77777777" w:rsidR="00965F19" w:rsidRPr="00B20742" w:rsidRDefault="00965F19" w:rsidP="00572958">
            <w:pPr>
              <w:spacing w:after="0" w:line="240" w:lineRule="auto"/>
              <w:rPr>
                <w:rFonts w:ascii="Arial" w:hAnsi="Arial" w:cs="Arial"/>
                <w:sz w:val="19"/>
                <w:szCs w:val="19"/>
              </w:rPr>
            </w:pPr>
            <w:r w:rsidRPr="00B20742">
              <w:rPr>
                <w:rFonts w:ascii="Arial" w:hAnsi="Arial" w:cs="Arial"/>
                <w:sz w:val="19"/>
                <w:szCs w:val="19"/>
              </w:rPr>
              <w:fldChar w:fldCharType="begin">
                <w:ffData>
                  <w:name w:val="Check3"/>
                  <w:enabled/>
                  <w:calcOnExit w:val="0"/>
                  <w:checkBox>
                    <w:sizeAuto/>
                    <w:default w:val="0"/>
                  </w:checkBox>
                </w:ffData>
              </w:fldChar>
            </w:r>
            <w:bookmarkStart w:id="2" w:name="Check3"/>
            <w:r w:rsidRPr="00B20742">
              <w:rPr>
                <w:rFonts w:ascii="Arial" w:hAnsi="Arial" w:cs="Arial"/>
                <w:sz w:val="19"/>
                <w:szCs w:val="19"/>
              </w:rPr>
              <w:instrText xml:space="preserve"> FORMCHECKBOX </w:instrText>
            </w:r>
            <w:r w:rsidRPr="00B20742">
              <w:rPr>
                <w:rFonts w:ascii="Arial" w:hAnsi="Arial" w:cs="Arial"/>
                <w:sz w:val="19"/>
                <w:szCs w:val="19"/>
              </w:rPr>
            </w:r>
            <w:r w:rsidRPr="00B20742">
              <w:rPr>
                <w:rFonts w:ascii="Arial" w:hAnsi="Arial" w:cs="Arial"/>
                <w:sz w:val="19"/>
                <w:szCs w:val="19"/>
              </w:rPr>
              <w:fldChar w:fldCharType="separate"/>
            </w:r>
            <w:r w:rsidRPr="00B20742">
              <w:rPr>
                <w:rFonts w:ascii="Arial" w:hAnsi="Arial" w:cs="Arial"/>
                <w:sz w:val="19"/>
                <w:szCs w:val="19"/>
              </w:rPr>
              <w:fldChar w:fldCharType="end"/>
            </w:r>
            <w:bookmarkEnd w:id="2"/>
            <w:r w:rsidRPr="00B20742">
              <w:rPr>
                <w:rFonts w:ascii="Arial" w:hAnsi="Arial" w:cs="Arial"/>
                <w:sz w:val="19"/>
                <w:szCs w:val="19"/>
              </w:rPr>
              <w:t xml:space="preserve"> Closure</w:t>
            </w:r>
            <w:r w:rsidRPr="00B20742">
              <w:rPr>
                <w:rFonts w:ascii="Arial" w:hAnsi="Arial" w:cs="Arial"/>
                <w:sz w:val="19"/>
                <w:szCs w:val="19"/>
              </w:rPr>
              <w:tab/>
            </w:r>
            <w:r w:rsidRPr="00B20742">
              <w:rPr>
                <w:rFonts w:ascii="Arial" w:hAnsi="Arial" w:cs="Arial"/>
                <w:sz w:val="19"/>
                <w:szCs w:val="19"/>
              </w:rPr>
              <w:fldChar w:fldCharType="begin">
                <w:ffData>
                  <w:name w:val="Check3"/>
                  <w:enabled/>
                  <w:calcOnExit w:val="0"/>
                  <w:checkBox>
                    <w:sizeAuto/>
                    <w:default w:val="0"/>
                  </w:checkBox>
                </w:ffData>
              </w:fldChar>
            </w:r>
            <w:r w:rsidRPr="00B20742">
              <w:rPr>
                <w:rFonts w:ascii="Arial" w:hAnsi="Arial" w:cs="Arial"/>
                <w:sz w:val="19"/>
                <w:szCs w:val="19"/>
              </w:rPr>
              <w:instrText xml:space="preserve"> FORMCHECKBOX </w:instrText>
            </w:r>
            <w:r w:rsidRPr="00B20742">
              <w:rPr>
                <w:rFonts w:ascii="Arial" w:hAnsi="Arial" w:cs="Arial"/>
                <w:sz w:val="19"/>
                <w:szCs w:val="19"/>
              </w:rPr>
            </w:r>
            <w:r w:rsidRPr="00B20742">
              <w:rPr>
                <w:rFonts w:ascii="Arial" w:hAnsi="Arial" w:cs="Arial"/>
                <w:sz w:val="19"/>
                <w:szCs w:val="19"/>
              </w:rPr>
              <w:fldChar w:fldCharType="separate"/>
            </w:r>
            <w:r w:rsidRPr="00B20742">
              <w:rPr>
                <w:rFonts w:ascii="Arial" w:hAnsi="Arial" w:cs="Arial"/>
                <w:sz w:val="19"/>
                <w:szCs w:val="19"/>
              </w:rPr>
              <w:fldChar w:fldCharType="end"/>
            </w:r>
            <w:r w:rsidRPr="00B20742">
              <w:rPr>
                <w:rFonts w:ascii="Arial" w:hAnsi="Arial" w:cs="Arial"/>
                <w:sz w:val="19"/>
                <w:szCs w:val="19"/>
              </w:rPr>
              <w:t xml:space="preserve"> </w:t>
            </w:r>
            <w:r w:rsidRPr="00B20742">
              <w:rPr>
                <w:rFonts w:ascii="Arial" w:eastAsia="Times New Roman" w:hAnsi="Arial" w:cs="Arial"/>
                <w:sz w:val="19"/>
                <w:szCs w:val="19"/>
              </w:rPr>
              <w:t>Change in Type/Level of Service</w:t>
            </w:r>
            <w:r w:rsidRPr="00B20742">
              <w:rPr>
                <w:rFonts w:ascii="Arial" w:hAnsi="Arial" w:cs="Arial"/>
                <w:sz w:val="19"/>
                <w:szCs w:val="19"/>
              </w:rPr>
              <w:tab/>
            </w:r>
            <w:r w:rsidRPr="00B20742">
              <w:rPr>
                <w:rFonts w:ascii="Arial" w:hAnsi="Arial" w:cs="Arial"/>
                <w:sz w:val="19"/>
                <w:szCs w:val="19"/>
              </w:rPr>
              <w:fldChar w:fldCharType="begin">
                <w:ffData>
                  <w:name w:val="Check3"/>
                  <w:enabled/>
                  <w:calcOnExit w:val="0"/>
                  <w:checkBox>
                    <w:sizeAuto/>
                    <w:default w:val="0"/>
                  </w:checkBox>
                </w:ffData>
              </w:fldChar>
            </w:r>
            <w:r w:rsidRPr="00B20742">
              <w:rPr>
                <w:rFonts w:ascii="Arial" w:hAnsi="Arial" w:cs="Arial"/>
                <w:sz w:val="19"/>
                <w:szCs w:val="19"/>
              </w:rPr>
              <w:instrText xml:space="preserve"> FORMCHECKBOX </w:instrText>
            </w:r>
            <w:r w:rsidRPr="00B20742">
              <w:rPr>
                <w:rFonts w:ascii="Arial" w:hAnsi="Arial" w:cs="Arial"/>
                <w:sz w:val="19"/>
                <w:szCs w:val="19"/>
              </w:rPr>
            </w:r>
            <w:r w:rsidRPr="00B20742">
              <w:rPr>
                <w:rFonts w:ascii="Arial" w:hAnsi="Arial" w:cs="Arial"/>
                <w:sz w:val="19"/>
                <w:szCs w:val="19"/>
              </w:rPr>
              <w:fldChar w:fldCharType="separate"/>
            </w:r>
            <w:r w:rsidRPr="00B20742">
              <w:rPr>
                <w:rFonts w:ascii="Arial" w:hAnsi="Arial" w:cs="Arial"/>
                <w:sz w:val="19"/>
                <w:szCs w:val="19"/>
              </w:rPr>
              <w:fldChar w:fldCharType="end"/>
            </w:r>
            <w:r w:rsidRPr="00B20742">
              <w:rPr>
                <w:rFonts w:ascii="Arial" w:hAnsi="Arial" w:cs="Arial"/>
                <w:sz w:val="19"/>
                <w:szCs w:val="19"/>
              </w:rPr>
              <w:t xml:space="preserve"> </w:t>
            </w:r>
            <w:r w:rsidRPr="00B20742">
              <w:rPr>
                <w:rFonts w:ascii="Arial" w:eastAsia="Times New Roman" w:hAnsi="Arial" w:cs="Arial"/>
                <w:sz w:val="19"/>
                <w:szCs w:val="19"/>
              </w:rPr>
              <w:t>Change in Means of Reimbursement</w:t>
            </w:r>
          </w:p>
        </w:tc>
      </w:tr>
      <w:tr w:rsidR="00965F19" w:rsidRPr="00B20742" w14:paraId="2CA6C820"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11307" w:type="dxa"/>
            <w:gridSpan w:val="10"/>
            <w:tcBorders>
              <w:top w:val="single" w:sz="2" w:space="0" w:color="auto"/>
              <w:bottom w:val="single" w:sz="2" w:space="0" w:color="auto"/>
            </w:tcBorders>
            <w:shd w:val="clear" w:color="auto" w:fill="auto"/>
          </w:tcPr>
          <w:p w14:paraId="704BF299" w14:textId="77777777" w:rsidR="00965F19" w:rsidRPr="00B20742" w:rsidRDefault="00965F19" w:rsidP="00572958">
            <w:pPr>
              <w:spacing w:after="0" w:line="240" w:lineRule="auto"/>
              <w:rPr>
                <w:rFonts w:ascii="Arial" w:hAnsi="Arial" w:cs="Arial"/>
                <w:sz w:val="19"/>
                <w:szCs w:val="19"/>
              </w:rPr>
            </w:pPr>
            <w:r w:rsidRPr="00B20742">
              <w:rPr>
                <w:rFonts w:ascii="Arial" w:eastAsia="Times New Roman" w:hAnsi="Arial" w:cs="Arial"/>
                <w:b/>
                <w:sz w:val="19"/>
                <w:szCs w:val="19"/>
              </w:rPr>
              <w:t xml:space="preserve">Provide a brief description of the reason for relocation of residents: </w:t>
            </w:r>
            <w:r w:rsidRPr="00B20742">
              <w:rPr>
                <w:rFonts w:ascii="Arial" w:eastAsia="Times New Roman" w:hAnsi="Arial" w:cs="Arial"/>
                <w:i/>
                <w:sz w:val="19"/>
                <w:szCs w:val="19"/>
              </w:rPr>
              <w:t>(For nursing homes also include plan for license and beds)</w:t>
            </w:r>
          </w:p>
        </w:tc>
      </w:tr>
      <w:tr w:rsidR="00965F19" w:rsidRPr="00B20742" w14:paraId="76A3AB48"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11307" w:type="dxa"/>
            <w:gridSpan w:val="10"/>
            <w:tcBorders>
              <w:top w:val="single" w:sz="2" w:space="0" w:color="auto"/>
              <w:bottom w:val="single" w:sz="2" w:space="0" w:color="auto"/>
            </w:tcBorders>
            <w:shd w:val="clear" w:color="auto" w:fill="auto"/>
          </w:tcPr>
          <w:p w14:paraId="155846E0" w14:textId="77777777" w:rsidR="00357837" w:rsidRPr="00421CCE" w:rsidRDefault="00965F19" w:rsidP="00572958">
            <w:pPr>
              <w:spacing w:after="0" w:line="240" w:lineRule="auto"/>
              <w:rPr>
                <w:rFonts w:ascii="Times New Roman" w:eastAsia="Times New Roman" w:hAnsi="Times New Roman"/>
              </w:rPr>
            </w:pPr>
            <w:r w:rsidRPr="00421CCE">
              <w:rPr>
                <w:rFonts w:ascii="Times New Roman" w:eastAsia="Times New Roman" w:hAnsi="Times New Roman"/>
              </w:rPr>
              <w:fldChar w:fldCharType="begin">
                <w:ffData>
                  <w:name w:val="Text6"/>
                  <w:enabled/>
                  <w:calcOnExit w:val="0"/>
                  <w:textInput/>
                </w:ffData>
              </w:fldChar>
            </w:r>
            <w:bookmarkStart w:id="3" w:name="Text6"/>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bookmarkEnd w:id="3"/>
          </w:p>
        </w:tc>
      </w:tr>
      <w:tr w:rsidR="00965F19" w:rsidRPr="00B20742" w14:paraId="08452529"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c>
          <w:tcPr>
            <w:tcW w:w="11307" w:type="dxa"/>
            <w:gridSpan w:val="10"/>
            <w:tcBorders>
              <w:top w:val="single" w:sz="8" w:space="0" w:color="auto"/>
              <w:bottom w:val="single" w:sz="8" w:space="0" w:color="auto"/>
            </w:tcBorders>
            <w:shd w:val="clear" w:color="auto" w:fill="D9D9D9"/>
          </w:tcPr>
          <w:p w14:paraId="7FEED3ED" w14:textId="77777777" w:rsidR="00965F19" w:rsidRPr="00B20742" w:rsidRDefault="00F132C2" w:rsidP="00572958">
            <w:pPr>
              <w:spacing w:after="0" w:line="240" w:lineRule="auto"/>
              <w:rPr>
                <w:rFonts w:ascii="Arial" w:hAnsi="Arial" w:cs="Arial"/>
                <w:sz w:val="19"/>
                <w:szCs w:val="19"/>
              </w:rPr>
            </w:pPr>
            <w:r w:rsidRPr="00B20742">
              <w:rPr>
                <w:rFonts w:ascii="Arial" w:hAnsi="Arial" w:cs="Arial"/>
                <w:b/>
                <w:sz w:val="19"/>
                <w:szCs w:val="19"/>
              </w:rPr>
              <w:t xml:space="preserve">Verification Statement </w:t>
            </w:r>
            <w:r w:rsidRPr="00B20742">
              <w:rPr>
                <w:rFonts w:ascii="Arial" w:hAnsi="Arial" w:cs="Arial"/>
                <w:i/>
                <w:sz w:val="19"/>
                <w:szCs w:val="19"/>
              </w:rPr>
              <w:t>(All boxes must be checked)</w:t>
            </w:r>
          </w:p>
        </w:tc>
      </w:tr>
      <w:tr w:rsidR="00965F19" w:rsidRPr="00B20742" w14:paraId="28FDE3F3" w14:textId="77777777" w:rsidTr="00814499">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rPr>
          <w:trHeight w:val="6478"/>
        </w:trPr>
        <w:tc>
          <w:tcPr>
            <w:tcW w:w="11307" w:type="dxa"/>
            <w:gridSpan w:val="10"/>
            <w:tcBorders>
              <w:top w:val="single" w:sz="8" w:space="0" w:color="auto"/>
              <w:bottom w:val="nil"/>
            </w:tcBorders>
            <w:shd w:val="clear" w:color="auto" w:fill="auto"/>
          </w:tcPr>
          <w:p w14:paraId="5FAF4553" w14:textId="77777777"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bookmarkStart w:id="4" w:name="Check4"/>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bookmarkEnd w:id="4"/>
            <w:r w:rsidRPr="00B20742">
              <w:rPr>
                <w:rFonts w:ascii="Arial" w:eastAsia="Times New Roman" w:hAnsi="Arial" w:cs="Arial"/>
                <w:sz w:val="19"/>
                <w:szCs w:val="19"/>
              </w:rPr>
              <w:tab/>
              <w:t xml:space="preserve">Pursuant to Wis. Stat. </w:t>
            </w:r>
            <w:r w:rsidRPr="00B20742">
              <w:rPr>
                <w:rFonts w:ascii="Arial" w:hAnsi="Arial" w:cs="Arial"/>
                <w:sz w:val="19"/>
                <w:szCs w:val="19"/>
              </w:rPr>
              <w:t>§</w:t>
            </w:r>
            <w:r w:rsidRPr="00B20742">
              <w:rPr>
                <w:rFonts w:ascii="Arial" w:eastAsia="Times New Roman" w:hAnsi="Arial" w:cs="Arial"/>
                <w:sz w:val="19"/>
                <w:szCs w:val="19"/>
              </w:rPr>
              <w:t xml:space="preserve"> 50.03(14), I am notifying the Department of Health Services (DHS) that the </w:t>
            </w:r>
            <w:proofErr w:type="gramStart"/>
            <w:r w:rsidRPr="00B20742">
              <w:rPr>
                <w:rFonts w:ascii="Arial" w:eastAsia="Times New Roman" w:hAnsi="Arial" w:cs="Arial"/>
                <w:sz w:val="19"/>
                <w:szCs w:val="19"/>
              </w:rPr>
              <w:t>aforementioned facility</w:t>
            </w:r>
            <w:proofErr w:type="gramEnd"/>
            <w:r w:rsidRPr="00B20742">
              <w:rPr>
                <w:rFonts w:ascii="Arial" w:eastAsia="Times New Roman" w:hAnsi="Arial" w:cs="Arial"/>
                <w:sz w:val="19"/>
                <w:szCs w:val="19"/>
              </w:rPr>
              <w:t xml:space="preserve"> intends to relocate the specified number of residents due to the reason identified above.</w:t>
            </w:r>
          </w:p>
          <w:p w14:paraId="62035A2A" w14:textId="77777777"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 xml:space="preserve">No resident will be relocated until DHS has approved this plan. </w:t>
            </w:r>
          </w:p>
          <w:p w14:paraId="35A6F55E" w14:textId="77777777"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 xml:space="preserve">The resident relocation planning process will </w:t>
            </w:r>
            <w:proofErr w:type="gramStart"/>
            <w:r w:rsidRPr="00B20742">
              <w:rPr>
                <w:rFonts w:ascii="Arial" w:eastAsia="Times New Roman" w:hAnsi="Arial" w:cs="Arial"/>
                <w:sz w:val="19"/>
                <w:szCs w:val="19"/>
              </w:rPr>
              <w:t>be person-centered at all times</w:t>
            </w:r>
            <w:proofErr w:type="gramEnd"/>
            <w:r w:rsidRPr="00B20742">
              <w:rPr>
                <w:rFonts w:ascii="Arial" w:eastAsia="Times New Roman" w:hAnsi="Arial" w:cs="Arial"/>
                <w:sz w:val="19"/>
                <w:szCs w:val="19"/>
              </w:rPr>
              <w:t>; the safe and orderly relocation of each resident and the protection of each resident’s health, safety, welfare, and rights are top priorities. Details are provided in the resident relocation plan.</w:t>
            </w:r>
          </w:p>
          <w:p w14:paraId="611FF781" w14:textId="77777777"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Every effort will be made to prevent and mitigate the effects of Relocation Stress Syndrome on any residents. Details are provided i</w:t>
            </w:r>
            <w:r w:rsidR="00F132C2" w:rsidRPr="00B20742">
              <w:rPr>
                <w:rFonts w:ascii="Arial" w:eastAsia="Times New Roman" w:hAnsi="Arial" w:cs="Arial"/>
                <w:sz w:val="19"/>
                <w:szCs w:val="19"/>
              </w:rPr>
              <w:t>n the resident relocation plan.</w:t>
            </w:r>
          </w:p>
          <w:p w14:paraId="22670055" w14:textId="77777777"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 xml:space="preserve">We acknowledge supporting employees during this difficult time is crucial to the residents’ well-being and to prevent Relocation Stress Syndrome. Detailed strategies for retaining adequate numbers of staff and adequate provisions are provided in the resident </w:t>
            </w:r>
            <w:r w:rsidR="00F132C2" w:rsidRPr="00B20742">
              <w:rPr>
                <w:rFonts w:ascii="Arial" w:eastAsia="Times New Roman" w:hAnsi="Arial" w:cs="Arial"/>
                <w:sz w:val="19"/>
                <w:szCs w:val="19"/>
              </w:rPr>
              <w:t>relocation plan.</w:t>
            </w:r>
          </w:p>
          <w:p w14:paraId="64848901" w14:textId="77777777"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This facility will remain open until each resident has been relocated to the living arrangement that is most suitable to mee</w:t>
            </w:r>
            <w:r w:rsidR="00F132C2" w:rsidRPr="00B20742">
              <w:rPr>
                <w:rFonts w:ascii="Arial" w:eastAsia="Times New Roman" w:hAnsi="Arial" w:cs="Arial"/>
                <w:sz w:val="19"/>
                <w:szCs w:val="19"/>
              </w:rPr>
              <w:t xml:space="preserve">t their needs and preferences. </w:t>
            </w:r>
          </w:p>
          <w:p w14:paraId="4B88DA2F" w14:textId="2BACA66A"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Each resident, and their guardian or activated Power of Attorney for Health Care when applicable, will decide the res</w:t>
            </w:r>
            <w:r w:rsidR="00F132C2" w:rsidRPr="00B20742">
              <w:rPr>
                <w:rFonts w:ascii="Arial" w:eastAsia="Times New Roman" w:hAnsi="Arial" w:cs="Arial"/>
                <w:sz w:val="19"/>
                <w:szCs w:val="19"/>
              </w:rPr>
              <w:t>ident’s relocation placement.</w:t>
            </w:r>
            <w:r w:rsidR="00F65AAB">
              <w:rPr>
                <w:rFonts w:ascii="Arial" w:eastAsia="Times New Roman" w:hAnsi="Arial" w:cs="Arial"/>
                <w:sz w:val="19"/>
                <w:szCs w:val="19"/>
              </w:rPr>
              <w:t xml:space="preserve"> </w:t>
            </w:r>
          </w:p>
          <w:p w14:paraId="5C27095A" w14:textId="77777777"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An individual discharge planning file will be created for each resident to facilita</w:t>
            </w:r>
            <w:r w:rsidR="00F132C2" w:rsidRPr="00B20742">
              <w:rPr>
                <w:rFonts w:ascii="Arial" w:eastAsia="Times New Roman" w:hAnsi="Arial" w:cs="Arial"/>
                <w:sz w:val="19"/>
                <w:szCs w:val="19"/>
              </w:rPr>
              <w:t>te a smooth transition process.</w:t>
            </w:r>
          </w:p>
          <w:p w14:paraId="609E9816" w14:textId="77777777"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Each resident will be reassessed by facility staff, and updated care plans will be completed to benefit each resident’s relocation planning. Current information will be made available to potential alternate care providers, any managed care organizations invo</w:t>
            </w:r>
            <w:r w:rsidR="00F132C2" w:rsidRPr="00B20742">
              <w:rPr>
                <w:rFonts w:ascii="Arial" w:eastAsia="Times New Roman" w:hAnsi="Arial" w:cs="Arial"/>
                <w:sz w:val="19"/>
                <w:szCs w:val="19"/>
              </w:rPr>
              <w:t xml:space="preserve">lved, and the relocation team. </w:t>
            </w:r>
          </w:p>
          <w:p w14:paraId="3F3D6E64" w14:textId="77777777" w:rsidR="00965F19" w:rsidRPr="0092588D"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 xml:space="preserve">This facility will complete the </w:t>
            </w:r>
            <w:r w:rsidR="00B51F78">
              <w:rPr>
                <w:rFonts w:ascii="Arial" w:eastAsia="Times New Roman" w:hAnsi="Arial" w:cs="Arial"/>
                <w:sz w:val="19"/>
                <w:szCs w:val="19"/>
              </w:rPr>
              <w:t>required R</w:t>
            </w:r>
            <w:r w:rsidRPr="00B20742">
              <w:rPr>
                <w:rFonts w:ascii="Arial" w:eastAsia="Times New Roman" w:hAnsi="Arial" w:cs="Arial"/>
                <w:sz w:val="19"/>
                <w:szCs w:val="19"/>
              </w:rPr>
              <w:t xml:space="preserve">esident </w:t>
            </w:r>
            <w:r w:rsidR="00B51F78">
              <w:rPr>
                <w:rFonts w:ascii="Arial" w:eastAsia="Times New Roman" w:hAnsi="Arial" w:cs="Arial"/>
                <w:sz w:val="19"/>
                <w:szCs w:val="19"/>
              </w:rPr>
              <w:t xml:space="preserve">Relocation Roster located at </w:t>
            </w:r>
            <w:hyperlink r:id="rId17" w:history="1">
              <w:r w:rsidR="00B51F78" w:rsidRPr="00264613">
                <w:rPr>
                  <w:rStyle w:val="Hyperlink"/>
                  <w:rFonts w:ascii="Arial" w:eastAsia="Times New Roman" w:hAnsi="Arial" w:cs="Arial"/>
                  <w:sz w:val="19"/>
                  <w:szCs w:val="19"/>
                </w:rPr>
                <w:t>https://www.dhs.wisconsin.gov/forms/f02282.xlsx</w:t>
              </w:r>
            </w:hyperlink>
            <w:r w:rsidR="00B51F78">
              <w:rPr>
                <w:rFonts w:ascii="Arial" w:eastAsia="Times New Roman" w:hAnsi="Arial" w:cs="Arial"/>
                <w:sz w:val="19"/>
                <w:szCs w:val="19"/>
              </w:rPr>
              <w:t>. S</w:t>
            </w:r>
            <w:r w:rsidRPr="00B20742">
              <w:rPr>
                <w:rFonts w:ascii="Arial" w:eastAsia="Times New Roman" w:hAnsi="Arial" w:cs="Arial"/>
                <w:sz w:val="19"/>
                <w:szCs w:val="19"/>
              </w:rPr>
              <w:t xml:space="preserve">ubmit it along with this resident relocation plan; </w:t>
            </w:r>
            <w:proofErr w:type="gramStart"/>
            <w:r w:rsidRPr="00B20742">
              <w:rPr>
                <w:rFonts w:ascii="Arial" w:eastAsia="Times New Roman" w:hAnsi="Arial" w:cs="Arial"/>
                <w:sz w:val="19"/>
                <w:szCs w:val="19"/>
              </w:rPr>
              <w:t>keep it current at all times</w:t>
            </w:r>
            <w:proofErr w:type="gramEnd"/>
            <w:r w:rsidRPr="00B20742">
              <w:rPr>
                <w:rFonts w:ascii="Arial" w:eastAsia="Times New Roman" w:hAnsi="Arial" w:cs="Arial"/>
                <w:sz w:val="19"/>
                <w:szCs w:val="19"/>
              </w:rPr>
              <w:t xml:space="preserve">; and provide it to DHS on a weekly basis throughout the relocation process. </w:t>
            </w:r>
          </w:p>
          <w:p w14:paraId="32C0C979" w14:textId="77777777" w:rsidR="00965F19" w:rsidRPr="00B20742" w:rsidRDefault="00965F19" w:rsidP="0069693D">
            <w:pPr>
              <w:spacing w:after="120" w:line="240" w:lineRule="auto"/>
              <w:ind w:left="360" w:hanging="360"/>
              <w:rPr>
                <w:rFonts w:ascii="Arial" w:eastAsia="Times New Roman" w:hAnsi="Arial" w:cs="Arial"/>
                <w:sz w:val="19"/>
                <w:szCs w:val="19"/>
              </w:rPr>
            </w:pPr>
            <w:r w:rsidRPr="00B20742">
              <w:rPr>
                <w:rFonts w:ascii="Arial" w:eastAsia="Times New Roman" w:hAnsi="Arial" w:cs="Arial"/>
                <w:sz w:val="19"/>
                <w:szCs w:val="19"/>
              </w:rPr>
              <w:fldChar w:fldCharType="begin">
                <w:ffData>
                  <w:name w:val="Check4"/>
                  <w:enabled/>
                  <w:calcOnExit w:val="0"/>
                  <w:checkBox>
                    <w:sizeAuto/>
                    <w:default w:val="0"/>
                  </w:checkBox>
                </w:ffData>
              </w:fldChar>
            </w:r>
            <w:r w:rsidRPr="00B20742">
              <w:rPr>
                <w:rFonts w:ascii="Arial" w:eastAsia="Times New Roman" w:hAnsi="Arial" w:cs="Arial"/>
                <w:sz w:val="19"/>
                <w:szCs w:val="19"/>
              </w:rPr>
              <w:instrText xml:space="preserve"> FORMCHECKBOX </w:instrText>
            </w:r>
            <w:r w:rsidRPr="00B20742">
              <w:rPr>
                <w:rFonts w:ascii="Arial" w:eastAsia="Times New Roman" w:hAnsi="Arial" w:cs="Arial"/>
                <w:sz w:val="19"/>
                <w:szCs w:val="19"/>
              </w:rPr>
            </w:r>
            <w:r w:rsidRPr="00B20742">
              <w:rPr>
                <w:rFonts w:ascii="Arial" w:eastAsia="Times New Roman" w:hAnsi="Arial" w:cs="Arial"/>
                <w:sz w:val="19"/>
                <w:szCs w:val="19"/>
              </w:rPr>
              <w:fldChar w:fldCharType="separate"/>
            </w:r>
            <w:r w:rsidRPr="00B20742">
              <w:rPr>
                <w:rFonts w:ascii="Arial" w:eastAsia="Times New Roman" w:hAnsi="Arial" w:cs="Arial"/>
                <w:sz w:val="19"/>
                <w:szCs w:val="19"/>
              </w:rPr>
              <w:fldChar w:fldCharType="end"/>
            </w:r>
            <w:r w:rsidRPr="00B20742">
              <w:rPr>
                <w:rFonts w:ascii="Arial" w:eastAsia="Times New Roman" w:hAnsi="Arial" w:cs="Arial"/>
                <w:sz w:val="19"/>
                <w:szCs w:val="19"/>
              </w:rPr>
              <w:tab/>
              <w:t xml:space="preserve">This facility will work closely with all involved stakeholder agencies to develop, implement, and support each resident’s relocation plan. This includes arranging for or </w:t>
            </w:r>
            <w:proofErr w:type="gramStart"/>
            <w:r w:rsidRPr="00B20742">
              <w:rPr>
                <w:rFonts w:ascii="Arial" w:eastAsia="Times New Roman" w:hAnsi="Arial" w:cs="Arial"/>
                <w:sz w:val="19"/>
                <w:szCs w:val="19"/>
              </w:rPr>
              <w:t>providing:</w:t>
            </w:r>
            <w:proofErr w:type="gramEnd"/>
            <w:r w:rsidRPr="00B20742">
              <w:rPr>
                <w:rFonts w:ascii="Arial" w:eastAsia="Times New Roman" w:hAnsi="Arial" w:cs="Arial"/>
                <w:sz w:val="19"/>
                <w:szCs w:val="19"/>
              </w:rPr>
              <w:t xml:space="preserve"> transportation; accompanying each resident when he or she tours potential placements; and assisting the resident with packing and moving when he or she discharges from the facility. Current written information about the resident’s condition and his or her needs and preferences will be made available to subsequent care and service providers. For residents who are members of a managed care organization (MCO), this facility will follow the lead of the resident’s MCO care management team. Further details are included in the resident relocation plan.</w:t>
            </w:r>
          </w:p>
        </w:tc>
      </w:tr>
      <w:tr w:rsidR="00965F19" w:rsidRPr="00B20742" w14:paraId="48288924" w14:textId="77777777" w:rsidTr="00814499">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rPr>
          <w:trHeight w:val="621"/>
        </w:trPr>
        <w:tc>
          <w:tcPr>
            <w:tcW w:w="11307" w:type="dxa"/>
            <w:gridSpan w:val="10"/>
            <w:tcBorders>
              <w:top w:val="nil"/>
              <w:bottom w:val="single" w:sz="2" w:space="0" w:color="auto"/>
            </w:tcBorders>
            <w:shd w:val="clear" w:color="auto" w:fill="auto"/>
          </w:tcPr>
          <w:p w14:paraId="2F1EB593" w14:textId="67E699CC" w:rsidR="00965F19" w:rsidRPr="00B20742" w:rsidRDefault="00F132C2" w:rsidP="00E04460">
            <w:pPr>
              <w:spacing w:after="0" w:line="240" w:lineRule="auto"/>
              <w:rPr>
                <w:rFonts w:ascii="Arial" w:eastAsia="Times New Roman" w:hAnsi="Arial" w:cs="Arial"/>
                <w:sz w:val="19"/>
                <w:szCs w:val="19"/>
              </w:rPr>
            </w:pPr>
            <w:r w:rsidRPr="00B20742">
              <w:rPr>
                <w:rFonts w:ascii="Arial" w:eastAsia="Times New Roman" w:hAnsi="Arial" w:cs="Arial"/>
                <w:b/>
                <w:sz w:val="19"/>
                <w:szCs w:val="19"/>
              </w:rPr>
              <w:t xml:space="preserve">By checking the boxes </w:t>
            </w:r>
            <w:r w:rsidR="00B20742" w:rsidRPr="00B20742">
              <w:rPr>
                <w:rFonts w:ascii="Arial" w:eastAsia="Times New Roman" w:hAnsi="Arial" w:cs="Arial"/>
                <w:b/>
                <w:sz w:val="19"/>
                <w:szCs w:val="19"/>
              </w:rPr>
              <w:t>above</w:t>
            </w:r>
            <w:r w:rsidRPr="00B20742">
              <w:rPr>
                <w:rFonts w:ascii="Arial" w:eastAsia="Times New Roman" w:hAnsi="Arial" w:cs="Arial"/>
                <w:b/>
                <w:sz w:val="19"/>
                <w:szCs w:val="19"/>
              </w:rPr>
              <w:t xml:space="preserve"> and </w:t>
            </w:r>
            <w:r w:rsidR="005A5C4C">
              <w:rPr>
                <w:rFonts w:ascii="Arial" w:eastAsia="Times New Roman" w:hAnsi="Arial" w:cs="Arial"/>
                <w:b/>
                <w:sz w:val="19"/>
                <w:szCs w:val="19"/>
              </w:rPr>
              <w:t>entering my name,</w:t>
            </w:r>
            <w:r w:rsidRPr="00B20742">
              <w:rPr>
                <w:rFonts w:ascii="Arial" w:eastAsia="Times New Roman" w:hAnsi="Arial" w:cs="Arial"/>
                <w:b/>
                <w:sz w:val="19"/>
                <w:szCs w:val="19"/>
              </w:rPr>
              <w:t xml:space="preserve"> I affirm that the facility will comply with each statement and provide all necessary documentation to support these statement</w:t>
            </w:r>
            <w:r w:rsidR="00FE1E83">
              <w:rPr>
                <w:rFonts w:ascii="Arial" w:eastAsia="Times New Roman" w:hAnsi="Arial" w:cs="Arial"/>
                <w:b/>
                <w:sz w:val="19"/>
                <w:szCs w:val="19"/>
              </w:rPr>
              <w:t>s</w:t>
            </w:r>
            <w:r w:rsidR="00B20742" w:rsidRPr="00B20742">
              <w:rPr>
                <w:rFonts w:ascii="Arial" w:eastAsia="Times New Roman" w:hAnsi="Arial" w:cs="Arial"/>
                <w:b/>
                <w:sz w:val="19"/>
                <w:szCs w:val="19"/>
              </w:rPr>
              <w:t>.</w:t>
            </w:r>
          </w:p>
        </w:tc>
      </w:tr>
      <w:tr w:rsidR="00357837" w:rsidRPr="00B20742" w14:paraId="4875029E"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rPr>
          <w:trHeight w:val="720"/>
        </w:trPr>
        <w:tc>
          <w:tcPr>
            <w:tcW w:w="8568" w:type="dxa"/>
            <w:gridSpan w:val="8"/>
            <w:tcBorders>
              <w:top w:val="single" w:sz="2" w:space="0" w:color="auto"/>
              <w:bottom w:val="single" w:sz="2" w:space="0" w:color="auto"/>
              <w:right w:val="single" w:sz="4" w:space="0" w:color="auto"/>
            </w:tcBorders>
            <w:shd w:val="clear" w:color="auto" w:fill="auto"/>
          </w:tcPr>
          <w:p w14:paraId="56220185" w14:textId="77777777" w:rsidR="00357837" w:rsidRPr="00B20742" w:rsidRDefault="00F37A00" w:rsidP="00E04460">
            <w:pPr>
              <w:spacing w:after="0" w:line="240" w:lineRule="auto"/>
              <w:rPr>
                <w:rFonts w:ascii="Arial" w:eastAsia="Times New Roman" w:hAnsi="Arial" w:cs="Arial"/>
                <w:b/>
                <w:sz w:val="19"/>
                <w:szCs w:val="19"/>
              </w:rPr>
            </w:pPr>
            <w:r>
              <w:rPr>
                <w:rFonts w:ascii="Arial" w:eastAsia="Times New Roman" w:hAnsi="Arial" w:cs="Arial"/>
                <w:b/>
                <w:sz w:val="19"/>
                <w:szCs w:val="19"/>
              </w:rPr>
              <w:t>NAME</w:t>
            </w:r>
          </w:p>
          <w:p w14:paraId="71A1242E" w14:textId="77777777" w:rsidR="00357837" w:rsidRPr="00421CCE" w:rsidRDefault="00814499" w:rsidP="00721E56">
            <w:pPr>
              <w:spacing w:before="120" w:after="0" w:line="240" w:lineRule="auto"/>
              <w:rPr>
                <w:rFonts w:ascii="Arial" w:eastAsia="Times New Roman" w:hAnsi="Arial" w:cs="Arial"/>
              </w:rPr>
            </w:pPr>
            <w:r w:rsidRPr="00421CCE">
              <w:rPr>
                <w:rFonts w:ascii="Times New Roman" w:eastAsia="Times New Roman" w:hAnsi="Times New Roman"/>
              </w:rPr>
              <w:fldChar w:fldCharType="begin">
                <w:ffData>
                  <w:name w:val=""/>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r w:rsidR="005A5C4C" w:rsidRPr="00421CCE">
              <w:rPr>
                <w:rFonts w:ascii="Times New Roman" w:eastAsia="Times New Roman" w:hAnsi="Times New Roman"/>
              </w:rPr>
              <w:t xml:space="preserve"> </w:t>
            </w:r>
          </w:p>
        </w:tc>
        <w:tc>
          <w:tcPr>
            <w:tcW w:w="2739" w:type="dxa"/>
            <w:gridSpan w:val="2"/>
            <w:tcBorders>
              <w:top w:val="single" w:sz="2" w:space="0" w:color="auto"/>
              <w:left w:val="single" w:sz="4" w:space="0" w:color="auto"/>
              <w:bottom w:val="single" w:sz="2" w:space="0" w:color="auto"/>
            </w:tcBorders>
            <w:shd w:val="clear" w:color="auto" w:fill="auto"/>
          </w:tcPr>
          <w:p w14:paraId="4DF5E2E2" w14:textId="77777777" w:rsidR="00357837" w:rsidRPr="00814499" w:rsidRDefault="00357837" w:rsidP="00572958">
            <w:pPr>
              <w:spacing w:after="0" w:line="240" w:lineRule="auto"/>
              <w:rPr>
                <w:rFonts w:ascii="Arial" w:eastAsia="Times New Roman" w:hAnsi="Arial" w:cs="Arial"/>
                <w:b/>
                <w:sz w:val="19"/>
                <w:szCs w:val="19"/>
              </w:rPr>
            </w:pPr>
            <w:r w:rsidRPr="00814499">
              <w:rPr>
                <w:rFonts w:ascii="Arial" w:eastAsia="Times New Roman" w:hAnsi="Arial" w:cs="Arial"/>
                <w:b/>
                <w:sz w:val="19"/>
                <w:szCs w:val="19"/>
              </w:rPr>
              <w:t>DATE SIGNED</w:t>
            </w:r>
          </w:p>
          <w:p w14:paraId="6D0DE0C6" w14:textId="77777777" w:rsidR="00B20742" w:rsidRPr="00421CCE" w:rsidRDefault="00814499" w:rsidP="00721E56">
            <w:pPr>
              <w:spacing w:before="120" w:after="0" w:line="240" w:lineRule="auto"/>
              <w:rPr>
                <w:rFonts w:ascii="Arial" w:eastAsia="Times New Roman" w:hAnsi="Arial" w:cs="Arial"/>
              </w:rPr>
            </w:pPr>
            <w:r w:rsidRPr="00421CCE">
              <w:rPr>
                <w:rFonts w:ascii="Times New Roman" w:eastAsia="Times New Roman" w:hAnsi="Times New Roman"/>
              </w:rPr>
              <w:fldChar w:fldCharType="begin">
                <w:ffData>
                  <w:name w:val="Text8"/>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357837" w:rsidRPr="00B20742" w14:paraId="271B3E84"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rPr>
          <w:trHeight w:val="720"/>
        </w:trPr>
        <w:tc>
          <w:tcPr>
            <w:tcW w:w="11307" w:type="dxa"/>
            <w:gridSpan w:val="10"/>
            <w:tcBorders>
              <w:top w:val="single" w:sz="2" w:space="0" w:color="auto"/>
              <w:bottom w:val="single" w:sz="2" w:space="0" w:color="auto"/>
            </w:tcBorders>
            <w:shd w:val="clear" w:color="auto" w:fill="auto"/>
          </w:tcPr>
          <w:p w14:paraId="4BF23673" w14:textId="77777777" w:rsidR="00357837" w:rsidRPr="00B20742" w:rsidRDefault="00357837" w:rsidP="00572958">
            <w:pPr>
              <w:spacing w:after="0" w:line="240" w:lineRule="auto"/>
              <w:rPr>
                <w:rFonts w:ascii="Arial" w:eastAsia="Times New Roman" w:hAnsi="Arial" w:cs="Arial"/>
                <w:sz w:val="19"/>
                <w:szCs w:val="19"/>
              </w:rPr>
            </w:pPr>
            <w:r w:rsidRPr="00B20742">
              <w:rPr>
                <w:rFonts w:ascii="Arial" w:eastAsia="Times New Roman" w:hAnsi="Arial" w:cs="Arial"/>
                <w:b/>
                <w:sz w:val="19"/>
                <w:szCs w:val="19"/>
              </w:rPr>
              <w:t>TITLE</w:t>
            </w:r>
          </w:p>
          <w:p w14:paraId="261FA575" w14:textId="5A635EE7" w:rsidR="00B20742" w:rsidRPr="00421CCE" w:rsidRDefault="00B20742" w:rsidP="00F65AAB">
            <w:pPr>
              <w:tabs>
                <w:tab w:val="right" w:pos="11091"/>
              </w:tabs>
              <w:spacing w:before="120" w:after="0" w:line="240" w:lineRule="auto"/>
              <w:rPr>
                <w:rFonts w:ascii="Arial" w:eastAsia="Times New Roman" w:hAnsi="Arial" w:cs="Arial"/>
              </w:rPr>
            </w:pPr>
            <w:r w:rsidRPr="00421CCE">
              <w:rPr>
                <w:rFonts w:ascii="Times New Roman" w:eastAsia="Times New Roman" w:hAnsi="Times New Roman"/>
              </w:rPr>
              <w:fldChar w:fldCharType="begin">
                <w:ffData>
                  <w:name w:val="Text8"/>
                  <w:enabled/>
                  <w:calcOnExit w:val="0"/>
                  <w:textInput/>
                </w:ffData>
              </w:fldChar>
            </w:r>
            <w:bookmarkStart w:id="5" w:name="Text8"/>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bookmarkEnd w:id="5"/>
            <w:r w:rsidR="00F65AAB" w:rsidRPr="00421CCE">
              <w:rPr>
                <w:rFonts w:ascii="Times New Roman" w:eastAsia="Times New Roman" w:hAnsi="Times New Roman"/>
              </w:rPr>
              <w:tab/>
            </w:r>
          </w:p>
        </w:tc>
      </w:tr>
      <w:tr w:rsidR="00B20742" w:rsidRPr="00385515" w14:paraId="5D01F75D" w14:textId="77777777" w:rsidTr="00385515">
        <w:tblPrEx>
          <w:tblBorders>
            <w:top w:val="single" w:sz="8" w:space="0" w:color="auto"/>
            <w:bottom w:val="single" w:sz="8" w:space="0" w:color="auto"/>
            <w:insideH w:val="none" w:sz="0" w:space="0" w:color="auto"/>
            <w:insideV w:val="none" w:sz="0" w:space="0" w:color="auto"/>
          </w:tblBorders>
          <w:tblLook w:val="04A0" w:firstRow="1" w:lastRow="0" w:firstColumn="1" w:lastColumn="0" w:noHBand="0" w:noVBand="1"/>
        </w:tblPrEx>
        <w:trPr>
          <w:trHeight w:val="135"/>
        </w:trPr>
        <w:tc>
          <w:tcPr>
            <w:tcW w:w="11306" w:type="dxa"/>
            <w:gridSpan w:val="10"/>
            <w:tcBorders>
              <w:top w:val="nil"/>
              <w:bottom w:val="single" w:sz="8" w:space="0" w:color="auto"/>
            </w:tcBorders>
            <w:shd w:val="clear" w:color="auto" w:fill="auto"/>
          </w:tcPr>
          <w:p w14:paraId="5B3A0C98" w14:textId="77777777" w:rsidR="00B20742" w:rsidRPr="00385515" w:rsidRDefault="008D431B" w:rsidP="00385515">
            <w:pPr>
              <w:pageBreakBefore/>
              <w:spacing w:after="0" w:line="240" w:lineRule="auto"/>
              <w:outlineLvl w:val="0"/>
              <w:rPr>
                <w:rFonts w:ascii="Arial" w:eastAsia="Times New Roman" w:hAnsi="Arial" w:cs="Arial"/>
                <w:iCs/>
                <w:sz w:val="19"/>
                <w:szCs w:val="19"/>
              </w:rPr>
            </w:pPr>
            <w:r w:rsidRPr="00385515">
              <w:rPr>
                <w:rFonts w:ascii="Arial" w:eastAsia="Times New Roman" w:hAnsi="Arial" w:cs="Arial"/>
                <w:iCs/>
                <w:sz w:val="19"/>
                <w:szCs w:val="19"/>
              </w:rPr>
              <w:lastRenderedPageBreak/>
              <w:br w:type="page"/>
            </w:r>
            <w:r w:rsidR="00B20742" w:rsidRPr="00385515">
              <w:rPr>
                <w:rFonts w:ascii="Arial" w:eastAsia="Times New Roman" w:hAnsi="Arial" w:cs="Arial"/>
                <w:iCs/>
                <w:sz w:val="19"/>
                <w:szCs w:val="19"/>
              </w:rPr>
              <w:t>The following resident relocation plan identifies steps the facility will take after DHS approval of the resident relocation plan and must be coordinated with the DHS relocation coordinator.</w:t>
            </w:r>
          </w:p>
        </w:tc>
      </w:tr>
      <w:tr w:rsidR="00B20742" w:rsidRPr="00B20742" w14:paraId="3081E0F6" w14:textId="77777777" w:rsidTr="00385515">
        <w:trPr>
          <w:trHeight w:val="245"/>
        </w:trPr>
        <w:tc>
          <w:tcPr>
            <w:tcW w:w="11306" w:type="dxa"/>
            <w:gridSpan w:val="10"/>
            <w:tcBorders>
              <w:top w:val="single" w:sz="8" w:space="0" w:color="auto"/>
              <w:bottom w:val="single" w:sz="8" w:space="0" w:color="auto"/>
            </w:tcBorders>
            <w:shd w:val="clear" w:color="auto" w:fill="E0E0E0"/>
            <w:vAlign w:val="center"/>
          </w:tcPr>
          <w:p w14:paraId="2F7B83F3" w14:textId="77777777" w:rsidR="00B20742" w:rsidRPr="00B20742" w:rsidRDefault="00B20742" w:rsidP="00FE1E83">
            <w:pPr>
              <w:keepNext/>
              <w:numPr>
                <w:ilvl w:val="0"/>
                <w:numId w:val="3"/>
              </w:numPr>
              <w:spacing w:after="0" w:line="240" w:lineRule="auto"/>
              <w:ind w:left="360" w:hanging="360"/>
              <w:outlineLvl w:val="0"/>
              <w:rPr>
                <w:rFonts w:ascii="Arial" w:hAnsi="Arial" w:cs="Arial"/>
                <w:b/>
                <w:sz w:val="19"/>
                <w:szCs w:val="19"/>
              </w:rPr>
            </w:pPr>
            <w:r w:rsidRPr="00B20742">
              <w:rPr>
                <w:rFonts w:ascii="Arial" w:hAnsi="Arial" w:cs="Arial"/>
                <w:b/>
                <w:sz w:val="19"/>
                <w:szCs w:val="19"/>
              </w:rPr>
              <w:t>PERSON-CENTERED PLANNING</w:t>
            </w:r>
          </w:p>
        </w:tc>
      </w:tr>
      <w:tr w:rsidR="00B20742" w:rsidRPr="00B20742" w14:paraId="7FCE0D62" w14:textId="77777777" w:rsidTr="00385515">
        <w:tc>
          <w:tcPr>
            <w:tcW w:w="738" w:type="dxa"/>
            <w:tcBorders>
              <w:top w:val="single" w:sz="2" w:space="0" w:color="auto"/>
              <w:bottom w:val="nil"/>
            </w:tcBorders>
          </w:tcPr>
          <w:p w14:paraId="01A0157D" w14:textId="77777777" w:rsidR="00B20742" w:rsidRPr="00DF315D" w:rsidRDefault="00DF315D"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 xml:space="preserve">STEP </w:t>
            </w:r>
            <w:r w:rsidR="00B20742" w:rsidRPr="00DF315D">
              <w:rPr>
                <w:rFonts w:ascii="Arial" w:eastAsia="Times New Roman" w:hAnsi="Arial" w:cs="Arial"/>
                <w:b/>
                <w:sz w:val="19"/>
                <w:szCs w:val="19"/>
              </w:rPr>
              <w:t>1</w:t>
            </w:r>
          </w:p>
        </w:tc>
        <w:tc>
          <w:tcPr>
            <w:tcW w:w="10568" w:type="dxa"/>
            <w:gridSpan w:val="9"/>
            <w:tcBorders>
              <w:top w:val="single" w:sz="2" w:space="0" w:color="auto"/>
              <w:bottom w:val="single" w:sz="2" w:space="0" w:color="auto"/>
            </w:tcBorders>
          </w:tcPr>
          <w:p w14:paraId="756500E6" w14:textId="1149A974" w:rsidR="00B20742" w:rsidRPr="0092588D" w:rsidRDefault="00B20742" w:rsidP="00572958">
            <w:pPr>
              <w:widowControl w:val="0"/>
              <w:autoSpaceDE w:val="0"/>
              <w:autoSpaceDN w:val="0"/>
              <w:adjustRightInd w:val="0"/>
              <w:spacing w:after="0" w:line="240" w:lineRule="auto"/>
              <w:rPr>
                <w:rFonts w:ascii="Arial" w:eastAsia="Times New Roman" w:hAnsi="Arial" w:cs="Arial"/>
                <w:b/>
                <w:sz w:val="19"/>
                <w:szCs w:val="19"/>
              </w:rPr>
            </w:pPr>
            <w:r w:rsidRPr="00047254">
              <w:rPr>
                <w:rFonts w:ascii="Arial" w:eastAsia="Times New Roman" w:hAnsi="Arial" w:cs="Arial"/>
                <w:b/>
                <w:sz w:val="20"/>
                <w:szCs w:val="20"/>
              </w:rPr>
              <w:t>Initial Notifications Required</w:t>
            </w:r>
            <w:r w:rsidRPr="0092588D">
              <w:rPr>
                <w:rFonts w:ascii="Arial" w:eastAsia="Times New Roman" w:hAnsi="Arial" w:cs="Arial"/>
                <w:sz w:val="19"/>
                <w:szCs w:val="19"/>
              </w:rPr>
              <w:t xml:space="preserve"> </w:t>
            </w:r>
            <w:r w:rsidR="0092588D" w:rsidRPr="0092588D">
              <w:rPr>
                <w:rFonts w:ascii="Arial" w:eastAsia="Times New Roman" w:hAnsi="Arial" w:cs="Arial"/>
                <w:sz w:val="19"/>
                <w:szCs w:val="19"/>
              </w:rPr>
              <w:t>(</w:t>
            </w:r>
          </w:p>
          <w:p w14:paraId="3EE06301" w14:textId="77777777" w:rsidR="00B20742" w:rsidRPr="00047254" w:rsidRDefault="00B20742" w:rsidP="00572958">
            <w:pPr>
              <w:pStyle w:val="ListParagraph"/>
              <w:widowControl w:val="0"/>
              <w:numPr>
                <w:ilvl w:val="0"/>
                <w:numId w:val="7"/>
              </w:numPr>
              <w:autoSpaceDE w:val="0"/>
              <w:autoSpaceDN w:val="0"/>
              <w:adjustRightInd w:val="0"/>
              <w:spacing w:after="0" w:line="240" w:lineRule="auto"/>
              <w:rPr>
                <w:rFonts w:ascii="Arial" w:eastAsia="Times New Roman" w:hAnsi="Arial" w:cs="Arial"/>
                <w:sz w:val="19"/>
                <w:szCs w:val="19"/>
              </w:rPr>
            </w:pPr>
            <w:r w:rsidRPr="00047254">
              <w:rPr>
                <w:rFonts w:ascii="Arial" w:eastAsia="Times New Roman" w:hAnsi="Arial" w:cs="Arial"/>
                <w:sz w:val="19"/>
                <w:szCs w:val="19"/>
              </w:rPr>
              <w:t>Purpose: To ensure proper notifications are made to each resident and stakeholders.</w:t>
            </w:r>
          </w:p>
          <w:p w14:paraId="4142EE83" w14:textId="77777777" w:rsidR="00B20742" w:rsidRDefault="00B20742" w:rsidP="00572958">
            <w:pPr>
              <w:pStyle w:val="ListParagraph"/>
              <w:widowControl w:val="0"/>
              <w:numPr>
                <w:ilvl w:val="0"/>
                <w:numId w:val="7"/>
              </w:numPr>
              <w:autoSpaceDE w:val="0"/>
              <w:autoSpaceDN w:val="0"/>
              <w:adjustRightInd w:val="0"/>
              <w:spacing w:after="0" w:line="240" w:lineRule="auto"/>
              <w:rPr>
                <w:rFonts w:ascii="Arial" w:eastAsia="Times New Roman" w:hAnsi="Arial" w:cs="Arial"/>
                <w:sz w:val="19"/>
                <w:szCs w:val="19"/>
              </w:rPr>
            </w:pPr>
            <w:r w:rsidRPr="00047254">
              <w:rPr>
                <w:rFonts w:ascii="Arial" w:eastAsia="Times New Roman" w:hAnsi="Arial" w:cs="Arial"/>
                <w:sz w:val="19"/>
                <w:szCs w:val="19"/>
              </w:rPr>
              <w:t>Attach a draft of all notifications for review and approval.</w:t>
            </w:r>
          </w:p>
          <w:p w14:paraId="3FC4E691" w14:textId="1F685165" w:rsidR="00DF315D" w:rsidRPr="00DF315D" w:rsidRDefault="00DF315D" w:rsidP="0092588D">
            <w:pPr>
              <w:pStyle w:val="ListParagraph"/>
              <w:widowControl w:val="0"/>
              <w:autoSpaceDE w:val="0"/>
              <w:autoSpaceDN w:val="0"/>
              <w:adjustRightInd w:val="0"/>
              <w:spacing w:after="0" w:line="240" w:lineRule="auto"/>
              <w:ind w:left="0"/>
              <w:rPr>
                <w:rFonts w:ascii="Arial" w:eastAsia="Times New Roman" w:hAnsi="Arial" w:cs="Arial"/>
                <w:i/>
                <w:sz w:val="19"/>
                <w:szCs w:val="19"/>
              </w:rPr>
            </w:pPr>
            <w:r w:rsidRPr="00DF315D">
              <w:rPr>
                <w:rFonts w:ascii="Arial" w:eastAsia="Times New Roman" w:hAnsi="Arial" w:cs="Arial"/>
                <w:i/>
                <w:sz w:val="19"/>
                <w:szCs w:val="19"/>
              </w:rPr>
              <w:t>For information regarding roles and responsibilities of each relocation team member</w:t>
            </w:r>
            <w:r w:rsidR="0092588D" w:rsidRPr="0092588D">
              <w:rPr>
                <w:rFonts w:ascii="Arial" w:eastAsia="Times New Roman" w:hAnsi="Arial" w:cs="Arial"/>
                <w:i/>
                <w:sz w:val="19"/>
                <w:szCs w:val="19"/>
              </w:rPr>
              <w:t xml:space="preserve"> </w:t>
            </w:r>
            <w:r w:rsidR="0092588D">
              <w:rPr>
                <w:rFonts w:ascii="Arial" w:eastAsia="Times New Roman" w:hAnsi="Arial" w:cs="Arial"/>
                <w:i/>
                <w:sz w:val="19"/>
                <w:szCs w:val="19"/>
              </w:rPr>
              <w:t>s</w:t>
            </w:r>
            <w:r w:rsidR="0092588D" w:rsidRPr="0092588D">
              <w:rPr>
                <w:rFonts w:ascii="Arial" w:eastAsia="Times New Roman" w:hAnsi="Arial" w:cs="Arial"/>
                <w:i/>
                <w:sz w:val="19"/>
                <w:szCs w:val="19"/>
              </w:rPr>
              <w:t>ee</w:t>
            </w:r>
            <w:r w:rsidR="0092588D">
              <w:rPr>
                <w:rFonts w:ascii="Arial" w:eastAsia="Times New Roman" w:hAnsi="Arial" w:cs="Arial"/>
                <w:i/>
                <w:sz w:val="19"/>
                <w:szCs w:val="19"/>
              </w:rPr>
              <w:t xml:space="preserve"> </w:t>
            </w:r>
            <w:hyperlink r:id="rId18" w:anchor="page=18" w:history="1">
              <w:r w:rsidR="0092588D" w:rsidRPr="005E7581">
                <w:rPr>
                  <w:rStyle w:val="Hyperlink"/>
                  <w:rFonts w:ascii="Arial" w:eastAsia="Times New Roman" w:hAnsi="Arial" w:cs="Arial"/>
                  <w:i/>
                  <w:sz w:val="19"/>
                  <w:szCs w:val="19"/>
                </w:rPr>
                <w:t>Residential Relocation Manual</w:t>
              </w:r>
            </w:hyperlink>
            <w:r w:rsidR="0092588D" w:rsidRPr="005E7581">
              <w:rPr>
                <w:rFonts w:ascii="Arial" w:eastAsia="Times New Roman" w:hAnsi="Arial" w:cs="Arial"/>
                <w:i/>
                <w:color w:val="002060"/>
                <w:sz w:val="19"/>
                <w:szCs w:val="19"/>
              </w:rPr>
              <w:t xml:space="preserve">, </w:t>
            </w:r>
            <w:r w:rsidR="0092588D" w:rsidRPr="005E7581">
              <w:rPr>
                <w:rFonts w:ascii="Arial" w:eastAsia="Times New Roman" w:hAnsi="Arial" w:cs="Arial"/>
                <w:i/>
                <w:sz w:val="19"/>
                <w:szCs w:val="19"/>
              </w:rPr>
              <w:t xml:space="preserve">pages </w:t>
            </w:r>
            <w:r w:rsidR="00811C7C">
              <w:rPr>
                <w:rFonts w:ascii="Arial" w:eastAsia="Times New Roman" w:hAnsi="Arial" w:cs="Arial"/>
                <w:i/>
                <w:sz w:val="19"/>
                <w:szCs w:val="19"/>
              </w:rPr>
              <w:t>12-17</w:t>
            </w:r>
          </w:p>
        </w:tc>
      </w:tr>
      <w:tr w:rsidR="00B20742" w:rsidRPr="00B20742" w14:paraId="60E6AEFF" w14:textId="77777777" w:rsidTr="00385515">
        <w:tc>
          <w:tcPr>
            <w:tcW w:w="738" w:type="dxa"/>
            <w:tcBorders>
              <w:top w:val="nil"/>
              <w:bottom w:val="nil"/>
            </w:tcBorders>
          </w:tcPr>
          <w:p w14:paraId="1EE45819" w14:textId="77777777" w:rsidR="00B20742" w:rsidRPr="00DF315D" w:rsidRDefault="00B20742" w:rsidP="00572958">
            <w:pPr>
              <w:spacing w:after="0" w:line="240" w:lineRule="auto"/>
              <w:rPr>
                <w:rFonts w:ascii="Arial" w:eastAsia="Times New Roman" w:hAnsi="Arial" w:cs="Arial"/>
                <w:b/>
                <w:sz w:val="19"/>
                <w:szCs w:val="19"/>
              </w:rPr>
            </w:pPr>
          </w:p>
        </w:tc>
        <w:tc>
          <w:tcPr>
            <w:tcW w:w="10568" w:type="dxa"/>
            <w:gridSpan w:val="9"/>
            <w:tcBorders>
              <w:top w:val="single" w:sz="2" w:space="0" w:color="auto"/>
              <w:bottom w:val="nil"/>
            </w:tcBorders>
          </w:tcPr>
          <w:p w14:paraId="39147559" w14:textId="77777777" w:rsidR="00B20742" w:rsidRPr="00B20742" w:rsidRDefault="00B20742" w:rsidP="00572958">
            <w:pPr>
              <w:spacing w:after="0" w:line="240" w:lineRule="auto"/>
              <w:rPr>
                <w:rFonts w:ascii="Arial" w:eastAsia="Times New Roman" w:hAnsi="Arial" w:cs="Arial"/>
                <w:sz w:val="19"/>
                <w:szCs w:val="19"/>
              </w:rPr>
            </w:pPr>
            <w:r>
              <w:rPr>
                <w:rFonts w:ascii="Arial" w:hAnsi="Arial" w:cs="Arial"/>
                <w:sz w:val="19"/>
                <w:szCs w:val="19"/>
              </w:rPr>
              <w:fldChar w:fldCharType="begin">
                <w:ffData>
                  <w:name w:val="Check5"/>
                  <w:enabled/>
                  <w:calcOnExit w:val="0"/>
                  <w:checkBox>
                    <w:sizeAuto/>
                    <w:default w:val="0"/>
                  </w:checkBox>
                </w:ffData>
              </w:fldChar>
            </w:r>
            <w:bookmarkStart w:id="6" w:name="Check5"/>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bookmarkEnd w:id="6"/>
            <w:r>
              <w:rPr>
                <w:rFonts w:ascii="Arial" w:hAnsi="Arial" w:cs="Arial"/>
                <w:sz w:val="19"/>
                <w:szCs w:val="19"/>
              </w:rPr>
              <w:t xml:space="preserve">  </w:t>
            </w:r>
            <w:r w:rsidRPr="00047254">
              <w:rPr>
                <w:rFonts w:ascii="Arial" w:hAnsi="Arial" w:cs="Arial"/>
                <w:sz w:val="19"/>
                <w:szCs w:val="19"/>
              </w:rPr>
              <w:t>Resident and Family Notification</w:t>
            </w:r>
          </w:p>
        </w:tc>
      </w:tr>
      <w:tr w:rsidR="00057514" w:rsidRPr="00B20742" w14:paraId="293B41EC" w14:textId="77777777" w:rsidTr="00385515">
        <w:tc>
          <w:tcPr>
            <w:tcW w:w="738" w:type="dxa"/>
            <w:tcBorders>
              <w:top w:val="nil"/>
              <w:bottom w:val="nil"/>
            </w:tcBorders>
          </w:tcPr>
          <w:p w14:paraId="0CD45A69" w14:textId="77777777" w:rsidR="00057514" w:rsidRPr="00DF315D" w:rsidRDefault="00057514" w:rsidP="00572958">
            <w:pPr>
              <w:spacing w:after="0" w:line="240" w:lineRule="auto"/>
              <w:rPr>
                <w:rFonts w:ascii="Arial" w:eastAsia="Times New Roman" w:hAnsi="Arial" w:cs="Arial"/>
                <w:b/>
                <w:sz w:val="19"/>
                <w:szCs w:val="19"/>
              </w:rPr>
            </w:pPr>
          </w:p>
        </w:tc>
        <w:tc>
          <w:tcPr>
            <w:tcW w:w="10568" w:type="dxa"/>
            <w:gridSpan w:val="9"/>
            <w:tcBorders>
              <w:top w:val="nil"/>
            </w:tcBorders>
          </w:tcPr>
          <w:p w14:paraId="499D2597" w14:textId="3506F37F" w:rsidR="00057514" w:rsidRPr="00057514" w:rsidRDefault="00057514" w:rsidP="00572958">
            <w:pPr>
              <w:widowControl w:val="0"/>
              <w:autoSpaceDE w:val="0"/>
              <w:autoSpaceDN w:val="0"/>
              <w:adjustRightInd w:val="0"/>
              <w:spacing w:after="0" w:line="240" w:lineRule="auto"/>
              <w:ind w:left="342"/>
              <w:rPr>
                <w:rFonts w:ascii="Arial" w:eastAsia="Times New Roman" w:hAnsi="Arial" w:cs="Arial"/>
                <w:sz w:val="19"/>
                <w:szCs w:val="19"/>
              </w:rPr>
            </w:pPr>
            <w:r w:rsidRPr="00057514">
              <w:rPr>
                <w:rFonts w:ascii="Arial" w:eastAsia="Times New Roman" w:hAnsi="Arial" w:cs="Arial"/>
                <w:sz w:val="19"/>
                <w:szCs w:val="19"/>
              </w:rPr>
              <w:t>Describe how the Notice of Intent and Invitation to the Announcement Meeting letter to residents and interested parties will be sent and what follow-up will be completed.</w:t>
            </w:r>
            <w:r w:rsidR="0092588D">
              <w:rPr>
                <w:rFonts w:ascii="Arial" w:eastAsia="Times New Roman" w:hAnsi="Arial" w:cs="Arial"/>
                <w:sz w:val="19"/>
                <w:szCs w:val="19"/>
              </w:rPr>
              <w:t xml:space="preserve"> (</w:t>
            </w:r>
            <w:hyperlink r:id="rId19" w:anchor="page=59" w:history="1">
              <w:r w:rsidR="0092588D" w:rsidRPr="00E52383">
                <w:rPr>
                  <w:rStyle w:val="Hyperlink"/>
                  <w:rFonts w:ascii="Arial" w:eastAsia="Times New Roman" w:hAnsi="Arial" w:cs="Arial"/>
                  <w:sz w:val="19"/>
                  <w:szCs w:val="19"/>
                </w:rPr>
                <w:t>Residential Relocation Manual</w:t>
              </w:r>
            </w:hyperlink>
            <w:r w:rsidR="0092588D">
              <w:rPr>
                <w:rFonts w:ascii="Arial" w:eastAsia="Times New Roman" w:hAnsi="Arial" w:cs="Arial"/>
                <w:color w:val="002060"/>
                <w:sz w:val="19"/>
                <w:szCs w:val="19"/>
              </w:rPr>
              <w:t xml:space="preserve">, </w:t>
            </w:r>
            <w:r w:rsidR="0092588D">
              <w:rPr>
                <w:rFonts w:ascii="Arial" w:eastAsia="Times New Roman" w:hAnsi="Arial" w:cs="Arial"/>
                <w:sz w:val="19"/>
                <w:szCs w:val="19"/>
              </w:rPr>
              <w:t xml:space="preserve">page </w:t>
            </w:r>
            <w:r w:rsidR="00811C7C">
              <w:rPr>
                <w:rFonts w:ascii="Arial" w:eastAsia="Times New Roman" w:hAnsi="Arial" w:cs="Arial"/>
                <w:sz w:val="19"/>
                <w:szCs w:val="19"/>
              </w:rPr>
              <w:t>53</w:t>
            </w:r>
            <w:r w:rsidR="0092588D">
              <w:rPr>
                <w:rFonts w:ascii="Arial" w:eastAsia="Times New Roman" w:hAnsi="Arial" w:cs="Arial"/>
                <w:sz w:val="19"/>
                <w:szCs w:val="19"/>
              </w:rPr>
              <w:t>)</w:t>
            </w:r>
            <w:r w:rsidRPr="00057514">
              <w:rPr>
                <w:rFonts w:ascii="Arial" w:eastAsia="Times New Roman" w:hAnsi="Arial" w:cs="Arial"/>
                <w:sz w:val="19"/>
                <w:szCs w:val="19"/>
              </w:rPr>
              <w:t xml:space="preserve"> </w:t>
            </w:r>
          </w:p>
          <w:p w14:paraId="2CB7FB95" w14:textId="77777777" w:rsidR="00057514" w:rsidRPr="00421CCE" w:rsidRDefault="00057514" w:rsidP="00572958">
            <w:pPr>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bookmarkStart w:id="7" w:name="Text9"/>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bookmarkEnd w:id="7"/>
          </w:p>
        </w:tc>
      </w:tr>
      <w:tr w:rsidR="00B20742" w:rsidRPr="00B20742" w14:paraId="1EC2B33F" w14:textId="77777777" w:rsidTr="00385515">
        <w:tc>
          <w:tcPr>
            <w:tcW w:w="738" w:type="dxa"/>
            <w:tcBorders>
              <w:top w:val="nil"/>
              <w:bottom w:val="nil"/>
            </w:tcBorders>
          </w:tcPr>
          <w:p w14:paraId="615CB673" w14:textId="77777777" w:rsidR="00B20742" w:rsidRPr="00DF315D" w:rsidRDefault="00B20742" w:rsidP="00572958">
            <w:pPr>
              <w:spacing w:after="0" w:line="240" w:lineRule="auto"/>
              <w:rPr>
                <w:rFonts w:ascii="Arial" w:eastAsia="Times New Roman" w:hAnsi="Arial" w:cs="Arial"/>
                <w:b/>
                <w:sz w:val="19"/>
                <w:szCs w:val="19"/>
              </w:rPr>
            </w:pPr>
          </w:p>
        </w:tc>
        <w:tc>
          <w:tcPr>
            <w:tcW w:w="10568" w:type="dxa"/>
            <w:gridSpan w:val="9"/>
            <w:tcBorders>
              <w:top w:val="single" w:sz="2" w:space="0" w:color="auto"/>
              <w:bottom w:val="nil"/>
            </w:tcBorders>
          </w:tcPr>
          <w:p w14:paraId="3CD05110" w14:textId="44EC6B88" w:rsidR="00B20742" w:rsidRPr="00057514" w:rsidRDefault="00057514" w:rsidP="0092588D">
            <w:pPr>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Staff Notification</w:t>
            </w:r>
            <w:r w:rsidR="0092588D">
              <w:rPr>
                <w:rFonts w:ascii="Arial" w:hAnsi="Arial" w:cs="Arial"/>
                <w:sz w:val="19"/>
                <w:szCs w:val="19"/>
              </w:rPr>
              <w:t xml:space="preserve"> </w:t>
            </w:r>
            <w:r w:rsidR="0092588D">
              <w:rPr>
                <w:rFonts w:ascii="Arial" w:eastAsia="Times New Roman" w:hAnsi="Arial" w:cs="Arial"/>
                <w:sz w:val="19"/>
                <w:szCs w:val="19"/>
              </w:rPr>
              <w:t>(</w:t>
            </w:r>
            <w:hyperlink r:id="rId20" w:anchor="page=42" w:history="1">
              <w:r w:rsidR="0092588D" w:rsidRPr="00E52383">
                <w:rPr>
                  <w:rStyle w:val="Hyperlink"/>
                  <w:rFonts w:ascii="Arial" w:eastAsia="Times New Roman" w:hAnsi="Arial" w:cs="Arial"/>
                  <w:sz w:val="19"/>
                  <w:szCs w:val="19"/>
                </w:rPr>
                <w:t>Residential Relocation Manual</w:t>
              </w:r>
            </w:hyperlink>
            <w:r w:rsidR="0092588D">
              <w:rPr>
                <w:rFonts w:ascii="Arial" w:eastAsia="Times New Roman" w:hAnsi="Arial" w:cs="Arial"/>
                <w:color w:val="002060"/>
                <w:sz w:val="19"/>
                <w:szCs w:val="19"/>
              </w:rPr>
              <w:t xml:space="preserve">, Staff Stress, </w:t>
            </w:r>
            <w:r w:rsidR="0092588D">
              <w:rPr>
                <w:rFonts w:ascii="Arial" w:eastAsia="Times New Roman" w:hAnsi="Arial" w:cs="Arial"/>
                <w:sz w:val="19"/>
                <w:szCs w:val="19"/>
              </w:rPr>
              <w:t xml:space="preserve">page </w:t>
            </w:r>
            <w:r w:rsidR="00811C7C">
              <w:rPr>
                <w:rFonts w:ascii="Arial" w:eastAsia="Times New Roman" w:hAnsi="Arial" w:cs="Arial"/>
                <w:sz w:val="19"/>
                <w:szCs w:val="19"/>
              </w:rPr>
              <w:t>36</w:t>
            </w:r>
            <w:r w:rsidR="0092588D">
              <w:rPr>
                <w:rFonts w:ascii="Arial" w:eastAsia="Times New Roman" w:hAnsi="Arial" w:cs="Arial"/>
                <w:sz w:val="19"/>
                <w:szCs w:val="19"/>
              </w:rPr>
              <w:t>)</w:t>
            </w:r>
          </w:p>
        </w:tc>
      </w:tr>
      <w:tr w:rsidR="00B20742" w:rsidRPr="00B20742" w14:paraId="68647C82" w14:textId="77777777" w:rsidTr="00385515">
        <w:tc>
          <w:tcPr>
            <w:tcW w:w="738" w:type="dxa"/>
            <w:tcBorders>
              <w:top w:val="nil"/>
              <w:bottom w:val="nil"/>
            </w:tcBorders>
          </w:tcPr>
          <w:p w14:paraId="2E6348F6" w14:textId="77777777" w:rsidR="00B20742" w:rsidRPr="00DF315D" w:rsidRDefault="00B20742" w:rsidP="00572958">
            <w:pPr>
              <w:spacing w:after="0" w:line="240" w:lineRule="auto"/>
              <w:rPr>
                <w:rFonts w:ascii="Arial" w:eastAsia="Times New Roman" w:hAnsi="Arial" w:cs="Arial"/>
                <w:b/>
                <w:sz w:val="19"/>
                <w:szCs w:val="19"/>
              </w:rPr>
            </w:pPr>
          </w:p>
        </w:tc>
        <w:tc>
          <w:tcPr>
            <w:tcW w:w="10568" w:type="dxa"/>
            <w:gridSpan w:val="9"/>
            <w:tcBorders>
              <w:top w:val="nil"/>
              <w:bottom w:val="single" w:sz="2" w:space="0" w:color="auto"/>
            </w:tcBorders>
          </w:tcPr>
          <w:p w14:paraId="31F2CD60" w14:textId="77777777" w:rsidR="00B20742" w:rsidRPr="00057514" w:rsidRDefault="00057514" w:rsidP="00572958">
            <w:pPr>
              <w:widowControl w:val="0"/>
              <w:autoSpaceDE w:val="0"/>
              <w:autoSpaceDN w:val="0"/>
              <w:adjustRightInd w:val="0"/>
              <w:spacing w:after="0" w:line="240" w:lineRule="auto"/>
              <w:ind w:left="342"/>
              <w:rPr>
                <w:rFonts w:ascii="Arial" w:eastAsia="Times New Roman" w:hAnsi="Arial" w:cs="Arial"/>
                <w:sz w:val="19"/>
                <w:szCs w:val="19"/>
              </w:rPr>
            </w:pPr>
            <w:r w:rsidRPr="00057514">
              <w:rPr>
                <w:rFonts w:ascii="Arial" w:eastAsia="Times New Roman" w:hAnsi="Arial" w:cs="Arial"/>
                <w:sz w:val="19"/>
                <w:szCs w:val="19"/>
              </w:rPr>
              <w:t>Describe how staff will be notified:</w:t>
            </w:r>
          </w:p>
          <w:p w14:paraId="4ABDA4B4" w14:textId="77777777" w:rsidR="00057514" w:rsidRPr="00421CCE" w:rsidRDefault="00057514" w:rsidP="00572958">
            <w:pPr>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057514" w:rsidRPr="00B20742" w14:paraId="5313516A" w14:textId="77777777" w:rsidTr="00385515">
        <w:tc>
          <w:tcPr>
            <w:tcW w:w="738" w:type="dxa"/>
            <w:tcBorders>
              <w:top w:val="nil"/>
              <w:bottom w:val="nil"/>
            </w:tcBorders>
          </w:tcPr>
          <w:p w14:paraId="72096F60" w14:textId="77777777" w:rsidR="00057514" w:rsidRPr="00DF315D" w:rsidRDefault="00057514" w:rsidP="00572958">
            <w:pPr>
              <w:spacing w:after="0" w:line="240" w:lineRule="auto"/>
              <w:rPr>
                <w:rFonts w:ascii="Arial" w:eastAsia="Times New Roman" w:hAnsi="Arial" w:cs="Arial"/>
                <w:b/>
                <w:sz w:val="19"/>
                <w:szCs w:val="19"/>
              </w:rPr>
            </w:pPr>
          </w:p>
        </w:tc>
        <w:tc>
          <w:tcPr>
            <w:tcW w:w="10568" w:type="dxa"/>
            <w:gridSpan w:val="9"/>
            <w:tcBorders>
              <w:top w:val="single" w:sz="2" w:space="0" w:color="auto"/>
              <w:bottom w:val="nil"/>
            </w:tcBorders>
          </w:tcPr>
          <w:p w14:paraId="6F02A225" w14:textId="77777777" w:rsidR="00057514" w:rsidRPr="00057514" w:rsidRDefault="00057514" w:rsidP="00572958">
            <w:pPr>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Pr="00047254">
              <w:rPr>
                <w:rFonts w:ascii="Arial" w:eastAsia="Times New Roman" w:hAnsi="Arial" w:cs="Arial"/>
                <w:sz w:val="19"/>
                <w:szCs w:val="19"/>
              </w:rPr>
              <w:t>Vendors</w:t>
            </w:r>
            <w:r>
              <w:rPr>
                <w:rFonts w:ascii="Arial" w:eastAsia="Times New Roman" w:hAnsi="Arial" w:cs="Arial"/>
                <w:sz w:val="19"/>
                <w:szCs w:val="19"/>
              </w:rPr>
              <w:t>:</w:t>
            </w:r>
          </w:p>
        </w:tc>
      </w:tr>
      <w:tr w:rsidR="00057514" w:rsidRPr="00B20742" w14:paraId="45D8D7FB" w14:textId="77777777" w:rsidTr="00385515">
        <w:tc>
          <w:tcPr>
            <w:tcW w:w="738" w:type="dxa"/>
            <w:tcBorders>
              <w:top w:val="nil"/>
              <w:bottom w:val="nil"/>
            </w:tcBorders>
          </w:tcPr>
          <w:p w14:paraId="27271F9C" w14:textId="77777777" w:rsidR="00057514" w:rsidRPr="00DF315D" w:rsidRDefault="00057514" w:rsidP="00572958">
            <w:pPr>
              <w:spacing w:after="0" w:line="240" w:lineRule="auto"/>
              <w:rPr>
                <w:rFonts w:ascii="Arial" w:eastAsia="Times New Roman" w:hAnsi="Arial" w:cs="Arial"/>
                <w:b/>
                <w:sz w:val="19"/>
                <w:szCs w:val="19"/>
              </w:rPr>
            </w:pPr>
          </w:p>
        </w:tc>
        <w:tc>
          <w:tcPr>
            <w:tcW w:w="10568" w:type="dxa"/>
            <w:gridSpan w:val="9"/>
            <w:tcBorders>
              <w:top w:val="nil"/>
              <w:bottom w:val="single" w:sz="2" w:space="0" w:color="auto"/>
            </w:tcBorders>
          </w:tcPr>
          <w:p w14:paraId="22F45DD1" w14:textId="77777777" w:rsidR="00057514" w:rsidRDefault="00057514" w:rsidP="00572958">
            <w:pPr>
              <w:widowControl w:val="0"/>
              <w:autoSpaceDE w:val="0"/>
              <w:autoSpaceDN w:val="0"/>
              <w:adjustRightInd w:val="0"/>
              <w:spacing w:after="0" w:line="240" w:lineRule="auto"/>
              <w:ind w:left="342"/>
              <w:rPr>
                <w:rFonts w:ascii="Arial" w:eastAsia="Times New Roman" w:hAnsi="Arial" w:cs="Arial"/>
                <w:sz w:val="19"/>
                <w:szCs w:val="19"/>
              </w:rPr>
            </w:pPr>
            <w:r w:rsidRPr="00047254">
              <w:rPr>
                <w:rFonts w:ascii="Arial" w:eastAsia="Times New Roman" w:hAnsi="Arial" w:cs="Arial"/>
                <w:sz w:val="19"/>
                <w:szCs w:val="19"/>
              </w:rPr>
              <w:t>Describe how you will assure continuity of service</w:t>
            </w:r>
          </w:p>
          <w:p w14:paraId="13BFF2F8" w14:textId="77777777" w:rsidR="00057514" w:rsidRPr="00421CCE" w:rsidRDefault="00057514"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057514" w:rsidRPr="00B20742" w14:paraId="7290B348" w14:textId="77777777" w:rsidTr="00385515">
        <w:tc>
          <w:tcPr>
            <w:tcW w:w="738" w:type="dxa"/>
            <w:tcBorders>
              <w:top w:val="nil"/>
              <w:bottom w:val="nil"/>
            </w:tcBorders>
          </w:tcPr>
          <w:p w14:paraId="2AE28164" w14:textId="77777777" w:rsidR="00057514" w:rsidRPr="00DF315D" w:rsidRDefault="00057514" w:rsidP="00572958">
            <w:pPr>
              <w:spacing w:after="0" w:line="240" w:lineRule="auto"/>
              <w:rPr>
                <w:rFonts w:ascii="Arial" w:eastAsia="Times New Roman" w:hAnsi="Arial" w:cs="Arial"/>
                <w:b/>
                <w:sz w:val="19"/>
                <w:szCs w:val="19"/>
              </w:rPr>
            </w:pPr>
          </w:p>
        </w:tc>
        <w:tc>
          <w:tcPr>
            <w:tcW w:w="10568" w:type="dxa"/>
            <w:gridSpan w:val="9"/>
            <w:tcBorders>
              <w:top w:val="single" w:sz="2" w:space="0" w:color="auto"/>
              <w:bottom w:val="nil"/>
            </w:tcBorders>
          </w:tcPr>
          <w:p w14:paraId="4E8A9E90" w14:textId="3D7AB706" w:rsidR="00057514" w:rsidRPr="00057514" w:rsidRDefault="0092588D" w:rsidP="00572958">
            <w:pPr>
              <w:spacing w:after="0" w:line="240" w:lineRule="auto"/>
              <w:outlineLvl w:val="0"/>
              <w:rPr>
                <w:rFonts w:ascii="Arial" w:eastAsia="Times New Roman" w:hAnsi="Arial" w:cs="Arial"/>
                <w:color w:val="00B050"/>
                <w:sz w:val="19"/>
                <w:szCs w:val="19"/>
              </w:rPr>
            </w:pPr>
            <w:r>
              <w:rPr>
                <w:rFonts w:ascii="Arial" w:eastAsia="Times New Roman" w:hAnsi="Arial" w:cs="Arial"/>
                <w:sz w:val="19"/>
                <w:szCs w:val="19"/>
              </w:rPr>
              <w:t xml:space="preserve">Stakeholder Notifications (See samples in </w:t>
            </w:r>
            <w:hyperlink r:id="rId21" w:anchor="page=62" w:history="1">
              <w:r w:rsidRPr="00E52383">
                <w:rPr>
                  <w:rStyle w:val="Hyperlink"/>
                  <w:rFonts w:ascii="Arial" w:eastAsia="Times New Roman" w:hAnsi="Arial" w:cs="Arial"/>
                  <w:sz w:val="19"/>
                  <w:szCs w:val="19"/>
                </w:rPr>
                <w:t>Residential Relocation Manual</w:t>
              </w:r>
            </w:hyperlink>
            <w:r>
              <w:rPr>
                <w:rFonts w:ascii="Arial" w:eastAsia="Times New Roman" w:hAnsi="Arial" w:cs="Arial"/>
                <w:color w:val="002060"/>
                <w:sz w:val="19"/>
                <w:szCs w:val="19"/>
              </w:rPr>
              <w:t xml:space="preserve">, </w:t>
            </w:r>
            <w:r>
              <w:rPr>
                <w:rFonts w:ascii="Arial" w:eastAsia="Times New Roman" w:hAnsi="Arial" w:cs="Arial"/>
                <w:sz w:val="19"/>
                <w:szCs w:val="19"/>
              </w:rPr>
              <w:t xml:space="preserve">page </w:t>
            </w:r>
            <w:r w:rsidR="00811C7C">
              <w:rPr>
                <w:rFonts w:ascii="Arial" w:eastAsia="Times New Roman" w:hAnsi="Arial" w:cs="Arial"/>
                <w:sz w:val="19"/>
                <w:szCs w:val="19"/>
              </w:rPr>
              <w:t>56</w:t>
            </w:r>
            <w:r>
              <w:rPr>
                <w:rFonts w:ascii="Arial" w:eastAsia="Times New Roman" w:hAnsi="Arial" w:cs="Arial"/>
                <w:sz w:val="19"/>
                <w:szCs w:val="19"/>
              </w:rPr>
              <w:t>)</w:t>
            </w:r>
          </w:p>
          <w:p w14:paraId="36F1CDDC" w14:textId="77777777" w:rsidR="00057514" w:rsidRPr="00057514" w:rsidRDefault="00DF315D"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00057514" w:rsidRPr="00057514">
              <w:rPr>
                <w:rFonts w:ascii="Arial" w:eastAsia="Times New Roman" w:hAnsi="Arial" w:cs="Arial"/>
                <w:sz w:val="19"/>
                <w:szCs w:val="19"/>
              </w:rPr>
              <w:t>Aging and Disability Resource Center (ADRC)</w:t>
            </w:r>
          </w:p>
          <w:p w14:paraId="757338B3" w14:textId="77777777" w:rsidR="00057514" w:rsidRPr="00057514" w:rsidRDefault="00DF315D"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00057514" w:rsidRPr="00057514">
              <w:rPr>
                <w:rFonts w:ascii="Arial" w:eastAsia="Times New Roman" w:hAnsi="Arial" w:cs="Arial"/>
                <w:sz w:val="19"/>
                <w:szCs w:val="19"/>
              </w:rPr>
              <w:t>County Department of Human Services Director</w:t>
            </w:r>
          </w:p>
          <w:p w14:paraId="60532BAD" w14:textId="77777777" w:rsidR="00057514" w:rsidRPr="00057514" w:rsidRDefault="00DF315D"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00057514" w:rsidRPr="00057514">
              <w:rPr>
                <w:rFonts w:ascii="Arial" w:eastAsia="Times New Roman" w:hAnsi="Arial" w:cs="Arial"/>
                <w:sz w:val="19"/>
                <w:szCs w:val="19"/>
              </w:rPr>
              <w:t>Managed Care Organizations (MCO)</w:t>
            </w:r>
          </w:p>
          <w:p w14:paraId="71BF8767" w14:textId="77777777" w:rsidR="00057514" w:rsidRPr="00057514" w:rsidRDefault="00DF315D"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00057514" w:rsidRPr="00057514">
              <w:rPr>
                <w:rFonts w:ascii="Arial" w:eastAsia="Times New Roman" w:hAnsi="Arial" w:cs="Arial"/>
                <w:sz w:val="19"/>
                <w:szCs w:val="19"/>
              </w:rPr>
              <w:t>Physicians</w:t>
            </w:r>
          </w:p>
          <w:p w14:paraId="5BBA6869" w14:textId="77777777" w:rsidR="00057514" w:rsidRPr="00057514" w:rsidRDefault="00DF315D"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00057514" w:rsidRPr="00057514">
              <w:rPr>
                <w:rFonts w:ascii="Arial" w:eastAsia="Times New Roman" w:hAnsi="Arial" w:cs="Arial"/>
                <w:sz w:val="19"/>
                <w:szCs w:val="19"/>
              </w:rPr>
              <w:t>State Long Term Care Ombudsman</w:t>
            </w:r>
          </w:p>
          <w:p w14:paraId="194476DD" w14:textId="77777777" w:rsidR="00057514" w:rsidRPr="00047254" w:rsidRDefault="00DF315D"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00057514" w:rsidRPr="00057514">
              <w:rPr>
                <w:rFonts w:ascii="Arial" w:eastAsia="Times New Roman" w:hAnsi="Arial" w:cs="Arial"/>
                <w:sz w:val="19"/>
                <w:szCs w:val="19"/>
              </w:rPr>
              <w:t>Division of Quality Assurance (DQA)</w:t>
            </w:r>
          </w:p>
        </w:tc>
      </w:tr>
      <w:tr w:rsidR="00057514" w:rsidRPr="00B20742" w14:paraId="26D93622" w14:textId="77777777" w:rsidTr="00385515">
        <w:tc>
          <w:tcPr>
            <w:tcW w:w="738" w:type="dxa"/>
            <w:tcBorders>
              <w:top w:val="nil"/>
              <w:bottom w:val="single" w:sz="8" w:space="0" w:color="auto"/>
            </w:tcBorders>
          </w:tcPr>
          <w:p w14:paraId="343AB76F" w14:textId="77777777" w:rsidR="00057514" w:rsidRPr="00DF315D" w:rsidRDefault="00057514" w:rsidP="00572958">
            <w:pPr>
              <w:spacing w:after="0" w:line="240" w:lineRule="auto"/>
              <w:rPr>
                <w:rFonts w:ascii="Arial" w:eastAsia="Times New Roman" w:hAnsi="Arial" w:cs="Arial"/>
                <w:b/>
                <w:sz w:val="19"/>
                <w:szCs w:val="19"/>
              </w:rPr>
            </w:pPr>
          </w:p>
        </w:tc>
        <w:tc>
          <w:tcPr>
            <w:tcW w:w="10568" w:type="dxa"/>
            <w:gridSpan w:val="9"/>
            <w:tcBorders>
              <w:top w:val="nil"/>
              <w:bottom w:val="single" w:sz="8" w:space="0" w:color="auto"/>
            </w:tcBorders>
          </w:tcPr>
          <w:p w14:paraId="4B9BF4EA" w14:textId="77777777" w:rsidR="00057514" w:rsidRDefault="00DF315D" w:rsidP="00572958">
            <w:pPr>
              <w:widowControl w:val="0"/>
              <w:autoSpaceDE w:val="0"/>
              <w:autoSpaceDN w:val="0"/>
              <w:adjustRightInd w:val="0"/>
              <w:spacing w:after="0" w:line="240" w:lineRule="auto"/>
              <w:ind w:left="342"/>
              <w:rPr>
                <w:rFonts w:ascii="Arial" w:eastAsia="Times New Roman" w:hAnsi="Arial" w:cs="Arial"/>
                <w:sz w:val="19"/>
                <w:szCs w:val="19"/>
              </w:rPr>
            </w:pPr>
            <w:r w:rsidRPr="00047254">
              <w:rPr>
                <w:rFonts w:ascii="Arial" w:eastAsia="Times New Roman" w:hAnsi="Arial" w:cs="Arial"/>
                <w:sz w:val="19"/>
                <w:szCs w:val="19"/>
              </w:rPr>
              <w:t>Describe how and when these notifications will be distributed</w:t>
            </w:r>
          </w:p>
          <w:p w14:paraId="390F9BCF" w14:textId="77777777" w:rsidR="00DF315D" w:rsidRPr="00421CCE" w:rsidRDefault="00DF315D"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DF315D" w:rsidRPr="00B20742" w14:paraId="3B46A696" w14:textId="77777777" w:rsidTr="00385515">
        <w:tc>
          <w:tcPr>
            <w:tcW w:w="738" w:type="dxa"/>
            <w:tcBorders>
              <w:top w:val="single" w:sz="8" w:space="0" w:color="auto"/>
              <w:bottom w:val="nil"/>
            </w:tcBorders>
          </w:tcPr>
          <w:p w14:paraId="75FE7956" w14:textId="77777777" w:rsidR="00DF315D" w:rsidRPr="00813D73" w:rsidRDefault="00DF315D" w:rsidP="00572958">
            <w:pPr>
              <w:spacing w:after="0" w:line="240" w:lineRule="auto"/>
              <w:jc w:val="center"/>
              <w:rPr>
                <w:rFonts w:ascii="Arial" w:eastAsia="Times New Roman" w:hAnsi="Arial" w:cs="Arial"/>
                <w:b/>
                <w:sz w:val="19"/>
                <w:szCs w:val="19"/>
              </w:rPr>
            </w:pPr>
            <w:r w:rsidRPr="00813D73">
              <w:rPr>
                <w:rFonts w:ascii="Arial" w:eastAsia="Times New Roman" w:hAnsi="Arial" w:cs="Arial"/>
                <w:b/>
                <w:sz w:val="19"/>
                <w:szCs w:val="19"/>
              </w:rPr>
              <w:t>STEP 2</w:t>
            </w:r>
          </w:p>
        </w:tc>
        <w:tc>
          <w:tcPr>
            <w:tcW w:w="10568" w:type="dxa"/>
            <w:gridSpan w:val="9"/>
            <w:tcBorders>
              <w:top w:val="single" w:sz="8" w:space="0" w:color="auto"/>
              <w:bottom w:val="single" w:sz="2" w:space="0" w:color="auto"/>
            </w:tcBorders>
          </w:tcPr>
          <w:p w14:paraId="3E81C0EB" w14:textId="77777777" w:rsidR="00DF315D" w:rsidRPr="00EC644A" w:rsidRDefault="00DF315D" w:rsidP="00572958">
            <w:pPr>
              <w:spacing w:after="0" w:line="240" w:lineRule="auto"/>
              <w:outlineLvl w:val="0"/>
              <w:rPr>
                <w:rFonts w:ascii="Arial" w:eastAsia="Times New Roman" w:hAnsi="Arial" w:cs="Arial"/>
                <w:b/>
                <w:sz w:val="20"/>
                <w:szCs w:val="20"/>
              </w:rPr>
            </w:pPr>
            <w:r w:rsidRPr="00EC644A">
              <w:rPr>
                <w:rFonts w:ascii="Arial" w:eastAsia="Times New Roman" w:hAnsi="Arial" w:cs="Arial"/>
                <w:b/>
                <w:sz w:val="20"/>
                <w:szCs w:val="20"/>
              </w:rPr>
              <w:t xml:space="preserve">Relocation Stress Syndrome or Transfer Trauma Prevention and Mitigation  </w:t>
            </w:r>
          </w:p>
          <w:p w14:paraId="12D2C7C6" w14:textId="77777777" w:rsidR="00DF315D" w:rsidRPr="00813D73" w:rsidRDefault="00DF315D" w:rsidP="00572958">
            <w:pPr>
              <w:widowControl w:val="0"/>
              <w:autoSpaceDE w:val="0"/>
              <w:autoSpaceDN w:val="0"/>
              <w:adjustRightInd w:val="0"/>
              <w:spacing w:after="0" w:line="240" w:lineRule="auto"/>
              <w:rPr>
                <w:rFonts w:ascii="Arial" w:eastAsia="Times New Roman" w:hAnsi="Arial" w:cs="Arial"/>
                <w:sz w:val="19"/>
                <w:szCs w:val="19"/>
              </w:rPr>
            </w:pPr>
            <w:r w:rsidRPr="00813D73">
              <w:rPr>
                <w:rFonts w:ascii="Arial" w:eastAsia="Times New Roman" w:hAnsi="Arial" w:cs="Arial"/>
                <w:sz w:val="19"/>
                <w:szCs w:val="19"/>
              </w:rPr>
              <w:t xml:space="preserve">Purpose: To be able to recognize, assess, and monitor for signs and symptoms of relocation stress syndrome. To </w:t>
            </w:r>
            <w:r w:rsidRPr="00813D73">
              <w:rPr>
                <w:rFonts w:ascii="Arial" w:eastAsia="Times New Roman" w:hAnsi="Arial" w:cs="Arial"/>
                <w:color w:val="000000"/>
                <w:sz w:val="19"/>
                <w:szCs w:val="19"/>
                <w:lang w:val="en"/>
              </w:rPr>
              <w:t xml:space="preserve">develop and implement resident relocation plans and </w:t>
            </w:r>
            <w:r w:rsidRPr="00813D73">
              <w:rPr>
                <w:rFonts w:ascii="Arial" w:eastAsia="Times New Roman" w:hAnsi="Arial" w:cs="Arial"/>
                <w:sz w:val="19"/>
                <w:szCs w:val="19"/>
              </w:rPr>
              <w:t>relocation stress syndrome</w:t>
            </w:r>
            <w:r w:rsidRPr="00813D73">
              <w:rPr>
                <w:rFonts w:ascii="Arial" w:eastAsia="Times New Roman" w:hAnsi="Arial" w:cs="Arial"/>
                <w:sz w:val="19"/>
                <w:szCs w:val="19"/>
                <w:lang w:val="en"/>
              </w:rPr>
              <w:t xml:space="preserve"> </w:t>
            </w:r>
            <w:r w:rsidRPr="00813D73">
              <w:rPr>
                <w:rFonts w:ascii="Arial" w:eastAsia="Times New Roman" w:hAnsi="Arial" w:cs="Arial"/>
                <w:color w:val="000000"/>
                <w:sz w:val="19"/>
                <w:szCs w:val="19"/>
                <w:lang w:val="en"/>
              </w:rPr>
              <w:t>mitigation care plans. To ensure safe and orderly relocation to protect residents' health, safety, welfare, and rights.</w:t>
            </w:r>
          </w:p>
        </w:tc>
      </w:tr>
      <w:tr w:rsidR="00DF315D" w:rsidRPr="00B20742" w14:paraId="628A5DC9" w14:textId="77777777" w:rsidTr="00385515">
        <w:tc>
          <w:tcPr>
            <w:tcW w:w="738" w:type="dxa"/>
            <w:tcBorders>
              <w:top w:val="nil"/>
              <w:bottom w:val="nil"/>
            </w:tcBorders>
          </w:tcPr>
          <w:p w14:paraId="2071900D" w14:textId="77777777" w:rsidR="00DF315D" w:rsidRPr="00813D73" w:rsidRDefault="00DF315D"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3FB0081B" w14:textId="3038E652" w:rsidR="00DF315D" w:rsidRPr="0092588D" w:rsidRDefault="00DF315D" w:rsidP="00572958">
            <w:pPr>
              <w:spacing w:after="0" w:line="240" w:lineRule="auto"/>
              <w:outlineLvl w:val="0"/>
              <w:rPr>
                <w:rStyle w:val="Hyperlink"/>
                <w:rFonts w:ascii="Arial" w:eastAsia="Times New Roman" w:hAnsi="Arial" w:cs="Arial"/>
                <w:color w:val="auto"/>
                <w:sz w:val="19"/>
                <w:szCs w:val="19"/>
              </w:rPr>
            </w:pPr>
            <w:r w:rsidRPr="00813D73">
              <w:rPr>
                <w:rFonts w:ascii="Arial" w:eastAsia="Times New Roman" w:hAnsi="Arial" w:cs="Arial"/>
                <w:sz w:val="19"/>
                <w:szCs w:val="19"/>
              </w:rPr>
              <w:t>Describe plans for training all staff in identifying</w:t>
            </w:r>
            <w:r w:rsidRPr="00ED6AF4">
              <w:rPr>
                <w:rFonts w:ascii="Arial" w:eastAsia="Times New Roman" w:hAnsi="Arial" w:cs="Arial"/>
                <w:sz w:val="19"/>
                <w:szCs w:val="19"/>
              </w:rPr>
              <w:t xml:space="preserve"> </w:t>
            </w:r>
            <w:r w:rsidRPr="00813D73">
              <w:rPr>
                <w:rFonts w:ascii="Arial" w:eastAsia="Times New Roman" w:hAnsi="Arial" w:cs="Arial"/>
                <w:sz w:val="19"/>
                <w:szCs w:val="19"/>
              </w:rPr>
              <w:t>and addressing signs and symptoms of relocation stress syndrome. Include curriculum outline, dates of training, and how verification of attendance will be provided.</w:t>
            </w:r>
            <w:r w:rsidR="0092588D">
              <w:rPr>
                <w:rFonts w:ascii="Arial" w:eastAsia="Times New Roman" w:hAnsi="Arial" w:cs="Arial"/>
                <w:sz w:val="19"/>
                <w:szCs w:val="19"/>
              </w:rPr>
              <w:t xml:space="preserve"> See: (</w:t>
            </w:r>
            <w:hyperlink r:id="rId22" w:anchor="page=38" w:history="1">
              <w:r w:rsidR="0092588D" w:rsidRPr="00E52383">
                <w:rPr>
                  <w:rStyle w:val="Hyperlink"/>
                  <w:rFonts w:ascii="Arial" w:eastAsia="Times New Roman" w:hAnsi="Arial" w:cs="Arial"/>
                  <w:sz w:val="19"/>
                  <w:szCs w:val="19"/>
                </w:rPr>
                <w:t>Residential Relocation Manual</w:t>
              </w:r>
            </w:hyperlink>
            <w:r w:rsidR="0092588D">
              <w:rPr>
                <w:rFonts w:ascii="Arial" w:eastAsia="Times New Roman" w:hAnsi="Arial" w:cs="Arial"/>
                <w:color w:val="002060"/>
                <w:sz w:val="19"/>
                <w:szCs w:val="19"/>
              </w:rPr>
              <w:t xml:space="preserve">, </w:t>
            </w:r>
            <w:r w:rsidR="0092588D">
              <w:rPr>
                <w:rFonts w:ascii="Arial" w:eastAsia="Times New Roman" w:hAnsi="Arial" w:cs="Arial"/>
                <w:sz w:val="19"/>
                <w:szCs w:val="19"/>
              </w:rPr>
              <w:t>page</w:t>
            </w:r>
            <w:r w:rsidR="00811C7C">
              <w:rPr>
                <w:rFonts w:ascii="Arial" w:eastAsia="Times New Roman" w:hAnsi="Arial" w:cs="Arial"/>
                <w:sz w:val="19"/>
                <w:szCs w:val="19"/>
              </w:rPr>
              <w:t>s</w:t>
            </w:r>
            <w:r w:rsidR="0092588D">
              <w:rPr>
                <w:rFonts w:ascii="Arial" w:eastAsia="Times New Roman" w:hAnsi="Arial" w:cs="Arial"/>
                <w:sz w:val="19"/>
                <w:szCs w:val="19"/>
              </w:rPr>
              <w:t xml:space="preserve"> </w:t>
            </w:r>
            <w:r w:rsidR="00811C7C">
              <w:rPr>
                <w:rFonts w:ascii="Arial" w:eastAsia="Times New Roman" w:hAnsi="Arial" w:cs="Arial"/>
                <w:sz w:val="19"/>
                <w:szCs w:val="19"/>
              </w:rPr>
              <w:t>32-41</w:t>
            </w:r>
            <w:r w:rsidR="0092588D">
              <w:rPr>
                <w:rFonts w:ascii="Arial" w:eastAsia="Times New Roman" w:hAnsi="Arial" w:cs="Arial"/>
                <w:sz w:val="19"/>
                <w:szCs w:val="19"/>
              </w:rPr>
              <w:t xml:space="preserve">; and </w:t>
            </w:r>
            <w:hyperlink r:id="rId23" w:history="1">
              <w:r w:rsidR="00031E57">
                <w:rPr>
                  <w:rStyle w:val="Hyperlink"/>
                  <w:rFonts w:ascii="Arial" w:eastAsia="Times New Roman" w:hAnsi="Arial" w:cs="Arial"/>
                  <w:sz w:val="19"/>
                  <w:szCs w:val="19"/>
                </w:rPr>
                <w:t>https://longtermcare.wi.gov</w:t>
              </w:r>
            </w:hyperlink>
            <w:r w:rsidR="0092588D">
              <w:rPr>
                <w:rFonts w:ascii="Arial" w:eastAsia="Times New Roman" w:hAnsi="Arial" w:cs="Arial"/>
                <w:sz w:val="19"/>
                <w:szCs w:val="19"/>
              </w:rPr>
              <w:t xml:space="preserve">) </w:t>
            </w:r>
          </w:p>
          <w:p w14:paraId="5F33D54A" w14:textId="77777777" w:rsidR="00DF315D" w:rsidRPr="00421CCE" w:rsidRDefault="00DF315D"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DF315D" w:rsidRPr="00B20742" w14:paraId="50EFA7E2" w14:textId="77777777" w:rsidTr="00385515">
        <w:tc>
          <w:tcPr>
            <w:tcW w:w="738" w:type="dxa"/>
            <w:tcBorders>
              <w:top w:val="nil"/>
              <w:bottom w:val="single" w:sz="8" w:space="0" w:color="auto"/>
            </w:tcBorders>
          </w:tcPr>
          <w:p w14:paraId="713CC30E" w14:textId="77777777" w:rsidR="00DF315D" w:rsidRPr="00813D73" w:rsidRDefault="00DF315D"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8" w:space="0" w:color="auto"/>
            </w:tcBorders>
          </w:tcPr>
          <w:p w14:paraId="4313E486" w14:textId="77777777" w:rsidR="00DF315D" w:rsidRPr="00813D73" w:rsidRDefault="00DF315D" w:rsidP="00572958">
            <w:pPr>
              <w:spacing w:after="0" w:line="240" w:lineRule="auto"/>
              <w:outlineLvl w:val="0"/>
              <w:rPr>
                <w:rFonts w:ascii="Arial" w:eastAsia="Times New Roman" w:hAnsi="Arial" w:cs="Arial"/>
                <w:sz w:val="19"/>
                <w:szCs w:val="19"/>
              </w:rPr>
            </w:pPr>
            <w:r w:rsidRPr="00813D73">
              <w:rPr>
                <w:rFonts w:ascii="Arial" w:eastAsia="Times New Roman" w:hAnsi="Arial" w:cs="Arial"/>
                <w:sz w:val="19"/>
                <w:szCs w:val="19"/>
              </w:rPr>
              <w:t>Describe</w:t>
            </w:r>
            <w:r w:rsidRPr="00813D73">
              <w:rPr>
                <w:rFonts w:ascii="Arial" w:eastAsia="Times New Roman" w:hAnsi="Arial" w:cs="Arial"/>
                <w:color w:val="00B050"/>
                <w:sz w:val="19"/>
                <w:szCs w:val="19"/>
              </w:rPr>
              <w:t xml:space="preserve"> </w:t>
            </w:r>
            <w:r w:rsidRPr="00813D73">
              <w:rPr>
                <w:rFonts w:ascii="Arial" w:eastAsia="Times New Roman" w:hAnsi="Arial" w:cs="Arial"/>
                <w:sz w:val="19"/>
                <w:szCs w:val="19"/>
              </w:rPr>
              <w:t>strategies for initial and ongoing mitigation of relocation stress:</w:t>
            </w:r>
          </w:p>
          <w:p w14:paraId="6D32CD02" w14:textId="77777777" w:rsidR="00DF315D" w:rsidRPr="00421CCE" w:rsidRDefault="00DF315D"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DF315D" w:rsidRPr="00B20742" w14:paraId="561EED84" w14:textId="77777777" w:rsidTr="00385515">
        <w:tc>
          <w:tcPr>
            <w:tcW w:w="738" w:type="dxa"/>
            <w:tcBorders>
              <w:top w:val="single" w:sz="8" w:space="0" w:color="auto"/>
              <w:bottom w:val="nil"/>
            </w:tcBorders>
          </w:tcPr>
          <w:p w14:paraId="15086125" w14:textId="77777777" w:rsidR="00DF315D" w:rsidRPr="00DF315D" w:rsidRDefault="00DF315D"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3</w:t>
            </w:r>
          </w:p>
        </w:tc>
        <w:tc>
          <w:tcPr>
            <w:tcW w:w="10568" w:type="dxa"/>
            <w:gridSpan w:val="9"/>
            <w:tcBorders>
              <w:top w:val="single" w:sz="8" w:space="0" w:color="auto"/>
              <w:bottom w:val="single" w:sz="2" w:space="0" w:color="auto"/>
            </w:tcBorders>
          </w:tcPr>
          <w:p w14:paraId="7D838C53" w14:textId="77777777" w:rsidR="00474660" w:rsidRPr="00047254" w:rsidRDefault="00474660" w:rsidP="00572958">
            <w:pPr>
              <w:spacing w:after="0" w:line="240" w:lineRule="auto"/>
              <w:outlineLvl w:val="0"/>
              <w:rPr>
                <w:rFonts w:ascii="Arial" w:eastAsia="Times New Roman" w:hAnsi="Arial" w:cs="Arial"/>
                <w:b/>
                <w:sz w:val="20"/>
                <w:szCs w:val="20"/>
              </w:rPr>
            </w:pPr>
            <w:r w:rsidRPr="00047254">
              <w:rPr>
                <w:rFonts w:ascii="Arial" w:eastAsia="Times New Roman" w:hAnsi="Arial" w:cs="Arial"/>
                <w:b/>
                <w:sz w:val="20"/>
                <w:szCs w:val="20"/>
              </w:rPr>
              <w:t>Resident and Family Announcement Meeting</w:t>
            </w:r>
          </w:p>
          <w:p w14:paraId="3AAB3BB9" w14:textId="77777777" w:rsidR="00DF315D" w:rsidRPr="00047254" w:rsidRDefault="00474660" w:rsidP="00572958">
            <w:pPr>
              <w:pStyle w:val="ListParagraph"/>
              <w:spacing w:after="0" w:line="240" w:lineRule="auto"/>
              <w:ind w:left="0"/>
              <w:outlineLvl w:val="0"/>
              <w:rPr>
                <w:rFonts w:ascii="Arial" w:eastAsia="Times New Roman" w:hAnsi="Arial" w:cs="Arial"/>
                <w:sz w:val="19"/>
                <w:szCs w:val="19"/>
              </w:rPr>
            </w:pPr>
            <w:r w:rsidRPr="00047254">
              <w:rPr>
                <w:rFonts w:ascii="Arial" w:eastAsia="Times New Roman" w:hAnsi="Arial" w:cs="Arial"/>
                <w:sz w:val="19"/>
                <w:szCs w:val="19"/>
              </w:rPr>
              <w:t>Purpose: To formally notify residents and family members of the need and reasons for relocating residents and to inform them of options and the relocation ass</w:t>
            </w:r>
            <w:r w:rsidR="00774856">
              <w:rPr>
                <w:rFonts w:ascii="Arial" w:eastAsia="Times New Roman" w:hAnsi="Arial" w:cs="Arial"/>
                <w:sz w:val="19"/>
                <w:szCs w:val="19"/>
              </w:rPr>
              <w:t>istance that will be available.</w:t>
            </w:r>
          </w:p>
        </w:tc>
      </w:tr>
      <w:tr w:rsidR="00DF315D" w:rsidRPr="00B20742" w14:paraId="38D42B43" w14:textId="77777777" w:rsidTr="00385515">
        <w:tc>
          <w:tcPr>
            <w:tcW w:w="738" w:type="dxa"/>
            <w:tcBorders>
              <w:top w:val="nil"/>
              <w:bottom w:val="nil"/>
            </w:tcBorders>
          </w:tcPr>
          <w:p w14:paraId="7B8ABB77" w14:textId="77777777" w:rsidR="00DF315D" w:rsidRPr="00DF315D" w:rsidRDefault="00DF315D"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1446AE42" w14:textId="77777777" w:rsidR="00DF315D" w:rsidRDefault="00474660" w:rsidP="00572958">
            <w:pPr>
              <w:spacing w:after="0" w:line="240" w:lineRule="auto"/>
              <w:outlineLvl w:val="0"/>
              <w:rPr>
                <w:rFonts w:ascii="Arial" w:eastAsia="Times New Roman" w:hAnsi="Arial" w:cs="Arial"/>
                <w:sz w:val="19"/>
                <w:szCs w:val="19"/>
              </w:rPr>
            </w:pPr>
            <w:r w:rsidRPr="00047254">
              <w:rPr>
                <w:rFonts w:ascii="Arial" w:eastAsia="Times New Roman" w:hAnsi="Arial" w:cs="Arial"/>
                <w:sz w:val="19"/>
                <w:szCs w:val="19"/>
              </w:rPr>
              <w:t>Propose a date for this meeting that is at least 10 days from the date of plan submission:</w:t>
            </w:r>
          </w:p>
          <w:p w14:paraId="7697CE59" w14:textId="77777777" w:rsidR="00474660" w:rsidRPr="00421CCE" w:rsidRDefault="00474660"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6D5808" w:rsidRPr="00B20742" w14:paraId="27021CAE" w14:textId="77777777" w:rsidTr="00385515">
        <w:tc>
          <w:tcPr>
            <w:tcW w:w="738" w:type="dxa"/>
            <w:tcBorders>
              <w:top w:val="nil"/>
              <w:bottom w:val="nil"/>
            </w:tcBorders>
          </w:tcPr>
          <w:p w14:paraId="3E8C77CA" w14:textId="77777777" w:rsidR="006D5808" w:rsidRPr="00DF315D" w:rsidRDefault="006D5808"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2DDC610B" w14:textId="77777777" w:rsidR="006D5808" w:rsidRDefault="00474660" w:rsidP="00572958">
            <w:pPr>
              <w:spacing w:after="0" w:line="240" w:lineRule="auto"/>
              <w:outlineLvl w:val="0"/>
              <w:rPr>
                <w:rFonts w:ascii="Arial" w:eastAsia="Times New Roman" w:hAnsi="Arial" w:cs="Arial"/>
                <w:sz w:val="19"/>
                <w:szCs w:val="19"/>
              </w:rPr>
            </w:pPr>
            <w:r w:rsidRPr="00047254">
              <w:rPr>
                <w:rFonts w:ascii="Arial" w:eastAsia="Times New Roman" w:hAnsi="Arial" w:cs="Arial"/>
                <w:sz w:val="19"/>
                <w:szCs w:val="19"/>
              </w:rPr>
              <w:t>Describe the location for the meeting that can accommodate the number of residents, interested parties, and relocation team members. Indicate whether a telephone can be made available for people who want to call in:</w:t>
            </w:r>
          </w:p>
          <w:p w14:paraId="7A83A29B" w14:textId="77777777" w:rsidR="00474660" w:rsidRPr="00421CCE" w:rsidRDefault="00474660"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474660" w:rsidRPr="00B20742" w14:paraId="3BA375DE" w14:textId="77777777" w:rsidTr="00385515">
        <w:tc>
          <w:tcPr>
            <w:tcW w:w="738" w:type="dxa"/>
            <w:tcBorders>
              <w:top w:val="nil"/>
              <w:bottom w:val="nil"/>
            </w:tcBorders>
          </w:tcPr>
          <w:p w14:paraId="1713092B" w14:textId="77777777" w:rsidR="00474660" w:rsidRPr="00DF315D" w:rsidRDefault="00474660"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505374D0" w14:textId="77777777" w:rsidR="00474660" w:rsidRDefault="00474660" w:rsidP="00572958">
            <w:pPr>
              <w:spacing w:after="0" w:line="240" w:lineRule="auto"/>
              <w:outlineLvl w:val="0"/>
              <w:rPr>
                <w:rFonts w:ascii="Arial" w:eastAsia="Times New Roman" w:hAnsi="Arial" w:cs="Arial"/>
                <w:sz w:val="19"/>
                <w:szCs w:val="19"/>
              </w:rPr>
            </w:pPr>
            <w:r w:rsidRPr="00047254">
              <w:rPr>
                <w:rFonts w:ascii="Arial" w:eastAsia="Times New Roman" w:hAnsi="Arial" w:cs="Arial"/>
                <w:sz w:val="19"/>
                <w:szCs w:val="19"/>
              </w:rPr>
              <w:t>Describe the methods for follow-up with each resident and his or her family after the announcement meeting:</w:t>
            </w:r>
          </w:p>
          <w:p w14:paraId="2CB52043" w14:textId="77777777" w:rsidR="00474660" w:rsidRPr="00421CCE" w:rsidRDefault="00474660"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474660" w:rsidRPr="00B20742" w14:paraId="7B560C66" w14:textId="77777777" w:rsidTr="00385515">
        <w:tc>
          <w:tcPr>
            <w:tcW w:w="738" w:type="dxa"/>
            <w:tcBorders>
              <w:top w:val="single" w:sz="8" w:space="0" w:color="auto"/>
              <w:bottom w:val="nil"/>
            </w:tcBorders>
          </w:tcPr>
          <w:p w14:paraId="08EDA316" w14:textId="77777777" w:rsidR="00474660" w:rsidRPr="00DF315D" w:rsidRDefault="00474660"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4</w:t>
            </w:r>
          </w:p>
        </w:tc>
        <w:tc>
          <w:tcPr>
            <w:tcW w:w="10568" w:type="dxa"/>
            <w:gridSpan w:val="9"/>
            <w:tcBorders>
              <w:top w:val="single" w:sz="8" w:space="0" w:color="auto"/>
              <w:bottom w:val="single" w:sz="2" w:space="0" w:color="auto"/>
            </w:tcBorders>
          </w:tcPr>
          <w:p w14:paraId="1F9649E0" w14:textId="77777777" w:rsidR="00474660" w:rsidRPr="00047254" w:rsidRDefault="00283C0E" w:rsidP="00283C0E">
            <w:pPr>
              <w:spacing w:after="0" w:line="240" w:lineRule="auto"/>
              <w:outlineLvl w:val="0"/>
              <w:rPr>
                <w:rFonts w:ascii="Arial" w:eastAsia="Times New Roman" w:hAnsi="Arial" w:cs="Arial"/>
                <w:b/>
                <w:sz w:val="20"/>
                <w:szCs w:val="20"/>
              </w:rPr>
            </w:pPr>
            <w:r w:rsidRPr="00283C0E">
              <w:rPr>
                <w:rFonts w:ascii="Arial" w:eastAsia="Times New Roman" w:hAnsi="Arial" w:cs="Arial"/>
                <w:b/>
                <w:sz w:val="20"/>
                <w:szCs w:val="20"/>
              </w:rPr>
              <w:t>Initial Relocation Planning Conferences</w:t>
            </w:r>
          </w:p>
          <w:p w14:paraId="639CE9C5" w14:textId="3236ECCC" w:rsidR="00474660" w:rsidRPr="00047254" w:rsidRDefault="00474660" w:rsidP="003A1622">
            <w:pPr>
              <w:pStyle w:val="ListParagraph"/>
              <w:numPr>
                <w:ilvl w:val="0"/>
                <w:numId w:val="9"/>
              </w:numPr>
              <w:spacing w:after="0" w:line="240" w:lineRule="auto"/>
              <w:ind w:left="360"/>
              <w:outlineLvl w:val="0"/>
              <w:rPr>
                <w:rFonts w:ascii="Arial" w:eastAsia="Times New Roman" w:hAnsi="Arial" w:cs="Arial"/>
                <w:b/>
                <w:sz w:val="19"/>
                <w:szCs w:val="19"/>
              </w:rPr>
            </w:pPr>
            <w:r w:rsidRPr="00047254">
              <w:rPr>
                <w:rFonts w:ascii="Arial" w:eastAsia="Times New Roman" w:hAnsi="Arial" w:cs="Arial"/>
                <w:sz w:val="19"/>
                <w:szCs w:val="19"/>
              </w:rPr>
              <w:t>Purpose: To determine each resident’s preferences for location of alternate living arrangement.</w:t>
            </w:r>
            <w:r w:rsidRPr="00047254">
              <w:rPr>
                <w:rFonts w:ascii="Arial" w:eastAsia="Times New Roman" w:hAnsi="Arial" w:cs="Arial"/>
                <w:sz w:val="19"/>
                <w:szCs w:val="19"/>
                <w:u w:val="single"/>
              </w:rPr>
              <w:t xml:space="preserve"> </w:t>
            </w:r>
            <w:hyperlink r:id="rId24" w:history="1">
              <w:r w:rsidR="00031E57">
                <w:rPr>
                  <w:rStyle w:val="Hyperlink"/>
                  <w:rFonts w:ascii="Arial" w:eastAsia="Times New Roman" w:hAnsi="Arial" w:cs="Arial"/>
                  <w:sz w:val="19"/>
                  <w:szCs w:val="19"/>
                </w:rPr>
                <w:t>https://longtermcare.wi.gov</w:t>
              </w:r>
            </w:hyperlink>
          </w:p>
          <w:p w14:paraId="15C10AC7" w14:textId="53668BD0" w:rsidR="00474660" w:rsidRPr="00047254" w:rsidRDefault="00474660" w:rsidP="003A1622">
            <w:pPr>
              <w:pStyle w:val="ListParagraph"/>
              <w:numPr>
                <w:ilvl w:val="0"/>
                <w:numId w:val="9"/>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Begin arranging the date and time with the resident and interested parties at the announcement meeting.</w:t>
            </w:r>
            <w:r w:rsidR="00F65AAB">
              <w:rPr>
                <w:rFonts w:ascii="Arial" w:eastAsia="Times New Roman" w:hAnsi="Arial" w:cs="Arial"/>
                <w:sz w:val="19"/>
                <w:szCs w:val="19"/>
              </w:rPr>
              <w:t xml:space="preserve"> </w:t>
            </w:r>
          </w:p>
          <w:p w14:paraId="29C73076" w14:textId="3751B3E5" w:rsidR="00474660" w:rsidRPr="00047254" w:rsidRDefault="00474660" w:rsidP="003A1622">
            <w:pPr>
              <w:pStyle w:val="ListParagraph"/>
              <w:numPr>
                <w:ilvl w:val="0"/>
                <w:numId w:val="9"/>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 xml:space="preserve">Provide formal notices for initial individualized planning conference. </w:t>
            </w:r>
          </w:p>
          <w:p w14:paraId="599AF33C" w14:textId="77777777" w:rsidR="00474660" w:rsidRPr="00047254" w:rsidRDefault="00474660" w:rsidP="003A1622">
            <w:pPr>
              <w:pStyle w:val="ListParagraph"/>
              <w:numPr>
                <w:ilvl w:val="0"/>
                <w:numId w:val="9"/>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 xml:space="preserve">Initial planning conference steps: </w:t>
            </w:r>
          </w:p>
          <w:p w14:paraId="287232DE" w14:textId="77777777" w:rsidR="00474660" w:rsidRPr="00047254" w:rsidRDefault="00474660" w:rsidP="003A1622">
            <w:pPr>
              <w:pStyle w:val="ListParagraph"/>
              <w:numPr>
                <w:ilvl w:val="0"/>
                <w:numId w:val="30"/>
              </w:numPr>
              <w:spacing w:after="0" w:line="240" w:lineRule="auto"/>
              <w:ind w:left="720"/>
              <w:outlineLvl w:val="0"/>
              <w:rPr>
                <w:rFonts w:ascii="Arial" w:eastAsia="Times New Roman" w:hAnsi="Arial" w:cs="Arial"/>
                <w:sz w:val="19"/>
                <w:szCs w:val="19"/>
              </w:rPr>
            </w:pPr>
            <w:r w:rsidRPr="00047254">
              <w:rPr>
                <w:rFonts w:ascii="Arial" w:eastAsia="Times New Roman" w:hAnsi="Arial" w:cs="Arial"/>
                <w:sz w:val="19"/>
                <w:szCs w:val="19"/>
              </w:rPr>
              <w:t>Review the need for relocation from the facility and discuss available options for alternate living arrangements.</w:t>
            </w:r>
          </w:p>
          <w:p w14:paraId="401641F8" w14:textId="77777777" w:rsidR="00474660" w:rsidRPr="00047254" w:rsidRDefault="00474660" w:rsidP="003A1622">
            <w:pPr>
              <w:pStyle w:val="ListParagraph"/>
              <w:numPr>
                <w:ilvl w:val="0"/>
                <w:numId w:val="30"/>
              </w:numPr>
              <w:spacing w:after="0" w:line="240" w:lineRule="auto"/>
              <w:ind w:left="720"/>
              <w:outlineLvl w:val="0"/>
              <w:rPr>
                <w:rFonts w:ascii="Arial" w:eastAsia="Times New Roman" w:hAnsi="Arial" w:cs="Arial"/>
                <w:sz w:val="19"/>
                <w:szCs w:val="19"/>
              </w:rPr>
            </w:pPr>
            <w:r w:rsidRPr="00047254">
              <w:rPr>
                <w:rFonts w:ascii="Arial" w:eastAsia="Times New Roman" w:hAnsi="Arial" w:cs="Arial"/>
                <w:sz w:val="19"/>
                <w:szCs w:val="19"/>
              </w:rPr>
              <w:t>Assess the effect of this relocation on the resident and develop changes in the plan of care as needed to mitigate stress from the move.</w:t>
            </w:r>
          </w:p>
          <w:p w14:paraId="30EDA056" w14:textId="77777777" w:rsidR="00474660" w:rsidRPr="00047254" w:rsidRDefault="00474660" w:rsidP="003A1622">
            <w:pPr>
              <w:pStyle w:val="ListParagraph"/>
              <w:numPr>
                <w:ilvl w:val="0"/>
                <w:numId w:val="30"/>
              </w:numPr>
              <w:spacing w:after="0" w:line="240" w:lineRule="auto"/>
              <w:ind w:left="720"/>
              <w:outlineLvl w:val="0"/>
              <w:rPr>
                <w:rFonts w:ascii="Arial" w:eastAsia="Times New Roman" w:hAnsi="Arial" w:cs="Arial"/>
                <w:sz w:val="19"/>
                <w:szCs w:val="19"/>
              </w:rPr>
            </w:pPr>
            <w:r w:rsidRPr="00047254">
              <w:rPr>
                <w:rFonts w:ascii="Arial" w:eastAsia="Times New Roman" w:hAnsi="Arial" w:cs="Arial"/>
                <w:sz w:val="19"/>
                <w:szCs w:val="19"/>
              </w:rPr>
              <w:t>Develop a relocation plan that will address activities meant to assist each</w:t>
            </w:r>
            <w:r w:rsidRPr="00ED6AF4">
              <w:rPr>
                <w:rFonts w:ascii="Arial" w:eastAsia="Times New Roman" w:hAnsi="Arial" w:cs="Arial"/>
                <w:sz w:val="19"/>
                <w:szCs w:val="19"/>
              </w:rPr>
              <w:t xml:space="preserve"> </w:t>
            </w:r>
            <w:r w:rsidRPr="00047254">
              <w:rPr>
                <w:rFonts w:ascii="Arial" w:eastAsia="Times New Roman" w:hAnsi="Arial" w:cs="Arial"/>
                <w:sz w:val="19"/>
                <w:szCs w:val="19"/>
              </w:rPr>
              <w:t xml:space="preserve">resident in planning his or her transfer from the facility. Activities could include options counseling with the ADRC, </w:t>
            </w:r>
            <w:proofErr w:type="gramStart"/>
            <w:r w:rsidRPr="00047254">
              <w:rPr>
                <w:rFonts w:ascii="Arial" w:eastAsia="Times New Roman" w:hAnsi="Arial" w:cs="Arial"/>
                <w:sz w:val="19"/>
                <w:szCs w:val="19"/>
              </w:rPr>
              <w:t>making arrangements</w:t>
            </w:r>
            <w:proofErr w:type="gramEnd"/>
            <w:r w:rsidRPr="00047254">
              <w:rPr>
                <w:rFonts w:ascii="Arial" w:eastAsia="Times New Roman" w:hAnsi="Arial" w:cs="Arial"/>
                <w:sz w:val="19"/>
                <w:szCs w:val="19"/>
              </w:rPr>
              <w:t xml:space="preserve"> to visit potential alternate living options, meeting with staff in that setting, and developing a strategy for following up on results of visits.</w:t>
            </w:r>
          </w:p>
          <w:p w14:paraId="272CC388" w14:textId="77777777" w:rsidR="00474660" w:rsidRPr="00047254" w:rsidRDefault="00474660" w:rsidP="003A1622">
            <w:pPr>
              <w:pStyle w:val="ListParagraph"/>
              <w:numPr>
                <w:ilvl w:val="0"/>
                <w:numId w:val="30"/>
              </w:numPr>
              <w:spacing w:after="0" w:line="240" w:lineRule="auto"/>
              <w:ind w:left="720"/>
              <w:outlineLvl w:val="0"/>
              <w:rPr>
                <w:rFonts w:ascii="Arial" w:eastAsia="Times New Roman" w:hAnsi="Arial" w:cs="Arial"/>
                <w:sz w:val="19"/>
                <w:szCs w:val="19"/>
              </w:rPr>
            </w:pPr>
            <w:r w:rsidRPr="00047254">
              <w:rPr>
                <w:rFonts w:ascii="Arial" w:eastAsia="Times New Roman" w:hAnsi="Arial" w:cs="Arial"/>
                <w:sz w:val="19"/>
                <w:szCs w:val="19"/>
              </w:rPr>
              <w:lastRenderedPageBreak/>
              <w:t>The</w:t>
            </w:r>
            <w:r w:rsidRPr="00ED6AF4">
              <w:rPr>
                <w:rFonts w:ascii="Arial" w:eastAsia="Times New Roman" w:hAnsi="Arial" w:cs="Arial"/>
                <w:sz w:val="19"/>
                <w:szCs w:val="19"/>
              </w:rPr>
              <w:t xml:space="preserve"> </w:t>
            </w:r>
            <w:r w:rsidRPr="00047254">
              <w:rPr>
                <w:rFonts w:ascii="Arial" w:eastAsia="Times New Roman" w:hAnsi="Arial" w:cs="Arial"/>
                <w:sz w:val="19"/>
                <w:szCs w:val="19"/>
              </w:rPr>
              <w:t>resident may invite, or decline to have present, any person of his or her choosing at this meeting, including friends, family members, the managed care organization care manager, county case-manager, and as appropriate, physician, and ombudsman.</w:t>
            </w:r>
          </w:p>
        </w:tc>
      </w:tr>
      <w:tr w:rsidR="00474660" w:rsidRPr="00B20742" w14:paraId="18207A72" w14:textId="77777777" w:rsidTr="00385515">
        <w:tc>
          <w:tcPr>
            <w:tcW w:w="738" w:type="dxa"/>
            <w:tcBorders>
              <w:top w:val="nil"/>
              <w:bottom w:val="nil"/>
            </w:tcBorders>
          </w:tcPr>
          <w:p w14:paraId="2F2696A6" w14:textId="77777777" w:rsidR="00474660" w:rsidRPr="00DF315D" w:rsidRDefault="00474660"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766E1FDD" w14:textId="77777777" w:rsidR="00474660" w:rsidRDefault="00474660" w:rsidP="00572958">
            <w:pPr>
              <w:spacing w:after="0" w:line="240" w:lineRule="auto"/>
              <w:outlineLvl w:val="0"/>
              <w:rPr>
                <w:rFonts w:ascii="Arial" w:eastAsia="Times New Roman" w:hAnsi="Arial" w:cs="Arial"/>
                <w:sz w:val="19"/>
                <w:szCs w:val="19"/>
              </w:rPr>
            </w:pPr>
            <w:r>
              <w:rPr>
                <w:rFonts w:ascii="Arial" w:hAnsi="Arial" w:cs="Arial"/>
                <w:sz w:val="19"/>
                <w:szCs w:val="19"/>
              </w:rPr>
              <w:fldChar w:fldCharType="begin">
                <w:ffData>
                  <w:name w:val="Check5"/>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w:t>
            </w:r>
            <w:r w:rsidRPr="00047254">
              <w:rPr>
                <w:rFonts w:ascii="Arial" w:eastAsia="Times New Roman" w:hAnsi="Arial" w:cs="Arial"/>
                <w:sz w:val="19"/>
                <w:szCs w:val="19"/>
              </w:rPr>
              <w:t>Draft attached for review and approval.</w:t>
            </w:r>
          </w:p>
          <w:p w14:paraId="79C95F03" w14:textId="77777777" w:rsidR="00474660" w:rsidRDefault="007477E3" w:rsidP="00572958">
            <w:pPr>
              <w:spacing w:after="0" w:line="240" w:lineRule="auto"/>
              <w:ind w:left="342"/>
              <w:outlineLvl w:val="0"/>
              <w:rPr>
                <w:rFonts w:ascii="Arial" w:eastAsia="Times New Roman" w:hAnsi="Arial" w:cs="Arial"/>
                <w:sz w:val="19"/>
                <w:szCs w:val="19"/>
              </w:rPr>
            </w:pPr>
            <w:r w:rsidRPr="00047254">
              <w:rPr>
                <w:rFonts w:ascii="Arial" w:eastAsia="Times New Roman" w:hAnsi="Arial" w:cs="Arial"/>
                <w:sz w:val="19"/>
                <w:szCs w:val="19"/>
              </w:rPr>
              <w:t>Describe the planning process and who will be involved:</w:t>
            </w:r>
          </w:p>
          <w:p w14:paraId="3D4EEE80" w14:textId="77777777" w:rsidR="007477E3" w:rsidRPr="00421CCE" w:rsidRDefault="007477E3"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7477E3" w:rsidRPr="00B20742" w14:paraId="51953869" w14:textId="77777777" w:rsidTr="00385515">
        <w:tc>
          <w:tcPr>
            <w:tcW w:w="738" w:type="dxa"/>
            <w:tcBorders>
              <w:top w:val="single" w:sz="8" w:space="0" w:color="auto"/>
              <w:bottom w:val="nil"/>
            </w:tcBorders>
          </w:tcPr>
          <w:p w14:paraId="31062801" w14:textId="77777777" w:rsidR="007477E3" w:rsidRPr="00DF315D" w:rsidRDefault="007477E3"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5</w:t>
            </w:r>
          </w:p>
        </w:tc>
        <w:tc>
          <w:tcPr>
            <w:tcW w:w="10568" w:type="dxa"/>
            <w:gridSpan w:val="9"/>
            <w:tcBorders>
              <w:top w:val="single" w:sz="8" w:space="0" w:color="auto"/>
              <w:bottom w:val="single" w:sz="2" w:space="0" w:color="auto"/>
            </w:tcBorders>
          </w:tcPr>
          <w:p w14:paraId="543977DE" w14:textId="77777777" w:rsidR="007477E3" w:rsidRPr="00F65AAB" w:rsidRDefault="007477E3" w:rsidP="00572958">
            <w:pPr>
              <w:spacing w:after="0" w:line="240" w:lineRule="auto"/>
              <w:outlineLvl w:val="0"/>
              <w:rPr>
                <w:rFonts w:ascii="Arial" w:eastAsia="Times New Roman" w:hAnsi="Arial" w:cs="Arial"/>
                <w:b/>
                <w:sz w:val="20"/>
                <w:szCs w:val="20"/>
              </w:rPr>
            </w:pPr>
            <w:r w:rsidRPr="00F65AAB">
              <w:rPr>
                <w:rFonts w:ascii="Arial" w:eastAsia="Times New Roman" w:hAnsi="Arial" w:cs="Arial"/>
                <w:b/>
                <w:sz w:val="20"/>
                <w:szCs w:val="20"/>
              </w:rPr>
              <w:t xml:space="preserve">Referrals and Assessments </w:t>
            </w:r>
          </w:p>
          <w:p w14:paraId="3BB860C2" w14:textId="48DF2E94" w:rsidR="007477E3" w:rsidRPr="00F65AAB" w:rsidRDefault="007477E3" w:rsidP="00572958">
            <w:pPr>
              <w:pStyle w:val="ListParagraph"/>
              <w:spacing w:after="0" w:line="240" w:lineRule="auto"/>
              <w:ind w:left="0"/>
              <w:outlineLvl w:val="0"/>
              <w:rPr>
                <w:rFonts w:ascii="Arial" w:eastAsia="Times New Roman" w:hAnsi="Arial" w:cs="Arial"/>
                <w:sz w:val="19"/>
                <w:szCs w:val="19"/>
              </w:rPr>
            </w:pPr>
            <w:r w:rsidRPr="00F65AAB">
              <w:rPr>
                <w:rFonts w:ascii="Arial" w:eastAsia="Times New Roman" w:hAnsi="Arial" w:cs="Arial"/>
                <w:sz w:val="19"/>
                <w:szCs w:val="19"/>
              </w:rPr>
              <w:t>Purpose: To secure the most appropriate living arrangement for each resident. Each resident must be afforded the right to access multiple options and to be assessed by any desired provider. This includes tours of residential settings, meetings with the Aging and Disability Resource Center for options counseling and enrollment, or visits with managed care organizations, as discussed during the initial relocation planning conference. Prioritize residents being referred to the Aging and Disability Resource Center for options counseling.</w:t>
            </w:r>
            <w:r w:rsidR="009F361B" w:rsidRPr="00F65AAB">
              <w:rPr>
                <w:rFonts w:ascii="Arial" w:eastAsia="Times New Roman" w:hAnsi="Arial" w:cs="Arial"/>
                <w:sz w:val="19"/>
                <w:szCs w:val="19"/>
              </w:rPr>
              <w:t xml:space="preserve"> (</w:t>
            </w:r>
            <w:r w:rsidR="006B36FF" w:rsidRPr="00F65AAB">
              <w:rPr>
                <w:rFonts w:ascii="Arial" w:hAnsi="Arial" w:cs="Arial"/>
                <w:sz w:val="19"/>
                <w:szCs w:val="19"/>
              </w:rPr>
              <w:t>Residential Relocation Manual</w:t>
            </w:r>
            <w:r w:rsidR="009F361B" w:rsidRPr="00F65AAB">
              <w:rPr>
                <w:rFonts w:ascii="Arial" w:eastAsia="Times New Roman" w:hAnsi="Arial" w:cs="Arial"/>
                <w:color w:val="002060"/>
                <w:sz w:val="19"/>
                <w:szCs w:val="19"/>
              </w:rPr>
              <w:t xml:space="preserve">, </w:t>
            </w:r>
            <w:hyperlink r:id="rId25" w:anchor="page=23" w:history="1">
              <w:r w:rsidR="009F361B" w:rsidRPr="00F65AAB">
                <w:rPr>
                  <w:rStyle w:val="Hyperlink"/>
                  <w:rFonts w:ascii="Arial" w:eastAsia="Times New Roman" w:hAnsi="Arial" w:cs="Arial"/>
                  <w:sz w:val="19"/>
                  <w:szCs w:val="19"/>
                </w:rPr>
                <w:t xml:space="preserve">Role of ADRC, page </w:t>
              </w:r>
              <w:r w:rsidR="00811C7C" w:rsidRPr="00F65AAB">
                <w:rPr>
                  <w:rStyle w:val="Hyperlink"/>
                  <w:rFonts w:ascii="Arial" w:eastAsia="Times New Roman" w:hAnsi="Arial" w:cs="Arial"/>
                  <w:sz w:val="19"/>
                  <w:szCs w:val="19"/>
                </w:rPr>
                <w:t>17</w:t>
              </w:r>
            </w:hyperlink>
            <w:r w:rsidR="009F361B" w:rsidRPr="00F65AAB">
              <w:rPr>
                <w:rFonts w:ascii="Arial" w:eastAsia="Times New Roman" w:hAnsi="Arial" w:cs="Arial"/>
                <w:color w:val="002060"/>
                <w:sz w:val="19"/>
                <w:szCs w:val="19"/>
              </w:rPr>
              <w:t xml:space="preserve">; </w:t>
            </w:r>
            <w:hyperlink r:id="rId26" w:anchor="page=21" w:history="1">
              <w:r w:rsidR="009F361B" w:rsidRPr="00F65AAB">
                <w:rPr>
                  <w:rStyle w:val="Hyperlink"/>
                  <w:rFonts w:ascii="Arial" w:eastAsia="Times New Roman" w:hAnsi="Arial" w:cs="Arial"/>
                  <w:sz w:val="19"/>
                  <w:szCs w:val="19"/>
                </w:rPr>
                <w:t>Role of MCO, page</w:t>
              </w:r>
              <w:r w:rsidR="00811C7C" w:rsidRPr="00F65AAB">
                <w:rPr>
                  <w:rStyle w:val="Hyperlink"/>
                  <w:rFonts w:ascii="Arial" w:eastAsia="Times New Roman" w:hAnsi="Arial" w:cs="Arial"/>
                  <w:sz w:val="19"/>
                  <w:szCs w:val="19"/>
                </w:rPr>
                <w:t>s</w:t>
              </w:r>
              <w:r w:rsidR="009F361B" w:rsidRPr="00F65AAB">
                <w:rPr>
                  <w:rStyle w:val="Hyperlink"/>
                  <w:rFonts w:ascii="Arial" w:eastAsia="Times New Roman" w:hAnsi="Arial" w:cs="Arial"/>
                  <w:sz w:val="19"/>
                  <w:szCs w:val="19"/>
                </w:rPr>
                <w:t xml:space="preserve"> </w:t>
              </w:r>
              <w:r w:rsidR="00811C7C" w:rsidRPr="00F65AAB">
                <w:rPr>
                  <w:rStyle w:val="Hyperlink"/>
                  <w:rFonts w:ascii="Arial" w:eastAsia="Times New Roman" w:hAnsi="Arial" w:cs="Arial"/>
                  <w:sz w:val="19"/>
                  <w:szCs w:val="19"/>
                </w:rPr>
                <w:t>15-16</w:t>
              </w:r>
            </w:hyperlink>
            <w:r w:rsidR="009F361B" w:rsidRPr="00F65AAB">
              <w:rPr>
                <w:rFonts w:ascii="Arial" w:eastAsia="Times New Roman" w:hAnsi="Arial" w:cs="Arial"/>
                <w:color w:val="002060"/>
                <w:sz w:val="19"/>
                <w:szCs w:val="19"/>
              </w:rPr>
              <w:t>)</w:t>
            </w:r>
          </w:p>
          <w:p w14:paraId="2B64B58A" w14:textId="77777777" w:rsidR="007477E3" w:rsidRPr="00F65AAB" w:rsidRDefault="007477E3" w:rsidP="00572958">
            <w:pPr>
              <w:spacing w:after="0" w:line="240" w:lineRule="auto"/>
              <w:outlineLvl w:val="0"/>
              <w:rPr>
                <w:rFonts w:ascii="Arial" w:eastAsia="Times New Roman" w:hAnsi="Arial" w:cs="Arial"/>
                <w:sz w:val="19"/>
                <w:szCs w:val="19"/>
              </w:rPr>
            </w:pPr>
          </w:p>
        </w:tc>
      </w:tr>
      <w:tr w:rsidR="007477E3" w:rsidRPr="00B20742" w14:paraId="06572470" w14:textId="77777777" w:rsidTr="00385515">
        <w:tc>
          <w:tcPr>
            <w:tcW w:w="738" w:type="dxa"/>
            <w:tcBorders>
              <w:top w:val="nil"/>
              <w:bottom w:val="nil"/>
            </w:tcBorders>
          </w:tcPr>
          <w:p w14:paraId="64A206B5" w14:textId="77777777" w:rsidR="007477E3" w:rsidRPr="00DF315D" w:rsidRDefault="007477E3"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36E8438B" w14:textId="77777777" w:rsidR="007477E3" w:rsidRDefault="007477E3" w:rsidP="00572958">
            <w:pPr>
              <w:spacing w:after="0" w:line="240" w:lineRule="auto"/>
              <w:outlineLvl w:val="0"/>
              <w:rPr>
                <w:rFonts w:ascii="Arial" w:eastAsia="Times New Roman" w:hAnsi="Arial" w:cs="Arial"/>
                <w:sz w:val="19"/>
                <w:szCs w:val="19"/>
              </w:rPr>
            </w:pPr>
            <w:r w:rsidRPr="00047254">
              <w:rPr>
                <w:rFonts w:ascii="Arial" w:eastAsia="Times New Roman" w:hAnsi="Arial" w:cs="Arial"/>
                <w:sz w:val="19"/>
                <w:szCs w:val="19"/>
              </w:rPr>
              <w:t>Describe how the facility will make referrals, facilitate assessments, and document the outcome of each:</w:t>
            </w:r>
          </w:p>
          <w:p w14:paraId="0773F3A8" w14:textId="77777777" w:rsidR="007477E3" w:rsidRPr="00421CCE" w:rsidRDefault="007477E3"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1F6F9E" w:rsidRPr="00B20742" w14:paraId="6B1E4213" w14:textId="77777777" w:rsidTr="00385515">
        <w:tc>
          <w:tcPr>
            <w:tcW w:w="738" w:type="dxa"/>
            <w:tcBorders>
              <w:top w:val="single" w:sz="8" w:space="0" w:color="auto"/>
              <w:bottom w:val="nil"/>
            </w:tcBorders>
          </w:tcPr>
          <w:p w14:paraId="581D9D33" w14:textId="77777777" w:rsidR="001F6F9E" w:rsidRPr="00DF315D" w:rsidRDefault="001F6F9E"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6</w:t>
            </w:r>
          </w:p>
        </w:tc>
        <w:tc>
          <w:tcPr>
            <w:tcW w:w="10568" w:type="dxa"/>
            <w:gridSpan w:val="9"/>
            <w:tcBorders>
              <w:top w:val="single" w:sz="8" w:space="0" w:color="auto"/>
              <w:bottom w:val="single" w:sz="2" w:space="0" w:color="auto"/>
            </w:tcBorders>
          </w:tcPr>
          <w:p w14:paraId="0324966E" w14:textId="780775C1" w:rsidR="001F6F9E" w:rsidRPr="009F361B" w:rsidRDefault="001F6F9E" w:rsidP="00572958">
            <w:pPr>
              <w:spacing w:after="0" w:line="240" w:lineRule="auto"/>
              <w:outlineLvl w:val="0"/>
              <w:rPr>
                <w:rFonts w:ascii="Arial" w:eastAsia="Times New Roman" w:hAnsi="Arial" w:cs="Arial"/>
                <w:sz w:val="19"/>
                <w:szCs w:val="19"/>
              </w:rPr>
            </w:pPr>
            <w:r w:rsidRPr="00047254">
              <w:rPr>
                <w:rFonts w:ascii="Arial" w:eastAsia="Times New Roman" w:hAnsi="Arial" w:cs="Arial"/>
                <w:b/>
                <w:sz w:val="20"/>
                <w:szCs w:val="20"/>
              </w:rPr>
              <w:t>Tours, Visits, and Relocation Orientation Activities</w:t>
            </w:r>
            <w:r w:rsidR="009F361B">
              <w:rPr>
                <w:rFonts w:ascii="Arial" w:eastAsia="Times New Roman" w:hAnsi="Arial" w:cs="Arial"/>
                <w:b/>
                <w:sz w:val="20"/>
                <w:szCs w:val="20"/>
              </w:rPr>
              <w:t xml:space="preserve"> </w:t>
            </w:r>
            <w:r w:rsidR="009F361B">
              <w:rPr>
                <w:rFonts w:ascii="Arial" w:eastAsia="Times New Roman" w:hAnsi="Arial" w:cs="Arial"/>
                <w:sz w:val="20"/>
                <w:szCs w:val="20"/>
              </w:rPr>
              <w:t>(</w:t>
            </w:r>
            <w:hyperlink r:id="rId27" w:anchor="page=40" w:history="1">
              <w:r w:rsidR="009F361B" w:rsidRPr="00E52383">
                <w:rPr>
                  <w:rStyle w:val="Hyperlink"/>
                  <w:rFonts w:ascii="Arial" w:eastAsia="Times New Roman" w:hAnsi="Arial" w:cs="Arial"/>
                  <w:sz w:val="19"/>
                  <w:szCs w:val="19"/>
                </w:rPr>
                <w:t>Residential Relocation Manual</w:t>
              </w:r>
            </w:hyperlink>
            <w:r w:rsidR="009F361B">
              <w:rPr>
                <w:rFonts w:ascii="Arial" w:eastAsia="Times New Roman" w:hAnsi="Arial" w:cs="Arial"/>
                <w:color w:val="002060"/>
                <w:sz w:val="19"/>
                <w:szCs w:val="19"/>
              </w:rPr>
              <w:t xml:space="preserve">, </w:t>
            </w:r>
            <w:r w:rsidR="009F361B">
              <w:rPr>
                <w:rFonts w:ascii="Arial" w:eastAsia="Times New Roman" w:hAnsi="Arial" w:cs="Arial"/>
                <w:sz w:val="19"/>
                <w:szCs w:val="19"/>
              </w:rPr>
              <w:t>page</w:t>
            </w:r>
            <w:r w:rsidR="006B36FF">
              <w:rPr>
                <w:rFonts w:ascii="Arial" w:eastAsia="Times New Roman" w:hAnsi="Arial" w:cs="Arial"/>
                <w:sz w:val="19"/>
                <w:szCs w:val="19"/>
              </w:rPr>
              <w:t>s</w:t>
            </w:r>
            <w:r w:rsidR="009F361B">
              <w:rPr>
                <w:rFonts w:ascii="Arial" w:eastAsia="Times New Roman" w:hAnsi="Arial" w:cs="Arial"/>
                <w:sz w:val="19"/>
                <w:szCs w:val="19"/>
              </w:rPr>
              <w:t xml:space="preserve"> </w:t>
            </w:r>
            <w:r w:rsidR="006B36FF">
              <w:rPr>
                <w:rFonts w:ascii="Arial" w:eastAsia="Times New Roman" w:hAnsi="Arial" w:cs="Arial"/>
                <w:sz w:val="19"/>
                <w:szCs w:val="19"/>
              </w:rPr>
              <w:t>34-36</w:t>
            </w:r>
            <w:r w:rsidR="009F361B">
              <w:rPr>
                <w:rFonts w:ascii="Arial" w:eastAsia="Times New Roman" w:hAnsi="Arial" w:cs="Arial"/>
                <w:sz w:val="19"/>
                <w:szCs w:val="19"/>
              </w:rPr>
              <w:t xml:space="preserve">, and </w:t>
            </w:r>
            <w:hyperlink r:id="rId28" w:history="1">
              <w:r w:rsidR="00DA749B">
                <w:rPr>
                  <w:rStyle w:val="Hyperlink"/>
                  <w:rFonts w:ascii="Arial" w:eastAsia="Times New Roman" w:hAnsi="Arial" w:cs="Arial"/>
                  <w:sz w:val="19"/>
                  <w:szCs w:val="19"/>
                </w:rPr>
                <w:t>https://longtermcare.wi.gov</w:t>
              </w:r>
            </w:hyperlink>
            <w:r w:rsidR="009F361B">
              <w:rPr>
                <w:rFonts w:ascii="Arial" w:eastAsia="Times New Roman" w:hAnsi="Arial" w:cs="Arial"/>
                <w:sz w:val="19"/>
                <w:szCs w:val="19"/>
              </w:rPr>
              <w:t xml:space="preserve">) </w:t>
            </w:r>
          </w:p>
          <w:p w14:paraId="2DABB8D4" w14:textId="77777777" w:rsidR="001F6F9E" w:rsidRPr="00047254" w:rsidRDefault="001F6F9E" w:rsidP="003A1622">
            <w:pPr>
              <w:pStyle w:val="ListParagraph"/>
              <w:numPr>
                <w:ilvl w:val="0"/>
                <w:numId w:val="32"/>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 xml:space="preserve">Purpose: To prepare each resident for relocation and to help mitigate risks of Relocation Stress Syndrome. </w:t>
            </w:r>
          </w:p>
          <w:p w14:paraId="2FDE5FB5" w14:textId="77777777" w:rsidR="001F6F9E" w:rsidRPr="00047254" w:rsidRDefault="001F6F9E" w:rsidP="003A1622">
            <w:pPr>
              <w:pStyle w:val="ListParagraph"/>
              <w:numPr>
                <w:ilvl w:val="0"/>
                <w:numId w:val="32"/>
              </w:numPr>
              <w:spacing w:after="0" w:line="240" w:lineRule="auto"/>
              <w:ind w:left="360"/>
              <w:rPr>
                <w:rFonts w:ascii="Arial" w:eastAsia="Times New Roman" w:hAnsi="Arial" w:cs="Arial"/>
                <w:sz w:val="19"/>
                <w:szCs w:val="19"/>
              </w:rPr>
            </w:pPr>
            <w:r w:rsidRPr="00047254">
              <w:rPr>
                <w:rFonts w:ascii="Arial" w:eastAsia="Times New Roman" w:hAnsi="Arial" w:cs="Arial"/>
                <w:sz w:val="19"/>
                <w:szCs w:val="19"/>
              </w:rPr>
              <w:t xml:space="preserve">Residents have the right to repeated tours and visits in preparation for a move. </w:t>
            </w:r>
          </w:p>
          <w:p w14:paraId="010A6033" w14:textId="77777777" w:rsidR="001F6F9E" w:rsidRPr="00047254" w:rsidRDefault="001F6F9E" w:rsidP="003A1622">
            <w:pPr>
              <w:pStyle w:val="ListParagraph"/>
              <w:numPr>
                <w:ilvl w:val="0"/>
                <w:numId w:val="32"/>
              </w:numPr>
              <w:spacing w:after="0" w:line="240" w:lineRule="auto"/>
              <w:ind w:left="360"/>
              <w:rPr>
                <w:rFonts w:ascii="Arial" w:eastAsia="Times New Roman" w:hAnsi="Arial" w:cs="Arial"/>
                <w:sz w:val="19"/>
                <w:szCs w:val="19"/>
              </w:rPr>
            </w:pPr>
            <w:r w:rsidRPr="00047254">
              <w:rPr>
                <w:rFonts w:ascii="Arial" w:eastAsia="Times New Roman" w:hAnsi="Arial" w:cs="Arial"/>
                <w:sz w:val="19"/>
                <w:szCs w:val="19"/>
              </w:rPr>
              <w:t xml:space="preserve">Recommendations for tours: </w:t>
            </w:r>
          </w:p>
          <w:p w14:paraId="061935E9" w14:textId="77777777" w:rsidR="001F6F9E" w:rsidRPr="00047254" w:rsidRDefault="001F6F9E" w:rsidP="003A1622">
            <w:pPr>
              <w:pStyle w:val="ListParagraph"/>
              <w:numPr>
                <w:ilvl w:val="0"/>
                <w:numId w:val="33"/>
              </w:numPr>
              <w:tabs>
                <w:tab w:val="left" w:pos="792"/>
              </w:tabs>
              <w:spacing w:after="0" w:line="240" w:lineRule="auto"/>
              <w:rPr>
                <w:rFonts w:ascii="Arial" w:eastAsia="Times New Roman" w:hAnsi="Arial" w:cs="Arial"/>
                <w:sz w:val="19"/>
                <w:szCs w:val="19"/>
              </w:rPr>
            </w:pPr>
            <w:r w:rsidRPr="00047254">
              <w:rPr>
                <w:rFonts w:ascii="Arial" w:eastAsia="Times New Roman" w:hAnsi="Arial" w:cs="Arial"/>
                <w:sz w:val="19"/>
                <w:szCs w:val="19"/>
              </w:rPr>
              <w:t>Tours must be offered to all residents.</w:t>
            </w:r>
          </w:p>
          <w:p w14:paraId="1035D3A9" w14:textId="6ACE947F" w:rsidR="001F6F9E" w:rsidRPr="00047254" w:rsidRDefault="001F6F9E" w:rsidP="003A1622">
            <w:pPr>
              <w:pStyle w:val="ListParagraph"/>
              <w:numPr>
                <w:ilvl w:val="0"/>
                <w:numId w:val="33"/>
              </w:numPr>
              <w:tabs>
                <w:tab w:val="left" w:pos="792"/>
              </w:tabs>
              <w:spacing w:after="0" w:line="240" w:lineRule="auto"/>
              <w:rPr>
                <w:rFonts w:ascii="Arial" w:eastAsia="Times New Roman" w:hAnsi="Arial" w:cs="Arial"/>
                <w:sz w:val="19"/>
                <w:szCs w:val="19"/>
              </w:rPr>
            </w:pPr>
            <w:r w:rsidRPr="00047254">
              <w:rPr>
                <w:rFonts w:ascii="Arial" w:eastAsia="Times New Roman" w:hAnsi="Arial" w:cs="Arial"/>
                <w:sz w:val="19"/>
                <w:szCs w:val="19"/>
              </w:rPr>
              <w:t>A resident may benefit from an initial tour, return for a meal or other activity, and then stay overnight to help decide on and acclimate to the alternate living arrangement.</w:t>
            </w:r>
            <w:r w:rsidR="00F65AAB">
              <w:rPr>
                <w:rFonts w:ascii="Arial" w:eastAsia="Times New Roman" w:hAnsi="Arial" w:cs="Arial"/>
                <w:sz w:val="19"/>
                <w:szCs w:val="19"/>
              </w:rPr>
              <w:t xml:space="preserve"> </w:t>
            </w:r>
          </w:p>
          <w:p w14:paraId="7C05B937" w14:textId="01EA3CCA" w:rsidR="001F6F9E" w:rsidRPr="00047254" w:rsidRDefault="001F6F9E" w:rsidP="003A1622">
            <w:pPr>
              <w:pStyle w:val="ListParagraph"/>
              <w:numPr>
                <w:ilvl w:val="0"/>
                <w:numId w:val="33"/>
              </w:numPr>
              <w:tabs>
                <w:tab w:val="left" w:pos="792"/>
              </w:tabs>
              <w:spacing w:after="0" w:line="240" w:lineRule="auto"/>
              <w:rPr>
                <w:rFonts w:ascii="Arial" w:eastAsia="Times New Roman" w:hAnsi="Arial" w:cs="Arial"/>
                <w:sz w:val="19"/>
                <w:szCs w:val="19"/>
              </w:rPr>
            </w:pPr>
            <w:r w:rsidRPr="00047254">
              <w:rPr>
                <w:rFonts w:ascii="Arial" w:eastAsia="Times New Roman" w:hAnsi="Arial" w:cs="Arial"/>
                <w:sz w:val="19"/>
                <w:szCs w:val="19"/>
              </w:rPr>
              <w:t>A resident is free to visit any potential living arrangement; however, touring should be discouraged until after the provider has completed a preliminary assessment, made a commitment to serve the resident, and secured funding sources, if applicable, to prevent disappointment if placement is not possible.</w:t>
            </w:r>
            <w:r w:rsidR="00F65AAB">
              <w:rPr>
                <w:rFonts w:ascii="Arial" w:eastAsia="Times New Roman" w:hAnsi="Arial" w:cs="Arial"/>
                <w:sz w:val="19"/>
                <w:szCs w:val="19"/>
              </w:rPr>
              <w:t xml:space="preserve"> </w:t>
            </w:r>
            <w:r w:rsidRPr="00047254">
              <w:rPr>
                <w:rFonts w:ascii="Arial" w:eastAsia="Times New Roman" w:hAnsi="Arial" w:cs="Arial"/>
                <w:sz w:val="19"/>
                <w:szCs w:val="19"/>
              </w:rPr>
              <w:t xml:space="preserve"> </w:t>
            </w:r>
          </w:p>
          <w:p w14:paraId="029F641C" w14:textId="77777777" w:rsidR="001F6F9E" w:rsidRPr="00047254" w:rsidRDefault="001F6F9E" w:rsidP="003A1622">
            <w:pPr>
              <w:pStyle w:val="ListParagraph"/>
              <w:numPr>
                <w:ilvl w:val="0"/>
                <w:numId w:val="33"/>
              </w:numPr>
              <w:tabs>
                <w:tab w:val="left" w:pos="792"/>
              </w:tabs>
              <w:spacing w:after="0" w:line="240" w:lineRule="auto"/>
              <w:rPr>
                <w:rFonts w:ascii="Arial" w:eastAsia="Times New Roman" w:hAnsi="Arial" w:cs="Arial"/>
                <w:sz w:val="19"/>
                <w:szCs w:val="19"/>
              </w:rPr>
            </w:pPr>
            <w:r w:rsidRPr="00047254">
              <w:rPr>
                <w:rFonts w:ascii="Arial" w:eastAsia="Times New Roman" w:hAnsi="Arial" w:cs="Arial"/>
                <w:sz w:val="19"/>
                <w:szCs w:val="19"/>
              </w:rPr>
              <w:t>Tours is coordinated by the facility and support provided by familiar caregivers or family members.</w:t>
            </w:r>
          </w:p>
          <w:p w14:paraId="37D025DE" w14:textId="77777777" w:rsidR="001F6F9E" w:rsidRPr="00047254" w:rsidRDefault="001F6F9E" w:rsidP="003A1622">
            <w:pPr>
              <w:pStyle w:val="ListParagraph"/>
              <w:numPr>
                <w:ilvl w:val="0"/>
                <w:numId w:val="33"/>
              </w:numPr>
              <w:tabs>
                <w:tab w:val="left" w:pos="792"/>
              </w:tabs>
              <w:spacing w:after="0" w:line="240" w:lineRule="auto"/>
              <w:rPr>
                <w:rFonts w:ascii="Arial" w:eastAsia="Times New Roman" w:hAnsi="Arial" w:cs="Arial"/>
                <w:sz w:val="19"/>
                <w:szCs w:val="19"/>
              </w:rPr>
            </w:pPr>
            <w:r w:rsidRPr="00047254">
              <w:rPr>
                <w:rFonts w:ascii="Arial" w:eastAsia="Times New Roman" w:hAnsi="Arial" w:cs="Arial"/>
                <w:sz w:val="19"/>
                <w:szCs w:val="19"/>
              </w:rPr>
              <w:t>Tours should be coordinated with any case manager to assure that the potential living arrangement is available and under contract.</w:t>
            </w:r>
          </w:p>
          <w:p w14:paraId="4749891F" w14:textId="77777777" w:rsidR="001F6F9E" w:rsidRPr="00BA08AA" w:rsidRDefault="001F6F9E" w:rsidP="003A1622">
            <w:pPr>
              <w:pStyle w:val="ListParagraph"/>
              <w:numPr>
                <w:ilvl w:val="0"/>
                <w:numId w:val="33"/>
              </w:numPr>
              <w:tabs>
                <w:tab w:val="left" w:pos="792"/>
              </w:tabs>
              <w:spacing w:after="0" w:line="240" w:lineRule="auto"/>
              <w:rPr>
                <w:rFonts w:ascii="Arial" w:eastAsia="Times New Roman" w:hAnsi="Arial" w:cs="Arial"/>
                <w:sz w:val="19"/>
                <w:szCs w:val="19"/>
              </w:rPr>
            </w:pPr>
            <w:r w:rsidRPr="00047254">
              <w:rPr>
                <w:rFonts w:ascii="Arial" w:eastAsia="Times New Roman" w:hAnsi="Arial" w:cs="Arial"/>
                <w:sz w:val="19"/>
                <w:szCs w:val="19"/>
              </w:rPr>
              <w:t>If a resident declines to tour or the resident’s physician or authorized decision-maker determines a tour would be clinically contraindicated, the rationale must be documented in the resident’s medical record and reported to the relocation team. In that event, the facility must consider and document other ways to prepare the resident for relocation.</w:t>
            </w:r>
          </w:p>
        </w:tc>
      </w:tr>
      <w:tr w:rsidR="001F6F9E" w:rsidRPr="00B20742" w14:paraId="7D0027ED" w14:textId="77777777" w:rsidTr="00385515">
        <w:tc>
          <w:tcPr>
            <w:tcW w:w="738" w:type="dxa"/>
            <w:tcBorders>
              <w:top w:val="nil"/>
              <w:bottom w:val="nil"/>
            </w:tcBorders>
          </w:tcPr>
          <w:p w14:paraId="02D9CE9D" w14:textId="77777777" w:rsidR="001F6F9E" w:rsidRPr="00DF315D" w:rsidRDefault="001F6F9E"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78D80C50" w14:textId="2DBA3879" w:rsidR="001F6F9E" w:rsidRDefault="001F6F9E" w:rsidP="00572958">
            <w:pPr>
              <w:spacing w:after="0" w:line="240" w:lineRule="auto"/>
              <w:outlineLvl w:val="0"/>
              <w:rPr>
                <w:rStyle w:val="Hyperlink"/>
                <w:rFonts w:ascii="Arial" w:eastAsia="Times New Roman" w:hAnsi="Arial" w:cs="Arial"/>
                <w:sz w:val="19"/>
                <w:szCs w:val="19"/>
              </w:rPr>
            </w:pPr>
            <w:r w:rsidRPr="00047254">
              <w:rPr>
                <w:rFonts w:ascii="Arial" w:eastAsia="Times New Roman" w:hAnsi="Arial" w:cs="Arial"/>
                <w:sz w:val="19"/>
                <w:szCs w:val="19"/>
              </w:rPr>
              <w:t>Explain how you will provide opportunities for tours and visits.</w:t>
            </w:r>
            <w:r w:rsidR="004656BC">
              <w:rPr>
                <w:rFonts w:ascii="Arial" w:eastAsia="Times New Roman" w:hAnsi="Arial" w:cs="Arial"/>
                <w:sz w:val="19"/>
                <w:szCs w:val="19"/>
              </w:rPr>
              <w:t>(</w:t>
            </w:r>
            <w:hyperlink r:id="rId29" w:history="1">
              <w:r w:rsidR="00F65AAB" w:rsidRPr="00584F4E">
                <w:rPr>
                  <w:rStyle w:val="Hyperlink"/>
                  <w:rFonts w:ascii="Arial" w:eastAsia="Times New Roman" w:hAnsi="Arial" w:cs="Arial"/>
                  <w:sz w:val="19"/>
                  <w:szCs w:val="19"/>
                </w:rPr>
                <w:t>https://docs.legis.wisconsin.gov/statutes/statutes/50.pdf</w:t>
              </w:r>
            </w:hyperlink>
            <w:r w:rsidR="004656BC">
              <w:rPr>
                <w:rFonts w:ascii="Arial" w:eastAsia="Times New Roman" w:hAnsi="Arial" w:cs="Arial"/>
                <w:sz w:val="19"/>
                <w:szCs w:val="19"/>
              </w:rPr>
              <w:t xml:space="preserve">) </w:t>
            </w:r>
          </w:p>
          <w:p w14:paraId="135D4A82" w14:textId="77777777" w:rsidR="001F6F9E" w:rsidRPr="00421CCE" w:rsidRDefault="001F6F9E"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1F6F9E" w:rsidRPr="00B20742" w14:paraId="0B5F2A0B" w14:textId="77777777" w:rsidTr="00385515">
        <w:tc>
          <w:tcPr>
            <w:tcW w:w="738" w:type="dxa"/>
            <w:tcBorders>
              <w:top w:val="nil"/>
              <w:bottom w:val="nil"/>
            </w:tcBorders>
          </w:tcPr>
          <w:p w14:paraId="0A08B2FA" w14:textId="77777777" w:rsidR="001F6F9E" w:rsidRPr="00DF315D" w:rsidRDefault="001F6F9E"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0AC6C850" w14:textId="77777777" w:rsidR="001F6F9E" w:rsidRDefault="001F6F9E" w:rsidP="00572958">
            <w:pPr>
              <w:spacing w:after="0" w:line="240" w:lineRule="auto"/>
              <w:outlineLvl w:val="0"/>
              <w:rPr>
                <w:rFonts w:ascii="Arial" w:eastAsia="Times New Roman" w:hAnsi="Arial" w:cs="Arial"/>
                <w:sz w:val="19"/>
                <w:szCs w:val="19"/>
              </w:rPr>
            </w:pPr>
            <w:r w:rsidRPr="00047254">
              <w:rPr>
                <w:rFonts w:ascii="Arial" w:eastAsia="Times New Roman" w:hAnsi="Arial" w:cs="Arial"/>
                <w:sz w:val="19"/>
                <w:szCs w:val="19"/>
              </w:rPr>
              <w:t>Explain how you will determine clinical- or resident-specific rationale for not providing up to three tours or visits:</w:t>
            </w:r>
          </w:p>
          <w:p w14:paraId="06FF4DFA" w14:textId="77777777" w:rsidR="001F6F9E" w:rsidRPr="00421CCE" w:rsidRDefault="001F6F9E"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1F6F9E" w:rsidRPr="00B20742" w14:paraId="343F6AF5" w14:textId="77777777" w:rsidTr="00385515">
        <w:tc>
          <w:tcPr>
            <w:tcW w:w="738" w:type="dxa"/>
            <w:tcBorders>
              <w:top w:val="nil"/>
              <w:bottom w:val="nil"/>
            </w:tcBorders>
          </w:tcPr>
          <w:p w14:paraId="5CDCA0A4" w14:textId="77777777" w:rsidR="001F6F9E" w:rsidRPr="00DF315D" w:rsidRDefault="001F6F9E"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170B99B5" w14:textId="77777777" w:rsidR="001F6F9E" w:rsidRDefault="001F6F9E" w:rsidP="00572958">
            <w:pPr>
              <w:spacing w:after="0" w:line="240" w:lineRule="auto"/>
              <w:outlineLvl w:val="0"/>
              <w:rPr>
                <w:rFonts w:ascii="Arial" w:eastAsia="Times New Roman" w:hAnsi="Arial" w:cs="Arial"/>
                <w:sz w:val="19"/>
                <w:szCs w:val="19"/>
              </w:rPr>
            </w:pPr>
            <w:r w:rsidRPr="00047254">
              <w:rPr>
                <w:rFonts w:ascii="Arial" w:eastAsia="Times New Roman" w:hAnsi="Arial" w:cs="Arial"/>
                <w:sz w:val="19"/>
                <w:szCs w:val="19"/>
              </w:rPr>
              <w:t>If the resident is unable to visit or tour, describe what other orientation activities will be provided. Examples: new staff engagement, pictures, drive by facilities.</w:t>
            </w:r>
          </w:p>
          <w:p w14:paraId="33147E56" w14:textId="77777777" w:rsidR="001F6F9E" w:rsidRPr="00421CCE" w:rsidRDefault="001F6F9E"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DB74EE" w:rsidRPr="00B20742" w14:paraId="2B57FD77" w14:textId="77777777" w:rsidTr="00385515">
        <w:tc>
          <w:tcPr>
            <w:tcW w:w="738" w:type="dxa"/>
            <w:tcBorders>
              <w:top w:val="single" w:sz="8" w:space="0" w:color="auto"/>
              <w:bottom w:val="nil"/>
            </w:tcBorders>
          </w:tcPr>
          <w:p w14:paraId="7FF6F7F1" w14:textId="77777777" w:rsidR="00DB74EE" w:rsidRPr="00DF315D" w:rsidRDefault="00DB74EE"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7</w:t>
            </w:r>
          </w:p>
        </w:tc>
        <w:tc>
          <w:tcPr>
            <w:tcW w:w="10568" w:type="dxa"/>
            <w:gridSpan w:val="9"/>
            <w:tcBorders>
              <w:top w:val="single" w:sz="8" w:space="0" w:color="auto"/>
              <w:bottom w:val="single" w:sz="2" w:space="0" w:color="auto"/>
            </w:tcBorders>
          </w:tcPr>
          <w:p w14:paraId="4092C892" w14:textId="77777777" w:rsidR="00DB74EE" w:rsidRPr="00ED6AF4" w:rsidRDefault="00DB74EE" w:rsidP="00572958">
            <w:pPr>
              <w:spacing w:after="0" w:line="240" w:lineRule="auto"/>
              <w:outlineLvl w:val="0"/>
              <w:rPr>
                <w:rFonts w:ascii="Arial" w:eastAsia="Times New Roman" w:hAnsi="Arial" w:cs="Arial"/>
                <w:sz w:val="20"/>
                <w:szCs w:val="20"/>
              </w:rPr>
            </w:pPr>
            <w:r w:rsidRPr="00047254">
              <w:rPr>
                <w:rFonts w:ascii="Arial" w:eastAsia="Times New Roman" w:hAnsi="Arial" w:cs="Arial"/>
                <w:b/>
                <w:sz w:val="20"/>
                <w:szCs w:val="20"/>
              </w:rPr>
              <w:t>Discharge Notice</w:t>
            </w:r>
          </w:p>
          <w:p w14:paraId="5A2551CB" w14:textId="77777777" w:rsidR="00DB74EE" w:rsidRPr="00047254" w:rsidRDefault="00DB74EE" w:rsidP="00572958">
            <w:pPr>
              <w:spacing w:after="0" w:line="240" w:lineRule="auto"/>
              <w:outlineLvl w:val="0"/>
              <w:rPr>
                <w:rFonts w:ascii="Arial" w:eastAsia="Times New Roman" w:hAnsi="Arial" w:cs="Arial"/>
                <w:sz w:val="19"/>
                <w:szCs w:val="19"/>
              </w:rPr>
            </w:pPr>
            <w:r w:rsidRPr="00047254">
              <w:rPr>
                <w:rFonts w:ascii="Arial" w:eastAsia="Times New Roman" w:hAnsi="Arial" w:cs="Arial"/>
                <w:sz w:val="19"/>
                <w:szCs w:val="19"/>
              </w:rPr>
              <w:t xml:space="preserve">Purpose: To confirm the placement and legally notify each resident and authorized decision-maker of their rights regarding discharge. </w:t>
            </w:r>
          </w:p>
          <w:p w14:paraId="64BFC0E5" w14:textId="77777777" w:rsidR="00DB74EE" w:rsidRPr="00774856" w:rsidRDefault="00DB74EE" w:rsidP="00572958">
            <w:pPr>
              <w:pStyle w:val="ListParagraph"/>
              <w:spacing w:after="0" w:line="240" w:lineRule="auto"/>
              <w:ind w:left="0"/>
              <w:outlineLvl w:val="0"/>
              <w:rPr>
                <w:rFonts w:ascii="Arial" w:eastAsia="Times New Roman" w:hAnsi="Arial" w:cs="Arial"/>
                <w:i/>
                <w:sz w:val="19"/>
                <w:szCs w:val="19"/>
              </w:rPr>
            </w:pPr>
            <w:r w:rsidRPr="00B85A92">
              <w:rPr>
                <w:rFonts w:ascii="Arial" w:eastAsia="Times New Roman" w:hAnsi="Arial" w:cs="Arial"/>
                <w:i/>
                <w:sz w:val="19"/>
                <w:szCs w:val="19"/>
              </w:rPr>
              <w:t>Notice will be sent upon agreement by all parties to relocate. Notice must not be sent before the date and actual location for alt</w:t>
            </w:r>
            <w:r w:rsidR="00774856">
              <w:rPr>
                <w:rFonts w:ascii="Arial" w:eastAsia="Times New Roman" w:hAnsi="Arial" w:cs="Arial"/>
                <w:i/>
                <w:sz w:val="19"/>
                <w:szCs w:val="19"/>
              </w:rPr>
              <w:t xml:space="preserve">ernate placement is confirmed. </w:t>
            </w:r>
          </w:p>
        </w:tc>
      </w:tr>
      <w:tr w:rsidR="00DB74EE" w:rsidRPr="00B20742" w14:paraId="217024A4" w14:textId="77777777" w:rsidTr="00385515">
        <w:tc>
          <w:tcPr>
            <w:tcW w:w="738" w:type="dxa"/>
            <w:tcBorders>
              <w:top w:val="nil"/>
              <w:bottom w:val="nil"/>
            </w:tcBorders>
          </w:tcPr>
          <w:p w14:paraId="69A383C3" w14:textId="77777777" w:rsidR="00DB74EE" w:rsidRPr="00DF315D" w:rsidRDefault="00DB74EE"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4102BF42" w14:textId="0BFA72AE" w:rsidR="00DB74EE" w:rsidRPr="00774856" w:rsidRDefault="00B85A92" w:rsidP="003A1622">
            <w:pPr>
              <w:spacing w:after="0" w:line="240" w:lineRule="auto"/>
              <w:ind w:left="360" w:hanging="360"/>
              <w:outlineLvl w:val="0"/>
              <w:rPr>
                <w:rFonts w:ascii="Arial" w:eastAsia="Times New Roman" w:hAnsi="Arial" w:cs="Arial"/>
                <w:color w:val="FF0000"/>
                <w:sz w:val="19"/>
                <w:szCs w:val="19"/>
              </w:rPr>
            </w:pPr>
            <w:r>
              <w:rPr>
                <w:rFonts w:ascii="Arial" w:hAnsi="Arial" w:cs="Arial"/>
                <w:sz w:val="19"/>
                <w:szCs w:val="19"/>
              </w:rPr>
              <w:fldChar w:fldCharType="begin">
                <w:ffData>
                  <w:name w:val="Check5"/>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sidR="003A1622">
              <w:rPr>
                <w:rFonts w:ascii="Arial" w:hAnsi="Arial" w:cs="Arial"/>
                <w:sz w:val="19"/>
                <w:szCs w:val="19"/>
              </w:rPr>
              <w:tab/>
            </w:r>
            <w:r w:rsidRPr="00047254">
              <w:rPr>
                <w:rFonts w:ascii="Arial" w:eastAsia="Times New Roman" w:hAnsi="Arial" w:cs="Arial"/>
                <w:sz w:val="19"/>
                <w:szCs w:val="19"/>
              </w:rPr>
              <w:t>Draft attached for review and approval.</w:t>
            </w:r>
            <w:r w:rsidR="004656BC">
              <w:rPr>
                <w:rFonts w:ascii="Arial" w:eastAsia="Times New Roman" w:hAnsi="Arial" w:cs="Arial"/>
                <w:sz w:val="19"/>
                <w:szCs w:val="19"/>
              </w:rPr>
              <w:t xml:space="preserve"> (</w:t>
            </w:r>
            <w:hyperlink r:id="rId30" w:anchor="page=63" w:history="1">
              <w:r w:rsidR="004656BC" w:rsidRPr="00E52383">
                <w:rPr>
                  <w:rStyle w:val="Hyperlink"/>
                  <w:rFonts w:ascii="Arial" w:eastAsia="Times New Roman" w:hAnsi="Arial" w:cs="Arial"/>
                  <w:sz w:val="19"/>
                  <w:szCs w:val="19"/>
                </w:rPr>
                <w:t>Residential Relocation Manual</w:t>
              </w:r>
            </w:hyperlink>
            <w:r w:rsidR="004656BC">
              <w:rPr>
                <w:rFonts w:ascii="Arial" w:eastAsia="Times New Roman" w:hAnsi="Arial" w:cs="Arial"/>
                <w:color w:val="002060"/>
                <w:sz w:val="19"/>
                <w:szCs w:val="19"/>
              </w:rPr>
              <w:t xml:space="preserve">, </w:t>
            </w:r>
            <w:r w:rsidR="004656BC">
              <w:rPr>
                <w:rFonts w:ascii="Arial" w:eastAsia="Times New Roman" w:hAnsi="Arial" w:cs="Arial"/>
                <w:sz w:val="19"/>
                <w:szCs w:val="19"/>
              </w:rPr>
              <w:t xml:space="preserve">page </w:t>
            </w:r>
            <w:r w:rsidR="006B36FF">
              <w:rPr>
                <w:rFonts w:ascii="Arial" w:eastAsia="Times New Roman" w:hAnsi="Arial" w:cs="Arial"/>
                <w:sz w:val="19"/>
                <w:szCs w:val="19"/>
              </w:rPr>
              <w:t xml:space="preserve">57 </w:t>
            </w:r>
            <w:r w:rsidR="004656BC">
              <w:rPr>
                <w:rFonts w:ascii="Arial" w:eastAsia="Times New Roman" w:hAnsi="Arial" w:cs="Arial"/>
                <w:sz w:val="19"/>
                <w:szCs w:val="19"/>
              </w:rPr>
              <w:t>and</w:t>
            </w:r>
            <w:r w:rsidR="00F65AAB">
              <w:rPr>
                <w:rFonts w:ascii="Arial" w:eastAsia="Times New Roman" w:hAnsi="Arial" w:cs="Arial"/>
                <w:sz w:val="19"/>
                <w:szCs w:val="19"/>
              </w:rPr>
              <w:t xml:space="preserve"> </w:t>
            </w:r>
            <w:hyperlink r:id="rId31" w:history="1">
              <w:r w:rsidR="00F65AAB" w:rsidRPr="00584F4E">
                <w:rPr>
                  <w:rStyle w:val="Hyperlink"/>
                  <w:rFonts w:ascii="Arial" w:eastAsia="Times New Roman" w:hAnsi="Arial" w:cs="Arial"/>
                  <w:sz w:val="19"/>
                  <w:szCs w:val="19"/>
                </w:rPr>
                <w:t>https://docs.legis.wisconsin.gov/statutes/statutes/50.pdf</w:t>
              </w:r>
            </w:hyperlink>
            <w:r w:rsidR="00F65AAB">
              <w:rPr>
                <w:rFonts w:ascii="Arial" w:eastAsia="Times New Roman" w:hAnsi="Arial" w:cs="Arial"/>
                <w:sz w:val="19"/>
                <w:szCs w:val="19"/>
              </w:rPr>
              <w:t xml:space="preserve">) </w:t>
            </w:r>
          </w:p>
        </w:tc>
      </w:tr>
      <w:tr w:rsidR="00B85A92" w:rsidRPr="00B20742" w14:paraId="76BE1824" w14:textId="77777777" w:rsidTr="00385515">
        <w:tc>
          <w:tcPr>
            <w:tcW w:w="738" w:type="dxa"/>
            <w:tcBorders>
              <w:top w:val="nil"/>
              <w:bottom w:val="nil"/>
            </w:tcBorders>
          </w:tcPr>
          <w:p w14:paraId="663A5D00" w14:textId="77777777" w:rsidR="00B85A92" w:rsidRPr="00DF315D" w:rsidRDefault="00B85A92"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680EB665" w14:textId="77777777" w:rsidR="00B85A92" w:rsidRPr="00047254" w:rsidRDefault="00B85A92" w:rsidP="00572958">
            <w:pPr>
              <w:pStyle w:val="ListParagraph"/>
              <w:spacing w:after="0" w:line="240" w:lineRule="auto"/>
              <w:ind w:left="72"/>
              <w:outlineLvl w:val="0"/>
              <w:rPr>
                <w:rFonts w:ascii="Arial" w:eastAsia="Times New Roman" w:hAnsi="Arial" w:cs="Arial"/>
                <w:sz w:val="19"/>
                <w:szCs w:val="19"/>
              </w:rPr>
            </w:pPr>
            <w:r w:rsidRPr="00047254">
              <w:rPr>
                <w:rFonts w:ascii="Arial" w:eastAsia="Times New Roman" w:hAnsi="Arial" w:cs="Arial"/>
                <w:sz w:val="19"/>
                <w:szCs w:val="19"/>
              </w:rPr>
              <w:t>For residents under protective placement:</w:t>
            </w:r>
          </w:p>
          <w:p w14:paraId="17782207" w14:textId="4363DE39" w:rsidR="00B85A92" w:rsidRPr="00774856" w:rsidRDefault="00B85A92" w:rsidP="00B9673E">
            <w:pPr>
              <w:spacing w:after="60" w:line="240" w:lineRule="auto"/>
              <w:ind w:left="72"/>
              <w:outlineLvl w:val="0"/>
              <w:rPr>
                <w:rFonts w:ascii="Arial" w:eastAsia="Times New Roman" w:hAnsi="Arial" w:cs="Arial"/>
                <w:i/>
                <w:sz w:val="19"/>
                <w:szCs w:val="19"/>
              </w:rPr>
            </w:pPr>
            <w:r w:rsidRPr="00B85A92">
              <w:rPr>
                <w:rFonts w:ascii="Arial" w:eastAsia="Times New Roman" w:hAnsi="Arial" w:cs="Arial"/>
                <w:i/>
                <w:sz w:val="19"/>
                <w:szCs w:val="19"/>
              </w:rPr>
              <w:t>Notice of Transfer of Persons Under Protective Placement must be made to the county at least 10 days before the date of transfer.</w:t>
            </w:r>
            <w:r>
              <w:rPr>
                <w:rFonts w:ascii="Arial" w:eastAsia="Times New Roman" w:hAnsi="Arial" w:cs="Arial"/>
                <w:i/>
                <w:sz w:val="19"/>
                <w:szCs w:val="19"/>
              </w:rPr>
              <w:t xml:space="preserve"> </w:t>
            </w:r>
            <w:hyperlink r:id="rId32" w:history="1">
              <w:r w:rsidR="00C0487E" w:rsidRPr="00D92097">
                <w:rPr>
                  <w:rStyle w:val="Hyperlink"/>
                  <w:rFonts w:ascii="Arial" w:eastAsia="Times New Roman" w:hAnsi="Arial" w:cs="Arial"/>
                  <w:sz w:val="19"/>
                  <w:szCs w:val="19"/>
                </w:rPr>
                <w:t>https://www.wicourts.gov/formdisplay/GN-4340.pdf?formNumber=GN-4340&amp;formType=Form&amp;formatId=2&amp;language=en</w:t>
              </w:r>
              <w:r w:rsidR="00C0487E" w:rsidRPr="005E7581">
                <w:rPr>
                  <w:rStyle w:val="Hyperlink"/>
                  <w:rFonts w:ascii="Arial" w:eastAsia="Times New Roman" w:hAnsi="Arial" w:cs="Arial"/>
                  <w:sz w:val="19"/>
                  <w:szCs w:val="19"/>
                  <w:highlight w:val="yellow"/>
                </w:rPr>
                <w:t xml:space="preserve"> </w:t>
              </w:r>
            </w:hyperlink>
          </w:p>
        </w:tc>
      </w:tr>
      <w:tr w:rsidR="00B85A92" w:rsidRPr="00B20742" w14:paraId="0D087650" w14:textId="77777777" w:rsidTr="00385515">
        <w:tc>
          <w:tcPr>
            <w:tcW w:w="738" w:type="dxa"/>
            <w:tcBorders>
              <w:top w:val="single" w:sz="8" w:space="0" w:color="auto"/>
              <w:bottom w:val="nil"/>
            </w:tcBorders>
          </w:tcPr>
          <w:p w14:paraId="75B126B8" w14:textId="77777777" w:rsidR="00B85A92" w:rsidRPr="00DF315D" w:rsidRDefault="00B85A92"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8</w:t>
            </w:r>
          </w:p>
        </w:tc>
        <w:tc>
          <w:tcPr>
            <w:tcW w:w="10568" w:type="dxa"/>
            <w:gridSpan w:val="9"/>
            <w:tcBorders>
              <w:top w:val="single" w:sz="8" w:space="0" w:color="auto"/>
              <w:bottom w:val="single" w:sz="2" w:space="0" w:color="auto"/>
            </w:tcBorders>
          </w:tcPr>
          <w:p w14:paraId="2827549C" w14:textId="62FAA674" w:rsidR="00B85A92" w:rsidRPr="00047254" w:rsidRDefault="00B85A92" w:rsidP="00572958">
            <w:pPr>
              <w:spacing w:after="0" w:line="240" w:lineRule="auto"/>
              <w:outlineLvl w:val="0"/>
              <w:rPr>
                <w:rFonts w:ascii="Arial" w:eastAsia="Times New Roman" w:hAnsi="Arial" w:cs="Arial"/>
                <w:sz w:val="19"/>
                <w:szCs w:val="19"/>
              </w:rPr>
            </w:pPr>
            <w:r w:rsidRPr="00047254">
              <w:rPr>
                <w:rFonts w:ascii="Arial" w:eastAsia="Times New Roman" w:hAnsi="Arial" w:cs="Arial"/>
                <w:b/>
                <w:sz w:val="20"/>
                <w:szCs w:val="20"/>
              </w:rPr>
              <w:t>Final Discharge Planning Conference</w:t>
            </w:r>
            <w:r w:rsidRPr="00047254">
              <w:rPr>
                <w:rFonts w:ascii="Arial" w:eastAsia="Times New Roman" w:hAnsi="Arial" w:cs="Arial"/>
                <w:b/>
                <w:sz w:val="19"/>
                <w:szCs w:val="19"/>
              </w:rPr>
              <w:t xml:space="preserve"> </w:t>
            </w:r>
            <w:r w:rsidR="004656BC">
              <w:rPr>
                <w:rFonts w:ascii="Arial" w:eastAsia="Times New Roman" w:hAnsi="Arial" w:cs="Arial"/>
                <w:sz w:val="19"/>
                <w:szCs w:val="19"/>
              </w:rPr>
              <w:t>(</w:t>
            </w:r>
            <w:hyperlink r:id="rId33" w:history="1">
              <w:r w:rsidR="00C0487E">
                <w:rPr>
                  <w:rStyle w:val="Hyperlink"/>
                  <w:rFonts w:ascii="Arial" w:eastAsia="Times New Roman" w:hAnsi="Arial" w:cs="Arial"/>
                  <w:sz w:val="19"/>
                  <w:szCs w:val="19"/>
                </w:rPr>
                <w:t>https://longtermcare.wi.gov</w:t>
              </w:r>
            </w:hyperlink>
            <w:r w:rsidR="004656BC">
              <w:rPr>
                <w:rFonts w:ascii="Arial" w:eastAsia="Times New Roman" w:hAnsi="Arial" w:cs="Arial"/>
                <w:sz w:val="19"/>
                <w:szCs w:val="19"/>
              </w:rPr>
              <w:t>)</w:t>
            </w:r>
          </w:p>
          <w:p w14:paraId="07E5B094" w14:textId="77777777" w:rsidR="00B85A92" w:rsidRPr="00047254" w:rsidRDefault="00B85A92" w:rsidP="003A1622">
            <w:pPr>
              <w:pStyle w:val="ListParagraph"/>
              <w:numPr>
                <w:ilvl w:val="0"/>
                <w:numId w:val="11"/>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Purpose: To finalize th</w:t>
            </w:r>
            <w:r w:rsidRPr="00ED6AF4">
              <w:rPr>
                <w:rFonts w:ascii="Arial" w:eastAsia="Times New Roman" w:hAnsi="Arial" w:cs="Arial"/>
                <w:sz w:val="19"/>
                <w:szCs w:val="19"/>
              </w:rPr>
              <w:t>e d</w:t>
            </w:r>
            <w:r w:rsidRPr="00047254">
              <w:rPr>
                <w:rFonts w:ascii="Arial" w:eastAsia="Times New Roman" w:hAnsi="Arial" w:cs="Arial"/>
                <w:sz w:val="19"/>
                <w:szCs w:val="19"/>
              </w:rPr>
              <w:t>etails of the resident’s relocation and share pertinent information, the facility will offer and facilitate a final discharge planning conference with each resident and authorized decision-maker, interested parties, including the managed care organization, family, or staff from the receiving facility.</w:t>
            </w:r>
          </w:p>
          <w:p w14:paraId="11B3D152" w14:textId="77777777" w:rsidR="00B85A92" w:rsidRPr="00047254" w:rsidRDefault="00B85A92" w:rsidP="003A1622">
            <w:pPr>
              <w:pStyle w:val="ListParagraph"/>
              <w:numPr>
                <w:ilvl w:val="0"/>
                <w:numId w:val="11"/>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 xml:space="preserve">Final planning conference steps: </w:t>
            </w:r>
          </w:p>
          <w:p w14:paraId="3A71E911" w14:textId="77777777" w:rsidR="00B85A92" w:rsidRPr="00047254" w:rsidRDefault="00B85A92" w:rsidP="003A1622">
            <w:pPr>
              <w:pStyle w:val="ListParagraph"/>
              <w:numPr>
                <w:ilvl w:val="0"/>
                <w:numId w:val="34"/>
              </w:numPr>
              <w:spacing w:after="0" w:line="240" w:lineRule="auto"/>
              <w:ind w:left="720"/>
              <w:outlineLvl w:val="0"/>
              <w:rPr>
                <w:rFonts w:ascii="Arial" w:eastAsia="Times New Roman" w:hAnsi="Arial" w:cs="Arial"/>
                <w:sz w:val="19"/>
                <w:szCs w:val="19"/>
              </w:rPr>
            </w:pPr>
            <w:r w:rsidRPr="00047254">
              <w:rPr>
                <w:rFonts w:ascii="Arial" w:eastAsia="Times New Roman" w:hAnsi="Arial" w:cs="Arial"/>
                <w:sz w:val="19"/>
                <w:szCs w:val="19"/>
              </w:rPr>
              <w:t>Discuss assistance that can be provided to help move the</w:t>
            </w:r>
            <w:r w:rsidR="00296866">
              <w:rPr>
                <w:rFonts w:ascii="Arial" w:eastAsia="Times New Roman" w:hAnsi="Arial" w:cs="Arial"/>
                <w:sz w:val="19"/>
                <w:szCs w:val="19"/>
              </w:rPr>
              <w:t xml:space="preserve"> </w:t>
            </w:r>
            <w:r w:rsidRPr="00047254">
              <w:rPr>
                <w:rFonts w:ascii="Arial" w:eastAsia="Times New Roman" w:hAnsi="Arial" w:cs="Arial"/>
                <w:sz w:val="19"/>
                <w:szCs w:val="19"/>
              </w:rPr>
              <w:t>resident, his or her belongings, and funds.</w:t>
            </w:r>
          </w:p>
          <w:p w14:paraId="3F070672" w14:textId="77777777" w:rsidR="00B85A92" w:rsidRPr="00047254" w:rsidRDefault="00B85A92" w:rsidP="003A1622">
            <w:pPr>
              <w:pStyle w:val="ListParagraph"/>
              <w:numPr>
                <w:ilvl w:val="0"/>
                <w:numId w:val="34"/>
              </w:numPr>
              <w:spacing w:after="0" w:line="240" w:lineRule="auto"/>
              <w:ind w:left="720"/>
              <w:outlineLvl w:val="0"/>
              <w:rPr>
                <w:rFonts w:ascii="Arial" w:eastAsia="Times New Roman" w:hAnsi="Arial" w:cs="Arial"/>
                <w:sz w:val="19"/>
                <w:szCs w:val="19"/>
              </w:rPr>
            </w:pPr>
            <w:r w:rsidRPr="00047254">
              <w:rPr>
                <w:rFonts w:ascii="Arial" w:eastAsia="Times New Roman" w:hAnsi="Arial" w:cs="Arial"/>
                <w:sz w:val="19"/>
                <w:szCs w:val="19"/>
              </w:rPr>
              <w:t>Ensure</w:t>
            </w:r>
            <w:r w:rsidR="00296866">
              <w:rPr>
                <w:rFonts w:ascii="Arial" w:eastAsia="Times New Roman" w:hAnsi="Arial" w:cs="Arial"/>
                <w:sz w:val="19"/>
                <w:szCs w:val="19"/>
              </w:rPr>
              <w:t xml:space="preserve"> </w:t>
            </w:r>
            <w:r w:rsidRPr="00047254">
              <w:rPr>
                <w:rFonts w:ascii="Arial" w:eastAsia="Times New Roman" w:hAnsi="Arial" w:cs="Arial"/>
                <w:sz w:val="19"/>
                <w:szCs w:val="19"/>
              </w:rPr>
              <w:t>provisions are made for continuing medications and treatments.</w:t>
            </w:r>
          </w:p>
          <w:p w14:paraId="0B8F1204" w14:textId="77777777" w:rsidR="00B85A92" w:rsidRPr="00047254" w:rsidRDefault="00B85A92" w:rsidP="003A1622">
            <w:pPr>
              <w:pStyle w:val="ListParagraph"/>
              <w:numPr>
                <w:ilvl w:val="0"/>
                <w:numId w:val="34"/>
              </w:numPr>
              <w:spacing w:after="0" w:line="240" w:lineRule="auto"/>
              <w:ind w:left="720"/>
              <w:outlineLvl w:val="0"/>
              <w:rPr>
                <w:rFonts w:ascii="Arial" w:eastAsia="Times New Roman" w:hAnsi="Arial" w:cs="Arial"/>
                <w:sz w:val="19"/>
                <w:szCs w:val="19"/>
              </w:rPr>
            </w:pPr>
            <w:r w:rsidRPr="00047254">
              <w:rPr>
                <w:rFonts w:ascii="Arial" w:eastAsia="Times New Roman" w:hAnsi="Arial" w:cs="Arial"/>
                <w:sz w:val="19"/>
                <w:szCs w:val="19"/>
              </w:rPr>
              <w:t xml:space="preserve">Develop and share instructions for continued care </w:t>
            </w:r>
            <w:proofErr w:type="gramStart"/>
            <w:r w:rsidRPr="00047254">
              <w:rPr>
                <w:rFonts w:ascii="Arial" w:eastAsia="Times New Roman" w:hAnsi="Arial" w:cs="Arial"/>
                <w:sz w:val="19"/>
                <w:szCs w:val="19"/>
              </w:rPr>
              <w:t>in order to</w:t>
            </w:r>
            <w:proofErr w:type="gramEnd"/>
            <w:r w:rsidRPr="00047254">
              <w:rPr>
                <w:rFonts w:ascii="Arial" w:eastAsia="Times New Roman" w:hAnsi="Arial" w:cs="Arial"/>
                <w:sz w:val="19"/>
                <w:szCs w:val="19"/>
              </w:rPr>
              <w:t xml:space="preserve"> assist the resident in adjusting to his or her new living environment.</w:t>
            </w:r>
          </w:p>
          <w:p w14:paraId="0AB2EBB0" w14:textId="77777777" w:rsidR="00B85A92" w:rsidRPr="00774856" w:rsidRDefault="00B85A92" w:rsidP="003A1622">
            <w:pPr>
              <w:pStyle w:val="ListParagraph"/>
              <w:numPr>
                <w:ilvl w:val="0"/>
                <w:numId w:val="34"/>
              </w:numPr>
              <w:spacing w:after="0" w:line="240" w:lineRule="auto"/>
              <w:ind w:left="720"/>
              <w:rPr>
                <w:rFonts w:ascii="Arial" w:eastAsia="Times New Roman" w:hAnsi="Arial" w:cs="Arial"/>
                <w:sz w:val="19"/>
                <w:szCs w:val="19"/>
              </w:rPr>
            </w:pPr>
            <w:r w:rsidRPr="00047254">
              <w:rPr>
                <w:rFonts w:ascii="Arial" w:eastAsia="Times New Roman" w:hAnsi="Arial" w:cs="Arial"/>
                <w:sz w:val="19"/>
                <w:szCs w:val="19"/>
              </w:rPr>
              <w:lastRenderedPageBreak/>
              <w:t>Notify the resident and authorized decision-maker that they may invite, or decline to have present, any person of their choosing at this meeting, including friends, family members, the managed care organization care manager, the county case manager and, as appropriate, the physician, and the ombudsman.</w:t>
            </w:r>
          </w:p>
        </w:tc>
      </w:tr>
      <w:tr w:rsidR="00B85A92" w:rsidRPr="00B20742" w14:paraId="752E1C6C" w14:textId="77777777" w:rsidTr="00385515">
        <w:tc>
          <w:tcPr>
            <w:tcW w:w="738" w:type="dxa"/>
            <w:tcBorders>
              <w:top w:val="nil"/>
              <w:bottom w:val="nil"/>
            </w:tcBorders>
          </w:tcPr>
          <w:p w14:paraId="18AF9775" w14:textId="77777777" w:rsidR="00B85A92" w:rsidRPr="00DF315D" w:rsidRDefault="00B85A92"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2352266B" w14:textId="77777777" w:rsidR="00B85A92" w:rsidRDefault="00B85A92" w:rsidP="00572958">
            <w:pPr>
              <w:pStyle w:val="ListParagraph"/>
              <w:spacing w:after="0" w:line="240" w:lineRule="auto"/>
              <w:ind w:left="72"/>
              <w:outlineLvl w:val="0"/>
              <w:rPr>
                <w:rFonts w:ascii="Arial" w:eastAsia="Times New Roman" w:hAnsi="Arial" w:cs="Arial"/>
                <w:sz w:val="19"/>
                <w:szCs w:val="19"/>
              </w:rPr>
            </w:pPr>
            <w:r w:rsidRPr="00047254">
              <w:rPr>
                <w:rFonts w:ascii="Arial" w:eastAsia="Times New Roman" w:hAnsi="Arial" w:cs="Arial"/>
                <w:sz w:val="19"/>
                <w:szCs w:val="19"/>
              </w:rPr>
              <w:t>Describe the final discharge planning process and who will be involved:</w:t>
            </w:r>
          </w:p>
          <w:p w14:paraId="21989237" w14:textId="77777777" w:rsidR="00B85A92" w:rsidRPr="00421CCE" w:rsidRDefault="00B85A92" w:rsidP="009A2266">
            <w:pPr>
              <w:widowControl w:val="0"/>
              <w:autoSpaceDE w:val="0"/>
              <w:autoSpaceDN w:val="0"/>
              <w:adjustRightInd w:val="0"/>
              <w:spacing w:after="60" w:line="240" w:lineRule="auto"/>
              <w:ind w:left="346"/>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B85A92" w:rsidRPr="00B20742" w14:paraId="752525D7" w14:textId="77777777" w:rsidTr="00385515">
        <w:tc>
          <w:tcPr>
            <w:tcW w:w="738" w:type="dxa"/>
            <w:tcBorders>
              <w:top w:val="nil"/>
              <w:bottom w:val="nil"/>
            </w:tcBorders>
          </w:tcPr>
          <w:p w14:paraId="05055047" w14:textId="77777777" w:rsidR="00B85A92" w:rsidRPr="00DF315D" w:rsidRDefault="00B85A92"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37E55CC8" w14:textId="3FE2AB06" w:rsidR="00B85A92" w:rsidRPr="00047254" w:rsidRDefault="00B85A92" w:rsidP="009A2266">
            <w:pPr>
              <w:spacing w:before="60" w:after="60" w:line="240" w:lineRule="auto"/>
              <w:outlineLvl w:val="0"/>
              <w:rPr>
                <w:rFonts w:ascii="Arial" w:eastAsia="Times New Roman" w:hAnsi="Arial" w:cs="Arial"/>
                <w:sz w:val="19"/>
                <w:szCs w:val="19"/>
              </w:rPr>
            </w:pPr>
            <w:r>
              <w:rPr>
                <w:rFonts w:ascii="Arial" w:hAnsi="Arial" w:cs="Arial"/>
                <w:sz w:val="19"/>
                <w:szCs w:val="19"/>
              </w:rPr>
              <w:fldChar w:fldCharType="begin">
                <w:ffData>
                  <w:name w:val="Check5"/>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w:t>
            </w:r>
            <w:r w:rsidRPr="00047254">
              <w:rPr>
                <w:rFonts w:ascii="Arial" w:eastAsia="Times New Roman" w:hAnsi="Arial" w:cs="Arial"/>
                <w:sz w:val="19"/>
                <w:szCs w:val="19"/>
              </w:rPr>
              <w:t>Draft attached for review and approval.</w:t>
            </w:r>
          </w:p>
        </w:tc>
      </w:tr>
      <w:tr w:rsidR="00713B6E" w:rsidRPr="00B20742" w14:paraId="20D30EE0" w14:textId="77777777" w:rsidTr="00385515">
        <w:tc>
          <w:tcPr>
            <w:tcW w:w="738" w:type="dxa"/>
            <w:tcBorders>
              <w:top w:val="single" w:sz="8" w:space="0" w:color="auto"/>
              <w:bottom w:val="nil"/>
            </w:tcBorders>
          </w:tcPr>
          <w:p w14:paraId="2D29AA5C" w14:textId="77777777" w:rsidR="00713B6E" w:rsidRPr="00DF315D" w:rsidRDefault="00713B6E"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9</w:t>
            </w:r>
          </w:p>
        </w:tc>
        <w:tc>
          <w:tcPr>
            <w:tcW w:w="10568" w:type="dxa"/>
            <w:gridSpan w:val="9"/>
            <w:tcBorders>
              <w:top w:val="single" w:sz="8" w:space="0" w:color="auto"/>
              <w:bottom w:val="single" w:sz="2" w:space="0" w:color="auto"/>
            </w:tcBorders>
          </w:tcPr>
          <w:p w14:paraId="32794BA3" w14:textId="4D3289A6" w:rsidR="00713B6E" w:rsidRPr="00047254" w:rsidRDefault="00713B6E" w:rsidP="00572958">
            <w:pPr>
              <w:spacing w:after="0" w:line="240" w:lineRule="auto"/>
              <w:outlineLvl w:val="0"/>
              <w:rPr>
                <w:rFonts w:ascii="Arial" w:eastAsia="Times New Roman" w:hAnsi="Arial" w:cs="Arial"/>
                <w:b/>
                <w:color w:val="00B050"/>
                <w:sz w:val="19"/>
                <w:szCs w:val="19"/>
              </w:rPr>
            </w:pPr>
            <w:r w:rsidRPr="00047254">
              <w:rPr>
                <w:rFonts w:ascii="Arial" w:eastAsia="Times New Roman" w:hAnsi="Arial" w:cs="Arial"/>
                <w:b/>
                <w:sz w:val="20"/>
                <w:szCs w:val="20"/>
              </w:rPr>
              <w:t>Discharge Summaries and Post-Discharge Plans</w:t>
            </w:r>
            <w:r w:rsidRPr="00047254">
              <w:rPr>
                <w:rFonts w:ascii="Arial" w:eastAsia="Times New Roman" w:hAnsi="Arial" w:cs="Arial"/>
                <w:b/>
                <w:sz w:val="19"/>
                <w:szCs w:val="19"/>
              </w:rPr>
              <w:t xml:space="preserve"> </w:t>
            </w:r>
            <w:r w:rsidR="004656BC">
              <w:rPr>
                <w:rFonts w:ascii="Arial" w:eastAsia="Times New Roman" w:hAnsi="Arial" w:cs="Arial"/>
                <w:sz w:val="19"/>
                <w:szCs w:val="19"/>
              </w:rPr>
              <w:t xml:space="preserve">(See </w:t>
            </w:r>
            <w:hyperlink r:id="rId34" w:anchor="page=70" w:history="1">
              <w:r w:rsidR="004656BC" w:rsidRPr="00E52383">
                <w:rPr>
                  <w:rStyle w:val="Hyperlink"/>
                  <w:rFonts w:ascii="Arial" w:eastAsia="Times New Roman" w:hAnsi="Arial" w:cs="Arial"/>
                  <w:sz w:val="19"/>
                  <w:szCs w:val="19"/>
                </w:rPr>
                <w:t>Residential Relocation Manual</w:t>
              </w:r>
            </w:hyperlink>
            <w:r w:rsidR="004656BC">
              <w:rPr>
                <w:rFonts w:ascii="Arial" w:eastAsia="Times New Roman" w:hAnsi="Arial" w:cs="Arial"/>
                <w:color w:val="002060"/>
                <w:sz w:val="19"/>
                <w:szCs w:val="19"/>
              </w:rPr>
              <w:t xml:space="preserve">, </w:t>
            </w:r>
            <w:r w:rsidR="004656BC">
              <w:rPr>
                <w:rFonts w:ascii="Arial" w:eastAsia="Times New Roman" w:hAnsi="Arial" w:cs="Arial"/>
                <w:sz w:val="19"/>
                <w:szCs w:val="19"/>
              </w:rPr>
              <w:t xml:space="preserve">pages </w:t>
            </w:r>
            <w:r w:rsidR="006B36FF">
              <w:rPr>
                <w:rFonts w:ascii="Arial" w:eastAsia="Times New Roman" w:hAnsi="Arial" w:cs="Arial"/>
                <w:sz w:val="19"/>
                <w:szCs w:val="19"/>
              </w:rPr>
              <w:t>64-74</w:t>
            </w:r>
            <w:r w:rsidR="004656BC">
              <w:rPr>
                <w:rFonts w:ascii="Arial" w:eastAsia="Times New Roman" w:hAnsi="Arial" w:cs="Arial"/>
                <w:sz w:val="19"/>
                <w:szCs w:val="19"/>
              </w:rPr>
              <w:t>)</w:t>
            </w:r>
          </w:p>
          <w:p w14:paraId="7257793D" w14:textId="77777777" w:rsidR="00713B6E" w:rsidRPr="00047254" w:rsidRDefault="00713B6E" w:rsidP="00572958">
            <w:pPr>
              <w:pStyle w:val="ListParagraph"/>
              <w:spacing w:after="0" w:line="240" w:lineRule="auto"/>
              <w:ind w:left="0"/>
              <w:outlineLvl w:val="0"/>
              <w:rPr>
                <w:rFonts w:ascii="Arial" w:eastAsia="Times New Roman" w:hAnsi="Arial" w:cs="Arial"/>
                <w:sz w:val="19"/>
                <w:szCs w:val="19"/>
              </w:rPr>
            </w:pPr>
            <w:r w:rsidRPr="00047254">
              <w:rPr>
                <w:rFonts w:ascii="Arial" w:eastAsia="Times New Roman" w:hAnsi="Arial" w:cs="Arial"/>
                <w:sz w:val="19"/>
                <w:szCs w:val="19"/>
              </w:rPr>
              <w:t xml:space="preserve">Purpose: To ensure the facility </w:t>
            </w:r>
            <w:r w:rsidRPr="00047254">
              <w:rPr>
                <w:rFonts w:ascii="Arial" w:eastAsia="Times New Roman" w:hAnsi="Arial" w:cs="Arial"/>
                <w:sz w:val="19"/>
                <w:szCs w:val="19"/>
                <w:lang w:val="en"/>
              </w:rPr>
              <w:t xml:space="preserve">prepares and provides required adequate documentation to the facility receiving the resident (or subsequent service providers), along with any other information about the resident needed by the admitting facility or providers. </w:t>
            </w:r>
          </w:p>
        </w:tc>
      </w:tr>
      <w:tr w:rsidR="00713B6E" w:rsidRPr="00B20742" w14:paraId="45FB7561" w14:textId="77777777" w:rsidTr="00385515">
        <w:tc>
          <w:tcPr>
            <w:tcW w:w="738" w:type="dxa"/>
            <w:tcBorders>
              <w:top w:val="nil"/>
              <w:bottom w:val="nil"/>
            </w:tcBorders>
          </w:tcPr>
          <w:p w14:paraId="5BEE68A3" w14:textId="77777777" w:rsidR="00713B6E" w:rsidRPr="00DF315D" w:rsidRDefault="00713B6E"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64311712" w14:textId="77777777" w:rsidR="00713B6E" w:rsidRPr="00713B6E" w:rsidRDefault="00713B6E" w:rsidP="00572958">
            <w:pPr>
              <w:pStyle w:val="ListParagraph"/>
              <w:spacing w:after="0" w:line="240" w:lineRule="auto"/>
              <w:ind w:left="0"/>
              <w:outlineLvl w:val="0"/>
              <w:rPr>
                <w:rFonts w:ascii="Arial" w:eastAsia="Times New Roman" w:hAnsi="Arial" w:cs="Arial"/>
                <w:sz w:val="19"/>
                <w:szCs w:val="19"/>
              </w:rPr>
            </w:pPr>
            <w:r w:rsidRPr="00047254">
              <w:rPr>
                <w:rFonts w:ascii="Arial" w:eastAsia="Times New Roman" w:hAnsi="Arial" w:cs="Arial"/>
                <w:sz w:val="19"/>
                <w:szCs w:val="19"/>
              </w:rPr>
              <w:t>Confirm the types of documents to be provided:</w:t>
            </w:r>
          </w:p>
          <w:p w14:paraId="4A4EEFEB" w14:textId="77777777" w:rsidR="00713B6E" w:rsidRPr="00057514" w:rsidRDefault="00713B6E"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Pr="00047254">
              <w:rPr>
                <w:rFonts w:ascii="Arial" w:eastAsia="Times New Roman" w:hAnsi="Arial" w:cs="Arial"/>
                <w:sz w:val="19"/>
                <w:szCs w:val="19"/>
              </w:rPr>
              <w:t>Face sheet and other information</w:t>
            </w:r>
          </w:p>
          <w:p w14:paraId="5156F72B" w14:textId="77777777" w:rsidR="00713B6E" w:rsidRPr="00057514" w:rsidRDefault="00713B6E"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Pr="00047254">
              <w:rPr>
                <w:rFonts w:ascii="Arial" w:eastAsia="Times New Roman" w:hAnsi="Arial" w:cs="Arial"/>
                <w:sz w:val="19"/>
                <w:szCs w:val="19"/>
              </w:rPr>
              <w:t>Discharge summary (current assessments, H&amp;P, doctors’ orders)</w:t>
            </w:r>
          </w:p>
          <w:p w14:paraId="1054FC93" w14:textId="77777777" w:rsidR="00713B6E" w:rsidRPr="00057514" w:rsidRDefault="00713B6E"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Pr="00047254">
              <w:rPr>
                <w:rFonts w:ascii="Arial" w:eastAsia="Times New Roman" w:hAnsi="Arial" w:cs="Arial"/>
                <w:sz w:val="19"/>
                <w:szCs w:val="19"/>
              </w:rPr>
              <w:t>Post-discharge plan of care (ISP)</w:t>
            </w:r>
          </w:p>
          <w:p w14:paraId="276A3F9D" w14:textId="77777777" w:rsidR="00713B6E" w:rsidRPr="00057514" w:rsidRDefault="00713B6E"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Pr="00047254">
              <w:rPr>
                <w:rFonts w:ascii="Arial" w:eastAsia="Times New Roman" w:hAnsi="Arial" w:cs="Arial"/>
                <w:sz w:val="19"/>
                <w:szCs w:val="19"/>
              </w:rPr>
              <w:t>Legal documents (court orders and advanced directives)</w:t>
            </w:r>
          </w:p>
          <w:p w14:paraId="321723F5" w14:textId="77777777" w:rsidR="00713B6E" w:rsidRPr="00057514" w:rsidRDefault="00713B6E"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Pr="00047254">
              <w:rPr>
                <w:rFonts w:ascii="Arial" w:eastAsia="Times New Roman" w:hAnsi="Arial" w:cs="Arial"/>
                <w:sz w:val="19"/>
                <w:szCs w:val="19"/>
              </w:rPr>
              <w:t>Financial statements</w:t>
            </w:r>
          </w:p>
          <w:p w14:paraId="3CCB3124" w14:textId="77777777" w:rsidR="00713B6E" w:rsidRDefault="00713B6E"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sidRPr="00047254">
              <w:rPr>
                <w:rFonts w:ascii="Arial" w:eastAsia="Times New Roman" w:hAnsi="Arial" w:cs="Arial"/>
                <w:sz w:val="19"/>
                <w:szCs w:val="19"/>
              </w:rPr>
              <w:t>Changes of address and other notifications</w:t>
            </w:r>
          </w:p>
          <w:p w14:paraId="5A290253" w14:textId="77777777" w:rsidR="00713B6E" w:rsidRDefault="00713B6E" w:rsidP="00572958">
            <w:pPr>
              <w:widowControl w:val="0"/>
              <w:autoSpaceDE w:val="0"/>
              <w:autoSpaceDN w:val="0"/>
              <w:adjustRightInd w:val="0"/>
              <w:spacing w:after="0" w:line="240" w:lineRule="auto"/>
              <w:rPr>
                <w:rFonts w:ascii="Arial" w:eastAsia="Times New Roman" w:hAnsi="Arial" w:cs="Arial"/>
                <w:sz w:val="19"/>
                <w:szCs w:val="19"/>
              </w:rPr>
            </w:pPr>
            <w:r w:rsidRPr="00057514">
              <w:rPr>
                <w:rFonts w:ascii="Arial" w:hAnsi="Arial" w:cs="Arial"/>
                <w:sz w:val="19"/>
                <w:szCs w:val="19"/>
              </w:rPr>
              <w:fldChar w:fldCharType="begin">
                <w:ffData>
                  <w:name w:val="Check5"/>
                  <w:enabled/>
                  <w:calcOnExit w:val="0"/>
                  <w:checkBox>
                    <w:sizeAuto/>
                    <w:default w:val="0"/>
                  </w:checkBox>
                </w:ffData>
              </w:fldChar>
            </w:r>
            <w:r w:rsidRPr="00057514">
              <w:rPr>
                <w:rFonts w:ascii="Arial" w:hAnsi="Arial" w:cs="Arial"/>
                <w:sz w:val="19"/>
                <w:szCs w:val="19"/>
              </w:rPr>
              <w:instrText xml:space="preserve"> FORMCHECKBOX </w:instrText>
            </w:r>
            <w:r w:rsidRPr="00057514">
              <w:rPr>
                <w:rFonts w:ascii="Arial" w:hAnsi="Arial" w:cs="Arial"/>
                <w:sz w:val="19"/>
                <w:szCs w:val="19"/>
              </w:rPr>
            </w:r>
            <w:r w:rsidRPr="00057514">
              <w:rPr>
                <w:rFonts w:ascii="Arial" w:hAnsi="Arial" w:cs="Arial"/>
                <w:sz w:val="19"/>
                <w:szCs w:val="19"/>
              </w:rPr>
              <w:fldChar w:fldCharType="separate"/>
            </w:r>
            <w:r w:rsidRPr="00057514">
              <w:rPr>
                <w:rFonts w:ascii="Arial" w:hAnsi="Arial" w:cs="Arial"/>
                <w:sz w:val="19"/>
                <w:szCs w:val="19"/>
              </w:rPr>
              <w:fldChar w:fldCharType="end"/>
            </w:r>
            <w:r w:rsidRPr="00057514">
              <w:rPr>
                <w:rFonts w:ascii="Arial" w:hAnsi="Arial" w:cs="Arial"/>
                <w:sz w:val="19"/>
                <w:szCs w:val="19"/>
              </w:rPr>
              <w:t xml:space="preserve">  </w:t>
            </w:r>
            <w:r>
              <w:rPr>
                <w:rFonts w:ascii="Arial" w:eastAsia="Times New Roman" w:hAnsi="Arial" w:cs="Arial"/>
                <w:sz w:val="19"/>
                <w:szCs w:val="19"/>
              </w:rPr>
              <w:t>Other:</w:t>
            </w:r>
          </w:p>
          <w:p w14:paraId="724B1898" w14:textId="77777777" w:rsidR="00713B6E" w:rsidRPr="00421CCE" w:rsidRDefault="00713B6E" w:rsidP="009A2266">
            <w:pPr>
              <w:widowControl w:val="0"/>
              <w:autoSpaceDE w:val="0"/>
              <w:autoSpaceDN w:val="0"/>
              <w:adjustRightInd w:val="0"/>
              <w:spacing w:after="60" w:line="240" w:lineRule="auto"/>
              <w:ind w:left="346"/>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461B9E" w:rsidRPr="00B20742" w14:paraId="41875EA1" w14:textId="77777777" w:rsidTr="00385515">
        <w:tc>
          <w:tcPr>
            <w:tcW w:w="738" w:type="dxa"/>
            <w:tcBorders>
              <w:top w:val="single" w:sz="8" w:space="0" w:color="auto"/>
              <w:bottom w:val="nil"/>
            </w:tcBorders>
          </w:tcPr>
          <w:p w14:paraId="5AD2F54F" w14:textId="77777777" w:rsidR="00461B9E" w:rsidRPr="00DF315D" w:rsidRDefault="00461B9E"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10</w:t>
            </w:r>
          </w:p>
        </w:tc>
        <w:tc>
          <w:tcPr>
            <w:tcW w:w="10568" w:type="dxa"/>
            <w:gridSpan w:val="9"/>
            <w:tcBorders>
              <w:top w:val="single" w:sz="8" w:space="0" w:color="auto"/>
              <w:bottom w:val="single" w:sz="2" w:space="0" w:color="auto"/>
            </w:tcBorders>
          </w:tcPr>
          <w:p w14:paraId="6A19C731" w14:textId="77777777" w:rsidR="00461B9E" w:rsidRPr="00047254" w:rsidRDefault="00461B9E" w:rsidP="00572958">
            <w:pPr>
              <w:spacing w:after="0" w:line="240" w:lineRule="auto"/>
              <w:outlineLvl w:val="0"/>
              <w:rPr>
                <w:rFonts w:ascii="Arial" w:eastAsia="Times New Roman" w:hAnsi="Arial" w:cs="Arial"/>
                <w:b/>
                <w:sz w:val="20"/>
                <w:szCs w:val="20"/>
              </w:rPr>
            </w:pPr>
            <w:r w:rsidRPr="00047254">
              <w:rPr>
                <w:rFonts w:ascii="Arial" w:eastAsia="Times New Roman" w:hAnsi="Arial" w:cs="Arial"/>
                <w:b/>
                <w:sz w:val="20"/>
                <w:szCs w:val="20"/>
              </w:rPr>
              <w:t>Moving</w:t>
            </w:r>
          </w:p>
          <w:p w14:paraId="79FB876D" w14:textId="77777777" w:rsidR="00461B9E" w:rsidRPr="00047254" w:rsidRDefault="00461B9E" w:rsidP="00572958">
            <w:pPr>
              <w:pStyle w:val="ListParagraph"/>
              <w:spacing w:after="0" w:line="240" w:lineRule="auto"/>
              <w:ind w:left="0"/>
              <w:outlineLvl w:val="0"/>
              <w:rPr>
                <w:rFonts w:ascii="Arial" w:eastAsia="Times New Roman" w:hAnsi="Arial" w:cs="Arial"/>
                <w:sz w:val="19"/>
                <w:szCs w:val="19"/>
              </w:rPr>
            </w:pPr>
            <w:r w:rsidRPr="00047254">
              <w:rPr>
                <w:rFonts w:ascii="Arial" w:eastAsia="Times New Roman" w:hAnsi="Arial" w:cs="Arial"/>
                <w:sz w:val="19"/>
                <w:szCs w:val="19"/>
              </w:rPr>
              <w:t>Purpose: To ensure a safe and orderly transfer of the person and his or her belongings, including but not limited to packing, transporting, supporting the resident, funds, medications, unpacking, and settling in.</w:t>
            </w:r>
          </w:p>
        </w:tc>
      </w:tr>
      <w:tr w:rsidR="00713B6E" w:rsidRPr="00B20742" w14:paraId="164D1762" w14:textId="77777777" w:rsidTr="00385515">
        <w:tc>
          <w:tcPr>
            <w:tcW w:w="738" w:type="dxa"/>
            <w:tcBorders>
              <w:top w:val="nil"/>
              <w:bottom w:val="nil"/>
            </w:tcBorders>
          </w:tcPr>
          <w:p w14:paraId="01460E0D" w14:textId="77777777" w:rsidR="00713B6E" w:rsidRPr="00DF315D" w:rsidRDefault="00713B6E"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7795A7BD" w14:textId="15FE5B25" w:rsidR="00713B6E" w:rsidRDefault="00461B9E" w:rsidP="009A2266">
            <w:pPr>
              <w:widowControl w:val="0"/>
              <w:autoSpaceDE w:val="0"/>
              <w:autoSpaceDN w:val="0"/>
              <w:adjustRightInd w:val="0"/>
              <w:spacing w:before="60" w:after="0" w:line="240" w:lineRule="auto"/>
              <w:rPr>
                <w:rFonts w:ascii="Arial" w:eastAsia="Times New Roman" w:hAnsi="Arial" w:cs="Arial"/>
                <w:sz w:val="19"/>
                <w:szCs w:val="19"/>
              </w:rPr>
            </w:pPr>
            <w:r w:rsidRPr="00047254">
              <w:rPr>
                <w:rFonts w:ascii="Arial" w:eastAsia="Times New Roman" w:hAnsi="Arial" w:cs="Arial"/>
                <w:sz w:val="19"/>
                <w:szCs w:val="19"/>
              </w:rPr>
              <w:t>Describe how you will support the resident’s move:</w:t>
            </w:r>
            <w:r w:rsidR="00F65AAB">
              <w:rPr>
                <w:rFonts w:ascii="Arial" w:eastAsia="Times New Roman" w:hAnsi="Arial" w:cs="Arial"/>
                <w:sz w:val="19"/>
                <w:szCs w:val="19"/>
              </w:rPr>
              <w:t xml:space="preserve"> </w:t>
            </w:r>
          </w:p>
          <w:p w14:paraId="43510582" w14:textId="77777777" w:rsidR="00461B9E" w:rsidRPr="00421CCE" w:rsidRDefault="00461B9E" w:rsidP="009A2266">
            <w:pPr>
              <w:widowControl w:val="0"/>
              <w:autoSpaceDE w:val="0"/>
              <w:autoSpaceDN w:val="0"/>
              <w:adjustRightInd w:val="0"/>
              <w:spacing w:after="60" w:line="240" w:lineRule="auto"/>
              <w:ind w:left="346"/>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5B0C59" w:rsidRPr="00B20742" w14:paraId="468326F2" w14:textId="77777777" w:rsidTr="00385515">
        <w:tc>
          <w:tcPr>
            <w:tcW w:w="738" w:type="dxa"/>
            <w:tcBorders>
              <w:top w:val="single" w:sz="8" w:space="0" w:color="auto"/>
              <w:bottom w:val="nil"/>
            </w:tcBorders>
          </w:tcPr>
          <w:p w14:paraId="2686C533" w14:textId="77777777" w:rsidR="005B0C59" w:rsidRPr="00DF315D" w:rsidRDefault="005B0C59"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11</w:t>
            </w:r>
          </w:p>
        </w:tc>
        <w:tc>
          <w:tcPr>
            <w:tcW w:w="10568" w:type="dxa"/>
            <w:gridSpan w:val="9"/>
            <w:tcBorders>
              <w:top w:val="single" w:sz="8" w:space="0" w:color="auto"/>
              <w:bottom w:val="single" w:sz="2" w:space="0" w:color="auto"/>
            </w:tcBorders>
          </w:tcPr>
          <w:p w14:paraId="1B47EAA7" w14:textId="75696F7C" w:rsidR="005B0C59" w:rsidRPr="00047254" w:rsidRDefault="005B0C59" w:rsidP="00572958">
            <w:pPr>
              <w:spacing w:after="0" w:line="240" w:lineRule="auto"/>
              <w:contextualSpacing/>
              <w:outlineLvl w:val="0"/>
              <w:rPr>
                <w:rFonts w:ascii="Arial" w:eastAsia="Times New Roman" w:hAnsi="Arial" w:cs="Arial"/>
                <w:color w:val="00B050"/>
                <w:sz w:val="19"/>
                <w:szCs w:val="19"/>
              </w:rPr>
            </w:pPr>
            <w:r w:rsidRPr="00047254">
              <w:rPr>
                <w:rFonts w:ascii="Arial" w:eastAsia="Times New Roman" w:hAnsi="Arial" w:cs="Arial"/>
                <w:b/>
                <w:sz w:val="20"/>
                <w:szCs w:val="20"/>
              </w:rPr>
              <w:t>Facility Follow-Up</w:t>
            </w:r>
            <w:r w:rsidRPr="00047254">
              <w:rPr>
                <w:rFonts w:ascii="Arial" w:eastAsia="Times New Roman" w:hAnsi="Arial" w:cs="Arial"/>
                <w:b/>
                <w:sz w:val="19"/>
                <w:szCs w:val="19"/>
              </w:rPr>
              <w:t xml:space="preserve"> </w:t>
            </w:r>
          </w:p>
          <w:p w14:paraId="3101DA31" w14:textId="77777777" w:rsidR="005B0C59" w:rsidRPr="00047254" w:rsidRDefault="005B0C59" w:rsidP="003A1622">
            <w:pPr>
              <w:pStyle w:val="ListParagraph"/>
              <w:numPr>
                <w:ilvl w:val="0"/>
                <w:numId w:val="11"/>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Purpose: To ensure the receiving facility has necessary information to care for the resident, offers support, and checks on resident’s satisfaction.</w:t>
            </w:r>
          </w:p>
          <w:p w14:paraId="2F1C5541" w14:textId="77777777" w:rsidR="005B0C59" w:rsidRPr="00047254" w:rsidRDefault="005B0C59" w:rsidP="003A1622">
            <w:pPr>
              <w:pStyle w:val="ListParagraph"/>
              <w:numPr>
                <w:ilvl w:val="0"/>
                <w:numId w:val="11"/>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 xml:space="preserve">Follow-up will be done in person or via phone. </w:t>
            </w:r>
          </w:p>
          <w:p w14:paraId="6CFF7514" w14:textId="77777777" w:rsidR="005B0C59" w:rsidRPr="00047254" w:rsidRDefault="005B0C59" w:rsidP="003A1622">
            <w:pPr>
              <w:pStyle w:val="ListParagraph"/>
              <w:numPr>
                <w:ilvl w:val="0"/>
                <w:numId w:val="11"/>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 xml:space="preserve">The managed care organization or county agency will provide similar follow-up. </w:t>
            </w:r>
          </w:p>
          <w:p w14:paraId="1F3B71A2" w14:textId="77777777" w:rsidR="005B0C59" w:rsidRPr="00774856" w:rsidRDefault="005B0C59" w:rsidP="003A1622">
            <w:pPr>
              <w:pStyle w:val="ListParagraph"/>
              <w:numPr>
                <w:ilvl w:val="0"/>
                <w:numId w:val="11"/>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Report outcome to relocation team.</w:t>
            </w:r>
          </w:p>
        </w:tc>
      </w:tr>
      <w:tr w:rsidR="00461B9E" w:rsidRPr="00B20742" w14:paraId="4AE31BFE" w14:textId="77777777" w:rsidTr="00385515">
        <w:tc>
          <w:tcPr>
            <w:tcW w:w="738" w:type="dxa"/>
            <w:tcBorders>
              <w:top w:val="nil"/>
              <w:bottom w:val="nil"/>
            </w:tcBorders>
          </w:tcPr>
          <w:p w14:paraId="3079FC9D" w14:textId="77777777" w:rsidR="00461B9E" w:rsidRPr="00DF315D" w:rsidRDefault="00461B9E"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52DCDFB0" w14:textId="77777777" w:rsidR="00461B9E" w:rsidRDefault="00684602" w:rsidP="009A2266">
            <w:pPr>
              <w:widowControl w:val="0"/>
              <w:autoSpaceDE w:val="0"/>
              <w:autoSpaceDN w:val="0"/>
              <w:adjustRightInd w:val="0"/>
              <w:spacing w:before="60" w:after="0" w:line="240" w:lineRule="auto"/>
              <w:rPr>
                <w:rFonts w:ascii="Arial" w:eastAsia="Times New Roman" w:hAnsi="Arial" w:cs="Arial"/>
                <w:sz w:val="19"/>
                <w:szCs w:val="19"/>
              </w:rPr>
            </w:pPr>
            <w:r w:rsidRPr="00047254">
              <w:rPr>
                <w:rFonts w:ascii="Arial" w:eastAsia="Times New Roman" w:hAnsi="Arial" w:cs="Arial"/>
                <w:sz w:val="19"/>
                <w:szCs w:val="19"/>
              </w:rPr>
              <w:t>Describe the process your facility will follow:</w:t>
            </w:r>
          </w:p>
          <w:p w14:paraId="7E7E35CE" w14:textId="77777777" w:rsidR="00684602" w:rsidRPr="00421CCE" w:rsidRDefault="00684602" w:rsidP="009A2266">
            <w:pPr>
              <w:widowControl w:val="0"/>
              <w:autoSpaceDE w:val="0"/>
              <w:autoSpaceDN w:val="0"/>
              <w:adjustRightInd w:val="0"/>
              <w:spacing w:after="60" w:line="240" w:lineRule="auto"/>
              <w:ind w:left="346"/>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6A372C" w:rsidRPr="00B20742" w14:paraId="276EA081" w14:textId="77777777" w:rsidTr="00385515">
        <w:trPr>
          <w:trHeight w:val="245"/>
        </w:trPr>
        <w:tc>
          <w:tcPr>
            <w:tcW w:w="11306" w:type="dxa"/>
            <w:gridSpan w:val="10"/>
            <w:tcBorders>
              <w:top w:val="single" w:sz="8" w:space="0" w:color="auto"/>
              <w:bottom w:val="single" w:sz="8" w:space="0" w:color="auto"/>
            </w:tcBorders>
            <w:shd w:val="clear" w:color="auto" w:fill="E0E0E0"/>
            <w:vAlign w:val="center"/>
          </w:tcPr>
          <w:p w14:paraId="05B5B85E" w14:textId="77777777" w:rsidR="006A372C" w:rsidRPr="00B20742" w:rsidRDefault="006A372C" w:rsidP="00FE1E83">
            <w:pPr>
              <w:keepNext/>
              <w:numPr>
                <w:ilvl w:val="0"/>
                <w:numId w:val="3"/>
              </w:numPr>
              <w:spacing w:after="0" w:line="240" w:lineRule="auto"/>
              <w:ind w:left="360" w:hanging="360"/>
              <w:outlineLvl w:val="0"/>
              <w:rPr>
                <w:rFonts w:ascii="Arial" w:hAnsi="Arial" w:cs="Arial"/>
                <w:b/>
                <w:sz w:val="19"/>
                <w:szCs w:val="19"/>
              </w:rPr>
            </w:pPr>
            <w:r>
              <w:rPr>
                <w:rFonts w:ascii="Arial" w:hAnsi="Arial" w:cs="Arial"/>
                <w:b/>
                <w:sz w:val="19"/>
                <w:szCs w:val="19"/>
              </w:rPr>
              <w:t>RELOCATION TEAM PROCESS</w:t>
            </w:r>
          </w:p>
        </w:tc>
      </w:tr>
      <w:tr w:rsidR="006A372C" w:rsidRPr="00B20742" w14:paraId="754103C9" w14:textId="77777777" w:rsidTr="00385515">
        <w:tc>
          <w:tcPr>
            <w:tcW w:w="738" w:type="dxa"/>
            <w:tcBorders>
              <w:top w:val="single" w:sz="8" w:space="0" w:color="auto"/>
              <w:bottom w:val="nil"/>
            </w:tcBorders>
          </w:tcPr>
          <w:p w14:paraId="5A102ABC" w14:textId="77777777" w:rsidR="006A372C" w:rsidRPr="00DF315D" w:rsidRDefault="006A372C"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1</w:t>
            </w:r>
          </w:p>
        </w:tc>
        <w:tc>
          <w:tcPr>
            <w:tcW w:w="10568" w:type="dxa"/>
            <w:gridSpan w:val="9"/>
            <w:tcBorders>
              <w:top w:val="single" w:sz="8" w:space="0" w:color="auto"/>
              <w:bottom w:val="single" w:sz="2" w:space="0" w:color="auto"/>
            </w:tcBorders>
          </w:tcPr>
          <w:p w14:paraId="39445F24" w14:textId="77777777" w:rsidR="006A372C" w:rsidRPr="00F65AAB" w:rsidRDefault="006A372C" w:rsidP="00572958">
            <w:pPr>
              <w:widowControl w:val="0"/>
              <w:autoSpaceDE w:val="0"/>
              <w:autoSpaceDN w:val="0"/>
              <w:adjustRightInd w:val="0"/>
              <w:spacing w:after="0" w:line="240" w:lineRule="auto"/>
              <w:rPr>
                <w:rFonts w:ascii="Arial" w:eastAsia="Times New Roman" w:hAnsi="Arial" w:cs="Arial"/>
                <w:b/>
                <w:sz w:val="20"/>
                <w:szCs w:val="20"/>
              </w:rPr>
            </w:pPr>
            <w:r w:rsidRPr="00F65AAB">
              <w:rPr>
                <w:rFonts w:ascii="Arial" w:eastAsia="Times New Roman" w:hAnsi="Arial" w:cs="Arial"/>
                <w:b/>
                <w:sz w:val="20"/>
                <w:szCs w:val="20"/>
              </w:rPr>
              <w:t xml:space="preserve">Relocation Team Orientation Call </w:t>
            </w:r>
          </w:p>
          <w:p w14:paraId="0F02B0B0" w14:textId="77777777" w:rsidR="006A372C" w:rsidRPr="00A03DD1" w:rsidRDefault="006A372C" w:rsidP="00572958">
            <w:pPr>
              <w:pStyle w:val="ListParagraph"/>
              <w:widowControl w:val="0"/>
              <w:autoSpaceDE w:val="0"/>
              <w:autoSpaceDN w:val="0"/>
              <w:adjustRightInd w:val="0"/>
              <w:spacing w:after="0" w:line="240" w:lineRule="auto"/>
              <w:ind w:left="0"/>
              <w:contextualSpacing w:val="0"/>
              <w:rPr>
                <w:rFonts w:ascii="Arial" w:eastAsia="Times New Roman" w:hAnsi="Arial" w:cs="Arial"/>
                <w:sz w:val="19"/>
                <w:szCs w:val="19"/>
              </w:rPr>
            </w:pPr>
            <w:r w:rsidRPr="00A03DD1">
              <w:rPr>
                <w:rFonts w:ascii="Arial" w:eastAsia="Times New Roman" w:hAnsi="Arial" w:cs="Arial"/>
                <w:sz w:val="19"/>
                <w:szCs w:val="19"/>
              </w:rPr>
              <w:t>Purpose: To clarify intent and message of Announcement Meeting. To provide technical assistance to relocation team members reg</w:t>
            </w:r>
            <w:r w:rsidR="00A03DD1" w:rsidRPr="00A03DD1">
              <w:rPr>
                <w:rFonts w:ascii="Arial" w:eastAsia="Times New Roman" w:hAnsi="Arial" w:cs="Arial"/>
                <w:sz w:val="19"/>
                <w:szCs w:val="19"/>
              </w:rPr>
              <w:t xml:space="preserve">arding the relocation process. </w:t>
            </w:r>
          </w:p>
        </w:tc>
      </w:tr>
      <w:tr w:rsidR="006A372C" w:rsidRPr="00B20742" w14:paraId="24725CF9" w14:textId="77777777" w:rsidTr="00385515">
        <w:tc>
          <w:tcPr>
            <w:tcW w:w="738" w:type="dxa"/>
            <w:tcBorders>
              <w:top w:val="nil"/>
              <w:bottom w:val="nil"/>
            </w:tcBorders>
          </w:tcPr>
          <w:p w14:paraId="5A3B2A88" w14:textId="77777777" w:rsidR="006A372C" w:rsidRPr="00DF315D" w:rsidRDefault="006A372C"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2ADB8EA1" w14:textId="77777777" w:rsidR="006A372C" w:rsidRPr="00047254" w:rsidRDefault="006A372C" w:rsidP="009A2266">
            <w:pPr>
              <w:widowControl w:val="0"/>
              <w:autoSpaceDE w:val="0"/>
              <w:autoSpaceDN w:val="0"/>
              <w:adjustRightInd w:val="0"/>
              <w:spacing w:after="60" w:line="240" w:lineRule="auto"/>
              <w:rPr>
                <w:rFonts w:ascii="Arial" w:eastAsia="Times New Roman" w:hAnsi="Arial" w:cs="Arial"/>
                <w:sz w:val="19"/>
                <w:szCs w:val="19"/>
              </w:rPr>
            </w:pPr>
            <w:r w:rsidRPr="00047254">
              <w:rPr>
                <w:rFonts w:ascii="Arial" w:eastAsia="Times New Roman" w:hAnsi="Arial" w:cs="Arial"/>
                <w:sz w:val="19"/>
                <w:szCs w:val="19"/>
              </w:rPr>
              <w:t>Propose a date that is at least 10 days from the date of plan submission:</w:t>
            </w:r>
          </w:p>
          <w:p w14:paraId="43FB8D8E" w14:textId="77777777" w:rsidR="006A372C" w:rsidRPr="00421CCE" w:rsidRDefault="006A372C" w:rsidP="009A2266">
            <w:pPr>
              <w:widowControl w:val="0"/>
              <w:autoSpaceDE w:val="0"/>
              <w:autoSpaceDN w:val="0"/>
              <w:adjustRightInd w:val="0"/>
              <w:spacing w:after="60" w:line="240" w:lineRule="auto"/>
              <w:ind w:left="346"/>
              <w:contextualSpacing/>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705302" w:rsidRPr="00B20742" w14:paraId="3314A817" w14:textId="77777777" w:rsidTr="00385515">
        <w:tc>
          <w:tcPr>
            <w:tcW w:w="738" w:type="dxa"/>
            <w:tcBorders>
              <w:top w:val="single" w:sz="8" w:space="0" w:color="auto"/>
              <w:bottom w:val="nil"/>
            </w:tcBorders>
          </w:tcPr>
          <w:p w14:paraId="526594DF" w14:textId="77777777" w:rsidR="00705302" w:rsidRPr="00DF315D" w:rsidRDefault="00705302"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2</w:t>
            </w:r>
          </w:p>
        </w:tc>
        <w:tc>
          <w:tcPr>
            <w:tcW w:w="10568" w:type="dxa"/>
            <w:gridSpan w:val="9"/>
            <w:tcBorders>
              <w:top w:val="single" w:sz="8" w:space="0" w:color="auto"/>
              <w:bottom w:val="single" w:sz="2" w:space="0" w:color="auto"/>
            </w:tcBorders>
          </w:tcPr>
          <w:p w14:paraId="1E0D15BE" w14:textId="77777777" w:rsidR="00705302" w:rsidRPr="00047254" w:rsidRDefault="00705302" w:rsidP="00572958">
            <w:pPr>
              <w:spacing w:after="0" w:line="240" w:lineRule="auto"/>
              <w:outlineLvl w:val="0"/>
              <w:rPr>
                <w:rFonts w:ascii="Arial" w:eastAsia="Times New Roman" w:hAnsi="Arial" w:cs="Arial"/>
                <w:b/>
                <w:sz w:val="20"/>
                <w:szCs w:val="20"/>
              </w:rPr>
            </w:pPr>
            <w:r w:rsidRPr="00047254">
              <w:rPr>
                <w:rFonts w:ascii="Arial" w:eastAsia="Times New Roman" w:hAnsi="Arial" w:cs="Arial"/>
                <w:b/>
                <w:sz w:val="20"/>
                <w:szCs w:val="20"/>
              </w:rPr>
              <w:t xml:space="preserve">Relocation Team Meetings </w:t>
            </w:r>
          </w:p>
          <w:p w14:paraId="7707CE9F" w14:textId="21B184CA" w:rsidR="00705302" w:rsidRPr="00047254" w:rsidRDefault="00705302" w:rsidP="003A1622">
            <w:pPr>
              <w:pStyle w:val="ListParagraph"/>
              <w:numPr>
                <w:ilvl w:val="0"/>
                <w:numId w:val="8"/>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Purpose: To ensure that team meetings are held weekly to oversee and monitor the relocation efforts. Relocation team includes advocates, representatives from the facility, Department of Health Services, Division of Quality Assurance, managed care organizations,</w:t>
            </w:r>
            <w:r w:rsidR="00ED6AF4">
              <w:rPr>
                <w:rFonts w:ascii="Arial" w:eastAsia="Times New Roman" w:hAnsi="Arial" w:cs="Arial"/>
                <w:sz w:val="19"/>
                <w:szCs w:val="19"/>
              </w:rPr>
              <w:t xml:space="preserve"> Bureau of Quality and Oversight</w:t>
            </w:r>
            <w:r w:rsidRPr="00047254">
              <w:rPr>
                <w:rFonts w:ascii="Arial" w:eastAsia="Times New Roman" w:hAnsi="Arial" w:cs="Arial"/>
                <w:sz w:val="19"/>
                <w:szCs w:val="19"/>
              </w:rPr>
              <w:t>, Office for Resource Center Development, and the Aging and Disability Resource Center.</w:t>
            </w:r>
            <w:r w:rsidR="00F65AAB">
              <w:rPr>
                <w:rFonts w:ascii="Arial" w:eastAsia="Times New Roman" w:hAnsi="Arial" w:cs="Arial"/>
                <w:sz w:val="19"/>
                <w:szCs w:val="19"/>
              </w:rPr>
              <w:t xml:space="preserve"> </w:t>
            </w:r>
          </w:p>
          <w:p w14:paraId="018E973C" w14:textId="77777777" w:rsidR="00705302" w:rsidRPr="00047254" w:rsidRDefault="00705302" w:rsidP="003A1622">
            <w:pPr>
              <w:pStyle w:val="ListParagraph"/>
              <w:numPr>
                <w:ilvl w:val="0"/>
                <w:numId w:val="8"/>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Each meeting will focus on the relocation efforts, including a report on each resident’s condition, progress, and obstacles in developing relocation plans and reviewing the person-centered process described above.</w:t>
            </w:r>
          </w:p>
          <w:p w14:paraId="564C9ACF" w14:textId="77777777" w:rsidR="00705302" w:rsidRPr="00047254" w:rsidRDefault="00705302" w:rsidP="003A1622">
            <w:pPr>
              <w:pStyle w:val="ListParagraph"/>
              <w:numPr>
                <w:ilvl w:val="0"/>
                <w:numId w:val="8"/>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 xml:space="preserve">The relocation specialist coordinates with each representative and invites them to participate. The specialist will establish a regular date and time to meet weekly until each resident is safely relocated. </w:t>
            </w:r>
          </w:p>
          <w:p w14:paraId="53DBD203" w14:textId="77777777" w:rsidR="00705302" w:rsidRPr="00A03DD1" w:rsidRDefault="00705302" w:rsidP="003A1622">
            <w:pPr>
              <w:pStyle w:val="ListParagraph"/>
              <w:numPr>
                <w:ilvl w:val="0"/>
                <w:numId w:val="8"/>
              </w:numPr>
              <w:spacing w:after="0" w:line="240" w:lineRule="auto"/>
              <w:ind w:left="360"/>
              <w:contextualSpacing w:val="0"/>
              <w:outlineLvl w:val="0"/>
              <w:rPr>
                <w:rFonts w:ascii="Arial" w:eastAsia="Times New Roman" w:hAnsi="Arial" w:cs="Arial"/>
                <w:sz w:val="19"/>
                <w:szCs w:val="19"/>
              </w:rPr>
            </w:pPr>
            <w:r w:rsidRPr="00047254">
              <w:rPr>
                <w:rFonts w:ascii="Arial" w:eastAsia="Times New Roman" w:hAnsi="Arial" w:cs="Arial"/>
                <w:sz w:val="19"/>
                <w:szCs w:val="19"/>
              </w:rPr>
              <w:t xml:space="preserve">The resident roster must be completed by the facility representative and sent weekly to the relocation specialist or the relocation team lead at least two days prior to the weekly meeting. </w:t>
            </w:r>
          </w:p>
        </w:tc>
      </w:tr>
      <w:tr w:rsidR="00705302" w:rsidRPr="00B20742" w14:paraId="6CEBDCAE" w14:textId="77777777" w:rsidTr="00385515">
        <w:tc>
          <w:tcPr>
            <w:tcW w:w="738" w:type="dxa"/>
            <w:tcBorders>
              <w:top w:val="nil"/>
              <w:bottom w:val="nil"/>
            </w:tcBorders>
          </w:tcPr>
          <w:p w14:paraId="3A813C85" w14:textId="77777777" w:rsidR="00705302" w:rsidRPr="00DF315D" w:rsidRDefault="00705302"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0AFB7CB5" w14:textId="4D5870A3" w:rsidR="00705302" w:rsidRPr="00047254" w:rsidRDefault="00705302" w:rsidP="003A1622">
            <w:pPr>
              <w:spacing w:after="0" w:line="240" w:lineRule="auto"/>
              <w:ind w:left="360" w:hanging="360"/>
              <w:outlineLvl w:val="0"/>
              <w:rPr>
                <w:rFonts w:ascii="Arial" w:eastAsia="Times New Roman" w:hAnsi="Arial" w:cs="Arial"/>
                <w:sz w:val="19"/>
                <w:szCs w:val="19"/>
              </w:rPr>
            </w:pPr>
            <w:r>
              <w:rPr>
                <w:rFonts w:ascii="Arial" w:hAnsi="Arial" w:cs="Arial"/>
                <w:sz w:val="19"/>
                <w:szCs w:val="19"/>
              </w:rPr>
              <w:fldChar w:fldCharType="begin">
                <w:ffData>
                  <w:name w:val="Check5"/>
                  <w:enabled/>
                  <w:calcOnExit w:val="0"/>
                  <w:checkBox>
                    <w:sizeAuto/>
                    <w:default w:val="0"/>
                  </w:checkBox>
                </w:ffData>
              </w:fldChar>
            </w:r>
            <w:r>
              <w:rPr>
                <w:rFonts w:ascii="Arial" w:hAnsi="Arial" w:cs="Arial"/>
                <w:sz w:val="19"/>
                <w:szCs w:val="19"/>
              </w:rPr>
              <w:instrText xml:space="preserve"> FORMCHECKBOX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fldChar w:fldCharType="end"/>
            </w:r>
            <w:r w:rsidR="003A1622">
              <w:rPr>
                <w:rFonts w:ascii="Arial" w:hAnsi="Arial" w:cs="Arial"/>
                <w:sz w:val="19"/>
                <w:szCs w:val="19"/>
              </w:rPr>
              <w:tab/>
            </w:r>
            <w:r w:rsidRPr="00047254">
              <w:rPr>
                <w:rFonts w:ascii="Arial" w:eastAsia="Times New Roman" w:hAnsi="Arial" w:cs="Arial"/>
                <w:sz w:val="19"/>
                <w:szCs w:val="19"/>
              </w:rPr>
              <w:t xml:space="preserve">Complete the initial template for the </w:t>
            </w:r>
            <w:r w:rsidR="00B9673E">
              <w:rPr>
                <w:rFonts w:ascii="Arial" w:eastAsia="Times New Roman" w:hAnsi="Arial" w:cs="Arial"/>
                <w:sz w:val="19"/>
                <w:szCs w:val="19"/>
              </w:rPr>
              <w:t>Resident Relocation Roster (</w:t>
            </w:r>
            <w:hyperlink r:id="rId35" w:history="1">
              <w:r w:rsidR="00B9673E" w:rsidRPr="00264613">
                <w:rPr>
                  <w:rStyle w:val="Hyperlink"/>
                  <w:rFonts w:ascii="Arial" w:eastAsia="Times New Roman" w:hAnsi="Arial" w:cs="Arial"/>
                  <w:sz w:val="19"/>
                  <w:szCs w:val="19"/>
                </w:rPr>
                <w:t>https://www.dhs.wisconsin.gov/forms/f02282.xlsx</w:t>
              </w:r>
            </w:hyperlink>
            <w:r w:rsidR="00B9673E">
              <w:rPr>
                <w:rFonts w:ascii="Arial" w:eastAsia="Times New Roman" w:hAnsi="Arial" w:cs="Arial"/>
                <w:sz w:val="19"/>
                <w:szCs w:val="19"/>
              </w:rPr>
              <w:t xml:space="preserve">) </w:t>
            </w:r>
            <w:r w:rsidRPr="00047254">
              <w:rPr>
                <w:rFonts w:ascii="Arial" w:eastAsia="Times New Roman" w:hAnsi="Arial" w:cs="Arial"/>
                <w:sz w:val="19"/>
                <w:szCs w:val="19"/>
              </w:rPr>
              <w:t>and submit for approval.</w:t>
            </w:r>
          </w:p>
        </w:tc>
      </w:tr>
      <w:tr w:rsidR="00705302" w:rsidRPr="00B20742" w14:paraId="19213FC2" w14:textId="77777777" w:rsidTr="00385515">
        <w:tc>
          <w:tcPr>
            <w:tcW w:w="738" w:type="dxa"/>
            <w:tcBorders>
              <w:top w:val="single" w:sz="2" w:space="0" w:color="auto"/>
              <w:bottom w:val="nil"/>
            </w:tcBorders>
          </w:tcPr>
          <w:p w14:paraId="2F7DF081" w14:textId="77777777" w:rsidR="00705302" w:rsidRDefault="00705302"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w:t>
            </w:r>
          </w:p>
          <w:p w14:paraId="0D8050EB" w14:textId="77777777" w:rsidR="00705302" w:rsidRDefault="00705302"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3</w:t>
            </w:r>
          </w:p>
        </w:tc>
        <w:tc>
          <w:tcPr>
            <w:tcW w:w="10568" w:type="dxa"/>
            <w:gridSpan w:val="9"/>
            <w:tcBorders>
              <w:top w:val="single" w:sz="2" w:space="0" w:color="auto"/>
              <w:bottom w:val="single" w:sz="2" w:space="0" w:color="auto"/>
            </w:tcBorders>
          </w:tcPr>
          <w:p w14:paraId="0EAD08DD" w14:textId="77777777" w:rsidR="00705302" w:rsidRPr="00047254" w:rsidRDefault="00705302" w:rsidP="00572958">
            <w:pPr>
              <w:spacing w:after="0" w:line="240" w:lineRule="auto"/>
              <w:outlineLvl w:val="0"/>
              <w:rPr>
                <w:rFonts w:ascii="Arial" w:eastAsia="Times New Roman" w:hAnsi="Arial" w:cs="Arial"/>
                <w:b/>
                <w:sz w:val="20"/>
                <w:szCs w:val="20"/>
              </w:rPr>
            </w:pPr>
            <w:r w:rsidRPr="00047254">
              <w:rPr>
                <w:rFonts w:ascii="Arial" w:eastAsia="Times New Roman" w:hAnsi="Arial" w:cs="Arial"/>
                <w:b/>
                <w:sz w:val="20"/>
                <w:szCs w:val="20"/>
              </w:rPr>
              <w:t xml:space="preserve">Lessons Learned Meeting </w:t>
            </w:r>
          </w:p>
          <w:p w14:paraId="1F39B052" w14:textId="77777777" w:rsidR="00705302" w:rsidRPr="00047254" w:rsidRDefault="00705302" w:rsidP="003A1622">
            <w:pPr>
              <w:pStyle w:val="ListParagraph"/>
              <w:numPr>
                <w:ilvl w:val="0"/>
                <w:numId w:val="17"/>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Purpose: To review the transfers and follow-up activities on the last residents to relocate and to discuss the overall relocation process to identify best practices, pros, cons, and recommendations for future relocating homes.</w:t>
            </w:r>
          </w:p>
          <w:p w14:paraId="032E0FD0" w14:textId="77777777" w:rsidR="00705302" w:rsidRPr="00572958" w:rsidRDefault="00705302" w:rsidP="003A1622">
            <w:pPr>
              <w:pStyle w:val="ListParagraph"/>
              <w:numPr>
                <w:ilvl w:val="0"/>
                <w:numId w:val="17"/>
              </w:numPr>
              <w:spacing w:after="0" w:line="240" w:lineRule="auto"/>
              <w:ind w:left="360"/>
              <w:outlineLvl w:val="0"/>
              <w:rPr>
                <w:rFonts w:ascii="Arial" w:eastAsia="Times New Roman" w:hAnsi="Arial" w:cs="Arial"/>
                <w:sz w:val="19"/>
                <w:szCs w:val="19"/>
              </w:rPr>
            </w:pPr>
            <w:r w:rsidRPr="00047254">
              <w:rPr>
                <w:rFonts w:ascii="Arial" w:eastAsia="Times New Roman" w:hAnsi="Arial" w:cs="Arial"/>
                <w:sz w:val="19"/>
                <w:szCs w:val="19"/>
              </w:rPr>
              <w:t>This meeting will be scheduled following the final resident’s relocation.</w:t>
            </w:r>
            <w:r w:rsidR="009A2266">
              <w:rPr>
                <w:rFonts w:ascii="Arial" w:eastAsia="Times New Roman" w:hAnsi="Arial" w:cs="Arial"/>
                <w:sz w:val="19"/>
                <w:szCs w:val="19"/>
              </w:rPr>
              <w:br/>
            </w:r>
          </w:p>
        </w:tc>
      </w:tr>
      <w:tr w:rsidR="00D679A9" w:rsidRPr="00B20742" w14:paraId="76E88267" w14:textId="77777777" w:rsidTr="00385515">
        <w:trPr>
          <w:trHeight w:val="245"/>
        </w:trPr>
        <w:tc>
          <w:tcPr>
            <w:tcW w:w="11306" w:type="dxa"/>
            <w:gridSpan w:val="10"/>
            <w:tcBorders>
              <w:top w:val="single" w:sz="8" w:space="0" w:color="auto"/>
              <w:bottom w:val="single" w:sz="8" w:space="0" w:color="auto"/>
            </w:tcBorders>
            <w:shd w:val="clear" w:color="auto" w:fill="E0E0E0"/>
            <w:vAlign w:val="center"/>
          </w:tcPr>
          <w:p w14:paraId="2B97BADD" w14:textId="77777777" w:rsidR="00D679A9" w:rsidRPr="00B20742" w:rsidRDefault="00D679A9" w:rsidP="00FE1E83">
            <w:pPr>
              <w:keepNext/>
              <w:numPr>
                <w:ilvl w:val="0"/>
                <w:numId w:val="3"/>
              </w:numPr>
              <w:spacing w:after="0" w:line="240" w:lineRule="auto"/>
              <w:ind w:left="360" w:hanging="360"/>
              <w:outlineLvl w:val="0"/>
              <w:rPr>
                <w:rFonts w:ascii="Arial" w:hAnsi="Arial" w:cs="Arial"/>
                <w:b/>
                <w:sz w:val="19"/>
                <w:szCs w:val="19"/>
              </w:rPr>
            </w:pPr>
            <w:r>
              <w:rPr>
                <w:rFonts w:ascii="Arial" w:hAnsi="Arial" w:cs="Arial"/>
                <w:b/>
                <w:sz w:val="19"/>
                <w:szCs w:val="19"/>
              </w:rPr>
              <w:lastRenderedPageBreak/>
              <w:t>COMPLAINTS, GRIEVANCES, AND APPEALS</w:t>
            </w:r>
          </w:p>
        </w:tc>
      </w:tr>
      <w:tr w:rsidR="00D679A9" w:rsidRPr="00B20742" w14:paraId="22BB11DC" w14:textId="77777777" w:rsidTr="00385515">
        <w:tc>
          <w:tcPr>
            <w:tcW w:w="738" w:type="dxa"/>
            <w:tcBorders>
              <w:top w:val="single" w:sz="8" w:space="0" w:color="auto"/>
              <w:bottom w:val="nil"/>
            </w:tcBorders>
          </w:tcPr>
          <w:p w14:paraId="50DFAC9E" w14:textId="77777777" w:rsidR="00D679A9" w:rsidRPr="00DF315D" w:rsidRDefault="00D679A9"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1</w:t>
            </w:r>
          </w:p>
        </w:tc>
        <w:tc>
          <w:tcPr>
            <w:tcW w:w="10568" w:type="dxa"/>
            <w:gridSpan w:val="9"/>
            <w:tcBorders>
              <w:top w:val="single" w:sz="8" w:space="0" w:color="auto"/>
              <w:bottom w:val="single" w:sz="2" w:space="0" w:color="auto"/>
            </w:tcBorders>
          </w:tcPr>
          <w:p w14:paraId="2FEE0556" w14:textId="77777777" w:rsidR="00D679A9" w:rsidRPr="00D11DE5" w:rsidRDefault="00D679A9" w:rsidP="00572958">
            <w:pPr>
              <w:spacing w:after="0" w:line="240" w:lineRule="auto"/>
              <w:outlineLvl w:val="0"/>
              <w:rPr>
                <w:rFonts w:ascii="Arial" w:eastAsia="Times New Roman" w:hAnsi="Arial" w:cs="Arial"/>
                <w:b/>
                <w:sz w:val="20"/>
                <w:szCs w:val="20"/>
              </w:rPr>
            </w:pPr>
            <w:r w:rsidRPr="005A4C62">
              <w:rPr>
                <w:rFonts w:ascii="Arial" w:hAnsi="Arial" w:cs="Arial"/>
                <w:b/>
                <w:bCs/>
                <w:sz w:val="20"/>
                <w:szCs w:val="20"/>
              </w:rPr>
              <w:t xml:space="preserve">Complaints, Grievances, and Appeals </w:t>
            </w:r>
          </w:p>
          <w:p w14:paraId="594F8936" w14:textId="7383481D" w:rsidR="00D679A9" w:rsidRPr="00BA08AA" w:rsidRDefault="00D679A9" w:rsidP="003A1622">
            <w:pPr>
              <w:numPr>
                <w:ilvl w:val="0"/>
                <w:numId w:val="24"/>
              </w:numPr>
              <w:spacing w:after="0" w:line="240" w:lineRule="auto"/>
              <w:ind w:left="360"/>
              <w:contextualSpacing/>
              <w:outlineLvl w:val="0"/>
              <w:rPr>
                <w:rFonts w:ascii="Arial" w:hAnsi="Arial" w:cs="Arial"/>
                <w:b/>
                <w:bCs/>
                <w:sz w:val="19"/>
                <w:szCs w:val="19"/>
              </w:rPr>
            </w:pPr>
            <w:r w:rsidRPr="00BA08AA">
              <w:rPr>
                <w:rFonts w:ascii="Arial" w:hAnsi="Arial" w:cs="Arial"/>
                <w:sz w:val="19"/>
                <w:szCs w:val="19"/>
              </w:rPr>
              <w:t xml:space="preserve">Purpose: To provide the resident with options for redressing concerns and complaints about the relocation process and to offer an avenue for appealing any discharge decision. </w:t>
            </w:r>
            <w:r w:rsidR="002F47AF">
              <w:rPr>
                <w:rFonts w:ascii="Arial" w:hAnsi="Arial" w:cs="Arial"/>
                <w:sz w:val="19"/>
                <w:szCs w:val="19"/>
              </w:rPr>
              <w:t>(</w:t>
            </w:r>
            <w:hyperlink r:id="rId36" w:history="1">
              <w:r w:rsidR="00C0487E">
                <w:rPr>
                  <w:rStyle w:val="Hyperlink"/>
                  <w:rFonts w:ascii="Arial" w:eastAsia="Times New Roman" w:hAnsi="Arial" w:cs="Arial"/>
                  <w:sz w:val="19"/>
                  <w:szCs w:val="19"/>
                </w:rPr>
                <w:t>https://longtermcare.wi.gov</w:t>
              </w:r>
            </w:hyperlink>
            <w:r w:rsidR="002F47AF">
              <w:rPr>
                <w:rFonts w:ascii="Arial" w:eastAsia="Times New Roman" w:hAnsi="Arial" w:cs="Arial"/>
                <w:sz w:val="19"/>
                <w:szCs w:val="19"/>
              </w:rPr>
              <w:t xml:space="preserve">) </w:t>
            </w:r>
          </w:p>
          <w:p w14:paraId="5B4FB5B5" w14:textId="3BD95944" w:rsidR="00D679A9" w:rsidRPr="00D11DE5" w:rsidRDefault="00D679A9" w:rsidP="003A1622">
            <w:pPr>
              <w:numPr>
                <w:ilvl w:val="0"/>
                <w:numId w:val="24"/>
              </w:numPr>
              <w:spacing w:after="0" w:line="240" w:lineRule="auto"/>
              <w:ind w:left="360"/>
              <w:contextualSpacing/>
              <w:rPr>
                <w:rFonts w:ascii="Arial" w:hAnsi="Arial" w:cs="Arial"/>
                <w:b/>
                <w:bCs/>
                <w:sz w:val="19"/>
                <w:szCs w:val="19"/>
              </w:rPr>
            </w:pPr>
            <w:r w:rsidRPr="00D11DE5">
              <w:rPr>
                <w:rFonts w:ascii="Arial" w:hAnsi="Arial" w:cs="Arial"/>
                <w:sz w:val="19"/>
                <w:szCs w:val="19"/>
              </w:rPr>
              <w:t xml:space="preserve">Consider </w:t>
            </w:r>
            <w:r>
              <w:rPr>
                <w:rFonts w:ascii="Arial" w:hAnsi="Arial" w:cs="Arial"/>
                <w:sz w:val="19"/>
                <w:szCs w:val="19"/>
              </w:rPr>
              <w:t xml:space="preserve">the </w:t>
            </w:r>
            <w:r w:rsidRPr="00D11DE5">
              <w:rPr>
                <w:rFonts w:ascii="Arial" w:hAnsi="Arial" w:cs="Arial"/>
                <w:sz w:val="19"/>
                <w:szCs w:val="19"/>
              </w:rPr>
              <w:t>applicability of all state and</w:t>
            </w:r>
            <w:r>
              <w:rPr>
                <w:rFonts w:ascii="Arial" w:hAnsi="Arial" w:cs="Arial"/>
                <w:sz w:val="19"/>
                <w:szCs w:val="19"/>
              </w:rPr>
              <w:t xml:space="preserve"> federal laws and regulations. </w:t>
            </w:r>
            <w:r w:rsidRPr="00D11DE5">
              <w:rPr>
                <w:rFonts w:ascii="Arial" w:hAnsi="Arial" w:cs="Arial"/>
                <w:sz w:val="19"/>
                <w:szCs w:val="19"/>
              </w:rPr>
              <w:t>Persons receiving services for a developmental disability, mental illness</w:t>
            </w:r>
            <w:r>
              <w:rPr>
                <w:rFonts w:ascii="Arial" w:hAnsi="Arial" w:cs="Arial"/>
                <w:sz w:val="19"/>
                <w:szCs w:val="19"/>
              </w:rPr>
              <w:t>,</w:t>
            </w:r>
            <w:r w:rsidRPr="00D11DE5">
              <w:rPr>
                <w:rFonts w:ascii="Arial" w:hAnsi="Arial" w:cs="Arial"/>
                <w:sz w:val="19"/>
                <w:szCs w:val="19"/>
              </w:rPr>
              <w:t xml:space="preserve"> or </w:t>
            </w:r>
            <w:r>
              <w:rPr>
                <w:rFonts w:ascii="Arial" w:hAnsi="Arial" w:cs="Arial"/>
                <w:sz w:val="19"/>
                <w:szCs w:val="19"/>
              </w:rPr>
              <w:t>alcohol and other drug abuse</w:t>
            </w:r>
            <w:r w:rsidRPr="00D11DE5">
              <w:rPr>
                <w:rFonts w:ascii="Arial" w:hAnsi="Arial" w:cs="Arial"/>
                <w:sz w:val="19"/>
                <w:szCs w:val="19"/>
              </w:rPr>
              <w:t xml:space="preserve"> may have additional grievance options.</w:t>
            </w:r>
            <w:r w:rsidR="00F65AAB">
              <w:rPr>
                <w:rFonts w:ascii="Arial" w:hAnsi="Arial" w:cs="Arial"/>
                <w:sz w:val="19"/>
                <w:szCs w:val="19"/>
              </w:rPr>
              <w:t xml:space="preserve"> </w:t>
            </w:r>
          </w:p>
          <w:p w14:paraId="1BFAB979" w14:textId="77777777" w:rsidR="00D679A9" w:rsidRPr="00D11DE5" w:rsidRDefault="00D679A9" w:rsidP="003A1622">
            <w:pPr>
              <w:numPr>
                <w:ilvl w:val="0"/>
                <w:numId w:val="24"/>
              </w:numPr>
              <w:spacing w:after="0" w:line="240" w:lineRule="auto"/>
              <w:ind w:left="360"/>
              <w:contextualSpacing/>
              <w:rPr>
                <w:rFonts w:ascii="Arial" w:hAnsi="Arial" w:cs="Arial"/>
                <w:b/>
                <w:bCs/>
                <w:sz w:val="19"/>
                <w:szCs w:val="19"/>
              </w:rPr>
            </w:pPr>
            <w:r>
              <w:rPr>
                <w:rFonts w:ascii="Arial" w:hAnsi="Arial" w:cs="Arial"/>
                <w:sz w:val="19"/>
                <w:szCs w:val="19"/>
              </w:rPr>
              <w:t>Family Care m</w:t>
            </w:r>
            <w:r w:rsidRPr="00D11DE5">
              <w:rPr>
                <w:rFonts w:ascii="Arial" w:hAnsi="Arial" w:cs="Arial"/>
                <w:sz w:val="19"/>
                <w:szCs w:val="19"/>
              </w:rPr>
              <w:t>embers may have additional appeal rights and processes.</w:t>
            </w:r>
          </w:p>
          <w:p w14:paraId="7CAA0CD4" w14:textId="77777777" w:rsidR="00D679A9" w:rsidRPr="00572958" w:rsidRDefault="00D679A9" w:rsidP="003A1622">
            <w:pPr>
              <w:numPr>
                <w:ilvl w:val="0"/>
                <w:numId w:val="24"/>
              </w:numPr>
              <w:spacing w:after="0" w:line="240" w:lineRule="auto"/>
              <w:ind w:left="360"/>
              <w:contextualSpacing/>
              <w:rPr>
                <w:rFonts w:ascii="Arial" w:hAnsi="Arial" w:cs="Arial"/>
                <w:b/>
                <w:bCs/>
                <w:sz w:val="19"/>
                <w:szCs w:val="19"/>
              </w:rPr>
            </w:pPr>
            <w:r w:rsidRPr="00D11DE5">
              <w:rPr>
                <w:rFonts w:ascii="Arial" w:hAnsi="Arial" w:cs="Arial"/>
                <w:sz w:val="19"/>
                <w:szCs w:val="19"/>
              </w:rPr>
              <w:t>Note that a resident can appeal the discharge decision, in some cases, and the selected alternate living arrangement even t</w:t>
            </w:r>
            <w:r>
              <w:rPr>
                <w:rFonts w:ascii="Arial" w:hAnsi="Arial" w:cs="Arial"/>
                <w:sz w:val="19"/>
                <w:szCs w:val="19"/>
              </w:rPr>
              <w:t>o an administrative law judge. </w:t>
            </w:r>
            <w:r w:rsidRPr="00D11DE5">
              <w:rPr>
                <w:rFonts w:ascii="Arial" w:hAnsi="Arial" w:cs="Arial"/>
                <w:sz w:val="19"/>
                <w:szCs w:val="19"/>
              </w:rPr>
              <w:t>No transfer can occur until an appeal is decided.</w:t>
            </w:r>
          </w:p>
        </w:tc>
      </w:tr>
      <w:tr w:rsidR="00D679A9" w:rsidRPr="00B20742" w14:paraId="0049DEEC" w14:textId="77777777" w:rsidTr="00385515">
        <w:tc>
          <w:tcPr>
            <w:tcW w:w="738" w:type="dxa"/>
            <w:tcBorders>
              <w:top w:val="nil"/>
              <w:bottom w:val="nil"/>
            </w:tcBorders>
          </w:tcPr>
          <w:p w14:paraId="7DA8EDAC" w14:textId="77777777" w:rsidR="00D679A9" w:rsidRPr="00DF315D" w:rsidRDefault="00D679A9"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54B2EDFF" w14:textId="77777777" w:rsidR="00D679A9" w:rsidRPr="00D679A9" w:rsidRDefault="00D679A9" w:rsidP="00572958">
            <w:pPr>
              <w:spacing w:after="0" w:line="240" w:lineRule="auto"/>
              <w:rPr>
                <w:rFonts w:ascii="Arial" w:hAnsi="Arial" w:cs="Arial"/>
                <w:sz w:val="19"/>
                <w:szCs w:val="19"/>
              </w:rPr>
            </w:pPr>
            <w:r w:rsidRPr="00D11DE5">
              <w:rPr>
                <w:rFonts w:ascii="Arial" w:hAnsi="Arial" w:cs="Arial"/>
                <w:sz w:val="19"/>
                <w:szCs w:val="19"/>
              </w:rPr>
              <w:t>Describe plans to address complaints and grievances rela</w:t>
            </w:r>
            <w:r>
              <w:rPr>
                <w:rFonts w:ascii="Arial" w:hAnsi="Arial" w:cs="Arial"/>
                <w:sz w:val="19"/>
                <w:szCs w:val="19"/>
              </w:rPr>
              <w:t xml:space="preserve">ted to the relocation process: </w:t>
            </w:r>
          </w:p>
          <w:p w14:paraId="6F613C0E" w14:textId="77777777" w:rsidR="00D679A9" w:rsidRPr="00421CCE" w:rsidRDefault="00D679A9"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D679A9" w:rsidRPr="00B20742" w14:paraId="2B824B53" w14:textId="77777777" w:rsidTr="00385515">
        <w:tc>
          <w:tcPr>
            <w:tcW w:w="738" w:type="dxa"/>
            <w:tcBorders>
              <w:top w:val="nil"/>
              <w:bottom w:val="nil"/>
            </w:tcBorders>
          </w:tcPr>
          <w:p w14:paraId="2CF9C4B3" w14:textId="77777777" w:rsidR="00D679A9" w:rsidRPr="00DF315D" w:rsidRDefault="00D679A9"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04FBCD04" w14:textId="77777777" w:rsidR="00D679A9" w:rsidRDefault="00D679A9" w:rsidP="00572958">
            <w:pPr>
              <w:spacing w:after="0" w:line="240" w:lineRule="auto"/>
              <w:rPr>
                <w:rFonts w:ascii="Arial" w:hAnsi="Arial" w:cs="Arial"/>
                <w:sz w:val="19"/>
                <w:szCs w:val="19"/>
              </w:rPr>
            </w:pPr>
            <w:r w:rsidRPr="00D11DE5">
              <w:rPr>
                <w:rFonts w:ascii="Arial" w:hAnsi="Arial" w:cs="Arial"/>
                <w:sz w:val="19"/>
                <w:szCs w:val="19"/>
              </w:rPr>
              <w:t xml:space="preserve">Describe </w:t>
            </w:r>
            <w:r>
              <w:rPr>
                <w:rFonts w:ascii="Arial" w:hAnsi="Arial" w:cs="Arial"/>
                <w:sz w:val="19"/>
                <w:szCs w:val="19"/>
              </w:rPr>
              <w:t>the appeal process</w:t>
            </w:r>
            <w:r w:rsidRPr="00D11DE5">
              <w:rPr>
                <w:rFonts w:ascii="Arial" w:hAnsi="Arial" w:cs="Arial"/>
                <w:sz w:val="19"/>
                <w:szCs w:val="19"/>
              </w:rPr>
              <w:t xml:space="preserve"> </w:t>
            </w:r>
            <w:r>
              <w:rPr>
                <w:rFonts w:ascii="Arial" w:hAnsi="Arial" w:cs="Arial"/>
                <w:sz w:val="19"/>
                <w:szCs w:val="19"/>
              </w:rPr>
              <w:t>regarding</w:t>
            </w:r>
            <w:r w:rsidRPr="00D11DE5">
              <w:rPr>
                <w:rFonts w:ascii="Arial" w:hAnsi="Arial" w:cs="Arial"/>
                <w:sz w:val="19"/>
                <w:szCs w:val="19"/>
              </w:rPr>
              <w:t xml:space="preserve"> the discharge decision:</w:t>
            </w:r>
          </w:p>
          <w:p w14:paraId="4AF4C6FA" w14:textId="77777777" w:rsidR="00D679A9" w:rsidRPr="00421CCE" w:rsidRDefault="00D679A9"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EC644A" w:rsidRPr="00B20742" w14:paraId="00ED6C17" w14:textId="77777777" w:rsidTr="00385515">
        <w:trPr>
          <w:trHeight w:val="245"/>
        </w:trPr>
        <w:tc>
          <w:tcPr>
            <w:tcW w:w="11306" w:type="dxa"/>
            <w:gridSpan w:val="10"/>
            <w:tcBorders>
              <w:top w:val="single" w:sz="8" w:space="0" w:color="auto"/>
              <w:bottom w:val="single" w:sz="8" w:space="0" w:color="auto"/>
            </w:tcBorders>
            <w:shd w:val="clear" w:color="auto" w:fill="E0E0E0"/>
            <w:vAlign w:val="center"/>
          </w:tcPr>
          <w:p w14:paraId="40907536" w14:textId="77777777" w:rsidR="00EC644A" w:rsidRPr="00B20742" w:rsidRDefault="00EC644A" w:rsidP="00FE1E83">
            <w:pPr>
              <w:keepNext/>
              <w:numPr>
                <w:ilvl w:val="0"/>
                <w:numId w:val="3"/>
              </w:numPr>
              <w:spacing w:after="0" w:line="240" w:lineRule="auto"/>
              <w:ind w:left="360" w:hanging="360"/>
              <w:outlineLvl w:val="0"/>
              <w:rPr>
                <w:rFonts w:ascii="Arial" w:hAnsi="Arial" w:cs="Arial"/>
                <w:b/>
                <w:sz w:val="19"/>
                <w:szCs w:val="19"/>
              </w:rPr>
            </w:pPr>
            <w:r>
              <w:rPr>
                <w:rFonts w:ascii="Arial" w:hAnsi="Arial" w:cs="Arial"/>
                <w:b/>
                <w:sz w:val="19"/>
                <w:szCs w:val="19"/>
              </w:rPr>
              <w:t>ADEQUATE STAFFING AND PROVISIONS</w:t>
            </w:r>
          </w:p>
        </w:tc>
      </w:tr>
      <w:tr w:rsidR="00EC644A" w:rsidRPr="00B20742" w14:paraId="64932E80" w14:textId="77777777" w:rsidTr="00385515">
        <w:tc>
          <w:tcPr>
            <w:tcW w:w="738" w:type="dxa"/>
            <w:tcBorders>
              <w:top w:val="single" w:sz="8" w:space="0" w:color="auto"/>
              <w:bottom w:val="nil"/>
            </w:tcBorders>
          </w:tcPr>
          <w:p w14:paraId="2F586F2B" w14:textId="77777777" w:rsidR="00EC644A" w:rsidRPr="00DF315D" w:rsidRDefault="00EC644A"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1</w:t>
            </w:r>
          </w:p>
        </w:tc>
        <w:tc>
          <w:tcPr>
            <w:tcW w:w="10568" w:type="dxa"/>
            <w:gridSpan w:val="9"/>
            <w:tcBorders>
              <w:top w:val="single" w:sz="8" w:space="0" w:color="auto"/>
              <w:bottom w:val="single" w:sz="2" w:space="0" w:color="auto"/>
            </w:tcBorders>
          </w:tcPr>
          <w:p w14:paraId="6EADA308" w14:textId="77777777" w:rsidR="00EC644A" w:rsidRPr="00EC644A" w:rsidRDefault="00EC644A" w:rsidP="00572958">
            <w:pPr>
              <w:pStyle w:val="ListParagraph"/>
              <w:spacing w:after="0" w:line="240" w:lineRule="auto"/>
              <w:ind w:left="0"/>
              <w:rPr>
                <w:rFonts w:ascii="Arial" w:hAnsi="Arial" w:cs="Arial"/>
                <w:b/>
                <w:bCs/>
                <w:sz w:val="20"/>
                <w:szCs w:val="20"/>
              </w:rPr>
            </w:pPr>
            <w:r w:rsidRPr="00047254">
              <w:rPr>
                <w:rFonts w:ascii="Arial" w:hAnsi="Arial" w:cs="Arial"/>
                <w:b/>
                <w:bCs/>
                <w:sz w:val="20"/>
                <w:szCs w:val="20"/>
              </w:rPr>
              <w:t xml:space="preserve">Staffing </w:t>
            </w:r>
          </w:p>
          <w:p w14:paraId="16544A28" w14:textId="77777777" w:rsidR="00EC644A" w:rsidRPr="00047254" w:rsidRDefault="00EC644A" w:rsidP="003A1622">
            <w:pPr>
              <w:pStyle w:val="ListParagraph"/>
              <w:numPr>
                <w:ilvl w:val="0"/>
                <w:numId w:val="26"/>
              </w:numPr>
              <w:spacing w:after="0" w:line="240" w:lineRule="auto"/>
              <w:ind w:left="360"/>
              <w:rPr>
                <w:rFonts w:ascii="Arial" w:hAnsi="Arial" w:cs="Arial"/>
                <w:sz w:val="19"/>
                <w:szCs w:val="19"/>
              </w:rPr>
            </w:pPr>
            <w:r w:rsidRPr="00047254">
              <w:rPr>
                <w:rFonts w:ascii="Arial" w:hAnsi="Arial" w:cs="Arial"/>
                <w:sz w:val="19"/>
                <w:szCs w:val="19"/>
              </w:rPr>
              <w:t xml:space="preserve">Purpose: To assure that </w:t>
            </w:r>
            <w:proofErr w:type="gramStart"/>
            <w:r w:rsidRPr="00047254">
              <w:rPr>
                <w:rFonts w:ascii="Arial" w:hAnsi="Arial" w:cs="Arial"/>
                <w:sz w:val="19"/>
                <w:szCs w:val="19"/>
              </w:rPr>
              <w:t>a sufficient number of</w:t>
            </w:r>
            <w:proofErr w:type="gramEnd"/>
            <w:r w:rsidRPr="00047254">
              <w:rPr>
                <w:rFonts w:ascii="Arial" w:hAnsi="Arial" w:cs="Arial"/>
                <w:sz w:val="19"/>
                <w:szCs w:val="19"/>
              </w:rPr>
              <w:t xml:space="preserve"> qualified staff is retained by the facility to safely meet the needs for care and supervision of each resident until the last resident has been permanently relocated to a suitable alternate setting.</w:t>
            </w:r>
          </w:p>
          <w:p w14:paraId="3AAD8D1D" w14:textId="77777777" w:rsidR="00EC644A" w:rsidRDefault="00EC644A" w:rsidP="003A1622">
            <w:pPr>
              <w:pStyle w:val="ListParagraph"/>
              <w:numPr>
                <w:ilvl w:val="0"/>
                <w:numId w:val="26"/>
              </w:numPr>
              <w:spacing w:after="0" w:line="240" w:lineRule="auto"/>
              <w:ind w:left="360"/>
              <w:outlineLvl w:val="0"/>
              <w:rPr>
                <w:rFonts w:ascii="Arial" w:hAnsi="Arial" w:cs="Arial"/>
                <w:sz w:val="19"/>
                <w:szCs w:val="19"/>
              </w:rPr>
            </w:pPr>
            <w:r w:rsidRPr="0014339A">
              <w:rPr>
                <w:rFonts w:ascii="Arial" w:hAnsi="Arial" w:cs="Arial"/>
                <w:sz w:val="19"/>
                <w:szCs w:val="19"/>
              </w:rPr>
              <w:t>Consider applicability of all state and federal law</w:t>
            </w:r>
            <w:r>
              <w:rPr>
                <w:rFonts w:ascii="Arial" w:hAnsi="Arial" w:cs="Arial"/>
                <w:sz w:val="19"/>
                <w:szCs w:val="19"/>
              </w:rPr>
              <w:t>s and regulations.</w:t>
            </w:r>
          </w:p>
          <w:p w14:paraId="2F0B6E4C" w14:textId="77777777" w:rsidR="00EC644A" w:rsidRPr="00EC644A" w:rsidRDefault="00EC644A" w:rsidP="003A1622">
            <w:pPr>
              <w:pStyle w:val="ListParagraph"/>
              <w:numPr>
                <w:ilvl w:val="0"/>
                <w:numId w:val="26"/>
              </w:numPr>
              <w:spacing w:after="0" w:line="240" w:lineRule="auto"/>
              <w:ind w:left="360"/>
              <w:outlineLvl w:val="0"/>
              <w:rPr>
                <w:rFonts w:ascii="Arial" w:hAnsi="Arial" w:cs="Arial"/>
                <w:sz w:val="19"/>
                <w:szCs w:val="19"/>
              </w:rPr>
            </w:pPr>
            <w:r w:rsidRPr="00EC644A">
              <w:rPr>
                <w:rFonts w:ascii="Arial" w:hAnsi="Arial" w:cs="Arial"/>
                <w:sz w:val="19"/>
                <w:szCs w:val="19"/>
              </w:rPr>
              <w:t xml:space="preserve">Determine whether conditions create or could create an emergency </w:t>
            </w:r>
            <w:proofErr w:type="gramStart"/>
            <w:r w:rsidRPr="00EC644A">
              <w:rPr>
                <w:rFonts w:ascii="Arial" w:hAnsi="Arial" w:cs="Arial"/>
                <w:sz w:val="19"/>
                <w:szCs w:val="19"/>
              </w:rPr>
              <w:t>situation, and</w:t>
            </w:r>
            <w:proofErr w:type="gramEnd"/>
            <w:r w:rsidRPr="00EC644A">
              <w:rPr>
                <w:rFonts w:ascii="Arial" w:hAnsi="Arial" w:cs="Arial"/>
                <w:sz w:val="19"/>
                <w:szCs w:val="19"/>
              </w:rPr>
              <w:t xml:space="preserve"> list the steps that are anticipated to address any threat to the health, safety, or welfare of residents as a result. Alert the state regulatory agency immediately. </w:t>
            </w:r>
          </w:p>
        </w:tc>
      </w:tr>
      <w:tr w:rsidR="00EC644A" w:rsidRPr="00B20742" w14:paraId="309FEE1A" w14:textId="77777777" w:rsidTr="00385515">
        <w:tc>
          <w:tcPr>
            <w:tcW w:w="738" w:type="dxa"/>
            <w:tcBorders>
              <w:top w:val="nil"/>
              <w:bottom w:val="nil"/>
            </w:tcBorders>
          </w:tcPr>
          <w:p w14:paraId="7D6BDCFB" w14:textId="77777777" w:rsidR="00EC644A" w:rsidRPr="00DF315D" w:rsidRDefault="00EC644A"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2" w:space="0" w:color="auto"/>
            </w:tcBorders>
          </w:tcPr>
          <w:p w14:paraId="2E098C62" w14:textId="77777777" w:rsidR="00EC644A" w:rsidRPr="00D679A9" w:rsidRDefault="00EC644A" w:rsidP="00572958">
            <w:pPr>
              <w:spacing w:after="0" w:line="240" w:lineRule="auto"/>
              <w:rPr>
                <w:rFonts w:ascii="Arial" w:hAnsi="Arial" w:cs="Arial"/>
                <w:sz w:val="19"/>
                <w:szCs w:val="19"/>
              </w:rPr>
            </w:pPr>
            <w:r w:rsidRPr="00047254">
              <w:rPr>
                <w:rFonts w:ascii="Arial" w:hAnsi="Arial" w:cs="Arial"/>
                <w:sz w:val="19"/>
                <w:szCs w:val="19"/>
              </w:rPr>
              <w:t>Describe plans for retaining adequate numbers of qualified staff throughout the resident relocations:</w:t>
            </w:r>
            <w:r>
              <w:rPr>
                <w:rFonts w:ascii="Arial" w:hAnsi="Arial" w:cs="Arial"/>
                <w:sz w:val="19"/>
                <w:szCs w:val="19"/>
              </w:rPr>
              <w:t xml:space="preserve"> </w:t>
            </w:r>
          </w:p>
          <w:p w14:paraId="3F5B678A" w14:textId="77777777" w:rsidR="00EC644A" w:rsidRPr="00421CCE" w:rsidRDefault="00EC644A"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r w:rsidR="00EC644A" w:rsidRPr="00B20742" w14:paraId="066544F6" w14:textId="77777777" w:rsidTr="00385515">
        <w:tc>
          <w:tcPr>
            <w:tcW w:w="738" w:type="dxa"/>
            <w:tcBorders>
              <w:top w:val="single" w:sz="8" w:space="0" w:color="auto"/>
              <w:bottom w:val="nil"/>
            </w:tcBorders>
          </w:tcPr>
          <w:p w14:paraId="027E348A" w14:textId="77777777" w:rsidR="00EC644A" w:rsidRPr="00DF315D" w:rsidRDefault="00EC644A" w:rsidP="00572958">
            <w:pPr>
              <w:spacing w:after="0" w:line="240" w:lineRule="auto"/>
              <w:jc w:val="center"/>
              <w:rPr>
                <w:rFonts w:ascii="Arial" w:eastAsia="Times New Roman" w:hAnsi="Arial" w:cs="Arial"/>
                <w:b/>
                <w:sz w:val="19"/>
                <w:szCs w:val="19"/>
              </w:rPr>
            </w:pPr>
            <w:r>
              <w:rPr>
                <w:rFonts w:ascii="Arial" w:eastAsia="Times New Roman" w:hAnsi="Arial" w:cs="Arial"/>
                <w:b/>
                <w:sz w:val="19"/>
                <w:szCs w:val="19"/>
              </w:rPr>
              <w:t>STEP 2</w:t>
            </w:r>
          </w:p>
        </w:tc>
        <w:tc>
          <w:tcPr>
            <w:tcW w:w="10568" w:type="dxa"/>
            <w:gridSpan w:val="9"/>
            <w:tcBorders>
              <w:top w:val="single" w:sz="8" w:space="0" w:color="auto"/>
              <w:bottom w:val="single" w:sz="2" w:space="0" w:color="auto"/>
            </w:tcBorders>
          </w:tcPr>
          <w:p w14:paraId="3EB2447C" w14:textId="77777777" w:rsidR="00EC644A" w:rsidRPr="00047254" w:rsidRDefault="00EC644A" w:rsidP="00572958">
            <w:pPr>
              <w:pStyle w:val="ListParagraph"/>
              <w:spacing w:after="0" w:line="240" w:lineRule="auto"/>
              <w:ind w:left="0"/>
              <w:rPr>
                <w:rFonts w:ascii="Arial" w:hAnsi="Arial" w:cs="Arial"/>
                <w:b/>
                <w:bCs/>
                <w:sz w:val="20"/>
                <w:szCs w:val="20"/>
              </w:rPr>
            </w:pPr>
            <w:r w:rsidRPr="00047254">
              <w:rPr>
                <w:rFonts w:ascii="Arial" w:hAnsi="Arial" w:cs="Arial"/>
                <w:b/>
                <w:bCs/>
                <w:sz w:val="20"/>
                <w:szCs w:val="20"/>
              </w:rPr>
              <w:t xml:space="preserve">Provisions and Services </w:t>
            </w:r>
          </w:p>
          <w:p w14:paraId="57FA2549" w14:textId="77777777" w:rsidR="00EC644A" w:rsidRPr="00047254" w:rsidRDefault="00EC644A" w:rsidP="003649BD">
            <w:pPr>
              <w:pStyle w:val="ListParagraph"/>
              <w:numPr>
                <w:ilvl w:val="0"/>
                <w:numId w:val="26"/>
              </w:numPr>
              <w:spacing w:after="0" w:line="240" w:lineRule="auto"/>
              <w:ind w:left="360"/>
              <w:rPr>
                <w:rFonts w:ascii="Arial" w:hAnsi="Arial" w:cs="Arial"/>
                <w:sz w:val="19"/>
                <w:szCs w:val="19"/>
              </w:rPr>
            </w:pPr>
            <w:r w:rsidRPr="00047254">
              <w:rPr>
                <w:rFonts w:ascii="Arial" w:hAnsi="Arial" w:cs="Arial"/>
                <w:sz w:val="19"/>
                <w:szCs w:val="19"/>
              </w:rPr>
              <w:t>Purpose: To assure that adequate provisions, supplies, and services remain in place at the facility to safely meet the needs of each resident until the last resident has been permanently relocated to a suitable alternate setting.</w:t>
            </w:r>
          </w:p>
          <w:p w14:paraId="32754301" w14:textId="77777777" w:rsidR="00EC644A" w:rsidRPr="0014339A" w:rsidRDefault="00EC644A" w:rsidP="003649BD">
            <w:pPr>
              <w:pStyle w:val="ListParagraph"/>
              <w:numPr>
                <w:ilvl w:val="0"/>
                <w:numId w:val="26"/>
              </w:numPr>
              <w:spacing w:after="0" w:line="240" w:lineRule="auto"/>
              <w:ind w:left="360"/>
              <w:outlineLvl w:val="0"/>
              <w:rPr>
                <w:rFonts w:ascii="Arial" w:hAnsi="Arial" w:cs="Arial"/>
                <w:sz w:val="19"/>
                <w:szCs w:val="19"/>
              </w:rPr>
            </w:pPr>
            <w:r w:rsidRPr="0014339A">
              <w:rPr>
                <w:rFonts w:ascii="Arial" w:hAnsi="Arial" w:cs="Arial"/>
                <w:sz w:val="19"/>
                <w:szCs w:val="19"/>
              </w:rPr>
              <w:t>Consider applicability of all state and federal laws and regulations. </w:t>
            </w:r>
          </w:p>
          <w:p w14:paraId="57983CE7" w14:textId="77777777" w:rsidR="00EC644A" w:rsidRPr="00EC644A" w:rsidRDefault="00EC644A" w:rsidP="003649BD">
            <w:pPr>
              <w:pStyle w:val="ListParagraph"/>
              <w:numPr>
                <w:ilvl w:val="0"/>
                <w:numId w:val="26"/>
              </w:numPr>
              <w:spacing w:after="0" w:line="240" w:lineRule="auto"/>
              <w:ind w:left="360"/>
              <w:outlineLvl w:val="0"/>
              <w:rPr>
                <w:rFonts w:ascii="Arial" w:hAnsi="Arial" w:cs="Arial"/>
                <w:sz w:val="19"/>
                <w:szCs w:val="19"/>
              </w:rPr>
            </w:pPr>
            <w:r w:rsidRPr="0014339A">
              <w:rPr>
                <w:rFonts w:ascii="Arial" w:hAnsi="Arial" w:cs="Arial"/>
                <w:sz w:val="19"/>
                <w:szCs w:val="19"/>
              </w:rPr>
              <w:t>Determine whether conditi</w:t>
            </w:r>
            <w:r>
              <w:rPr>
                <w:rFonts w:ascii="Arial" w:hAnsi="Arial" w:cs="Arial"/>
                <w:sz w:val="19"/>
                <w:szCs w:val="19"/>
              </w:rPr>
              <w:t>ons create or could create an emergency</w:t>
            </w:r>
            <w:r w:rsidRPr="0014339A">
              <w:rPr>
                <w:rFonts w:ascii="Arial" w:hAnsi="Arial" w:cs="Arial"/>
                <w:sz w:val="19"/>
                <w:szCs w:val="19"/>
              </w:rPr>
              <w:t xml:space="preserve"> </w:t>
            </w:r>
            <w:proofErr w:type="gramStart"/>
            <w:r w:rsidRPr="0014339A">
              <w:rPr>
                <w:rFonts w:ascii="Arial" w:hAnsi="Arial" w:cs="Arial"/>
                <w:sz w:val="19"/>
                <w:szCs w:val="19"/>
              </w:rPr>
              <w:t>situation</w:t>
            </w:r>
            <w:r>
              <w:rPr>
                <w:rFonts w:ascii="Arial" w:hAnsi="Arial" w:cs="Arial"/>
                <w:sz w:val="19"/>
                <w:szCs w:val="19"/>
              </w:rPr>
              <w:t>,</w:t>
            </w:r>
            <w:r w:rsidRPr="0014339A">
              <w:rPr>
                <w:rFonts w:ascii="Arial" w:hAnsi="Arial" w:cs="Arial"/>
                <w:sz w:val="19"/>
                <w:szCs w:val="19"/>
              </w:rPr>
              <w:t xml:space="preserve"> and</w:t>
            </w:r>
            <w:proofErr w:type="gramEnd"/>
            <w:r w:rsidRPr="0014339A">
              <w:rPr>
                <w:rFonts w:ascii="Arial" w:hAnsi="Arial" w:cs="Arial"/>
                <w:sz w:val="19"/>
                <w:szCs w:val="19"/>
              </w:rPr>
              <w:t xml:space="preserve"> list </w:t>
            </w:r>
            <w:r>
              <w:rPr>
                <w:rFonts w:ascii="Arial" w:hAnsi="Arial" w:cs="Arial"/>
                <w:sz w:val="19"/>
                <w:szCs w:val="19"/>
              </w:rPr>
              <w:t>the</w:t>
            </w:r>
            <w:r w:rsidRPr="0014339A">
              <w:rPr>
                <w:rFonts w:ascii="Arial" w:hAnsi="Arial" w:cs="Arial"/>
                <w:sz w:val="19"/>
                <w:szCs w:val="19"/>
              </w:rPr>
              <w:t xml:space="preserve"> steps </w:t>
            </w:r>
            <w:r>
              <w:rPr>
                <w:rFonts w:ascii="Arial" w:hAnsi="Arial" w:cs="Arial"/>
                <w:sz w:val="19"/>
                <w:szCs w:val="19"/>
              </w:rPr>
              <w:t xml:space="preserve">that </w:t>
            </w:r>
            <w:r w:rsidRPr="0014339A">
              <w:rPr>
                <w:rFonts w:ascii="Arial" w:hAnsi="Arial" w:cs="Arial"/>
                <w:sz w:val="19"/>
                <w:szCs w:val="19"/>
              </w:rPr>
              <w:t>are anticipated to address any threat to the health, safety</w:t>
            </w:r>
            <w:r>
              <w:rPr>
                <w:rFonts w:ascii="Arial" w:hAnsi="Arial" w:cs="Arial"/>
                <w:sz w:val="19"/>
                <w:szCs w:val="19"/>
              </w:rPr>
              <w:t>,</w:t>
            </w:r>
            <w:r w:rsidRPr="0014339A">
              <w:rPr>
                <w:rFonts w:ascii="Arial" w:hAnsi="Arial" w:cs="Arial"/>
                <w:sz w:val="19"/>
                <w:szCs w:val="19"/>
              </w:rPr>
              <w:t xml:space="preserve"> or welfare of residents </w:t>
            </w:r>
            <w:r>
              <w:rPr>
                <w:rFonts w:ascii="Arial" w:hAnsi="Arial" w:cs="Arial"/>
                <w:sz w:val="19"/>
                <w:szCs w:val="19"/>
              </w:rPr>
              <w:t xml:space="preserve">as a result. </w:t>
            </w:r>
            <w:r w:rsidRPr="0014339A">
              <w:rPr>
                <w:rFonts w:ascii="Arial" w:hAnsi="Arial" w:cs="Arial"/>
                <w:sz w:val="19"/>
                <w:szCs w:val="19"/>
              </w:rPr>
              <w:t xml:space="preserve">Alert the state regulatory agency immediately. </w:t>
            </w:r>
          </w:p>
        </w:tc>
      </w:tr>
      <w:tr w:rsidR="00EC644A" w:rsidRPr="00B20742" w14:paraId="0A9403DC" w14:textId="77777777" w:rsidTr="00385515">
        <w:tc>
          <w:tcPr>
            <w:tcW w:w="738" w:type="dxa"/>
            <w:tcBorders>
              <w:top w:val="nil"/>
              <w:bottom w:val="single" w:sz="8" w:space="0" w:color="auto"/>
            </w:tcBorders>
          </w:tcPr>
          <w:p w14:paraId="76133914" w14:textId="77777777" w:rsidR="00EC644A" w:rsidRPr="00DF315D" w:rsidRDefault="00EC644A" w:rsidP="00572958">
            <w:pPr>
              <w:spacing w:after="0" w:line="240" w:lineRule="auto"/>
              <w:jc w:val="center"/>
              <w:rPr>
                <w:rFonts w:ascii="Arial" w:eastAsia="Times New Roman" w:hAnsi="Arial" w:cs="Arial"/>
                <w:b/>
                <w:sz w:val="19"/>
                <w:szCs w:val="19"/>
              </w:rPr>
            </w:pPr>
          </w:p>
        </w:tc>
        <w:tc>
          <w:tcPr>
            <w:tcW w:w="10568" w:type="dxa"/>
            <w:gridSpan w:val="9"/>
            <w:tcBorders>
              <w:top w:val="single" w:sz="2" w:space="0" w:color="auto"/>
              <w:bottom w:val="single" w:sz="8" w:space="0" w:color="auto"/>
            </w:tcBorders>
          </w:tcPr>
          <w:p w14:paraId="5A819872" w14:textId="77777777" w:rsidR="00EC644A" w:rsidRPr="00047254" w:rsidRDefault="00EC644A" w:rsidP="00572958">
            <w:pPr>
              <w:spacing w:after="0" w:line="240" w:lineRule="auto"/>
              <w:rPr>
                <w:rFonts w:ascii="Arial" w:hAnsi="Arial" w:cs="Arial"/>
                <w:sz w:val="19"/>
                <w:szCs w:val="19"/>
              </w:rPr>
            </w:pPr>
            <w:r w:rsidRPr="00047254">
              <w:rPr>
                <w:rFonts w:ascii="Arial" w:hAnsi="Arial" w:cs="Arial"/>
                <w:sz w:val="19"/>
                <w:szCs w:val="19"/>
              </w:rPr>
              <w:t>Describe plans for adequately provisioning the facility throughout the resident relocations:</w:t>
            </w:r>
          </w:p>
          <w:p w14:paraId="38C221B6" w14:textId="77777777" w:rsidR="00EC644A" w:rsidRPr="00421CCE" w:rsidRDefault="00EC644A" w:rsidP="00572958">
            <w:pPr>
              <w:widowControl w:val="0"/>
              <w:autoSpaceDE w:val="0"/>
              <w:autoSpaceDN w:val="0"/>
              <w:adjustRightInd w:val="0"/>
              <w:spacing w:after="0" w:line="240" w:lineRule="auto"/>
              <w:ind w:left="342"/>
              <w:rPr>
                <w:rFonts w:ascii="Times New Roman" w:eastAsia="Times New Roman" w:hAnsi="Times New Roman"/>
              </w:rPr>
            </w:pPr>
            <w:r w:rsidRPr="00421CCE">
              <w:rPr>
                <w:rFonts w:ascii="Times New Roman" w:eastAsia="Times New Roman" w:hAnsi="Times New Roman"/>
              </w:rPr>
              <w:fldChar w:fldCharType="begin">
                <w:ffData>
                  <w:name w:val="Text9"/>
                  <w:enabled/>
                  <w:calcOnExit w:val="0"/>
                  <w:textInput/>
                </w:ffData>
              </w:fldChar>
            </w:r>
            <w:r w:rsidRPr="00421CCE">
              <w:rPr>
                <w:rFonts w:ascii="Times New Roman" w:eastAsia="Times New Roman" w:hAnsi="Times New Roman"/>
              </w:rPr>
              <w:instrText xml:space="preserve"> FORMTEXT </w:instrText>
            </w:r>
            <w:r w:rsidRPr="00421CCE">
              <w:rPr>
                <w:rFonts w:ascii="Times New Roman" w:eastAsia="Times New Roman" w:hAnsi="Times New Roman"/>
              </w:rPr>
            </w:r>
            <w:r w:rsidRPr="00421CCE">
              <w:rPr>
                <w:rFonts w:ascii="Times New Roman" w:eastAsia="Times New Roman" w:hAnsi="Times New Roman"/>
              </w:rPr>
              <w:fldChar w:fldCharType="separate"/>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noProof/>
              </w:rPr>
              <w:t> </w:t>
            </w:r>
            <w:r w:rsidRPr="00421CCE">
              <w:rPr>
                <w:rFonts w:ascii="Times New Roman" w:eastAsia="Times New Roman" w:hAnsi="Times New Roman"/>
              </w:rPr>
              <w:fldChar w:fldCharType="end"/>
            </w:r>
          </w:p>
        </w:tc>
      </w:tr>
    </w:tbl>
    <w:p w14:paraId="6B64BFFF" w14:textId="77777777" w:rsidR="00572958" w:rsidRDefault="00572958" w:rsidP="00572958">
      <w:pPr>
        <w:pStyle w:val="ListParagraph"/>
        <w:spacing w:after="0" w:line="240" w:lineRule="auto"/>
        <w:ind w:left="0"/>
        <w:rPr>
          <w:rFonts w:ascii="Arial" w:hAnsi="Arial" w:cs="Arial"/>
          <w:b/>
          <w:bCs/>
          <w:sz w:val="19"/>
          <w:szCs w:val="19"/>
        </w:rPr>
      </w:pPr>
    </w:p>
    <w:p w14:paraId="132698DE" w14:textId="77777777" w:rsidR="000025C0" w:rsidRDefault="000025C0" w:rsidP="000025C0">
      <w:pPr>
        <w:spacing w:after="0" w:line="240" w:lineRule="auto"/>
        <w:rPr>
          <w:rFonts w:ascii="Arial" w:hAnsi="Arial" w:cs="Arial"/>
          <w:sz w:val="19"/>
          <w:szCs w:val="19"/>
        </w:rPr>
      </w:pPr>
      <w:r>
        <w:rPr>
          <w:rFonts w:ascii="Arial" w:hAnsi="Arial" w:cs="Arial"/>
          <w:sz w:val="19"/>
          <w:szCs w:val="19"/>
        </w:rPr>
        <w:t>For more information:</w:t>
      </w:r>
    </w:p>
    <w:p w14:paraId="4AC3409C" w14:textId="5820D73C" w:rsidR="00572958" w:rsidRPr="00572958" w:rsidRDefault="00572958" w:rsidP="00721E56">
      <w:pPr>
        <w:numPr>
          <w:ilvl w:val="0"/>
          <w:numId w:val="37"/>
        </w:numPr>
        <w:spacing w:after="0" w:line="240" w:lineRule="auto"/>
        <w:rPr>
          <w:rFonts w:ascii="Arial" w:hAnsi="Arial" w:cs="Arial"/>
          <w:sz w:val="19"/>
          <w:szCs w:val="19"/>
        </w:rPr>
      </w:pPr>
      <w:r w:rsidRPr="00572958">
        <w:rPr>
          <w:rFonts w:ascii="Arial" w:hAnsi="Arial" w:cs="Arial"/>
          <w:sz w:val="19"/>
          <w:szCs w:val="19"/>
        </w:rPr>
        <w:t>Wis. Stat. § 50.03(5m)(a)6</w:t>
      </w:r>
      <w:r w:rsidR="00721E56">
        <w:rPr>
          <w:rFonts w:ascii="Arial" w:hAnsi="Arial" w:cs="Arial"/>
          <w:sz w:val="19"/>
          <w:szCs w:val="19"/>
        </w:rPr>
        <w:t>:</w:t>
      </w:r>
      <w:r w:rsidRPr="00572958">
        <w:rPr>
          <w:rFonts w:ascii="Arial" w:hAnsi="Arial" w:cs="Arial"/>
          <w:sz w:val="19"/>
          <w:szCs w:val="19"/>
        </w:rPr>
        <w:t xml:space="preserve"> </w:t>
      </w:r>
      <w:hyperlink r:id="rId37" w:history="1">
        <w:r w:rsidR="0070017A" w:rsidRPr="00D92097">
          <w:rPr>
            <w:rStyle w:val="Hyperlink"/>
            <w:rFonts w:ascii="Arial" w:hAnsi="Arial" w:cs="Arial"/>
            <w:sz w:val="19"/>
            <w:szCs w:val="19"/>
          </w:rPr>
          <w:t>https://docs.legis.wisconsin.gov/statutes/statutes/50/i/03/5m/a/6</w:t>
        </w:r>
      </w:hyperlink>
    </w:p>
    <w:p w14:paraId="3F9270D8" w14:textId="77777777" w:rsidR="00572958" w:rsidRPr="00572958" w:rsidRDefault="00572958" w:rsidP="00721E56">
      <w:pPr>
        <w:pStyle w:val="ListParagraph"/>
        <w:numPr>
          <w:ilvl w:val="0"/>
          <w:numId w:val="37"/>
        </w:numPr>
        <w:spacing w:after="0" w:line="240" w:lineRule="auto"/>
        <w:rPr>
          <w:rFonts w:ascii="Arial" w:hAnsi="Arial" w:cs="Arial"/>
          <w:b/>
          <w:bCs/>
          <w:sz w:val="19"/>
          <w:szCs w:val="19"/>
        </w:rPr>
      </w:pPr>
      <w:r w:rsidRPr="00572958">
        <w:rPr>
          <w:rFonts w:ascii="Arial" w:hAnsi="Arial" w:cs="Arial"/>
          <w:sz w:val="19"/>
          <w:szCs w:val="19"/>
        </w:rPr>
        <w:t>42 C.F.R. § 483.15(c)</w:t>
      </w:r>
      <w:r w:rsidR="00721E56">
        <w:rPr>
          <w:rFonts w:ascii="Arial" w:hAnsi="Arial" w:cs="Arial"/>
          <w:sz w:val="19"/>
          <w:szCs w:val="19"/>
        </w:rPr>
        <w:t>:</w:t>
      </w:r>
      <w:r w:rsidRPr="00572958">
        <w:rPr>
          <w:rFonts w:ascii="Arial" w:hAnsi="Arial" w:cs="Arial"/>
          <w:sz w:val="19"/>
          <w:szCs w:val="19"/>
        </w:rPr>
        <w:t xml:space="preserve"> </w:t>
      </w:r>
      <w:hyperlink r:id="rId38" w:history="1">
        <w:r w:rsidR="00721E56" w:rsidRPr="00842DFF">
          <w:rPr>
            <w:rStyle w:val="Hyperlink"/>
            <w:rFonts w:ascii="Arial" w:hAnsi="Arial" w:cs="Arial"/>
            <w:sz w:val="19"/>
            <w:szCs w:val="19"/>
          </w:rPr>
          <w:t>https://www.cms.gov/Medicare/Provider-Enrollment-and-Certification/GuidanceforLawsAndRegulations/Downloads/Appendix-PP-State-Operations-Manual.pdf</w:t>
        </w:r>
      </w:hyperlink>
      <w:r w:rsidR="00721E56">
        <w:rPr>
          <w:rFonts w:ascii="Arial" w:hAnsi="Arial" w:cs="Arial"/>
          <w:sz w:val="19"/>
          <w:szCs w:val="19"/>
        </w:rPr>
        <w:t xml:space="preserve"> </w:t>
      </w:r>
    </w:p>
    <w:sectPr w:rsidR="00572958" w:rsidRPr="00572958" w:rsidSect="00296A23">
      <w:headerReference w:type="default" r:id="rId39"/>
      <w:footerReference w:type="default" r:id="rId40"/>
      <w:pgSz w:w="12240" w:h="15840" w:code="1"/>
      <w:pgMar w:top="576" w:right="576" w:bottom="576" w:left="576"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DD80" w14:textId="77777777" w:rsidR="005A5C4C" w:rsidRDefault="005A5C4C" w:rsidP="001C1FD2">
      <w:pPr>
        <w:spacing w:after="0" w:line="240" w:lineRule="auto"/>
      </w:pPr>
      <w:r>
        <w:separator/>
      </w:r>
    </w:p>
  </w:endnote>
  <w:endnote w:type="continuationSeparator" w:id="0">
    <w:p w14:paraId="0AEC37BA" w14:textId="77777777" w:rsidR="005A5C4C" w:rsidRDefault="005A5C4C" w:rsidP="001C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9A93" w14:textId="77777777" w:rsidR="005A5C4C" w:rsidRPr="00F65AAB" w:rsidRDefault="005A5C4C">
    <w:pPr>
      <w:pStyle w:val="Footer"/>
      <w:jc w:val="right"/>
      <w:rPr>
        <w:rFonts w:ascii="Arial" w:hAnsi="Arial" w:cs="Arial"/>
        <w:sz w:val="18"/>
        <w:szCs w:val="18"/>
      </w:rPr>
    </w:pPr>
  </w:p>
  <w:p w14:paraId="46D7C903" w14:textId="77777777" w:rsidR="005A5C4C" w:rsidRPr="00F65AAB" w:rsidRDefault="005A5C4C">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F5F1" w14:textId="77777777" w:rsidR="005A5C4C" w:rsidRDefault="005A5C4C" w:rsidP="001C1FD2">
      <w:pPr>
        <w:spacing w:after="0" w:line="240" w:lineRule="auto"/>
      </w:pPr>
      <w:r>
        <w:separator/>
      </w:r>
    </w:p>
  </w:footnote>
  <w:footnote w:type="continuationSeparator" w:id="0">
    <w:p w14:paraId="78448E00" w14:textId="77777777" w:rsidR="005A5C4C" w:rsidRDefault="005A5C4C" w:rsidP="001C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E442" w14:textId="40ADA86F" w:rsidR="005A5C4C" w:rsidRPr="00E20596" w:rsidRDefault="005A5C4C" w:rsidP="00385515">
    <w:pPr>
      <w:tabs>
        <w:tab w:val="center" w:pos="4320"/>
        <w:tab w:val="right" w:pos="11070"/>
      </w:tabs>
      <w:spacing w:after="40" w:line="240" w:lineRule="auto"/>
      <w:ind w:right="14"/>
      <w:rPr>
        <w:rFonts w:ascii="Arial" w:eastAsia="Times New Roman" w:hAnsi="Arial"/>
        <w:sz w:val="16"/>
        <w:szCs w:val="16"/>
      </w:rPr>
    </w:pPr>
    <w:r w:rsidRPr="00E20596">
      <w:rPr>
        <w:rFonts w:ascii="Arial" w:eastAsia="Times New Roman" w:hAnsi="Arial"/>
        <w:sz w:val="16"/>
        <w:szCs w:val="16"/>
      </w:rPr>
      <w:t>F-</w:t>
    </w:r>
    <w:r>
      <w:rPr>
        <w:rFonts w:ascii="Arial" w:eastAsia="Times New Roman" w:hAnsi="Arial"/>
        <w:sz w:val="16"/>
        <w:szCs w:val="16"/>
      </w:rPr>
      <w:t>02282A</w:t>
    </w:r>
    <w:r w:rsidR="00FE1E83">
      <w:rPr>
        <w:rFonts w:ascii="Arial" w:eastAsia="Times New Roman" w:hAnsi="Arial"/>
        <w:sz w:val="16"/>
        <w:szCs w:val="16"/>
      </w:rPr>
      <w:t xml:space="preserve"> </w:t>
    </w:r>
    <w:r w:rsidRPr="00E20596">
      <w:rPr>
        <w:rFonts w:ascii="Arial" w:eastAsia="Times New Roman" w:hAnsi="Arial"/>
        <w:sz w:val="16"/>
        <w:szCs w:val="16"/>
      </w:rPr>
      <w:t xml:space="preserve"> (</w:t>
    </w:r>
    <w:r w:rsidR="003649BD">
      <w:rPr>
        <w:rFonts w:ascii="Arial" w:eastAsia="Times New Roman" w:hAnsi="Arial"/>
        <w:sz w:val="16"/>
        <w:szCs w:val="16"/>
      </w:rPr>
      <w:t>1</w:t>
    </w:r>
    <w:r w:rsidR="005B278D">
      <w:rPr>
        <w:rFonts w:ascii="Arial" w:eastAsia="Times New Roman" w:hAnsi="Arial"/>
        <w:sz w:val="16"/>
        <w:szCs w:val="16"/>
      </w:rPr>
      <w:t>1/2025</w:t>
    </w:r>
    <w:r w:rsidRPr="00E20596">
      <w:rPr>
        <w:rFonts w:ascii="Arial" w:eastAsia="Times New Roman" w:hAnsi="Arial"/>
        <w:sz w:val="16"/>
        <w:szCs w:val="16"/>
      </w:rPr>
      <w:t>)</w:t>
    </w:r>
    <w:r w:rsidRPr="00E20596">
      <w:rPr>
        <w:rFonts w:ascii="Arial" w:eastAsia="Times New Roman" w:hAnsi="Arial"/>
        <w:sz w:val="16"/>
        <w:szCs w:val="16"/>
      </w:rPr>
      <w:tab/>
    </w:r>
    <w:r w:rsidRPr="00E20596">
      <w:rPr>
        <w:rFonts w:ascii="Arial" w:eastAsia="Times New Roman" w:hAnsi="Arial"/>
        <w:sz w:val="16"/>
        <w:szCs w:val="16"/>
      </w:rPr>
      <w:tab/>
      <w:t xml:space="preserve">Page </w:t>
    </w:r>
    <w:r w:rsidRPr="00E20596">
      <w:rPr>
        <w:rFonts w:ascii="Arial" w:eastAsia="Times New Roman" w:hAnsi="Arial"/>
        <w:sz w:val="16"/>
        <w:szCs w:val="16"/>
      </w:rPr>
      <w:fldChar w:fldCharType="begin"/>
    </w:r>
    <w:r w:rsidRPr="00E20596">
      <w:rPr>
        <w:rFonts w:ascii="Arial" w:eastAsia="Times New Roman" w:hAnsi="Arial"/>
        <w:sz w:val="16"/>
        <w:szCs w:val="16"/>
      </w:rPr>
      <w:instrText xml:space="preserve"> PAGE  \* Arabic  \* MERGEFORMAT </w:instrText>
    </w:r>
    <w:r w:rsidRPr="00E20596">
      <w:rPr>
        <w:rFonts w:ascii="Arial" w:eastAsia="Times New Roman" w:hAnsi="Arial"/>
        <w:sz w:val="16"/>
        <w:szCs w:val="16"/>
      </w:rPr>
      <w:fldChar w:fldCharType="separate"/>
    </w:r>
    <w:r w:rsidR="00AF007C">
      <w:rPr>
        <w:rFonts w:ascii="Arial" w:eastAsia="Times New Roman" w:hAnsi="Arial"/>
        <w:noProof/>
        <w:sz w:val="16"/>
        <w:szCs w:val="16"/>
      </w:rPr>
      <w:t>6</w:t>
    </w:r>
    <w:r w:rsidRPr="00E20596">
      <w:rPr>
        <w:rFonts w:ascii="Arial" w:eastAsia="Times New Roman" w:hAnsi="Arial"/>
        <w:sz w:val="16"/>
        <w:szCs w:val="16"/>
      </w:rPr>
      <w:fldChar w:fldCharType="end"/>
    </w:r>
    <w:r w:rsidRPr="00E20596">
      <w:rPr>
        <w:rFonts w:ascii="Arial" w:eastAsia="Times New Roman" w:hAnsi="Arial"/>
        <w:sz w:val="16"/>
        <w:szCs w:val="16"/>
      </w:rPr>
      <w:t xml:space="preserve"> of </w:t>
    </w:r>
    <w:r w:rsidRPr="00E20596">
      <w:rPr>
        <w:rFonts w:ascii="Arial" w:eastAsia="Times New Roman" w:hAnsi="Arial"/>
        <w:sz w:val="16"/>
        <w:szCs w:val="16"/>
      </w:rPr>
      <w:fldChar w:fldCharType="begin"/>
    </w:r>
    <w:r w:rsidRPr="00E20596">
      <w:rPr>
        <w:rFonts w:ascii="Arial" w:eastAsia="Times New Roman" w:hAnsi="Arial"/>
        <w:sz w:val="16"/>
        <w:szCs w:val="16"/>
      </w:rPr>
      <w:instrText xml:space="preserve"> NUMPAGES  \* Arabic  \* MERGEFORMAT </w:instrText>
    </w:r>
    <w:r w:rsidRPr="00E20596">
      <w:rPr>
        <w:rFonts w:ascii="Arial" w:eastAsia="Times New Roman" w:hAnsi="Arial"/>
        <w:sz w:val="16"/>
        <w:szCs w:val="16"/>
      </w:rPr>
      <w:fldChar w:fldCharType="separate"/>
    </w:r>
    <w:r w:rsidR="00AF007C">
      <w:rPr>
        <w:rFonts w:ascii="Arial" w:eastAsia="Times New Roman" w:hAnsi="Arial"/>
        <w:noProof/>
        <w:sz w:val="16"/>
        <w:szCs w:val="16"/>
      </w:rPr>
      <w:t>6</w:t>
    </w:r>
    <w:r w:rsidRPr="00E20596">
      <w:rPr>
        <w:rFonts w:ascii="Arial" w:eastAsia="Times New Roman" w:hAnsi="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A4D"/>
    <w:multiLevelType w:val="hybridMultilevel"/>
    <w:tmpl w:val="A832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C53"/>
    <w:multiLevelType w:val="hybridMultilevel"/>
    <w:tmpl w:val="68E6B934"/>
    <w:lvl w:ilvl="0" w:tplc="B9BC00B4">
      <w:start w:val="4"/>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2165"/>
    <w:multiLevelType w:val="hybridMultilevel"/>
    <w:tmpl w:val="CDD615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191996"/>
    <w:multiLevelType w:val="hybridMultilevel"/>
    <w:tmpl w:val="96DE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F12D9"/>
    <w:multiLevelType w:val="hybridMultilevel"/>
    <w:tmpl w:val="BC78D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75BCF"/>
    <w:multiLevelType w:val="hybridMultilevel"/>
    <w:tmpl w:val="C8A88F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E52D87"/>
    <w:multiLevelType w:val="hybridMultilevel"/>
    <w:tmpl w:val="BE7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47603"/>
    <w:multiLevelType w:val="hybridMultilevel"/>
    <w:tmpl w:val="5E7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75B54"/>
    <w:multiLevelType w:val="hybridMultilevel"/>
    <w:tmpl w:val="BCEC6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C1DC1"/>
    <w:multiLevelType w:val="hybridMultilevel"/>
    <w:tmpl w:val="AC7EFC2C"/>
    <w:lvl w:ilvl="0" w:tplc="F294CAE2">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64214"/>
    <w:multiLevelType w:val="hybridMultilevel"/>
    <w:tmpl w:val="54861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8682A"/>
    <w:multiLevelType w:val="hybridMultilevel"/>
    <w:tmpl w:val="FD229FEC"/>
    <w:lvl w:ilvl="0" w:tplc="2200AC78">
      <w:start w:val="5"/>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863732F"/>
    <w:multiLevelType w:val="hybridMultilevel"/>
    <w:tmpl w:val="02A4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E02DE"/>
    <w:multiLevelType w:val="hybridMultilevel"/>
    <w:tmpl w:val="5A409ACA"/>
    <w:lvl w:ilvl="0" w:tplc="04090005">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4" w15:restartNumberingAfterBreak="0">
    <w:nsid w:val="43EB40CA"/>
    <w:multiLevelType w:val="hybridMultilevel"/>
    <w:tmpl w:val="696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D2911"/>
    <w:multiLevelType w:val="hybridMultilevel"/>
    <w:tmpl w:val="76E24E1C"/>
    <w:lvl w:ilvl="0" w:tplc="EFB8F38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824A2"/>
    <w:multiLevelType w:val="hybridMultilevel"/>
    <w:tmpl w:val="2D7C7874"/>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C076FDD"/>
    <w:multiLevelType w:val="hybridMultilevel"/>
    <w:tmpl w:val="8594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A2FFC"/>
    <w:multiLevelType w:val="hybridMultilevel"/>
    <w:tmpl w:val="073283BC"/>
    <w:lvl w:ilvl="0" w:tplc="04090003">
      <w:start w:val="1"/>
      <w:numFmt w:val="bullet"/>
      <w:lvlText w:val="o"/>
      <w:lvlJc w:val="left"/>
      <w:pPr>
        <w:ind w:left="1875" w:hanging="360"/>
      </w:pPr>
      <w:rPr>
        <w:rFonts w:ascii="Courier New" w:hAnsi="Courier New" w:cs="Courier New"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9" w15:restartNumberingAfterBreak="0">
    <w:nsid w:val="58F21373"/>
    <w:multiLevelType w:val="hybridMultilevel"/>
    <w:tmpl w:val="8BE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07D21"/>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5A4E23F8"/>
    <w:multiLevelType w:val="hybridMultilevel"/>
    <w:tmpl w:val="4C2E12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695CC9"/>
    <w:multiLevelType w:val="hybridMultilevel"/>
    <w:tmpl w:val="C250FFBE"/>
    <w:lvl w:ilvl="0" w:tplc="04090003">
      <w:start w:val="1"/>
      <w:numFmt w:val="bullet"/>
      <w:lvlText w:val="o"/>
      <w:lvlJc w:val="left"/>
      <w:pPr>
        <w:ind w:left="1875" w:hanging="360"/>
      </w:pPr>
      <w:rPr>
        <w:rFonts w:ascii="Courier New" w:hAnsi="Courier New" w:cs="Courier New"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3" w15:restartNumberingAfterBreak="0">
    <w:nsid w:val="60933F4B"/>
    <w:multiLevelType w:val="hybridMultilevel"/>
    <w:tmpl w:val="B0DE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C6A83"/>
    <w:multiLevelType w:val="hybridMultilevel"/>
    <w:tmpl w:val="D7D8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67DAA"/>
    <w:multiLevelType w:val="hybridMultilevel"/>
    <w:tmpl w:val="67DC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3A5548"/>
    <w:multiLevelType w:val="hybridMultilevel"/>
    <w:tmpl w:val="F00A53D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34830"/>
    <w:multiLevelType w:val="hybridMultilevel"/>
    <w:tmpl w:val="84566E98"/>
    <w:lvl w:ilvl="0" w:tplc="38125D86">
      <w:start w:val="1"/>
      <w:numFmt w:val="upperRoman"/>
      <w:lvlText w:val="%1."/>
      <w:lvlJc w:val="left"/>
      <w:pPr>
        <w:ind w:left="720" w:hanging="720"/>
      </w:pPr>
      <w:rPr>
        <w:rFonts w:ascii="Arial" w:hAnsi="Arial" w:cs="Arial" w:hint="default"/>
        <w:sz w:val="19"/>
        <w:szCs w:val="19"/>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DF5425"/>
    <w:multiLevelType w:val="hybridMultilevel"/>
    <w:tmpl w:val="CB9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F552B"/>
    <w:multiLevelType w:val="hybridMultilevel"/>
    <w:tmpl w:val="335A6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454913"/>
    <w:multiLevelType w:val="hybridMultilevel"/>
    <w:tmpl w:val="4CF8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C538E"/>
    <w:multiLevelType w:val="hybridMultilevel"/>
    <w:tmpl w:val="855A4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6680F"/>
    <w:multiLevelType w:val="hybridMultilevel"/>
    <w:tmpl w:val="94A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D3386"/>
    <w:multiLevelType w:val="hybridMultilevel"/>
    <w:tmpl w:val="D686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B7BA2"/>
    <w:multiLevelType w:val="hybridMultilevel"/>
    <w:tmpl w:val="D502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14736"/>
    <w:multiLevelType w:val="hybridMultilevel"/>
    <w:tmpl w:val="5446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522200">
    <w:abstractNumId w:val="34"/>
  </w:num>
  <w:num w:numId="2" w16cid:durableId="435640581">
    <w:abstractNumId w:val="15"/>
  </w:num>
  <w:num w:numId="3" w16cid:durableId="2136633791">
    <w:abstractNumId w:val="27"/>
  </w:num>
  <w:num w:numId="4" w16cid:durableId="1939824821">
    <w:abstractNumId w:val="9"/>
  </w:num>
  <w:num w:numId="5" w16cid:durableId="1686204820">
    <w:abstractNumId w:val="32"/>
  </w:num>
  <w:num w:numId="6" w16cid:durableId="1231384613">
    <w:abstractNumId w:val="28"/>
  </w:num>
  <w:num w:numId="7" w16cid:durableId="103306511">
    <w:abstractNumId w:val="29"/>
  </w:num>
  <w:num w:numId="8" w16cid:durableId="2081709768">
    <w:abstractNumId w:val="26"/>
  </w:num>
  <w:num w:numId="9" w16cid:durableId="779184732">
    <w:abstractNumId w:val="35"/>
  </w:num>
  <w:num w:numId="10" w16cid:durableId="1493721569">
    <w:abstractNumId w:val="23"/>
  </w:num>
  <w:num w:numId="11" w16cid:durableId="1146702621">
    <w:abstractNumId w:val="33"/>
  </w:num>
  <w:num w:numId="12" w16cid:durableId="949357756">
    <w:abstractNumId w:val="20"/>
  </w:num>
  <w:num w:numId="13" w16cid:durableId="272522332">
    <w:abstractNumId w:val="4"/>
  </w:num>
  <w:num w:numId="14" w16cid:durableId="218398216">
    <w:abstractNumId w:val="31"/>
  </w:num>
  <w:num w:numId="15" w16cid:durableId="556472912">
    <w:abstractNumId w:val="3"/>
  </w:num>
  <w:num w:numId="16" w16cid:durableId="858081358">
    <w:abstractNumId w:val="17"/>
  </w:num>
  <w:num w:numId="17" w16cid:durableId="138621391">
    <w:abstractNumId w:val="24"/>
  </w:num>
  <w:num w:numId="18" w16cid:durableId="52235205">
    <w:abstractNumId w:val="1"/>
  </w:num>
  <w:num w:numId="19" w16cid:durableId="1996569871">
    <w:abstractNumId w:val="0"/>
  </w:num>
  <w:num w:numId="20" w16cid:durableId="2130275017">
    <w:abstractNumId w:val="7"/>
  </w:num>
  <w:num w:numId="21" w16cid:durableId="863179531">
    <w:abstractNumId w:val="19"/>
  </w:num>
  <w:num w:numId="22" w16cid:durableId="43068430">
    <w:abstractNumId w:val="16"/>
  </w:num>
  <w:num w:numId="23" w16cid:durableId="1134983286">
    <w:abstractNumId w:val="13"/>
  </w:num>
  <w:num w:numId="24" w16cid:durableId="899293864">
    <w:abstractNumId w:val="35"/>
  </w:num>
  <w:num w:numId="25" w16cid:durableId="183915412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877943">
    <w:abstractNumId w:val="12"/>
  </w:num>
  <w:num w:numId="27" w16cid:durableId="525142286">
    <w:abstractNumId w:val="2"/>
  </w:num>
  <w:num w:numId="28" w16cid:durableId="1664049032">
    <w:abstractNumId w:val="21"/>
  </w:num>
  <w:num w:numId="29" w16cid:durableId="2103790695">
    <w:abstractNumId w:val="5"/>
  </w:num>
  <w:num w:numId="30" w16cid:durableId="1370229270">
    <w:abstractNumId w:val="22"/>
  </w:num>
  <w:num w:numId="31" w16cid:durableId="503204728">
    <w:abstractNumId w:val="25"/>
  </w:num>
  <w:num w:numId="32" w16cid:durableId="517892489">
    <w:abstractNumId w:val="6"/>
  </w:num>
  <w:num w:numId="33" w16cid:durableId="1662736665">
    <w:abstractNumId w:val="8"/>
  </w:num>
  <w:num w:numId="34" w16cid:durableId="877277651">
    <w:abstractNumId w:val="18"/>
  </w:num>
  <w:num w:numId="35" w16cid:durableId="677004802">
    <w:abstractNumId w:val="10"/>
  </w:num>
  <w:num w:numId="36" w16cid:durableId="1316570274">
    <w:abstractNumId w:val="30"/>
  </w:num>
  <w:num w:numId="37" w16cid:durableId="691609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ocumentProtection w:edit="forms" w:enforcement="1" w:cryptProviderType="rsaAES" w:cryptAlgorithmClass="hash" w:cryptAlgorithmType="typeAny" w:cryptAlgorithmSid="14" w:cryptSpinCount="100000" w:hash="q1WsTIKY7SlD3oio3sZhfL34mSlZO046ALwhsEzjFwXZa/tuf7dboK9NRl92uP1mPNYQaXivjbramgszh2rP8g==" w:salt="6R6utrRHTjuuK8VapDIYtA=="/>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F1"/>
    <w:rsid w:val="00000D7E"/>
    <w:rsid w:val="000025C0"/>
    <w:rsid w:val="00005F09"/>
    <w:rsid w:val="00013FA1"/>
    <w:rsid w:val="00015422"/>
    <w:rsid w:val="000273F6"/>
    <w:rsid w:val="000318A4"/>
    <w:rsid w:val="00031E57"/>
    <w:rsid w:val="00032FE8"/>
    <w:rsid w:val="00037156"/>
    <w:rsid w:val="00037F77"/>
    <w:rsid w:val="00046A87"/>
    <w:rsid w:val="00047254"/>
    <w:rsid w:val="00052A22"/>
    <w:rsid w:val="00057514"/>
    <w:rsid w:val="000674F9"/>
    <w:rsid w:val="000712D5"/>
    <w:rsid w:val="00074108"/>
    <w:rsid w:val="0007507D"/>
    <w:rsid w:val="000772A1"/>
    <w:rsid w:val="000858B8"/>
    <w:rsid w:val="00092F2B"/>
    <w:rsid w:val="000B5CE2"/>
    <w:rsid w:val="000B6B19"/>
    <w:rsid w:val="000C4CE4"/>
    <w:rsid w:val="000D2B14"/>
    <w:rsid w:val="000D7AE6"/>
    <w:rsid w:val="000E3623"/>
    <w:rsid w:val="000F1380"/>
    <w:rsid w:val="000F352B"/>
    <w:rsid w:val="000F3DC1"/>
    <w:rsid w:val="000F3F72"/>
    <w:rsid w:val="000F4DAB"/>
    <w:rsid w:val="000F5EAF"/>
    <w:rsid w:val="00111FA1"/>
    <w:rsid w:val="001141F5"/>
    <w:rsid w:val="00121221"/>
    <w:rsid w:val="00122CF7"/>
    <w:rsid w:val="001248FF"/>
    <w:rsid w:val="00125B34"/>
    <w:rsid w:val="00131C57"/>
    <w:rsid w:val="0014016C"/>
    <w:rsid w:val="001412CC"/>
    <w:rsid w:val="0014339A"/>
    <w:rsid w:val="001439F1"/>
    <w:rsid w:val="00146FEE"/>
    <w:rsid w:val="00147E48"/>
    <w:rsid w:val="00151982"/>
    <w:rsid w:val="001839FF"/>
    <w:rsid w:val="001879BE"/>
    <w:rsid w:val="0019280D"/>
    <w:rsid w:val="00196FB6"/>
    <w:rsid w:val="001B2565"/>
    <w:rsid w:val="001C111A"/>
    <w:rsid w:val="001C1FD2"/>
    <w:rsid w:val="001C5617"/>
    <w:rsid w:val="001D1DB3"/>
    <w:rsid w:val="001F6839"/>
    <w:rsid w:val="001F6F9E"/>
    <w:rsid w:val="002127CF"/>
    <w:rsid w:val="00230075"/>
    <w:rsid w:val="0023416A"/>
    <w:rsid w:val="002405EC"/>
    <w:rsid w:val="00252DCC"/>
    <w:rsid w:val="00253F1C"/>
    <w:rsid w:val="00254D22"/>
    <w:rsid w:val="0025764B"/>
    <w:rsid w:val="002631A4"/>
    <w:rsid w:val="00265B95"/>
    <w:rsid w:val="0027164A"/>
    <w:rsid w:val="00283C0E"/>
    <w:rsid w:val="00296866"/>
    <w:rsid w:val="00296A23"/>
    <w:rsid w:val="00297A3A"/>
    <w:rsid w:val="002A7985"/>
    <w:rsid w:val="002B3984"/>
    <w:rsid w:val="002B6182"/>
    <w:rsid w:val="002C304B"/>
    <w:rsid w:val="002C3EA4"/>
    <w:rsid w:val="002C69E9"/>
    <w:rsid w:val="002C70A1"/>
    <w:rsid w:val="002D09FD"/>
    <w:rsid w:val="002E3329"/>
    <w:rsid w:val="002F367B"/>
    <w:rsid w:val="002F47AF"/>
    <w:rsid w:val="002F5EC3"/>
    <w:rsid w:val="00303195"/>
    <w:rsid w:val="00310C2C"/>
    <w:rsid w:val="00321551"/>
    <w:rsid w:val="003427B3"/>
    <w:rsid w:val="00344802"/>
    <w:rsid w:val="00355EA6"/>
    <w:rsid w:val="00357837"/>
    <w:rsid w:val="003649BD"/>
    <w:rsid w:val="00371CD1"/>
    <w:rsid w:val="00376336"/>
    <w:rsid w:val="003823EF"/>
    <w:rsid w:val="003853CD"/>
    <w:rsid w:val="00385515"/>
    <w:rsid w:val="00396737"/>
    <w:rsid w:val="00396811"/>
    <w:rsid w:val="00397716"/>
    <w:rsid w:val="003A1622"/>
    <w:rsid w:val="003A4CBF"/>
    <w:rsid w:val="003B633B"/>
    <w:rsid w:val="003C0A7A"/>
    <w:rsid w:val="003C236B"/>
    <w:rsid w:val="003E4CC6"/>
    <w:rsid w:val="003E4F8F"/>
    <w:rsid w:val="003E6F9E"/>
    <w:rsid w:val="003E71A2"/>
    <w:rsid w:val="003E7A72"/>
    <w:rsid w:val="003F2EDC"/>
    <w:rsid w:val="0040450E"/>
    <w:rsid w:val="0041358E"/>
    <w:rsid w:val="00413EA9"/>
    <w:rsid w:val="004170AF"/>
    <w:rsid w:val="00421CCE"/>
    <w:rsid w:val="0042322A"/>
    <w:rsid w:val="00425B0B"/>
    <w:rsid w:val="00433504"/>
    <w:rsid w:val="00447E18"/>
    <w:rsid w:val="0045277B"/>
    <w:rsid w:val="0045519A"/>
    <w:rsid w:val="00461B9E"/>
    <w:rsid w:val="00462082"/>
    <w:rsid w:val="0046221B"/>
    <w:rsid w:val="004637F1"/>
    <w:rsid w:val="004656BC"/>
    <w:rsid w:val="00474660"/>
    <w:rsid w:val="00477BB7"/>
    <w:rsid w:val="0048100D"/>
    <w:rsid w:val="00484736"/>
    <w:rsid w:val="004A171D"/>
    <w:rsid w:val="004A3D4F"/>
    <w:rsid w:val="004A6B26"/>
    <w:rsid w:val="004E09FD"/>
    <w:rsid w:val="004E2647"/>
    <w:rsid w:val="005006C1"/>
    <w:rsid w:val="00500922"/>
    <w:rsid w:val="005062B7"/>
    <w:rsid w:val="005117F4"/>
    <w:rsid w:val="005124FA"/>
    <w:rsid w:val="00514219"/>
    <w:rsid w:val="00517F26"/>
    <w:rsid w:val="00524A0E"/>
    <w:rsid w:val="00536B26"/>
    <w:rsid w:val="00537391"/>
    <w:rsid w:val="005466E8"/>
    <w:rsid w:val="00572958"/>
    <w:rsid w:val="00582690"/>
    <w:rsid w:val="00593442"/>
    <w:rsid w:val="005957AC"/>
    <w:rsid w:val="00597F02"/>
    <w:rsid w:val="005A4C62"/>
    <w:rsid w:val="005A5C4C"/>
    <w:rsid w:val="005B0761"/>
    <w:rsid w:val="005B0BDD"/>
    <w:rsid w:val="005B0C59"/>
    <w:rsid w:val="005B278D"/>
    <w:rsid w:val="005B38AA"/>
    <w:rsid w:val="005E467A"/>
    <w:rsid w:val="005E7581"/>
    <w:rsid w:val="005F451A"/>
    <w:rsid w:val="005F7DAD"/>
    <w:rsid w:val="00600D6D"/>
    <w:rsid w:val="006046B7"/>
    <w:rsid w:val="00606DF8"/>
    <w:rsid w:val="006073E7"/>
    <w:rsid w:val="0061309E"/>
    <w:rsid w:val="006314CD"/>
    <w:rsid w:val="00631FE3"/>
    <w:rsid w:val="00635AEA"/>
    <w:rsid w:val="00640304"/>
    <w:rsid w:val="00644CF7"/>
    <w:rsid w:val="006500E4"/>
    <w:rsid w:val="00654CF9"/>
    <w:rsid w:val="0067022B"/>
    <w:rsid w:val="00670A67"/>
    <w:rsid w:val="00684602"/>
    <w:rsid w:val="006913BC"/>
    <w:rsid w:val="00692047"/>
    <w:rsid w:val="0069678C"/>
    <w:rsid w:val="0069693D"/>
    <w:rsid w:val="006A372C"/>
    <w:rsid w:val="006A5888"/>
    <w:rsid w:val="006B36FF"/>
    <w:rsid w:val="006C1DEF"/>
    <w:rsid w:val="006C2FE5"/>
    <w:rsid w:val="006D5808"/>
    <w:rsid w:val="006D656A"/>
    <w:rsid w:val="006D72D3"/>
    <w:rsid w:val="006E7E67"/>
    <w:rsid w:val="0070017A"/>
    <w:rsid w:val="00703C99"/>
    <w:rsid w:val="00705302"/>
    <w:rsid w:val="00705E3D"/>
    <w:rsid w:val="00710619"/>
    <w:rsid w:val="007139F4"/>
    <w:rsid w:val="00713B6E"/>
    <w:rsid w:val="00715023"/>
    <w:rsid w:val="007205EC"/>
    <w:rsid w:val="0072131B"/>
    <w:rsid w:val="00721E56"/>
    <w:rsid w:val="0073313B"/>
    <w:rsid w:val="00736287"/>
    <w:rsid w:val="007415F0"/>
    <w:rsid w:val="00741AC0"/>
    <w:rsid w:val="007474FC"/>
    <w:rsid w:val="007477E3"/>
    <w:rsid w:val="00754D1E"/>
    <w:rsid w:val="007577E7"/>
    <w:rsid w:val="0076595C"/>
    <w:rsid w:val="0076658A"/>
    <w:rsid w:val="00774856"/>
    <w:rsid w:val="007B7651"/>
    <w:rsid w:val="007C0876"/>
    <w:rsid w:val="007C2857"/>
    <w:rsid w:val="007F15B5"/>
    <w:rsid w:val="007F1EAF"/>
    <w:rsid w:val="00811C7C"/>
    <w:rsid w:val="00813D73"/>
    <w:rsid w:val="00814499"/>
    <w:rsid w:val="00831D48"/>
    <w:rsid w:val="008340F1"/>
    <w:rsid w:val="00837194"/>
    <w:rsid w:val="008671C6"/>
    <w:rsid w:val="00880681"/>
    <w:rsid w:val="00884296"/>
    <w:rsid w:val="008847E4"/>
    <w:rsid w:val="00892A27"/>
    <w:rsid w:val="0089590A"/>
    <w:rsid w:val="008A0E62"/>
    <w:rsid w:val="008B157A"/>
    <w:rsid w:val="008C0867"/>
    <w:rsid w:val="008C7D96"/>
    <w:rsid w:val="008D431B"/>
    <w:rsid w:val="008D494E"/>
    <w:rsid w:val="008E3AD0"/>
    <w:rsid w:val="00900452"/>
    <w:rsid w:val="00902A26"/>
    <w:rsid w:val="00904A26"/>
    <w:rsid w:val="00904B2A"/>
    <w:rsid w:val="0091050E"/>
    <w:rsid w:val="009231E9"/>
    <w:rsid w:val="0092588D"/>
    <w:rsid w:val="009310FD"/>
    <w:rsid w:val="00933F36"/>
    <w:rsid w:val="00944ABB"/>
    <w:rsid w:val="00952137"/>
    <w:rsid w:val="00955352"/>
    <w:rsid w:val="00957DEA"/>
    <w:rsid w:val="00962465"/>
    <w:rsid w:val="0096307C"/>
    <w:rsid w:val="00965F19"/>
    <w:rsid w:val="00984DC4"/>
    <w:rsid w:val="00994085"/>
    <w:rsid w:val="009A0177"/>
    <w:rsid w:val="009A2266"/>
    <w:rsid w:val="009A4241"/>
    <w:rsid w:val="009B1B8B"/>
    <w:rsid w:val="009B754C"/>
    <w:rsid w:val="009B7F7D"/>
    <w:rsid w:val="009D2E18"/>
    <w:rsid w:val="009D5481"/>
    <w:rsid w:val="009E14EA"/>
    <w:rsid w:val="009E17F6"/>
    <w:rsid w:val="009E506C"/>
    <w:rsid w:val="009F361B"/>
    <w:rsid w:val="00A03DD1"/>
    <w:rsid w:val="00A05A07"/>
    <w:rsid w:val="00A21D56"/>
    <w:rsid w:val="00A22283"/>
    <w:rsid w:val="00A25FB4"/>
    <w:rsid w:val="00A26685"/>
    <w:rsid w:val="00A362D8"/>
    <w:rsid w:val="00A42F0E"/>
    <w:rsid w:val="00A438F2"/>
    <w:rsid w:val="00A51D39"/>
    <w:rsid w:val="00A51EA8"/>
    <w:rsid w:val="00A57C39"/>
    <w:rsid w:val="00A629FB"/>
    <w:rsid w:val="00A645A4"/>
    <w:rsid w:val="00AA0268"/>
    <w:rsid w:val="00AA0A8E"/>
    <w:rsid w:val="00AA5E3D"/>
    <w:rsid w:val="00AA65A1"/>
    <w:rsid w:val="00AA7472"/>
    <w:rsid w:val="00AB14B7"/>
    <w:rsid w:val="00AB46D2"/>
    <w:rsid w:val="00AC12D4"/>
    <w:rsid w:val="00AC222C"/>
    <w:rsid w:val="00AC34B3"/>
    <w:rsid w:val="00AC7D31"/>
    <w:rsid w:val="00AD2992"/>
    <w:rsid w:val="00AD4B3C"/>
    <w:rsid w:val="00AF007C"/>
    <w:rsid w:val="00B01E67"/>
    <w:rsid w:val="00B07901"/>
    <w:rsid w:val="00B145EA"/>
    <w:rsid w:val="00B16186"/>
    <w:rsid w:val="00B20742"/>
    <w:rsid w:val="00B23FEB"/>
    <w:rsid w:val="00B26271"/>
    <w:rsid w:val="00B30E6F"/>
    <w:rsid w:val="00B370FE"/>
    <w:rsid w:val="00B4489D"/>
    <w:rsid w:val="00B452BA"/>
    <w:rsid w:val="00B502B3"/>
    <w:rsid w:val="00B51F78"/>
    <w:rsid w:val="00B54DDD"/>
    <w:rsid w:val="00B575FC"/>
    <w:rsid w:val="00B856BD"/>
    <w:rsid w:val="00B85A92"/>
    <w:rsid w:val="00B9466A"/>
    <w:rsid w:val="00B9647B"/>
    <w:rsid w:val="00B9673E"/>
    <w:rsid w:val="00BA0033"/>
    <w:rsid w:val="00BA08AA"/>
    <w:rsid w:val="00BA60A2"/>
    <w:rsid w:val="00BA768A"/>
    <w:rsid w:val="00BB486C"/>
    <w:rsid w:val="00BB6DD0"/>
    <w:rsid w:val="00BC51CC"/>
    <w:rsid w:val="00BD3ED6"/>
    <w:rsid w:val="00BE636E"/>
    <w:rsid w:val="00BF11FE"/>
    <w:rsid w:val="00BF559B"/>
    <w:rsid w:val="00C0487E"/>
    <w:rsid w:val="00C049F7"/>
    <w:rsid w:val="00C125A6"/>
    <w:rsid w:val="00C170FD"/>
    <w:rsid w:val="00C2025E"/>
    <w:rsid w:val="00C21B17"/>
    <w:rsid w:val="00C34623"/>
    <w:rsid w:val="00C46021"/>
    <w:rsid w:val="00C50F61"/>
    <w:rsid w:val="00C57EE2"/>
    <w:rsid w:val="00C630E1"/>
    <w:rsid w:val="00C72A4A"/>
    <w:rsid w:val="00C81389"/>
    <w:rsid w:val="00C8558C"/>
    <w:rsid w:val="00C91848"/>
    <w:rsid w:val="00C92C91"/>
    <w:rsid w:val="00C9752D"/>
    <w:rsid w:val="00CA46AE"/>
    <w:rsid w:val="00CC2985"/>
    <w:rsid w:val="00CE414B"/>
    <w:rsid w:val="00CF14FA"/>
    <w:rsid w:val="00CF6F03"/>
    <w:rsid w:val="00CF73F4"/>
    <w:rsid w:val="00D069B5"/>
    <w:rsid w:val="00D11DE5"/>
    <w:rsid w:val="00D20394"/>
    <w:rsid w:val="00D2204C"/>
    <w:rsid w:val="00D27A5E"/>
    <w:rsid w:val="00D3099E"/>
    <w:rsid w:val="00D365FB"/>
    <w:rsid w:val="00D36F0F"/>
    <w:rsid w:val="00D43739"/>
    <w:rsid w:val="00D46379"/>
    <w:rsid w:val="00D47A1B"/>
    <w:rsid w:val="00D5045D"/>
    <w:rsid w:val="00D526BF"/>
    <w:rsid w:val="00D5733D"/>
    <w:rsid w:val="00D62935"/>
    <w:rsid w:val="00D65524"/>
    <w:rsid w:val="00D679A9"/>
    <w:rsid w:val="00D77282"/>
    <w:rsid w:val="00D84D69"/>
    <w:rsid w:val="00D92097"/>
    <w:rsid w:val="00D93732"/>
    <w:rsid w:val="00D9520E"/>
    <w:rsid w:val="00D97FA8"/>
    <w:rsid w:val="00DA38F7"/>
    <w:rsid w:val="00DA61D1"/>
    <w:rsid w:val="00DA6B91"/>
    <w:rsid w:val="00DA749B"/>
    <w:rsid w:val="00DB30EE"/>
    <w:rsid w:val="00DB74EE"/>
    <w:rsid w:val="00DC2940"/>
    <w:rsid w:val="00DD7458"/>
    <w:rsid w:val="00DE3C5B"/>
    <w:rsid w:val="00DE4E47"/>
    <w:rsid w:val="00DE60D2"/>
    <w:rsid w:val="00DF163E"/>
    <w:rsid w:val="00DF1CDA"/>
    <w:rsid w:val="00DF315D"/>
    <w:rsid w:val="00E02BB7"/>
    <w:rsid w:val="00E04460"/>
    <w:rsid w:val="00E20596"/>
    <w:rsid w:val="00E355F0"/>
    <w:rsid w:val="00E443E6"/>
    <w:rsid w:val="00E52383"/>
    <w:rsid w:val="00E534DE"/>
    <w:rsid w:val="00E727BA"/>
    <w:rsid w:val="00E7296C"/>
    <w:rsid w:val="00E90366"/>
    <w:rsid w:val="00E93CF2"/>
    <w:rsid w:val="00EA1B62"/>
    <w:rsid w:val="00EC5196"/>
    <w:rsid w:val="00EC644A"/>
    <w:rsid w:val="00ED04C1"/>
    <w:rsid w:val="00ED3CEA"/>
    <w:rsid w:val="00ED6AF4"/>
    <w:rsid w:val="00ED6E1D"/>
    <w:rsid w:val="00EE1072"/>
    <w:rsid w:val="00EE4B1E"/>
    <w:rsid w:val="00F132C2"/>
    <w:rsid w:val="00F37A00"/>
    <w:rsid w:val="00F510A5"/>
    <w:rsid w:val="00F6423B"/>
    <w:rsid w:val="00F65AAB"/>
    <w:rsid w:val="00F707EB"/>
    <w:rsid w:val="00F72EB5"/>
    <w:rsid w:val="00F91188"/>
    <w:rsid w:val="00F94DEB"/>
    <w:rsid w:val="00FA4DF0"/>
    <w:rsid w:val="00FA7343"/>
    <w:rsid w:val="00FA7DE4"/>
    <w:rsid w:val="00FB2580"/>
    <w:rsid w:val="00FB4CA9"/>
    <w:rsid w:val="00FC0B5D"/>
    <w:rsid w:val="00FC5586"/>
    <w:rsid w:val="00FC6AD1"/>
    <w:rsid w:val="00FC6CD2"/>
    <w:rsid w:val="00FE17DB"/>
    <w:rsid w:val="00FE1E83"/>
    <w:rsid w:val="00FF01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C29088C"/>
  <w15:docId w15:val="{62298376-0074-47AB-8B0D-3BB7A965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0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9F1"/>
    <w:pPr>
      <w:ind w:left="720"/>
      <w:contextualSpacing/>
    </w:pPr>
  </w:style>
  <w:style w:type="character" w:styleId="Hyperlink">
    <w:name w:val="Hyperlink"/>
    <w:uiPriority w:val="99"/>
    <w:unhideWhenUsed/>
    <w:rsid w:val="001439F1"/>
    <w:rPr>
      <w:color w:val="0000FF"/>
      <w:u w:val="single"/>
    </w:rPr>
  </w:style>
  <w:style w:type="paragraph" w:styleId="BalloonText">
    <w:name w:val="Balloon Text"/>
    <w:basedOn w:val="Normal"/>
    <w:link w:val="BalloonTextChar"/>
    <w:uiPriority w:val="99"/>
    <w:semiHidden/>
    <w:unhideWhenUsed/>
    <w:rsid w:val="00DE4E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4E47"/>
    <w:rPr>
      <w:rFonts w:ascii="Tahoma" w:hAnsi="Tahoma" w:cs="Tahoma"/>
      <w:sz w:val="16"/>
      <w:szCs w:val="16"/>
    </w:rPr>
  </w:style>
  <w:style w:type="table" w:styleId="TableGrid">
    <w:name w:val="Table Grid"/>
    <w:basedOn w:val="TableNormal"/>
    <w:uiPriority w:val="59"/>
    <w:rsid w:val="003E4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FD2"/>
  </w:style>
  <w:style w:type="paragraph" w:styleId="Footer">
    <w:name w:val="footer"/>
    <w:basedOn w:val="Normal"/>
    <w:link w:val="FooterChar"/>
    <w:uiPriority w:val="99"/>
    <w:unhideWhenUsed/>
    <w:rsid w:val="001C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FD2"/>
  </w:style>
  <w:style w:type="character" w:styleId="FollowedHyperlink">
    <w:name w:val="FollowedHyperlink"/>
    <w:uiPriority w:val="99"/>
    <w:semiHidden/>
    <w:unhideWhenUsed/>
    <w:rsid w:val="00C2025E"/>
    <w:rPr>
      <w:color w:val="800080"/>
      <w:u w:val="single"/>
    </w:rPr>
  </w:style>
  <w:style w:type="character" w:styleId="PlaceholderText">
    <w:name w:val="Placeholder Text"/>
    <w:uiPriority w:val="99"/>
    <w:semiHidden/>
    <w:rsid w:val="00FC0B5D"/>
    <w:rPr>
      <w:vanish/>
    </w:rPr>
  </w:style>
  <w:style w:type="character" w:customStyle="1" w:styleId="Style1">
    <w:name w:val="Style1"/>
    <w:uiPriority w:val="1"/>
    <w:rsid w:val="00FC6CD2"/>
    <w:rPr>
      <w:rFonts w:ascii="Times New Roman" w:hAnsi="Times New Roman"/>
      <w:sz w:val="22"/>
    </w:rPr>
  </w:style>
  <w:style w:type="character" w:customStyle="1" w:styleId="Style2">
    <w:name w:val="Style2"/>
    <w:uiPriority w:val="1"/>
    <w:rsid w:val="000C4CE4"/>
    <w:rPr>
      <w:rFonts w:ascii="Times New Roman" w:hAnsi="Times New Roman"/>
      <w:sz w:val="22"/>
    </w:rPr>
  </w:style>
  <w:style w:type="character" w:customStyle="1" w:styleId="Style3">
    <w:name w:val="Style3"/>
    <w:uiPriority w:val="1"/>
    <w:rsid w:val="00831D48"/>
    <w:rPr>
      <w:rFonts w:ascii="Times New Roman" w:hAnsi="Times New Roman"/>
      <w:sz w:val="22"/>
    </w:rPr>
  </w:style>
  <w:style w:type="character" w:customStyle="1" w:styleId="Style4">
    <w:name w:val="Style4"/>
    <w:uiPriority w:val="1"/>
    <w:rsid w:val="00DF1CDA"/>
    <w:rPr>
      <w:rFonts w:ascii="Times New Roman" w:hAnsi="Times New Roman"/>
      <w:vanish/>
      <w:color w:val="D9D9D9"/>
      <w:sz w:val="22"/>
    </w:rPr>
  </w:style>
  <w:style w:type="character" w:styleId="CommentReference">
    <w:name w:val="annotation reference"/>
    <w:uiPriority w:val="99"/>
    <w:semiHidden/>
    <w:unhideWhenUsed/>
    <w:rsid w:val="001C111A"/>
    <w:rPr>
      <w:sz w:val="16"/>
      <w:szCs w:val="16"/>
    </w:rPr>
  </w:style>
  <w:style w:type="paragraph" w:styleId="CommentText">
    <w:name w:val="annotation text"/>
    <w:basedOn w:val="Normal"/>
    <w:link w:val="CommentTextChar"/>
    <w:uiPriority w:val="99"/>
    <w:unhideWhenUsed/>
    <w:rsid w:val="001C111A"/>
    <w:pPr>
      <w:spacing w:line="240" w:lineRule="auto"/>
    </w:pPr>
    <w:rPr>
      <w:sz w:val="20"/>
      <w:szCs w:val="20"/>
    </w:rPr>
  </w:style>
  <w:style w:type="character" w:customStyle="1" w:styleId="CommentTextChar">
    <w:name w:val="Comment Text Char"/>
    <w:link w:val="CommentText"/>
    <w:uiPriority w:val="99"/>
    <w:rsid w:val="001C111A"/>
    <w:rPr>
      <w:sz w:val="20"/>
      <w:szCs w:val="20"/>
    </w:rPr>
  </w:style>
  <w:style w:type="paragraph" w:styleId="CommentSubject">
    <w:name w:val="annotation subject"/>
    <w:basedOn w:val="CommentText"/>
    <w:next w:val="CommentText"/>
    <w:link w:val="CommentSubjectChar"/>
    <w:uiPriority w:val="99"/>
    <w:semiHidden/>
    <w:unhideWhenUsed/>
    <w:rsid w:val="001C111A"/>
    <w:rPr>
      <w:b/>
      <w:bCs/>
    </w:rPr>
  </w:style>
  <w:style w:type="character" w:customStyle="1" w:styleId="CommentSubjectChar">
    <w:name w:val="Comment Subject Char"/>
    <w:link w:val="CommentSubject"/>
    <w:uiPriority w:val="99"/>
    <w:semiHidden/>
    <w:rsid w:val="001C111A"/>
    <w:rPr>
      <w:b/>
      <w:bCs/>
      <w:sz w:val="20"/>
      <w:szCs w:val="20"/>
    </w:rPr>
  </w:style>
  <w:style w:type="paragraph" w:styleId="BodyText">
    <w:name w:val="Body Text"/>
    <w:basedOn w:val="Normal"/>
    <w:link w:val="BodyTextChar"/>
    <w:rsid w:val="006E7E67"/>
    <w:pPr>
      <w:spacing w:after="120" w:line="240" w:lineRule="auto"/>
    </w:pPr>
    <w:rPr>
      <w:rFonts w:ascii="Arial" w:eastAsia="Times New Roman" w:hAnsi="Arial"/>
      <w:szCs w:val="20"/>
    </w:rPr>
  </w:style>
  <w:style w:type="character" w:customStyle="1" w:styleId="BodyTextChar">
    <w:name w:val="Body Text Char"/>
    <w:link w:val="BodyText"/>
    <w:rsid w:val="006E7E67"/>
    <w:rPr>
      <w:rFonts w:ascii="Arial" w:eastAsia="Times New Roman" w:hAnsi="Arial" w:cs="Times New Roman"/>
      <w:szCs w:val="20"/>
    </w:rPr>
  </w:style>
  <w:style w:type="character" w:styleId="UnresolvedMention">
    <w:name w:val="Unresolved Mention"/>
    <w:basedOn w:val="DefaultParagraphFont"/>
    <w:uiPriority w:val="99"/>
    <w:semiHidden/>
    <w:unhideWhenUsed/>
    <w:rsid w:val="00D27A5E"/>
    <w:rPr>
      <w:color w:val="605E5C"/>
      <w:shd w:val="clear" w:color="auto" w:fill="E1DFDD"/>
    </w:rPr>
  </w:style>
  <w:style w:type="paragraph" w:styleId="Revision">
    <w:name w:val="Revision"/>
    <w:hidden/>
    <w:uiPriority w:val="99"/>
    <w:semiHidden/>
    <w:rsid w:val="003427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26866">
      <w:bodyDiv w:val="1"/>
      <w:marLeft w:val="0"/>
      <w:marRight w:val="0"/>
      <w:marTop w:val="0"/>
      <w:marBottom w:val="0"/>
      <w:divBdr>
        <w:top w:val="none" w:sz="0" w:space="0" w:color="auto"/>
        <w:left w:val="none" w:sz="0" w:space="0" w:color="auto"/>
        <w:bottom w:val="none" w:sz="0" w:space="0" w:color="auto"/>
        <w:right w:val="none" w:sz="0" w:space="0" w:color="auto"/>
      </w:divBdr>
    </w:div>
    <w:div w:id="744372874">
      <w:bodyDiv w:val="1"/>
      <w:marLeft w:val="0"/>
      <w:marRight w:val="0"/>
      <w:marTop w:val="0"/>
      <w:marBottom w:val="0"/>
      <w:divBdr>
        <w:top w:val="none" w:sz="0" w:space="0" w:color="auto"/>
        <w:left w:val="none" w:sz="0" w:space="0" w:color="auto"/>
        <w:bottom w:val="none" w:sz="0" w:space="0" w:color="auto"/>
        <w:right w:val="none" w:sz="0" w:space="0" w:color="auto"/>
      </w:divBdr>
    </w:div>
    <w:div w:id="890112579">
      <w:bodyDiv w:val="1"/>
      <w:marLeft w:val="0"/>
      <w:marRight w:val="0"/>
      <w:marTop w:val="0"/>
      <w:marBottom w:val="0"/>
      <w:divBdr>
        <w:top w:val="none" w:sz="0" w:space="0" w:color="auto"/>
        <w:left w:val="none" w:sz="0" w:space="0" w:color="auto"/>
        <w:bottom w:val="none" w:sz="0" w:space="0" w:color="auto"/>
        <w:right w:val="none" w:sz="0" w:space="0" w:color="auto"/>
      </w:divBdr>
    </w:div>
    <w:div w:id="1005477580">
      <w:bodyDiv w:val="1"/>
      <w:marLeft w:val="0"/>
      <w:marRight w:val="0"/>
      <w:marTop w:val="0"/>
      <w:marBottom w:val="0"/>
      <w:divBdr>
        <w:top w:val="none" w:sz="0" w:space="0" w:color="auto"/>
        <w:left w:val="none" w:sz="0" w:space="0" w:color="auto"/>
        <w:bottom w:val="none" w:sz="0" w:space="0" w:color="auto"/>
        <w:right w:val="none" w:sz="0" w:space="0" w:color="auto"/>
      </w:divBdr>
    </w:div>
    <w:div w:id="1115825533">
      <w:bodyDiv w:val="1"/>
      <w:marLeft w:val="0"/>
      <w:marRight w:val="0"/>
      <w:marTop w:val="0"/>
      <w:marBottom w:val="0"/>
      <w:divBdr>
        <w:top w:val="none" w:sz="0" w:space="0" w:color="auto"/>
        <w:left w:val="none" w:sz="0" w:space="0" w:color="auto"/>
        <w:bottom w:val="none" w:sz="0" w:space="0" w:color="auto"/>
        <w:right w:val="none" w:sz="0" w:space="0" w:color="auto"/>
      </w:divBdr>
    </w:div>
    <w:div w:id="1152871613">
      <w:bodyDiv w:val="1"/>
      <w:marLeft w:val="0"/>
      <w:marRight w:val="0"/>
      <w:marTop w:val="0"/>
      <w:marBottom w:val="0"/>
      <w:divBdr>
        <w:top w:val="none" w:sz="0" w:space="0" w:color="auto"/>
        <w:left w:val="none" w:sz="0" w:space="0" w:color="auto"/>
        <w:bottom w:val="none" w:sz="0" w:space="0" w:color="auto"/>
        <w:right w:val="none" w:sz="0" w:space="0" w:color="auto"/>
      </w:divBdr>
    </w:div>
    <w:div w:id="1188912493">
      <w:bodyDiv w:val="1"/>
      <w:marLeft w:val="0"/>
      <w:marRight w:val="0"/>
      <w:marTop w:val="0"/>
      <w:marBottom w:val="0"/>
      <w:divBdr>
        <w:top w:val="none" w:sz="0" w:space="0" w:color="auto"/>
        <w:left w:val="none" w:sz="0" w:space="0" w:color="auto"/>
        <w:bottom w:val="none" w:sz="0" w:space="0" w:color="auto"/>
        <w:right w:val="none" w:sz="0" w:space="0" w:color="auto"/>
      </w:divBdr>
    </w:div>
    <w:div w:id="1570071450">
      <w:bodyDiv w:val="1"/>
      <w:marLeft w:val="0"/>
      <w:marRight w:val="0"/>
      <w:marTop w:val="0"/>
      <w:marBottom w:val="0"/>
      <w:divBdr>
        <w:top w:val="none" w:sz="0" w:space="0" w:color="auto"/>
        <w:left w:val="none" w:sz="0" w:space="0" w:color="auto"/>
        <w:bottom w:val="none" w:sz="0" w:space="0" w:color="auto"/>
        <w:right w:val="none" w:sz="0" w:space="0" w:color="auto"/>
      </w:divBdr>
    </w:div>
    <w:div w:id="203476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1440.pdf" TargetMode="External"/><Relationship Id="rId13" Type="http://schemas.openxmlformats.org/officeDocument/2006/relationships/hyperlink" Target="https://www.cms.gov/Regulations-and-Guidance/Guidance/Transmittals/2017Downloads/R168SOMA.pdf" TargetMode="External"/><Relationship Id="rId18" Type="http://schemas.openxmlformats.org/officeDocument/2006/relationships/hyperlink" Target="https://www.dhs.wisconsin.gov/publications/p01440.pdf" TargetMode="External"/><Relationship Id="rId26" Type="http://schemas.openxmlformats.org/officeDocument/2006/relationships/hyperlink" Target="https://www.dhs.wisconsin.gov/publications/p01440.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dhs.wisconsin.gov/publications/p01440.pdf" TargetMode="External"/><Relationship Id="rId34" Type="http://schemas.openxmlformats.org/officeDocument/2006/relationships/hyperlink" Target="https://www.dhs.wisconsin.gov/publications/p01440.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legis.wisconsin.gov/code/admin_code/dhs/110/132" TargetMode="External"/><Relationship Id="rId17" Type="http://schemas.openxmlformats.org/officeDocument/2006/relationships/hyperlink" Target="https://www.dhs.wisconsin.gov/forms/f02282.xlsx" TargetMode="External"/><Relationship Id="rId25" Type="http://schemas.openxmlformats.org/officeDocument/2006/relationships/hyperlink" Target="https://www.dhs.wisconsin.gov/publications/p01440.pdf" TargetMode="External"/><Relationship Id="rId33" Type="http://schemas.openxmlformats.org/officeDocument/2006/relationships/hyperlink" Target="https://longtermcare.wi.gov/Pages/Home.aspx" TargetMode="External"/><Relationship Id="rId38" Type="http://schemas.openxmlformats.org/officeDocument/2006/relationships/hyperlink" Target="https://www.cms.gov/Medicare/Provider-Enrollment-and-Certification/GuidanceforLawsAndRegulations/Downloads/Appendix-PP-State-Operations-Manual.pdf" TargetMode="External"/><Relationship Id="rId2" Type="http://schemas.openxmlformats.org/officeDocument/2006/relationships/numbering" Target="numbering.xml"/><Relationship Id="rId16" Type="http://schemas.openxmlformats.org/officeDocument/2006/relationships/hyperlink" Target="https://www.dhs.wisconsin.gov/forms/f02282.xlsx" TargetMode="External"/><Relationship Id="rId20" Type="http://schemas.openxmlformats.org/officeDocument/2006/relationships/hyperlink" Target="https://www.dhs.wisconsin.gov/publications/p01440.pdf" TargetMode="External"/><Relationship Id="rId29" Type="http://schemas.openxmlformats.org/officeDocument/2006/relationships/hyperlink" Target="https://docs.legis.wisconsin.gov/statutes/statutes/50.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publications/p01440.pdf" TargetMode="External"/><Relationship Id="rId24" Type="http://schemas.openxmlformats.org/officeDocument/2006/relationships/hyperlink" Target="https://longtermcare.wi.gov/Pages/Home.aspx" TargetMode="External"/><Relationship Id="rId32" Type="http://schemas.openxmlformats.org/officeDocument/2006/relationships/hyperlink" Target="https://www.wicourts.gov/formdisplay/GN-4340.pdf?formNumber=GN-4340&amp;formType=Form&amp;formatId=2&amp;language=en" TargetMode="External"/><Relationship Id="rId37" Type="http://schemas.openxmlformats.org/officeDocument/2006/relationships/hyperlink" Target="https://docs.legis.wisconsin.gov/statutes/statutes/50/i/03/5m/a/6"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ocs.legis.wisconsin.gov/code/admin_code/dhs/030/83/II/11" TargetMode="External"/><Relationship Id="rId23" Type="http://schemas.openxmlformats.org/officeDocument/2006/relationships/hyperlink" Target="https://longtermcare.wi.gov/Pages/Home.aspx" TargetMode="External"/><Relationship Id="rId28" Type="http://schemas.openxmlformats.org/officeDocument/2006/relationships/hyperlink" Target="https://longtermcare.wi.gov/Pages/Home.aspx" TargetMode="External"/><Relationship Id="rId36" Type="http://schemas.openxmlformats.org/officeDocument/2006/relationships/hyperlink" Target="https://longtermcare.wi.gov/Pages/Home.aspx" TargetMode="External"/><Relationship Id="rId10" Type="http://schemas.openxmlformats.org/officeDocument/2006/relationships/hyperlink" Target="mailto:boaltc@wisconsin.gov" TargetMode="External"/><Relationship Id="rId19" Type="http://schemas.openxmlformats.org/officeDocument/2006/relationships/hyperlink" Target="https://www.dhs.wisconsin.gov/publications/p01440.pdf" TargetMode="External"/><Relationship Id="rId31" Type="http://schemas.openxmlformats.org/officeDocument/2006/relationships/hyperlink" Target="https://docs.legis.wisconsin.gov/statutes/statutes/50.pdf" TargetMode="External"/><Relationship Id="rId4" Type="http://schemas.openxmlformats.org/officeDocument/2006/relationships/settings" Target="settings.xml"/><Relationship Id="rId9" Type="http://schemas.openxmlformats.org/officeDocument/2006/relationships/hyperlink" Target="mailto:dhsresidentrelocations@dhs.wisconsin.gov" TargetMode="External"/><Relationship Id="rId14" Type="http://schemas.openxmlformats.org/officeDocument/2006/relationships/hyperlink" Target="http://www.cms.gov/Medicare/Provider-Enrollment-and-Certification/GuidanceforLawsAndRegulations/Downloads/Appendix-PP-State-Operations-Manual.pdf" TargetMode="External"/><Relationship Id="rId22" Type="http://schemas.openxmlformats.org/officeDocument/2006/relationships/hyperlink" Target="https://www.dhs.wisconsin.gov/publications/p01440.pdf" TargetMode="External"/><Relationship Id="rId27" Type="http://schemas.openxmlformats.org/officeDocument/2006/relationships/hyperlink" Target="https://www.dhs.wisconsin.gov/publications/p01440.pdf" TargetMode="External"/><Relationship Id="rId30" Type="http://schemas.openxmlformats.org/officeDocument/2006/relationships/hyperlink" Target="https://www.dhs.wisconsin.gov/publications/p01440.pdf" TargetMode="External"/><Relationship Id="rId35" Type="http://schemas.openxmlformats.org/officeDocument/2006/relationships/hyperlink" Target="https://www.dhs.wisconsin.gov/forms/f0228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47DC-EAF4-4B38-AEB7-A7BAB688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Resident Relocation Plan</vt:lpstr>
    </vt:vector>
  </TitlesOfParts>
  <Company/>
  <LinksUpToDate>false</LinksUpToDate>
  <CharactersWithSpaces>26334</CharactersWithSpaces>
  <SharedDoc>false</SharedDoc>
  <HLinks>
    <vt:vector size="186" baseType="variant">
      <vt:variant>
        <vt:i4>4259860</vt:i4>
      </vt:variant>
      <vt:variant>
        <vt:i4>308</vt:i4>
      </vt:variant>
      <vt:variant>
        <vt:i4>0</vt:i4>
      </vt:variant>
      <vt:variant>
        <vt:i4>5</vt:i4>
      </vt:variant>
      <vt:variant>
        <vt:lpwstr>https://www.cms.gov/Medicare/Provider-Enrollment-and-Certification/GuidanceforLawsAndRegulations/Downloads/Advance-Appendix-PP-Including-Phase-2-.pdf</vt:lpwstr>
      </vt:variant>
      <vt:variant>
        <vt:lpwstr/>
      </vt:variant>
      <vt:variant>
        <vt:i4>2097211</vt:i4>
      </vt:variant>
      <vt:variant>
        <vt:i4>305</vt:i4>
      </vt:variant>
      <vt:variant>
        <vt:i4>0</vt:i4>
      </vt:variant>
      <vt:variant>
        <vt:i4>5</vt:i4>
      </vt:variant>
      <vt:variant>
        <vt:lpwstr>http://docs.legis.wisconsin.gov/document/statutes/50.03(5m)</vt:lpwstr>
      </vt:variant>
      <vt:variant>
        <vt:lpwstr/>
      </vt:variant>
      <vt:variant>
        <vt:i4>6815803</vt:i4>
      </vt:variant>
      <vt:variant>
        <vt:i4>290</vt:i4>
      </vt:variant>
      <vt:variant>
        <vt:i4>0</vt:i4>
      </vt:variant>
      <vt:variant>
        <vt:i4>5</vt:i4>
      </vt:variant>
      <vt:variant>
        <vt:lpwstr>http://longtermcare.wi.gov/</vt:lpwstr>
      </vt:variant>
      <vt:variant>
        <vt:lpwstr/>
      </vt:variant>
      <vt:variant>
        <vt:i4>5177373</vt:i4>
      </vt:variant>
      <vt:variant>
        <vt:i4>279</vt:i4>
      </vt:variant>
      <vt:variant>
        <vt:i4>0</vt:i4>
      </vt:variant>
      <vt:variant>
        <vt:i4>5</vt:i4>
      </vt:variant>
      <vt:variant>
        <vt:lpwstr>https://www.dhs.wisconsin.gov/relocation/relocationmanual.pdf</vt:lpwstr>
      </vt:variant>
      <vt:variant>
        <vt:lpwstr/>
      </vt:variant>
      <vt:variant>
        <vt:i4>5177373</vt:i4>
      </vt:variant>
      <vt:variant>
        <vt:i4>256</vt:i4>
      </vt:variant>
      <vt:variant>
        <vt:i4>0</vt:i4>
      </vt:variant>
      <vt:variant>
        <vt:i4>5</vt:i4>
      </vt:variant>
      <vt:variant>
        <vt:lpwstr>https://www.dhs.wisconsin.gov/relocation/relocationmanual.pdf</vt:lpwstr>
      </vt:variant>
      <vt:variant>
        <vt:lpwstr/>
      </vt:variant>
      <vt:variant>
        <vt:i4>5177373</vt:i4>
      </vt:variant>
      <vt:variant>
        <vt:i4>253</vt:i4>
      </vt:variant>
      <vt:variant>
        <vt:i4>0</vt:i4>
      </vt:variant>
      <vt:variant>
        <vt:i4>5</vt:i4>
      </vt:variant>
      <vt:variant>
        <vt:lpwstr>https://www.dhs.wisconsin.gov/relocation/relocationmanual.pdf</vt:lpwstr>
      </vt:variant>
      <vt:variant>
        <vt:lpwstr/>
      </vt:variant>
      <vt:variant>
        <vt:i4>6815803</vt:i4>
      </vt:variant>
      <vt:variant>
        <vt:i4>245</vt:i4>
      </vt:variant>
      <vt:variant>
        <vt:i4>0</vt:i4>
      </vt:variant>
      <vt:variant>
        <vt:i4>5</vt:i4>
      </vt:variant>
      <vt:variant>
        <vt:lpwstr>http://longtermcare.wi.gov/</vt:lpwstr>
      </vt:variant>
      <vt:variant>
        <vt:lpwstr/>
      </vt:variant>
      <vt:variant>
        <vt:i4>3342456</vt:i4>
      </vt:variant>
      <vt:variant>
        <vt:i4>242</vt:i4>
      </vt:variant>
      <vt:variant>
        <vt:i4>0</vt:i4>
      </vt:variant>
      <vt:variant>
        <vt:i4>5</vt:i4>
      </vt:variant>
      <vt:variant>
        <vt:lpwstr>https://www.wicourts.gov/formdisplay/GN4340.pdf?formNumber=GN4340&amp;formType=Form&amp;formatId=2&amp;language=en</vt:lpwstr>
      </vt:variant>
      <vt:variant>
        <vt:lpwstr/>
      </vt:variant>
      <vt:variant>
        <vt:i4>5177373</vt:i4>
      </vt:variant>
      <vt:variant>
        <vt:i4>239</vt:i4>
      </vt:variant>
      <vt:variant>
        <vt:i4>0</vt:i4>
      </vt:variant>
      <vt:variant>
        <vt:i4>5</vt:i4>
      </vt:variant>
      <vt:variant>
        <vt:lpwstr>https://www.dhs.wisconsin.gov/relocation/relocationmanual.pdf</vt:lpwstr>
      </vt:variant>
      <vt:variant>
        <vt:lpwstr/>
      </vt:variant>
      <vt:variant>
        <vt:i4>5177439</vt:i4>
      </vt:variant>
      <vt:variant>
        <vt:i4>225</vt:i4>
      </vt:variant>
      <vt:variant>
        <vt:i4>0</vt:i4>
      </vt:variant>
      <vt:variant>
        <vt:i4>5</vt:i4>
      </vt:variant>
      <vt:variant>
        <vt:lpwstr>http://docs.legis.wisconsin.gov/statutes/statutes/50.pdf</vt:lpwstr>
      </vt:variant>
      <vt:variant>
        <vt:lpwstr/>
      </vt:variant>
      <vt:variant>
        <vt:i4>6815803</vt:i4>
      </vt:variant>
      <vt:variant>
        <vt:i4>222</vt:i4>
      </vt:variant>
      <vt:variant>
        <vt:i4>0</vt:i4>
      </vt:variant>
      <vt:variant>
        <vt:i4>5</vt:i4>
      </vt:variant>
      <vt:variant>
        <vt:lpwstr>http://longtermcare.wi.gov/</vt:lpwstr>
      </vt:variant>
      <vt:variant>
        <vt:lpwstr/>
      </vt:variant>
      <vt:variant>
        <vt:i4>5177373</vt:i4>
      </vt:variant>
      <vt:variant>
        <vt:i4>219</vt:i4>
      </vt:variant>
      <vt:variant>
        <vt:i4>0</vt:i4>
      </vt:variant>
      <vt:variant>
        <vt:i4>5</vt:i4>
      </vt:variant>
      <vt:variant>
        <vt:lpwstr>https://www.dhs.wisconsin.gov/relocation/relocationmanual.pdf</vt:lpwstr>
      </vt:variant>
      <vt:variant>
        <vt:lpwstr/>
      </vt:variant>
      <vt:variant>
        <vt:i4>5177373</vt:i4>
      </vt:variant>
      <vt:variant>
        <vt:i4>213</vt:i4>
      </vt:variant>
      <vt:variant>
        <vt:i4>0</vt:i4>
      </vt:variant>
      <vt:variant>
        <vt:i4>5</vt:i4>
      </vt:variant>
      <vt:variant>
        <vt:lpwstr>https://www.dhs.wisconsin.gov/relocation/relocationmanual.pdf</vt:lpwstr>
      </vt:variant>
      <vt:variant>
        <vt:lpwstr/>
      </vt:variant>
      <vt:variant>
        <vt:i4>5177373</vt:i4>
      </vt:variant>
      <vt:variant>
        <vt:i4>205</vt:i4>
      </vt:variant>
      <vt:variant>
        <vt:i4>0</vt:i4>
      </vt:variant>
      <vt:variant>
        <vt:i4>5</vt:i4>
      </vt:variant>
      <vt:variant>
        <vt:lpwstr>https://www.dhs.wisconsin.gov/relocation/relocationmanual.pdf</vt:lpwstr>
      </vt:variant>
      <vt:variant>
        <vt:lpwstr/>
      </vt:variant>
      <vt:variant>
        <vt:i4>6815803</vt:i4>
      </vt:variant>
      <vt:variant>
        <vt:i4>202</vt:i4>
      </vt:variant>
      <vt:variant>
        <vt:i4>0</vt:i4>
      </vt:variant>
      <vt:variant>
        <vt:i4>5</vt:i4>
      </vt:variant>
      <vt:variant>
        <vt:lpwstr>http://longtermcare.wi.gov/</vt:lpwstr>
      </vt:variant>
      <vt:variant>
        <vt:lpwstr/>
      </vt:variant>
      <vt:variant>
        <vt:i4>6815803</vt:i4>
      </vt:variant>
      <vt:variant>
        <vt:i4>184</vt:i4>
      </vt:variant>
      <vt:variant>
        <vt:i4>0</vt:i4>
      </vt:variant>
      <vt:variant>
        <vt:i4>5</vt:i4>
      </vt:variant>
      <vt:variant>
        <vt:lpwstr>http://longtermcare.wi.gov/</vt:lpwstr>
      </vt:variant>
      <vt:variant>
        <vt:lpwstr/>
      </vt:variant>
      <vt:variant>
        <vt:i4>5177373</vt:i4>
      </vt:variant>
      <vt:variant>
        <vt:i4>181</vt:i4>
      </vt:variant>
      <vt:variant>
        <vt:i4>0</vt:i4>
      </vt:variant>
      <vt:variant>
        <vt:i4>5</vt:i4>
      </vt:variant>
      <vt:variant>
        <vt:lpwstr>https://www.dhs.wisconsin.gov/relocation/relocationmanual.pdf</vt:lpwstr>
      </vt:variant>
      <vt:variant>
        <vt:lpwstr/>
      </vt:variant>
      <vt:variant>
        <vt:i4>5177373</vt:i4>
      </vt:variant>
      <vt:variant>
        <vt:i4>163</vt:i4>
      </vt:variant>
      <vt:variant>
        <vt:i4>0</vt:i4>
      </vt:variant>
      <vt:variant>
        <vt:i4>5</vt:i4>
      </vt:variant>
      <vt:variant>
        <vt:lpwstr>https://www.dhs.wisconsin.gov/relocation/relocationmanual.pdf</vt:lpwstr>
      </vt:variant>
      <vt:variant>
        <vt:lpwstr/>
      </vt:variant>
      <vt:variant>
        <vt:i4>5177373</vt:i4>
      </vt:variant>
      <vt:variant>
        <vt:i4>152</vt:i4>
      </vt:variant>
      <vt:variant>
        <vt:i4>0</vt:i4>
      </vt:variant>
      <vt:variant>
        <vt:i4>5</vt:i4>
      </vt:variant>
      <vt:variant>
        <vt:lpwstr>https://www.dhs.wisconsin.gov/relocation/relocationmanual.pdf</vt:lpwstr>
      </vt:variant>
      <vt:variant>
        <vt:lpwstr/>
      </vt:variant>
      <vt:variant>
        <vt:i4>5177373</vt:i4>
      </vt:variant>
      <vt:variant>
        <vt:i4>144</vt:i4>
      </vt:variant>
      <vt:variant>
        <vt:i4>0</vt:i4>
      </vt:variant>
      <vt:variant>
        <vt:i4>5</vt:i4>
      </vt:variant>
      <vt:variant>
        <vt:lpwstr>https://www.dhs.wisconsin.gov/relocation/relocationmanual.pdf</vt:lpwstr>
      </vt:variant>
      <vt:variant>
        <vt:lpwstr/>
      </vt:variant>
      <vt:variant>
        <vt:i4>5177373</vt:i4>
      </vt:variant>
      <vt:variant>
        <vt:i4>139</vt:i4>
      </vt:variant>
      <vt:variant>
        <vt:i4>0</vt:i4>
      </vt:variant>
      <vt:variant>
        <vt:i4>5</vt:i4>
      </vt:variant>
      <vt:variant>
        <vt:lpwstr>https://www.dhs.wisconsin.gov/relocation/relocationmanual.pdf</vt:lpwstr>
      </vt:variant>
      <vt:variant>
        <vt:lpwstr/>
      </vt:variant>
      <vt:variant>
        <vt:i4>5177373</vt:i4>
      </vt:variant>
      <vt:variant>
        <vt:i4>136</vt:i4>
      </vt:variant>
      <vt:variant>
        <vt:i4>0</vt:i4>
      </vt:variant>
      <vt:variant>
        <vt:i4>5</vt:i4>
      </vt:variant>
      <vt:variant>
        <vt:lpwstr>https://www.dhs.wisconsin.gov/relocation/relocationmanual.pdf</vt:lpwstr>
      </vt:variant>
      <vt:variant>
        <vt:lpwstr/>
      </vt:variant>
      <vt:variant>
        <vt:i4>8126533</vt:i4>
      </vt:variant>
      <vt:variant>
        <vt:i4>24</vt:i4>
      </vt:variant>
      <vt:variant>
        <vt:i4>0</vt:i4>
      </vt:variant>
      <vt:variant>
        <vt:i4>5</vt:i4>
      </vt:variant>
      <vt:variant>
        <vt:lpwstr>https://docs.legis.wisconsin.gov/code/admin_code/dhs/030/83/V/31</vt:lpwstr>
      </vt:variant>
      <vt:variant>
        <vt:lpwstr/>
      </vt:variant>
      <vt:variant>
        <vt:i4>2293843</vt:i4>
      </vt:variant>
      <vt:variant>
        <vt:i4>21</vt:i4>
      </vt:variant>
      <vt:variant>
        <vt:i4>0</vt:i4>
      </vt:variant>
      <vt:variant>
        <vt:i4>5</vt:i4>
      </vt:variant>
      <vt:variant>
        <vt:lpwstr>https://docs.legis.wisconsin.gov/code/admin_code/dhs/030/ 83/II/11/2</vt:lpwstr>
      </vt:variant>
      <vt:variant>
        <vt:lpwstr/>
      </vt:variant>
      <vt:variant>
        <vt:i4>4259860</vt:i4>
      </vt:variant>
      <vt:variant>
        <vt:i4>18</vt:i4>
      </vt:variant>
      <vt:variant>
        <vt:i4>0</vt:i4>
      </vt:variant>
      <vt:variant>
        <vt:i4>5</vt:i4>
      </vt:variant>
      <vt:variant>
        <vt:lpwstr>https://www.cms.gov/Medicare/Provider-Enrollment-and-Certification/GuidanceforLawsAndRegulations/Downloads/Advance-Appendix-PP-Including-Phase-2-.pdf</vt:lpwstr>
      </vt:variant>
      <vt:variant>
        <vt:lpwstr/>
      </vt:variant>
      <vt:variant>
        <vt:i4>196609</vt:i4>
      </vt:variant>
      <vt:variant>
        <vt:i4>15</vt:i4>
      </vt:variant>
      <vt:variant>
        <vt:i4>0</vt:i4>
      </vt:variant>
      <vt:variant>
        <vt:i4>5</vt:i4>
      </vt:variant>
      <vt:variant>
        <vt:lpwstr>https://www.cms.gov/Regulations-and-Guidance/Guidance/Transmittals/2017Downloads/R168SOMA.pdf</vt:lpwstr>
      </vt:variant>
      <vt:variant>
        <vt:lpwstr/>
      </vt:variant>
      <vt:variant>
        <vt:i4>7798786</vt:i4>
      </vt:variant>
      <vt:variant>
        <vt:i4>12</vt:i4>
      </vt:variant>
      <vt:variant>
        <vt:i4>0</vt:i4>
      </vt:variant>
      <vt:variant>
        <vt:i4>5</vt:i4>
      </vt:variant>
      <vt:variant>
        <vt:lpwstr>https://docs.legis.wisconsin.gov/code/admin_code/dhs/110/132</vt:lpwstr>
      </vt:variant>
      <vt:variant>
        <vt:lpwstr/>
      </vt:variant>
      <vt:variant>
        <vt:i4>5177373</vt:i4>
      </vt:variant>
      <vt:variant>
        <vt:i4>9</vt:i4>
      </vt:variant>
      <vt:variant>
        <vt:i4>0</vt:i4>
      </vt:variant>
      <vt:variant>
        <vt:i4>5</vt:i4>
      </vt:variant>
      <vt:variant>
        <vt:lpwstr>https://www.dhs.wisconsin.gov/relocation/relocationmanual.pdf</vt:lpwstr>
      </vt:variant>
      <vt:variant>
        <vt:lpwstr/>
      </vt:variant>
      <vt:variant>
        <vt:i4>1638459</vt:i4>
      </vt:variant>
      <vt:variant>
        <vt:i4>6</vt:i4>
      </vt:variant>
      <vt:variant>
        <vt:i4>0</vt:i4>
      </vt:variant>
      <vt:variant>
        <vt:i4>5</vt:i4>
      </vt:variant>
      <vt:variant>
        <vt:lpwstr>mailto:boaltc@wisconsin.gov</vt:lpwstr>
      </vt:variant>
      <vt:variant>
        <vt:lpwstr/>
      </vt:variant>
      <vt:variant>
        <vt:i4>1310770</vt:i4>
      </vt:variant>
      <vt:variant>
        <vt:i4>3</vt:i4>
      </vt:variant>
      <vt:variant>
        <vt:i4>0</vt:i4>
      </vt:variant>
      <vt:variant>
        <vt:i4>5</vt:i4>
      </vt:variant>
      <vt:variant>
        <vt:lpwstr>mailto:DHSBMC@wisconsin.gov</vt:lpwstr>
      </vt:variant>
      <vt:variant>
        <vt:lpwstr/>
      </vt:variant>
      <vt:variant>
        <vt:i4>5177373</vt:i4>
      </vt:variant>
      <vt:variant>
        <vt:i4>0</vt:i4>
      </vt:variant>
      <vt:variant>
        <vt:i4>0</vt:i4>
      </vt:variant>
      <vt:variant>
        <vt:i4>5</vt:i4>
      </vt:variant>
      <vt:variant>
        <vt:lpwstr>https://www.dhs.wisconsin.gov/relocation/relocationmanual.pdf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Relocation Plan</dc:title>
  <dc:creator>DHS</dc:creator>
  <cp:keywords>resident, relocation, nursing home, family care, family care partnership, iris, statute, 50.03(5m), f02282a, f-02282a</cp:keywords>
  <cp:lastModifiedBy>Ward, Abigail M - DHS</cp:lastModifiedBy>
  <cp:revision>4</cp:revision>
  <cp:lastPrinted>2017-11-27T13:39:00Z</cp:lastPrinted>
  <dcterms:created xsi:type="dcterms:W3CDTF">2025-11-21T21:37:00Z</dcterms:created>
  <dcterms:modified xsi:type="dcterms:W3CDTF">2025-11-21T21:38:00Z</dcterms:modified>
</cp:coreProperties>
</file>