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F09FA" w14:textId="77777777" w:rsidR="001058B4" w:rsidRDefault="00271629" w:rsidP="005A1A81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1" locked="1" layoutInCell="1" allowOverlap="1" wp14:anchorId="166F0A45" wp14:editId="2E52168B">
            <wp:simplePos x="0" y="0"/>
            <wp:positionH relativeFrom="column">
              <wp:posOffset>4552950</wp:posOffset>
            </wp:positionH>
            <wp:positionV relativeFrom="page">
              <wp:posOffset>8410575</wp:posOffset>
            </wp:positionV>
            <wp:extent cx="2395220" cy="1115060"/>
            <wp:effectExtent l="0" t="0" r="5080" b="8890"/>
            <wp:wrapTight wrapText="bothSides">
              <wp:wrapPolygon edited="0">
                <wp:start x="0" y="0"/>
                <wp:lineTo x="0" y="21403"/>
                <wp:lineTo x="21474" y="21403"/>
                <wp:lineTo x="2147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122 - PA PDL Epidiolex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240">
        <w:rPr>
          <w:rFonts w:ascii="Arial" w:hAnsi="Arial" w:cs="Arial"/>
          <w:b/>
          <w:sz w:val="18"/>
          <w:szCs w:val="18"/>
        </w:rPr>
        <w:t>DEPARTMENT OF HEALTH SERVICES</w:t>
      </w:r>
      <w:r w:rsidR="00524240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166F09FB" w14:textId="77777777" w:rsidR="00524240" w:rsidRDefault="00524240" w:rsidP="00F34158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Division of Medicaid Services</w:t>
      </w:r>
      <w:r w:rsidR="00F34158">
        <w:rPr>
          <w:rFonts w:ascii="Arial" w:hAnsi="Arial" w:cs="Arial"/>
          <w:sz w:val="18"/>
          <w:szCs w:val="18"/>
        </w:rPr>
        <w:t xml:space="preserve"> </w:t>
      </w:r>
      <w:r w:rsidR="00F34158">
        <w:rPr>
          <w:rFonts w:ascii="Arial" w:hAnsi="Arial" w:cs="Arial"/>
          <w:sz w:val="18"/>
          <w:szCs w:val="18"/>
        </w:rPr>
        <w:tab/>
      </w:r>
      <w:r w:rsidR="00F34158" w:rsidRPr="00F34158">
        <w:t xml:space="preserve"> </w:t>
      </w:r>
      <w:r w:rsidR="00F34158" w:rsidRPr="00F34158">
        <w:rPr>
          <w:rFonts w:ascii="Arial" w:hAnsi="Arial" w:cs="Arial"/>
          <w:sz w:val="18"/>
          <w:szCs w:val="18"/>
        </w:rPr>
        <w:t>Wis. Admin. Code § DHS 107.10(2)</w:t>
      </w:r>
    </w:p>
    <w:p w14:paraId="166F09FC" w14:textId="656FA050" w:rsidR="00524240" w:rsidRDefault="00524240" w:rsidP="005A1A81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</w:t>
      </w:r>
      <w:r w:rsidR="00201AE3">
        <w:rPr>
          <w:rFonts w:ascii="Arial" w:hAnsi="Arial" w:cs="Arial"/>
          <w:sz w:val="18"/>
          <w:szCs w:val="18"/>
        </w:rPr>
        <w:t>02433</w:t>
      </w:r>
      <w:r>
        <w:rPr>
          <w:rFonts w:ascii="Arial" w:hAnsi="Arial" w:cs="Arial"/>
          <w:sz w:val="18"/>
          <w:szCs w:val="18"/>
        </w:rPr>
        <w:t xml:space="preserve"> (</w:t>
      </w:r>
      <w:r w:rsidR="004D35C7">
        <w:rPr>
          <w:rFonts w:ascii="Arial" w:hAnsi="Arial" w:cs="Arial"/>
          <w:sz w:val="18"/>
          <w:szCs w:val="18"/>
        </w:rPr>
        <w:t>04</w:t>
      </w:r>
      <w:r>
        <w:rPr>
          <w:rFonts w:ascii="Arial" w:hAnsi="Arial" w:cs="Arial"/>
          <w:sz w:val="18"/>
          <w:szCs w:val="18"/>
        </w:rPr>
        <w:t>/20</w:t>
      </w:r>
      <w:r w:rsidR="00DE07C4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>)</w:t>
      </w:r>
    </w:p>
    <w:p w14:paraId="166F09FD" w14:textId="77777777" w:rsidR="00524240" w:rsidRDefault="00524240" w:rsidP="005A1A81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6F09FE" w14:textId="77777777" w:rsidR="00524240" w:rsidRDefault="00524240" w:rsidP="005A1A81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FORWARDHEALTH</w:t>
      </w:r>
    </w:p>
    <w:p w14:paraId="166F09FF" w14:textId="77777777" w:rsidR="00524240" w:rsidRDefault="00524240" w:rsidP="005A1A81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PRIOR AUTHORIZATION / PREFERRED DRUG LIST (PA/PDL)</w:t>
      </w:r>
      <w:r w:rsidR="008338D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 EPIDIOLEX</w:t>
      </w:r>
    </w:p>
    <w:p w14:paraId="166F0A00" w14:textId="77777777" w:rsidR="00524240" w:rsidRDefault="00524240" w:rsidP="005A1A81">
      <w:pPr>
        <w:tabs>
          <w:tab w:val="right" w:pos="1080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66F0A01" w14:textId="722F8AAD" w:rsidR="00524240" w:rsidRPr="00D04FBB" w:rsidRDefault="00524240" w:rsidP="005A1A81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04FBB">
        <w:rPr>
          <w:rFonts w:ascii="Arial" w:hAnsi="Arial" w:cs="Arial"/>
          <w:b/>
          <w:sz w:val="20"/>
          <w:szCs w:val="20"/>
        </w:rPr>
        <w:t xml:space="preserve">INSTRUCTIONS: </w:t>
      </w:r>
      <w:r w:rsidRPr="00D04FBB">
        <w:rPr>
          <w:rFonts w:ascii="Arial" w:hAnsi="Arial" w:cs="Arial"/>
          <w:sz w:val="20"/>
          <w:szCs w:val="20"/>
        </w:rPr>
        <w:t>Type of print clearly. Before completing this form, read the Prior Authorization/Preferred Drug List (PA/PDL) for Epidiolex Instructions, F-</w:t>
      </w:r>
      <w:r w:rsidR="00201AE3" w:rsidRPr="00D04FBB">
        <w:rPr>
          <w:rFonts w:ascii="Arial" w:hAnsi="Arial" w:cs="Arial"/>
          <w:sz w:val="20"/>
          <w:szCs w:val="20"/>
        </w:rPr>
        <w:t>02433</w:t>
      </w:r>
      <w:r w:rsidRPr="00D04FBB">
        <w:rPr>
          <w:rFonts w:ascii="Arial" w:hAnsi="Arial" w:cs="Arial"/>
          <w:sz w:val="20"/>
          <w:szCs w:val="20"/>
        </w:rPr>
        <w:t xml:space="preserve">A. Providers may refer to the Forms page of the ForwardHealth Portal at </w:t>
      </w:r>
      <w:hyperlink r:id="rId11" w:history="1">
        <w:r w:rsidR="00D01A88" w:rsidRPr="00D01A88">
          <w:rPr>
            <w:rStyle w:val="Hyperlink"/>
            <w:rFonts w:cs="Arial"/>
            <w:sz w:val="20"/>
            <w:szCs w:val="20"/>
          </w:rPr>
          <w:t>https://www.forwardhealth.wi.gov/WIPortal/Subsystem/Publications/ForwardHealthCommunications.aspx?panel=Forms</w:t>
        </w:r>
      </w:hyperlink>
      <w:r w:rsidRPr="00D04FBB">
        <w:rPr>
          <w:rFonts w:ascii="Arial" w:hAnsi="Arial" w:cs="Arial"/>
          <w:sz w:val="20"/>
          <w:szCs w:val="20"/>
        </w:rPr>
        <w:t xml:space="preserve"> for the completion instructions.</w:t>
      </w:r>
    </w:p>
    <w:p w14:paraId="166F0A02" w14:textId="77777777" w:rsidR="00524240" w:rsidRPr="00D04FBB" w:rsidRDefault="00524240" w:rsidP="005A1A81">
      <w:pPr>
        <w:tabs>
          <w:tab w:val="right" w:pos="108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66F0A03" w14:textId="77777777" w:rsidR="00524240" w:rsidRPr="00D04FBB" w:rsidRDefault="00524240" w:rsidP="005A1A81">
      <w:pPr>
        <w:tabs>
          <w:tab w:val="right" w:pos="10800"/>
        </w:tabs>
        <w:spacing w:after="0" w:line="240" w:lineRule="auto"/>
        <w:rPr>
          <w:rFonts w:ascii="Arial" w:eastAsia="Batang" w:hAnsi="Arial" w:cs="Arial"/>
          <w:sz w:val="20"/>
          <w:szCs w:val="20"/>
          <w:lang w:eastAsia="ko-KR"/>
        </w:rPr>
      </w:pPr>
      <w:r w:rsidRPr="00D04FBB">
        <w:rPr>
          <w:rFonts w:ascii="Arial" w:hAnsi="Arial" w:cs="Arial"/>
          <w:sz w:val="20"/>
          <w:szCs w:val="20"/>
        </w:rPr>
        <w:t xml:space="preserve">Pharmacy providers are required to have a completed Prior Authorization/Preferred Drug List (PA/PDL) for Epidiolex form signed by the prescriber before calling the Specialized </w:t>
      </w:r>
      <w:r w:rsidRPr="00D04FBB">
        <w:rPr>
          <w:rFonts w:ascii="Arial" w:eastAsia="Batang" w:hAnsi="Arial" w:cs="Arial"/>
          <w:sz w:val="20"/>
          <w:szCs w:val="20"/>
          <w:lang w:eastAsia="ko-KR"/>
        </w:rPr>
        <w:t>Transmission Approval Technology-Prior Authorization (STAT-PA) system or submitting a PA request on the Portal, by fax, or by mail. Providers may call Provider Services at 800-947-9627 with questions.</w:t>
      </w:r>
    </w:p>
    <w:p w14:paraId="166F0A04" w14:textId="77777777" w:rsidR="00524240" w:rsidRDefault="00524240" w:rsidP="005A1A81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175"/>
        <w:gridCol w:w="4220"/>
      </w:tblGrid>
      <w:tr w:rsidR="00524240" w:rsidRPr="00D04FBB" w14:paraId="166F0A06" w14:textId="77777777" w:rsidTr="00524240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F0A05" w14:textId="77777777" w:rsidR="00524240" w:rsidRPr="00D04FBB" w:rsidRDefault="00524240" w:rsidP="00524240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4FBB">
              <w:rPr>
                <w:rFonts w:ascii="Arial" w:hAnsi="Arial" w:cs="Arial"/>
                <w:b/>
                <w:sz w:val="20"/>
                <w:szCs w:val="20"/>
              </w:rPr>
              <w:t>SECTION I – MEMBER INFORMATION</w:t>
            </w:r>
          </w:p>
        </w:tc>
      </w:tr>
      <w:tr w:rsidR="00524240" w:rsidRPr="00D04FBB" w14:paraId="166F0A08" w14:textId="77777777" w:rsidTr="003F7CB7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</w:tcBorders>
          </w:tcPr>
          <w:p w14:paraId="03523AE9" w14:textId="77777777" w:rsidR="00524240" w:rsidRDefault="00524240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1.  Name – Member (Last, First, Middle Initial)</w:t>
            </w:r>
          </w:p>
          <w:p w14:paraId="166F0A07" w14:textId="11155C94" w:rsidR="002A4E69" w:rsidRPr="002A4E69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bookmarkStart w:id="1" w:name="_GoBack"/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bookmarkEnd w:id="1"/>
            <w:r w:rsidRPr="002A4E6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24240" w:rsidRPr="00D04FBB" w14:paraId="166F0A0B" w14:textId="77777777" w:rsidTr="003F7CB7">
        <w:trPr>
          <w:cantSplit/>
          <w:trHeight w:val="648"/>
          <w:jc w:val="center"/>
        </w:trPr>
        <w:tc>
          <w:tcPr>
            <w:tcW w:w="5395" w:type="dxa"/>
            <w:tcBorders>
              <w:bottom w:val="single" w:sz="12" w:space="0" w:color="auto"/>
            </w:tcBorders>
          </w:tcPr>
          <w:p w14:paraId="55CC2E83" w14:textId="77777777" w:rsidR="00524240" w:rsidRDefault="00524240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2.  Member ID Number</w:t>
            </w:r>
          </w:p>
          <w:p w14:paraId="166F0A09" w14:textId="15213A0C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bottom w:val="single" w:sz="12" w:space="0" w:color="auto"/>
            </w:tcBorders>
          </w:tcPr>
          <w:p w14:paraId="7F1623AA" w14:textId="77777777" w:rsidR="00524240" w:rsidRDefault="00524240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3E74CF" w:rsidRPr="00D04F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FBB">
              <w:rPr>
                <w:rFonts w:ascii="Arial" w:hAnsi="Arial" w:cs="Arial"/>
                <w:sz w:val="20"/>
                <w:szCs w:val="20"/>
              </w:rPr>
              <w:t>Date of Birth – Member</w:t>
            </w:r>
          </w:p>
          <w:p w14:paraId="166F0A0A" w14:textId="0F632A12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524240" w:rsidRPr="00D04FBB" w14:paraId="166F0A0D" w14:textId="77777777" w:rsidTr="00524240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F0A0C" w14:textId="77777777" w:rsidR="00524240" w:rsidRPr="00D04FBB" w:rsidRDefault="003E74CF" w:rsidP="00524240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4FBB">
              <w:rPr>
                <w:rFonts w:ascii="Arial" w:hAnsi="Arial" w:cs="Arial"/>
                <w:b/>
                <w:sz w:val="20"/>
                <w:szCs w:val="20"/>
              </w:rPr>
              <w:t>SECTION II – PRESCRIPTION INFORMATION</w:t>
            </w:r>
          </w:p>
        </w:tc>
      </w:tr>
      <w:tr w:rsidR="003E74CF" w:rsidRPr="00D04FBB" w14:paraId="166F0A10" w14:textId="77777777" w:rsidTr="003F7CB7">
        <w:trPr>
          <w:cantSplit/>
          <w:trHeight w:val="648"/>
          <w:jc w:val="center"/>
        </w:trPr>
        <w:tc>
          <w:tcPr>
            <w:tcW w:w="5395" w:type="dxa"/>
            <w:tcBorders>
              <w:top w:val="single" w:sz="12" w:space="0" w:color="auto"/>
              <w:bottom w:val="single" w:sz="4" w:space="0" w:color="auto"/>
            </w:tcBorders>
          </w:tcPr>
          <w:p w14:paraId="5A1A6DF3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4.  Drug Name</w:t>
            </w:r>
          </w:p>
          <w:p w14:paraId="166F0A0E" w14:textId="42F8F7A4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339BCB9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5.  Drug Strength</w:t>
            </w:r>
          </w:p>
          <w:p w14:paraId="166F0A0F" w14:textId="4909E4F7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3E74CF" w:rsidRPr="00D04FBB" w14:paraId="166F0A13" w14:textId="77777777" w:rsidTr="003F7CB7">
        <w:trPr>
          <w:cantSplit/>
          <w:trHeight w:val="648"/>
          <w:jc w:val="center"/>
        </w:trPr>
        <w:tc>
          <w:tcPr>
            <w:tcW w:w="5395" w:type="dxa"/>
            <w:tcBorders>
              <w:top w:val="single" w:sz="4" w:space="0" w:color="auto"/>
            </w:tcBorders>
          </w:tcPr>
          <w:p w14:paraId="25EF36A9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6.  Date Prescription Written</w:t>
            </w:r>
          </w:p>
          <w:p w14:paraId="166F0A11" w14:textId="6510B6DA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</w:tcBorders>
          </w:tcPr>
          <w:p w14:paraId="3902E8B9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7.  Directions for Use</w:t>
            </w:r>
          </w:p>
          <w:p w14:paraId="166F0A12" w14:textId="3FA6DC9F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3E74CF" w:rsidRPr="00D04FBB" w14:paraId="166F0A16" w14:textId="77777777" w:rsidTr="003F7CB7">
        <w:trPr>
          <w:cantSplit/>
          <w:trHeight w:val="648"/>
          <w:jc w:val="center"/>
        </w:trPr>
        <w:tc>
          <w:tcPr>
            <w:tcW w:w="65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91500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8.  Name – Prescriber</w:t>
            </w:r>
          </w:p>
          <w:p w14:paraId="166F0A14" w14:textId="4FB7773E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</w:tcPr>
          <w:p w14:paraId="0EC9DFEF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9.  National Provider Identifier – Prescriber</w:t>
            </w:r>
          </w:p>
          <w:p w14:paraId="166F0A15" w14:textId="71A09010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3E74CF" w:rsidRPr="00D04FBB" w14:paraId="166F0A18" w14:textId="77777777" w:rsidTr="003F7CB7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64069C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10. Address – Prescriber (Street, City, State, Zip+4 Code)</w:t>
            </w:r>
          </w:p>
          <w:p w14:paraId="166F0A17" w14:textId="1A5E8FB3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3E74CF" w:rsidRPr="00D04FBB" w14:paraId="166F0A1A" w14:textId="77777777" w:rsidTr="003F7CB7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FB4A78D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11. Phone Number – Prescriber</w:t>
            </w:r>
          </w:p>
          <w:p w14:paraId="166F0A19" w14:textId="208C7835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3E74CF" w:rsidRPr="00D04FBB" w14:paraId="166F0A1C" w14:textId="77777777" w:rsidTr="003E74CF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F0A1B" w14:textId="77777777" w:rsidR="003E74CF" w:rsidRPr="00D04FBB" w:rsidRDefault="003E74CF" w:rsidP="003E74CF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04FBB">
              <w:rPr>
                <w:rFonts w:ascii="Arial" w:hAnsi="Arial" w:cs="Arial"/>
                <w:b/>
                <w:sz w:val="20"/>
                <w:szCs w:val="20"/>
              </w:rPr>
              <w:t>SECTION III – CLINICAL INFORMATION – ALL REQUESTS</w:t>
            </w:r>
          </w:p>
        </w:tc>
      </w:tr>
      <w:tr w:rsidR="003E74CF" w:rsidRPr="00D04FBB" w14:paraId="166F0A1E" w14:textId="77777777" w:rsidTr="003F7CB7">
        <w:trPr>
          <w:cantSplit/>
          <w:trHeight w:val="64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0779A5A" w14:textId="77777777" w:rsidR="003E74CF" w:rsidRDefault="003E74CF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12. Diagnosis Code and Description</w:t>
            </w:r>
          </w:p>
          <w:p w14:paraId="166F0A1D" w14:textId="17693DD3" w:rsidR="002A4E69" w:rsidRPr="00D04FBB" w:rsidRDefault="002A4E69" w:rsidP="003E74CF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DE07C4" w:rsidRPr="00D04FBB" w14:paraId="217A740C" w14:textId="77777777" w:rsidTr="003F7CB7">
        <w:trPr>
          <w:cantSplit/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20A85" w14:textId="1D9E6C83" w:rsidR="00DE07C4" w:rsidRPr="00D04FBB" w:rsidRDefault="00DE07C4" w:rsidP="003F7CB7">
            <w:pPr>
              <w:tabs>
                <w:tab w:val="left" w:pos="8262"/>
                <w:tab w:val="left" w:pos="8634"/>
                <w:tab w:val="left" w:pos="9363"/>
                <w:tab w:val="left" w:pos="9732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 xml:space="preserve">13. Does the member have Lennox-Gastaut syndrome? </w:t>
            </w:r>
            <w:r w:rsidRPr="00D04FBB">
              <w:rPr>
                <w:rFonts w:ascii="Arial" w:hAnsi="Arial" w:cs="Arial"/>
                <w:sz w:val="20"/>
                <w:szCs w:val="20"/>
              </w:rPr>
              <w:tab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1"/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2"/>
            <w:r w:rsidRPr="00D04FBB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>Yes</w:t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D04FBB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>No</w:t>
            </w:r>
          </w:p>
        </w:tc>
      </w:tr>
      <w:tr w:rsidR="00DE07C4" w:rsidRPr="00D04FBB" w14:paraId="166F0A20" w14:textId="77777777" w:rsidTr="003F7CB7">
        <w:trPr>
          <w:cantSplit/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0A1F" w14:textId="6D0D100C" w:rsidR="00DE07C4" w:rsidRPr="00D04FBB" w:rsidRDefault="00DE07C4" w:rsidP="003F7CB7">
            <w:pPr>
              <w:tabs>
                <w:tab w:val="left" w:pos="8262"/>
                <w:tab w:val="left" w:pos="8634"/>
                <w:tab w:val="left" w:pos="9363"/>
                <w:tab w:val="left" w:pos="9732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14. Does the member have</w:t>
            </w:r>
            <w:r w:rsidR="00232306" w:rsidRPr="00D04FBB">
              <w:rPr>
                <w:rFonts w:ascii="Arial" w:hAnsi="Arial" w:cs="Arial"/>
                <w:sz w:val="20"/>
                <w:szCs w:val="20"/>
              </w:rPr>
              <w:t xml:space="preserve"> tuberous sclerosis</w:t>
            </w:r>
            <w:r w:rsidR="00232306">
              <w:rPr>
                <w:rFonts w:ascii="Arial" w:hAnsi="Arial" w:cs="Arial"/>
                <w:sz w:val="20"/>
                <w:szCs w:val="20"/>
              </w:rPr>
              <w:t xml:space="preserve"> complex</w:t>
            </w:r>
            <w:r w:rsidRPr="00D04FBB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D04FBB">
              <w:rPr>
                <w:rFonts w:ascii="Arial" w:hAnsi="Arial" w:cs="Arial"/>
                <w:sz w:val="20"/>
                <w:szCs w:val="20"/>
              </w:rPr>
              <w:tab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D04FBB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>Yes</w:t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D04FBB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>No</w:t>
            </w:r>
          </w:p>
        </w:tc>
      </w:tr>
      <w:tr w:rsidR="00DE07C4" w:rsidRPr="00D04FBB" w14:paraId="166F0A22" w14:textId="77777777" w:rsidTr="003F7CB7">
        <w:trPr>
          <w:cantSplit/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6F0A21" w14:textId="025ABDEE" w:rsidR="00DE07C4" w:rsidRPr="00D04FBB" w:rsidRDefault="00DE07C4" w:rsidP="003F7CB7">
            <w:pPr>
              <w:tabs>
                <w:tab w:val="left" w:pos="8262"/>
                <w:tab w:val="left" w:pos="8634"/>
                <w:tab w:val="left" w:pos="9363"/>
                <w:tab w:val="left" w:pos="9732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 xml:space="preserve">15. Does the member have </w:t>
            </w:r>
            <w:r w:rsidR="00232306" w:rsidRPr="00D04FBB">
              <w:rPr>
                <w:rFonts w:ascii="Arial" w:hAnsi="Arial" w:cs="Arial"/>
                <w:sz w:val="20"/>
                <w:szCs w:val="20"/>
              </w:rPr>
              <w:t>Dravet syndrome</w:t>
            </w:r>
            <w:r w:rsidRPr="00D04FBB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D04FBB">
              <w:rPr>
                <w:rFonts w:ascii="Arial" w:hAnsi="Arial" w:cs="Arial"/>
                <w:sz w:val="20"/>
                <w:szCs w:val="20"/>
              </w:rPr>
              <w:tab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D04FBB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>Yes</w:t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</w:r>
            <w:r w:rsidR="00B073F2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2A4E69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D04FBB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04FBB">
              <w:rPr>
                <w:rFonts w:ascii="Arial" w:hAnsi="Arial" w:cs="Arial"/>
                <w:snapToGrid w:val="0"/>
                <w:sz w:val="20"/>
                <w:szCs w:val="20"/>
              </w:rPr>
              <w:t>No</w:t>
            </w:r>
          </w:p>
        </w:tc>
      </w:tr>
      <w:tr w:rsidR="00DE07C4" w:rsidRPr="00D04FBB" w14:paraId="166F0A24" w14:textId="77777777" w:rsidTr="00D27955">
        <w:trPr>
          <w:cantSplit/>
          <w:trHeight w:val="288"/>
          <w:jc w:val="center"/>
        </w:trPr>
        <w:tc>
          <w:tcPr>
            <w:tcW w:w="1079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F0A23" w14:textId="77777777" w:rsidR="00DE07C4" w:rsidRPr="00D04FBB" w:rsidRDefault="00DE07C4" w:rsidP="00DE07C4">
            <w:pPr>
              <w:tabs>
                <w:tab w:val="left" w:pos="8262"/>
                <w:tab w:val="left" w:pos="8625"/>
                <w:tab w:val="left" w:pos="9345"/>
                <w:tab w:val="left" w:pos="9732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b/>
                <w:sz w:val="20"/>
                <w:szCs w:val="20"/>
              </w:rPr>
              <w:t>SECTION IV – AUTHORIZED SIGNATURE</w:t>
            </w:r>
          </w:p>
        </w:tc>
      </w:tr>
      <w:tr w:rsidR="00DE07C4" w:rsidRPr="00D04FBB" w14:paraId="166F0A27" w14:textId="77777777" w:rsidTr="00D27955">
        <w:trPr>
          <w:cantSplit/>
          <w:trHeight w:val="576"/>
          <w:jc w:val="center"/>
        </w:trPr>
        <w:tc>
          <w:tcPr>
            <w:tcW w:w="6570" w:type="dxa"/>
            <w:gridSpan w:val="2"/>
            <w:tcBorders>
              <w:top w:val="single" w:sz="12" w:space="0" w:color="auto"/>
            </w:tcBorders>
          </w:tcPr>
          <w:p w14:paraId="166F0A25" w14:textId="77777777" w:rsidR="00DE07C4" w:rsidRPr="00D04FBB" w:rsidRDefault="00DE07C4" w:rsidP="00DE07C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 xml:space="preserve">16. </w:t>
            </w:r>
            <w:r w:rsidRPr="00D04FB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D04FBB">
              <w:rPr>
                <w:rFonts w:ascii="Arial" w:hAnsi="Arial" w:cs="Arial"/>
                <w:sz w:val="20"/>
                <w:szCs w:val="20"/>
              </w:rPr>
              <w:t xml:space="preserve"> – Prescriber</w:t>
            </w:r>
          </w:p>
        </w:tc>
        <w:tc>
          <w:tcPr>
            <w:tcW w:w="4220" w:type="dxa"/>
            <w:tcBorders>
              <w:top w:val="single" w:sz="12" w:space="0" w:color="auto"/>
            </w:tcBorders>
          </w:tcPr>
          <w:p w14:paraId="166F0A26" w14:textId="77777777" w:rsidR="00DE07C4" w:rsidRPr="00D04FBB" w:rsidRDefault="00DE07C4" w:rsidP="00DE07C4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04FBB">
              <w:rPr>
                <w:rFonts w:ascii="Arial" w:hAnsi="Arial" w:cs="Arial"/>
                <w:sz w:val="20"/>
                <w:szCs w:val="20"/>
              </w:rPr>
              <w:t>17. Date Signed</w:t>
            </w:r>
          </w:p>
        </w:tc>
      </w:tr>
    </w:tbl>
    <w:p w14:paraId="51FE744F" w14:textId="77777777" w:rsidR="003F7CB7" w:rsidRDefault="003F7CB7">
      <w:r>
        <w:br w:type="page"/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4C7301" w:rsidRPr="003F7CB7" w14:paraId="166F0A30" w14:textId="77777777" w:rsidTr="004C7301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F0A2F" w14:textId="2A2E6C53" w:rsidR="004C7301" w:rsidRPr="003F7CB7" w:rsidRDefault="004C7301" w:rsidP="004C7301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F7CB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V – FOR PHARMACY PROVIDERS USING STAT-PA</w:t>
            </w:r>
          </w:p>
        </w:tc>
      </w:tr>
      <w:tr w:rsidR="004C7301" w:rsidRPr="003F7CB7" w14:paraId="166F0A33" w14:textId="77777777" w:rsidTr="003F7CB7">
        <w:trPr>
          <w:cantSplit/>
          <w:trHeight w:val="648"/>
          <w:jc w:val="center"/>
        </w:trPr>
        <w:tc>
          <w:tcPr>
            <w:tcW w:w="5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FBF1C81" w14:textId="77777777" w:rsidR="004C7301" w:rsidRDefault="004C730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18. National Drug Code (11 Digits)</w:t>
            </w:r>
          </w:p>
          <w:p w14:paraId="166F0A31" w14:textId="21B556BC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CE7BC00" w14:textId="77777777" w:rsidR="004C7301" w:rsidRDefault="004C730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19. Days’ Supply Requested (Up to 365 Days)</w:t>
            </w:r>
          </w:p>
          <w:p w14:paraId="166F0A32" w14:textId="3124065F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4C7301" w:rsidRPr="003F7CB7" w14:paraId="166F0A35" w14:textId="77777777" w:rsidTr="003F7CB7">
        <w:trPr>
          <w:cantSplit/>
          <w:trHeight w:val="648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09439B" w14:textId="77777777" w:rsidR="004C7301" w:rsidRDefault="004C730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 xml:space="preserve">20. </w:t>
            </w:r>
            <w:r w:rsidR="003F7CB7" w:rsidRPr="00D04FBB">
              <w:rPr>
                <w:rFonts w:ascii="Arial" w:hAnsi="Arial" w:cs="Arial"/>
                <w:sz w:val="20"/>
                <w:szCs w:val="20"/>
              </w:rPr>
              <w:t>National Provider Identifier</w:t>
            </w:r>
          </w:p>
          <w:p w14:paraId="166F0A34" w14:textId="64735BA3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4C7301" w:rsidRPr="003F7CB7" w14:paraId="166F0A37" w14:textId="77777777" w:rsidTr="008547F2">
        <w:trPr>
          <w:cantSplit/>
          <w:trHeight w:val="936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F91C57" w14:textId="77777777" w:rsidR="005A1A81" w:rsidRDefault="004C7301" w:rsidP="005A1A81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21. Date of Service (</w:t>
            </w:r>
            <w:r w:rsidR="003F7CB7">
              <w:rPr>
                <w:rFonts w:ascii="Arial" w:hAnsi="Arial" w:cs="Arial"/>
                <w:sz w:val="20"/>
                <w:szCs w:val="20"/>
              </w:rPr>
              <w:t>mm</w:t>
            </w:r>
            <w:r w:rsidRPr="003F7CB7">
              <w:rPr>
                <w:rFonts w:ascii="Arial" w:hAnsi="Arial" w:cs="Arial"/>
                <w:sz w:val="20"/>
                <w:szCs w:val="20"/>
              </w:rPr>
              <w:t>/</w:t>
            </w:r>
            <w:r w:rsidR="003F7CB7">
              <w:rPr>
                <w:rFonts w:ascii="Arial" w:hAnsi="Arial" w:cs="Arial"/>
                <w:sz w:val="20"/>
                <w:szCs w:val="20"/>
              </w:rPr>
              <w:t>dd</w:t>
            </w:r>
            <w:r w:rsidRPr="003F7CB7">
              <w:rPr>
                <w:rFonts w:ascii="Arial" w:hAnsi="Arial" w:cs="Arial"/>
                <w:sz w:val="20"/>
                <w:szCs w:val="20"/>
              </w:rPr>
              <w:t>/</w:t>
            </w:r>
            <w:r w:rsidR="003F7CB7">
              <w:rPr>
                <w:rFonts w:ascii="Arial" w:hAnsi="Arial" w:cs="Arial"/>
                <w:sz w:val="20"/>
                <w:szCs w:val="20"/>
              </w:rPr>
              <w:t>ccyy</w:t>
            </w:r>
            <w:r w:rsidRPr="003F7CB7">
              <w:rPr>
                <w:rFonts w:ascii="Arial" w:hAnsi="Arial" w:cs="Arial"/>
                <w:sz w:val="20"/>
                <w:szCs w:val="20"/>
              </w:rPr>
              <w:t>) (For STAT-PA requests, the date of service may be up to 31 days in the future or up to 14 days in the past.)</w:t>
            </w:r>
          </w:p>
          <w:p w14:paraId="166F0A36" w14:textId="65C1295E" w:rsidR="002A4E69" w:rsidRPr="003F7CB7" w:rsidRDefault="002A4E69" w:rsidP="005A1A81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4C7301" w:rsidRPr="003F7CB7" w14:paraId="166F0A39" w14:textId="77777777" w:rsidTr="008547F2">
        <w:trPr>
          <w:cantSplit/>
          <w:trHeight w:val="648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0CD56D" w14:textId="77777777" w:rsidR="004C7301" w:rsidRDefault="004C730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22. Place of Service</w:t>
            </w:r>
          </w:p>
          <w:p w14:paraId="166F0A38" w14:textId="1D6468E1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4C7301" w:rsidRPr="003F7CB7" w14:paraId="166F0A3B" w14:textId="77777777" w:rsidTr="008547F2">
        <w:trPr>
          <w:cantSplit/>
          <w:trHeight w:val="648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C23E8B" w14:textId="77777777" w:rsidR="004C7301" w:rsidRDefault="004C730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23. Assigned PA Number</w:t>
            </w:r>
          </w:p>
          <w:p w14:paraId="166F0A3A" w14:textId="78E622B9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5A1A81" w:rsidRPr="003F7CB7" w14:paraId="166F0A3F" w14:textId="77777777" w:rsidTr="008547F2">
        <w:trPr>
          <w:cantSplit/>
          <w:trHeight w:val="648"/>
          <w:jc w:val="center"/>
        </w:trPr>
        <w:tc>
          <w:tcPr>
            <w:tcW w:w="3596" w:type="dxa"/>
            <w:tcBorders>
              <w:top w:val="single" w:sz="4" w:space="0" w:color="auto"/>
              <w:bottom w:val="single" w:sz="12" w:space="0" w:color="auto"/>
            </w:tcBorders>
          </w:tcPr>
          <w:p w14:paraId="36BDEE2B" w14:textId="77777777" w:rsidR="005A1A81" w:rsidRDefault="005A1A8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24. Grant Date</w:t>
            </w:r>
          </w:p>
          <w:p w14:paraId="166F0A3C" w14:textId="2F66B180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ECA75CF" w14:textId="77777777" w:rsidR="005A1A81" w:rsidRDefault="005A1A8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25. Expiration Date</w:t>
            </w:r>
          </w:p>
          <w:p w14:paraId="166F0A3D" w14:textId="481677B7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  <w:tcBorders>
              <w:top w:val="single" w:sz="4" w:space="0" w:color="auto"/>
              <w:bottom w:val="single" w:sz="12" w:space="0" w:color="auto"/>
            </w:tcBorders>
          </w:tcPr>
          <w:p w14:paraId="6CAE0C2C" w14:textId="77777777" w:rsidR="005A1A81" w:rsidRDefault="005A1A81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>26. Number of Days Approved</w:t>
            </w:r>
          </w:p>
          <w:p w14:paraId="166F0A3E" w14:textId="6C15EBDE" w:rsidR="002A4E69" w:rsidRPr="003F7CB7" w:rsidRDefault="002A4E69" w:rsidP="005A1A81">
            <w:pPr>
              <w:tabs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  <w:tr w:rsidR="005A1A81" w:rsidRPr="003F7CB7" w14:paraId="166F0A41" w14:textId="77777777" w:rsidTr="005A1A81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F0A40" w14:textId="77777777" w:rsidR="005A1A81" w:rsidRPr="003F7CB7" w:rsidRDefault="005A1A81" w:rsidP="005A1A81">
            <w:pPr>
              <w:tabs>
                <w:tab w:val="right" w:pos="108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F7CB7">
              <w:rPr>
                <w:rFonts w:ascii="Arial" w:hAnsi="Arial" w:cs="Arial"/>
                <w:b/>
                <w:sz w:val="20"/>
                <w:szCs w:val="20"/>
              </w:rPr>
              <w:t>SECTION VI – ADDITIONAL INFORMATION</w:t>
            </w:r>
          </w:p>
        </w:tc>
      </w:tr>
      <w:tr w:rsidR="005A1A81" w:rsidRPr="003F7CB7" w14:paraId="166F0A43" w14:textId="77777777" w:rsidTr="005A1A81">
        <w:trPr>
          <w:cantSplit/>
          <w:trHeight w:val="8187"/>
          <w:jc w:val="center"/>
        </w:trPr>
        <w:tc>
          <w:tcPr>
            <w:tcW w:w="10790" w:type="dxa"/>
            <w:gridSpan w:val="4"/>
            <w:tcBorders>
              <w:top w:val="single" w:sz="12" w:space="0" w:color="auto"/>
            </w:tcBorders>
          </w:tcPr>
          <w:p w14:paraId="37A0CCC6" w14:textId="77777777" w:rsidR="005A1A81" w:rsidRDefault="005A1A81" w:rsidP="005A1A81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20"/>
                <w:szCs w:val="20"/>
              </w:rPr>
            </w:pPr>
            <w:r w:rsidRPr="003F7CB7">
              <w:rPr>
                <w:rFonts w:ascii="Arial" w:hAnsi="Arial" w:cs="Arial"/>
                <w:sz w:val="20"/>
                <w:szCs w:val="20"/>
              </w:rPr>
              <w:t xml:space="preserve">27. Include any additional information in the space below. Additional diagnostic and clinical information explaining the need for the drug requested may also be included here. </w:t>
            </w:r>
          </w:p>
          <w:p w14:paraId="166F0A42" w14:textId="2EDC99E7" w:rsidR="002A4E69" w:rsidRPr="003F7CB7" w:rsidRDefault="002A4E69" w:rsidP="005A1A81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 w:cs="Arial"/>
                <w:sz w:val="20"/>
                <w:szCs w:val="20"/>
              </w:rPr>
            </w:pPr>
            <w:r w:rsidRPr="002A4E6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E69">
              <w:rPr>
                <w:rFonts w:ascii="Arial" w:hAnsi="Arial" w:cs="Arial"/>
              </w:rPr>
              <w:instrText xml:space="preserve"> FORMTEXT </w:instrText>
            </w:r>
            <w:r w:rsidRPr="002A4E69">
              <w:rPr>
                <w:rFonts w:ascii="Arial" w:hAnsi="Arial" w:cs="Arial"/>
              </w:rPr>
            </w:r>
            <w:r w:rsidRPr="002A4E69">
              <w:rPr>
                <w:rFonts w:ascii="Arial" w:hAnsi="Arial" w:cs="Arial"/>
              </w:rPr>
              <w:fldChar w:fldCharType="separate"/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  <w:noProof/>
              </w:rPr>
              <w:t> </w:t>
            </w:r>
            <w:r w:rsidRPr="002A4E69">
              <w:rPr>
                <w:rFonts w:ascii="Arial" w:hAnsi="Arial" w:cs="Arial"/>
              </w:rPr>
              <w:fldChar w:fldCharType="end"/>
            </w:r>
          </w:p>
        </w:tc>
      </w:tr>
    </w:tbl>
    <w:p w14:paraId="166F0A44" w14:textId="77777777" w:rsidR="004C7301" w:rsidRPr="004C7301" w:rsidRDefault="004C7301" w:rsidP="004C7301">
      <w:pPr>
        <w:tabs>
          <w:tab w:val="right" w:pos="10800"/>
        </w:tabs>
        <w:spacing w:after="0"/>
        <w:rPr>
          <w:rFonts w:ascii="Arial" w:hAnsi="Arial" w:cs="Arial"/>
          <w:sz w:val="18"/>
          <w:szCs w:val="18"/>
        </w:rPr>
      </w:pPr>
    </w:p>
    <w:sectPr w:rsidR="004C7301" w:rsidRPr="004C7301" w:rsidSect="00D04FBB">
      <w:headerReference w:type="default" r:id="rId12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F0A49" w14:textId="77777777" w:rsidR="00524240" w:rsidRDefault="00524240" w:rsidP="00524240">
      <w:pPr>
        <w:spacing w:after="0" w:line="240" w:lineRule="auto"/>
      </w:pPr>
      <w:r>
        <w:separator/>
      </w:r>
    </w:p>
  </w:endnote>
  <w:endnote w:type="continuationSeparator" w:id="0">
    <w:p w14:paraId="166F0A4A" w14:textId="77777777" w:rsidR="00524240" w:rsidRDefault="00524240" w:rsidP="0052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F0A47" w14:textId="77777777" w:rsidR="00524240" w:rsidRDefault="00524240" w:rsidP="00524240">
      <w:pPr>
        <w:spacing w:after="0" w:line="240" w:lineRule="auto"/>
      </w:pPr>
      <w:r>
        <w:separator/>
      </w:r>
    </w:p>
  </w:footnote>
  <w:footnote w:type="continuationSeparator" w:id="0">
    <w:p w14:paraId="166F0A48" w14:textId="77777777" w:rsidR="00524240" w:rsidRDefault="00524240" w:rsidP="00524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CC3" w14:textId="0ECF6880" w:rsidR="00D04FBB" w:rsidRDefault="00D04FBB" w:rsidP="00D04FBB">
    <w:pPr>
      <w:tabs>
        <w:tab w:val="right" w:pos="10800"/>
      </w:tabs>
      <w:spacing w:after="0"/>
      <w:rPr>
        <w:rFonts w:ascii="Arial" w:hAnsi="Arial" w:cs="Arial"/>
        <w:sz w:val="18"/>
        <w:szCs w:val="18"/>
      </w:rPr>
    </w:pPr>
    <w:r w:rsidRPr="00D04FBB">
      <w:rPr>
        <w:rFonts w:ascii="Arial" w:hAnsi="Arial" w:cs="Arial"/>
        <w:bCs/>
        <w:sz w:val="18"/>
        <w:szCs w:val="18"/>
      </w:rPr>
      <w:t>P</w:t>
    </w:r>
    <w:r>
      <w:rPr>
        <w:rFonts w:ascii="Arial" w:hAnsi="Arial" w:cs="Arial"/>
        <w:bCs/>
        <w:sz w:val="18"/>
        <w:szCs w:val="18"/>
      </w:rPr>
      <w:t>A</w:t>
    </w:r>
    <w:r w:rsidRPr="00D04FBB">
      <w:rPr>
        <w:rFonts w:ascii="Arial" w:hAnsi="Arial" w:cs="Arial"/>
        <w:bCs/>
        <w:sz w:val="18"/>
        <w:szCs w:val="18"/>
      </w:rPr>
      <w:t>/P</w:t>
    </w:r>
    <w:r>
      <w:rPr>
        <w:rFonts w:ascii="Arial" w:hAnsi="Arial" w:cs="Arial"/>
        <w:bCs/>
        <w:sz w:val="18"/>
        <w:szCs w:val="18"/>
      </w:rPr>
      <w:t>DL f</w:t>
    </w:r>
    <w:r w:rsidRPr="00D04FBB">
      <w:rPr>
        <w:rFonts w:ascii="Arial" w:hAnsi="Arial" w:cs="Arial"/>
        <w:bCs/>
        <w:sz w:val="18"/>
        <w:szCs w:val="18"/>
      </w:rPr>
      <w:t>or Epidiolex</w:t>
    </w:r>
    <w:r>
      <w:rPr>
        <w:rFonts w:ascii="Arial" w:hAnsi="Arial" w:cs="Arial"/>
        <w:b/>
        <w:sz w:val="18"/>
        <w:szCs w:val="18"/>
      </w:rPr>
      <w:tab/>
    </w:r>
    <w:r w:rsidRPr="00D04FBB">
      <w:rPr>
        <w:rFonts w:ascii="Arial" w:hAnsi="Arial" w:cs="Arial"/>
        <w:bCs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t>2 of 2</w:t>
    </w:r>
  </w:p>
  <w:p w14:paraId="48940D85" w14:textId="2EE19BB8" w:rsidR="00D04FBB" w:rsidRDefault="00D04FBB" w:rsidP="00D04FBB">
    <w:pPr>
      <w:tabs>
        <w:tab w:val="right" w:pos="10800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F-02433 (</w:t>
    </w:r>
    <w:r w:rsidR="004D35C7">
      <w:rPr>
        <w:rFonts w:ascii="Arial" w:hAnsi="Arial" w:cs="Arial"/>
        <w:sz w:val="18"/>
        <w:szCs w:val="18"/>
      </w:rPr>
      <w:t>04</w:t>
    </w:r>
    <w:r>
      <w:rPr>
        <w:rFonts w:ascii="Arial" w:hAnsi="Arial" w:cs="Arial"/>
        <w:sz w:val="18"/>
        <w:szCs w:val="18"/>
      </w:rPr>
      <w:t>/2021)</w:t>
    </w:r>
  </w:p>
  <w:p w14:paraId="4C13D80A" w14:textId="77777777" w:rsidR="00D04FBB" w:rsidRPr="00D04FBB" w:rsidRDefault="00D04FBB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E643A"/>
    <w:multiLevelType w:val="hybridMultilevel"/>
    <w:tmpl w:val="73B8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enforcement="1" w:cryptProviderType="rsaAES" w:cryptAlgorithmClass="hash" w:cryptAlgorithmType="typeAny" w:cryptAlgorithmSid="14" w:cryptSpinCount="100000" w:hash="IaeWxWRwK/dA4Z7TPPSzFvk5icRBnyAYncALiyW43dHHKEsuBo/NdG4S4VJemuDkX1mGzezaZmViq9Jj1uvqWQ==" w:salt="k6Sz9/JDkRZtO2oRAG33a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40"/>
    <w:rsid w:val="001058B4"/>
    <w:rsid w:val="00201AE3"/>
    <w:rsid w:val="00232306"/>
    <w:rsid w:val="00271629"/>
    <w:rsid w:val="002A4E69"/>
    <w:rsid w:val="003C04B0"/>
    <w:rsid w:val="003E74CF"/>
    <w:rsid w:val="003F7CB7"/>
    <w:rsid w:val="004A2E06"/>
    <w:rsid w:val="004C7301"/>
    <w:rsid w:val="004D35C7"/>
    <w:rsid w:val="00524240"/>
    <w:rsid w:val="005A1A81"/>
    <w:rsid w:val="008338DB"/>
    <w:rsid w:val="008547F2"/>
    <w:rsid w:val="008738E6"/>
    <w:rsid w:val="008812DF"/>
    <w:rsid w:val="00986146"/>
    <w:rsid w:val="00B073F2"/>
    <w:rsid w:val="00C24B04"/>
    <w:rsid w:val="00C43842"/>
    <w:rsid w:val="00C72603"/>
    <w:rsid w:val="00D01A88"/>
    <w:rsid w:val="00D04FBB"/>
    <w:rsid w:val="00D27955"/>
    <w:rsid w:val="00DE07C4"/>
    <w:rsid w:val="00E37F4A"/>
    <w:rsid w:val="00E63CC5"/>
    <w:rsid w:val="00EF02B2"/>
    <w:rsid w:val="00F2545F"/>
    <w:rsid w:val="00F34158"/>
    <w:rsid w:val="00F8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09FA"/>
  <w15:chartTrackingRefBased/>
  <w15:docId w15:val="{B63C9ED9-0A8A-4376-93B8-7A38E7E1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240"/>
  </w:style>
  <w:style w:type="paragraph" w:styleId="Footer">
    <w:name w:val="footer"/>
    <w:basedOn w:val="Normal"/>
    <w:link w:val="FooterChar"/>
    <w:uiPriority w:val="99"/>
    <w:unhideWhenUsed/>
    <w:rsid w:val="0052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240"/>
  </w:style>
  <w:style w:type="character" w:styleId="Hyperlink">
    <w:name w:val="Hyperlink"/>
    <w:basedOn w:val="DefaultParagraphFont"/>
    <w:uiPriority w:val="99"/>
    <w:unhideWhenUsed/>
    <w:qFormat/>
    <w:rsid w:val="004A2E06"/>
    <w:rPr>
      <w:rFonts w:ascii="Arial" w:hAnsi="Arial"/>
      <w:color w:val="0000FF"/>
      <w:sz w:val="18"/>
      <w:u w:val="single"/>
    </w:rPr>
  </w:style>
  <w:style w:type="table" w:styleId="TableGrid">
    <w:name w:val="Table Grid"/>
    <w:basedOn w:val="TableNormal"/>
    <w:uiPriority w:val="39"/>
    <w:rsid w:val="005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424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1A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7F4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7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F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rwardhealth.wi.gov/WIPortal/Subsystem/Publications/ForwardHealthCommunications.aspx?panel=Forms%2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9B74DCEFC764EAD521BA0FEE97EB6" ma:contentTypeVersion="9" ma:contentTypeDescription="Create a new document." ma:contentTypeScope="" ma:versionID="f08e7066086e2765188b7b2ca15d5569">
  <xsd:schema xmlns:xsd="http://www.w3.org/2001/XMLSchema" xmlns:xs="http://www.w3.org/2001/XMLSchema" xmlns:p="http://schemas.microsoft.com/office/2006/metadata/properties" xmlns:ns3="e0d7c5ed-b36c-493a-a85f-f68cb26b83cf" targetNamespace="http://schemas.microsoft.com/office/2006/metadata/properties" ma:root="true" ma:fieldsID="a9cd007d3377f3536bd0b73981286533" ns3:_="">
    <xsd:import namespace="e0d7c5ed-b36c-493a-a85f-f68cb26b83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c5ed-b36c-493a-a85f-f68cb26b8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0BBF1-5FC9-4AFA-8AAA-552E0E5D0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5595C-29AE-40BC-ADB0-3CA71E90FC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0d7c5ed-b36c-493a-a85f-f68cb26b83c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A76849-4621-4403-8FA9-94F78635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c5ed-b36c-493a-a85f-f68cb26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for Epidiolex,</vt:lpstr>
    </vt:vector>
  </TitlesOfParts>
  <Company>Hewlett Packard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for Epidiolex,</dc:title>
  <dc:subject/>
  <dc:creator>DHS/DMS/BBM/Pharmacy</dc:creator>
  <cp:keywords>f02433, f-02433, prior, authorization, preferred, drug, list, pa/pdl, epidiolex</cp:keywords>
  <dc:description/>
  <cp:lastModifiedBy>Hornberger, Megan A</cp:lastModifiedBy>
  <cp:revision>5</cp:revision>
  <cp:lastPrinted>2018-12-06T22:29:00Z</cp:lastPrinted>
  <dcterms:created xsi:type="dcterms:W3CDTF">2021-03-18T00:45:00Z</dcterms:created>
  <dcterms:modified xsi:type="dcterms:W3CDTF">2021-03-18T16:04:00Z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0x0101006A29B74DCEFC764EAD521BA0FEE97EB6</vt:lpwstr>
  </property>
</Properties>
</file>