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42DC" w14:textId="5F023428" w:rsidR="00FF6AED" w:rsidRDefault="002206E3" w:rsidP="00FF6AED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101777358"/>
      <w:r>
        <w:rPr>
          <w:noProof/>
        </w:rPr>
        <w:drawing>
          <wp:anchor distT="0" distB="0" distL="114300" distR="114300" simplePos="0" relativeHeight="251658240" behindDoc="1" locked="1" layoutInCell="1" allowOverlap="1" wp14:anchorId="26163D51" wp14:editId="299124A6">
            <wp:simplePos x="0" y="0"/>
            <wp:positionH relativeFrom="column">
              <wp:posOffset>4789170</wp:posOffset>
            </wp:positionH>
            <wp:positionV relativeFrom="page">
              <wp:posOffset>8583295</wp:posOffset>
            </wp:positionV>
            <wp:extent cx="2058670" cy="963295"/>
            <wp:effectExtent l="0" t="0" r="0" b="8255"/>
            <wp:wrapTight wrapText="bothSides">
              <wp:wrapPolygon edited="0">
                <wp:start x="0" y="0"/>
                <wp:lineTo x="0" y="21358"/>
                <wp:lineTo x="21387" y="21358"/>
                <wp:lineTo x="213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123 - PA DGA PCSK9 Inhibitor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AED">
        <w:rPr>
          <w:rFonts w:ascii="Arial" w:hAnsi="Arial" w:cs="Arial"/>
          <w:b/>
          <w:sz w:val="18"/>
          <w:szCs w:val="18"/>
        </w:rPr>
        <w:t>DEPARTMENT OF HEALTH SERVICES</w:t>
      </w:r>
      <w:r w:rsidR="00FF6AED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7B77BCD9" w14:textId="14586A1D" w:rsidR="00FF6AED" w:rsidRDefault="00FF6AED" w:rsidP="00FF6AED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Division of Medicaid Services</w:t>
      </w:r>
      <w:r w:rsidR="00F62024">
        <w:rPr>
          <w:rFonts w:ascii="Arial" w:hAnsi="Arial" w:cs="Arial"/>
          <w:sz w:val="18"/>
          <w:szCs w:val="18"/>
        </w:rPr>
        <w:t xml:space="preserve"> </w:t>
      </w:r>
      <w:r w:rsidR="00F62024">
        <w:rPr>
          <w:rFonts w:ascii="Arial" w:hAnsi="Arial" w:cs="Arial"/>
          <w:sz w:val="18"/>
          <w:szCs w:val="18"/>
        </w:rPr>
        <w:tab/>
      </w:r>
      <w:r w:rsidR="00F62024" w:rsidRPr="00191E22">
        <w:rPr>
          <w:rFonts w:ascii="Arial" w:hAnsi="Arial"/>
          <w:sz w:val="18"/>
          <w:szCs w:val="18"/>
        </w:rPr>
        <w:t>Wis. Admin. Code § DHS 107.10(2)</w:t>
      </w:r>
    </w:p>
    <w:p w14:paraId="3B94C340" w14:textId="016C5DE5" w:rsidR="00FF6AED" w:rsidRDefault="00FF6AED" w:rsidP="00FF6AED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</w:t>
      </w:r>
      <w:r w:rsidR="00005AE6" w:rsidRPr="00005AE6">
        <w:rPr>
          <w:rFonts w:ascii="Arial" w:hAnsi="Arial" w:cs="Arial"/>
          <w:sz w:val="18"/>
          <w:szCs w:val="18"/>
        </w:rPr>
        <w:t>02505</w:t>
      </w:r>
      <w:r>
        <w:rPr>
          <w:rFonts w:ascii="Arial" w:hAnsi="Arial" w:cs="Arial"/>
          <w:sz w:val="18"/>
          <w:szCs w:val="18"/>
        </w:rPr>
        <w:t xml:space="preserve"> (07/</w:t>
      </w:r>
      <w:r w:rsidR="00A0649A">
        <w:rPr>
          <w:rFonts w:ascii="Arial" w:hAnsi="Arial" w:cs="Arial"/>
          <w:sz w:val="18"/>
          <w:szCs w:val="18"/>
        </w:rPr>
        <w:t>202</w:t>
      </w:r>
      <w:r w:rsidR="00A12C9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</w:p>
    <w:p w14:paraId="55132FD0" w14:textId="77777777" w:rsidR="00FF6AED" w:rsidRDefault="00FF6AED" w:rsidP="00FF6AED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5C1E15ED" w14:textId="77777777" w:rsidR="00FF6AED" w:rsidRPr="00E11BDA" w:rsidRDefault="00FF6AED" w:rsidP="00FF6AED">
      <w:pPr>
        <w:tabs>
          <w:tab w:val="right" w:pos="10800"/>
        </w:tabs>
        <w:jc w:val="center"/>
        <w:rPr>
          <w:rFonts w:ascii="Arial" w:hAnsi="Arial" w:cs="Arial"/>
          <w:b/>
        </w:rPr>
      </w:pPr>
      <w:r w:rsidRPr="00E11BDA">
        <w:rPr>
          <w:rFonts w:ascii="Arial" w:hAnsi="Arial" w:cs="Arial"/>
          <w:b/>
        </w:rPr>
        <w:t>FORWARDHEALTH</w:t>
      </w:r>
    </w:p>
    <w:p w14:paraId="093C1D5C" w14:textId="132AC077" w:rsidR="00FF6AED" w:rsidRDefault="00FF6AED" w:rsidP="00FF6AED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PRIOR AUTHORIZATION DRUG </w:t>
      </w:r>
      <w:r w:rsidR="00156702">
        <w:rPr>
          <w:rFonts w:ascii="Arial" w:hAnsi="Arial" w:cs="Arial"/>
          <w:b/>
          <w:sz w:val="24"/>
          <w:szCs w:val="24"/>
        </w:rPr>
        <w:t xml:space="preserve">ATTACHMENT </w:t>
      </w:r>
      <w:r>
        <w:rPr>
          <w:rFonts w:ascii="Arial" w:hAnsi="Arial" w:cs="Arial"/>
          <w:b/>
          <w:sz w:val="24"/>
          <w:szCs w:val="24"/>
        </w:rPr>
        <w:t xml:space="preserve">FOR LIPOTROPICS, </w:t>
      </w:r>
      <w:r w:rsidR="00FB1795">
        <w:rPr>
          <w:rFonts w:ascii="Arial" w:hAnsi="Arial" w:cs="Arial"/>
          <w:b/>
          <w:sz w:val="24"/>
          <w:szCs w:val="24"/>
        </w:rPr>
        <w:t>PROPROTEIN CONVERTASE SUBTILISIN</w:t>
      </w:r>
      <w:r w:rsidR="004137A0">
        <w:rPr>
          <w:rFonts w:ascii="Arial" w:hAnsi="Arial" w:cs="Arial"/>
          <w:b/>
          <w:sz w:val="24"/>
          <w:szCs w:val="24"/>
        </w:rPr>
        <w:t xml:space="preserve"> </w:t>
      </w:r>
      <w:r w:rsidR="00FB1795">
        <w:rPr>
          <w:rFonts w:ascii="Arial" w:hAnsi="Arial" w:cs="Arial"/>
          <w:b/>
          <w:sz w:val="24"/>
          <w:szCs w:val="24"/>
        </w:rPr>
        <w:t>/</w:t>
      </w:r>
      <w:r w:rsidR="004137A0">
        <w:rPr>
          <w:rFonts w:ascii="Arial" w:hAnsi="Arial" w:cs="Arial"/>
          <w:b/>
          <w:sz w:val="24"/>
          <w:szCs w:val="24"/>
        </w:rPr>
        <w:t xml:space="preserve"> </w:t>
      </w:r>
      <w:r w:rsidR="00FB1795">
        <w:rPr>
          <w:rFonts w:ascii="Arial" w:hAnsi="Arial" w:cs="Arial"/>
          <w:b/>
          <w:sz w:val="24"/>
          <w:szCs w:val="24"/>
        </w:rPr>
        <w:t>KEXIN TYPE 9 (</w:t>
      </w:r>
      <w:r>
        <w:rPr>
          <w:rFonts w:ascii="Arial" w:hAnsi="Arial" w:cs="Arial"/>
          <w:b/>
          <w:sz w:val="24"/>
          <w:szCs w:val="24"/>
        </w:rPr>
        <w:t>PCSK9</w:t>
      </w:r>
      <w:r w:rsidR="00FB179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INHIBITORS</w:t>
      </w:r>
    </w:p>
    <w:p w14:paraId="623F1A5A" w14:textId="77777777" w:rsidR="00FF6AED" w:rsidRDefault="00FF6AED" w:rsidP="00FF6AED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</w:p>
    <w:p w14:paraId="29E2D6EC" w14:textId="194343BE" w:rsidR="00FF6AED" w:rsidRPr="00057FA1" w:rsidRDefault="00FF6AED" w:rsidP="00FF6AED">
      <w:pPr>
        <w:tabs>
          <w:tab w:val="right" w:pos="10800"/>
        </w:tabs>
        <w:rPr>
          <w:rFonts w:ascii="Arial" w:hAnsi="Arial" w:cs="Arial"/>
        </w:rPr>
      </w:pPr>
      <w:r w:rsidRPr="00057FA1">
        <w:rPr>
          <w:rFonts w:ascii="Arial" w:hAnsi="Arial" w:cs="Arial"/>
          <w:b/>
        </w:rPr>
        <w:t xml:space="preserve">INSTRUCTIONS: </w:t>
      </w:r>
      <w:r w:rsidRPr="00057FA1">
        <w:rPr>
          <w:rFonts w:ascii="Arial" w:hAnsi="Arial" w:cs="Arial"/>
        </w:rPr>
        <w:t xml:space="preserve">Type or print clearly. Before completing this form, read the Prior Authorization Drug </w:t>
      </w:r>
      <w:r w:rsidR="00156702">
        <w:rPr>
          <w:rFonts w:ascii="Arial" w:hAnsi="Arial" w:cs="Arial"/>
        </w:rPr>
        <w:t>Attachment</w:t>
      </w:r>
      <w:r w:rsidRPr="00057FA1">
        <w:rPr>
          <w:rFonts w:ascii="Arial" w:hAnsi="Arial" w:cs="Arial"/>
        </w:rPr>
        <w:t xml:space="preserve"> for Lipotropics, </w:t>
      </w:r>
      <w:r w:rsidR="00FB1795">
        <w:rPr>
          <w:rFonts w:ascii="Arial" w:hAnsi="Arial" w:cs="Arial"/>
        </w:rPr>
        <w:t>Proprotein Convertase Subtilisin/Kexin Type 9 (</w:t>
      </w:r>
      <w:r w:rsidRPr="00057FA1">
        <w:rPr>
          <w:rFonts w:ascii="Arial" w:hAnsi="Arial" w:cs="Arial"/>
        </w:rPr>
        <w:t>PCSK9</w:t>
      </w:r>
      <w:r w:rsidR="00FB1795">
        <w:rPr>
          <w:rFonts w:ascii="Arial" w:hAnsi="Arial" w:cs="Arial"/>
        </w:rPr>
        <w:t>)</w:t>
      </w:r>
      <w:r w:rsidRPr="00057FA1">
        <w:rPr>
          <w:rFonts w:ascii="Arial" w:hAnsi="Arial" w:cs="Arial"/>
        </w:rPr>
        <w:t xml:space="preserve"> Inhibitors</w:t>
      </w:r>
      <w:r w:rsidR="001C0B90">
        <w:rPr>
          <w:rFonts w:ascii="Arial" w:hAnsi="Arial" w:cs="Arial"/>
        </w:rPr>
        <w:t xml:space="preserve"> Instructions</w:t>
      </w:r>
      <w:r w:rsidRPr="00057FA1">
        <w:rPr>
          <w:rFonts w:ascii="Arial" w:hAnsi="Arial" w:cs="Arial"/>
        </w:rPr>
        <w:t>, F-</w:t>
      </w:r>
      <w:r w:rsidR="00005AE6" w:rsidRPr="00005AE6">
        <w:rPr>
          <w:rFonts w:ascii="Arial" w:hAnsi="Arial" w:cs="Arial"/>
        </w:rPr>
        <w:t>02505</w:t>
      </w:r>
      <w:r w:rsidRPr="00057FA1">
        <w:rPr>
          <w:rFonts w:ascii="Arial" w:hAnsi="Arial" w:cs="Arial"/>
        </w:rPr>
        <w:t xml:space="preserve">A. </w:t>
      </w:r>
      <w:r w:rsidR="00CC5E64">
        <w:rPr>
          <w:rFonts w:ascii="Arial" w:hAnsi="Arial" w:cs="Arial"/>
        </w:rPr>
        <w:t>Prescribers</w:t>
      </w:r>
      <w:r w:rsidR="00CC5E64" w:rsidRPr="00057FA1">
        <w:rPr>
          <w:rFonts w:ascii="Arial" w:hAnsi="Arial" w:cs="Arial"/>
        </w:rPr>
        <w:t xml:space="preserve"> </w:t>
      </w:r>
      <w:r w:rsidRPr="00057FA1">
        <w:rPr>
          <w:rFonts w:ascii="Arial" w:hAnsi="Arial" w:cs="Arial"/>
        </w:rPr>
        <w:t>may refer to the Forms page of the ForwardHealth Portal at</w:t>
      </w:r>
      <w:r w:rsidR="001C0B90">
        <w:rPr>
          <w:rFonts w:ascii="Arial" w:hAnsi="Arial" w:cs="Arial"/>
        </w:rPr>
        <w:t xml:space="preserve"> </w:t>
      </w:r>
      <w:hyperlink r:id="rId9" w:history="1">
        <w:r w:rsidR="003F31A3" w:rsidRPr="00821BAE">
          <w:rPr>
            <w:rStyle w:val="Hyperlink"/>
            <w:rFonts w:ascii="Arial" w:hAnsi="Arial" w:cs="Arial"/>
          </w:rPr>
          <w:t>www.forwardhealth.wi.gov/WIPortal/Subsystem/Publications/</w:t>
        </w:r>
        <w:r w:rsidR="003F31A3" w:rsidRPr="00821BAE">
          <w:rPr>
            <w:rStyle w:val="Hyperlink"/>
            <w:rFonts w:ascii="Arial" w:hAnsi="Arial" w:cs="Arial"/>
          </w:rPr>
          <w:br/>
          <w:t>ForwardHealthCommunications.aspx?panel=Forms</w:t>
        </w:r>
      </w:hyperlink>
      <w:r w:rsidRPr="00057FA1">
        <w:rPr>
          <w:rFonts w:ascii="Arial" w:hAnsi="Arial" w:cs="Arial"/>
        </w:rPr>
        <w:t xml:space="preserve"> for the completion instructions.</w:t>
      </w:r>
    </w:p>
    <w:p w14:paraId="7E5BE89B" w14:textId="77777777" w:rsidR="00FF6AED" w:rsidRPr="00057FA1" w:rsidRDefault="00FF6AED" w:rsidP="00FF6AED">
      <w:pPr>
        <w:tabs>
          <w:tab w:val="right" w:pos="10800"/>
        </w:tabs>
        <w:rPr>
          <w:rFonts w:ascii="Arial" w:hAnsi="Arial" w:cs="Arial"/>
        </w:rPr>
      </w:pPr>
    </w:p>
    <w:p w14:paraId="26F79073" w14:textId="2C329239" w:rsidR="00FF6AED" w:rsidRPr="00057FA1" w:rsidRDefault="00FF6AED" w:rsidP="00FF6AED">
      <w:pPr>
        <w:tabs>
          <w:tab w:val="right" w:pos="10800"/>
        </w:tabs>
        <w:rPr>
          <w:rFonts w:ascii="Arial" w:hAnsi="Arial" w:cs="Arial"/>
        </w:rPr>
      </w:pPr>
      <w:r w:rsidRPr="00057FA1">
        <w:rPr>
          <w:rFonts w:ascii="Arial" w:hAnsi="Arial" w:cs="Arial"/>
        </w:rPr>
        <w:t xml:space="preserve">Pharmacy providers are required to have a completed Prior Authorization Drug </w:t>
      </w:r>
      <w:r w:rsidR="00156702">
        <w:rPr>
          <w:rFonts w:ascii="Arial" w:hAnsi="Arial" w:cs="Arial"/>
        </w:rPr>
        <w:t>Attachment</w:t>
      </w:r>
      <w:r w:rsidRPr="00057FA1">
        <w:rPr>
          <w:rFonts w:ascii="Arial" w:hAnsi="Arial" w:cs="Arial"/>
        </w:rPr>
        <w:t xml:space="preserve"> for Lipotropics, </w:t>
      </w:r>
      <w:r w:rsidR="00FB1795" w:rsidRPr="00057FA1">
        <w:rPr>
          <w:rFonts w:ascii="Arial" w:hAnsi="Arial" w:cs="Arial"/>
        </w:rPr>
        <w:t>PCSK9</w:t>
      </w:r>
      <w:r w:rsidRPr="00057FA1">
        <w:rPr>
          <w:rFonts w:ascii="Arial" w:hAnsi="Arial" w:cs="Arial"/>
        </w:rPr>
        <w:t xml:space="preserve"> Inhibitors form signed </w:t>
      </w:r>
      <w:r w:rsidR="003E2A93">
        <w:rPr>
          <w:rFonts w:ascii="Arial" w:hAnsi="Arial" w:cs="Arial"/>
        </w:rPr>
        <w:t xml:space="preserve">and dated </w:t>
      </w:r>
      <w:r w:rsidRPr="00057FA1">
        <w:rPr>
          <w:rFonts w:ascii="Arial" w:hAnsi="Arial" w:cs="Arial"/>
        </w:rPr>
        <w:t xml:space="preserve">by the prescriber before submitting a </w:t>
      </w:r>
      <w:r w:rsidR="003E2A93">
        <w:rPr>
          <w:rFonts w:ascii="Arial" w:hAnsi="Arial" w:cs="Arial"/>
        </w:rPr>
        <w:t>prior authorization (PA)</w:t>
      </w:r>
      <w:r w:rsidRPr="00057FA1">
        <w:rPr>
          <w:rFonts w:ascii="Arial" w:hAnsi="Arial" w:cs="Arial"/>
        </w:rPr>
        <w:t xml:space="preserve"> request on the Portal, by fax, or by mail. </w:t>
      </w:r>
      <w:r w:rsidR="00CC5E64">
        <w:rPr>
          <w:rFonts w:ascii="Arial" w:hAnsi="Arial" w:cs="Arial"/>
        </w:rPr>
        <w:t>Prescribers and pharmacy p</w:t>
      </w:r>
      <w:r w:rsidR="00CC5E64" w:rsidRPr="00057FA1">
        <w:rPr>
          <w:rFonts w:ascii="Arial" w:hAnsi="Arial" w:cs="Arial"/>
        </w:rPr>
        <w:t xml:space="preserve">roviders </w:t>
      </w:r>
      <w:r w:rsidRPr="00057FA1">
        <w:rPr>
          <w:rFonts w:ascii="Arial" w:hAnsi="Arial" w:cs="Arial"/>
        </w:rPr>
        <w:t xml:space="preserve">may call Provider Services at 800-947-9627 with questions. </w:t>
      </w:r>
    </w:p>
    <w:p w14:paraId="026D5549" w14:textId="3DDC573B" w:rsidR="001058B4" w:rsidRDefault="001058B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F6AED" w:rsidRPr="001C5657" w14:paraId="00AACFC5" w14:textId="77777777" w:rsidTr="00FF6AED">
        <w:trPr>
          <w:trHeight w:val="288"/>
          <w:jc w:val="center"/>
        </w:trPr>
        <w:tc>
          <w:tcPr>
            <w:tcW w:w="107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D8C44" w14:textId="77777777" w:rsidR="00FF6AED" w:rsidRPr="001C5657" w:rsidRDefault="00FF6AED" w:rsidP="00FF6AED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t>SECTION I – MEMBER INFORMATION</w:t>
            </w:r>
          </w:p>
        </w:tc>
      </w:tr>
      <w:tr w:rsidR="00FF6AED" w:rsidRPr="001C5657" w14:paraId="50C1E88C" w14:textId="77777777" w:rsidTr="0031592E">
        <w:trPr>
          <w:trHeight w:val="648"/>
          <w:jc w:val="center"/>
        </w:trPr>
        <w:tc>
          <w:tcPr>
            <w:tcW w:w="10790" w:type="dxa"/>
            <w:gridSpan w:val="2"/>
            <w:tcBorders>
              <w:top w:val="single" w:sz="12" w:space="0" w:color="auto"/>
            </w:tcBorders>
          </w:tcPr>
          <w:p w14:paraId="6E7E14E7" w14:textId="77777777" w:rsidR="00FF6AED" w:rsidRDefault="00FF6AED">
            <w:pPr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1.  Name – Member (Last, First, Middle Initial)</w:t>
            </w:r>
          </w:p>
          <w:p w14:paraId="33F1727D" w14:textId="727BDA3C" w:rsidR="003E59E3" w:rsidRPr="003E59E3" w:rsidRDefault="003E59E3" w:rsidP="003E59E3">
            <w:pPr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FF6AED" w:rsidRPr="001C5657" w14:paraId="13083891" w14:textId="77777777" w:rsidTr="0031592E">
        <w:trPr>
          <w:trHeight w:val="648"/>
          <w:jc w:val="center"/>
        </w:trPr>
        <w:tc>
          <w:tcPr>
            <w:tcW w:w="5395" w:type="dxa"/>
            <w:tcBorders>
              <w:bottom w:val="single" w:sz="12" w:space="0" w:color="auto"/>
            </w:tcBorders>
          </w:tcPr>
          <w:p w14:paraId="596B15A7" w14:textId="77777777" w:rsidR="00FF6AED" w:rsidRDefault="00FF6AED">
            <w:pPr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2.  Member ID Number</w:t>
            </w:r>
          </w:p>
          <w:p w14:paraId="3A031E9C" w14:textId="5B8C53B1" w:rsidR="003E59E3" w:rsidRPr="001C5657" w:rsidRDefault="003E59E3">
            <w:pPr>
              <w:rPr>
                <w:rFonts w:ascii="Arial" w:hAnsi="Arial" w:cs="Arial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tcBorders>
              <w:bottom w:val="single" w:sz="12" w:space="0" w:color="auto"/>
            </w:tcBorders>
          </w:tcPr>
          <w:p w14:paraId="385EFE63" w14:textId="77777777" w:rsidR="00FF6AED" w:rsidRDefault="00FF6AED">
            <w:pPr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3.  Date of Birth – Member</w:t>
            </w:r>
          </w:p>
          <w:p w14:paraId="24BA1D71" w14:textId="2F51FD4C" w:rsidR="003E59E3" w:rsidRPr="003E59E3" w:rsidRDefault="003E59E3" w:rsidP="003E59E3">
            <w:pPr>
              <w:rPr>
                <w:rFonts w:ascii="Arial" w:hAnsi="Arial" w:cs="Arial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6AED" w:rsidRPr="001C5657" w14:paraId="5FF65DD8" w14:textId="77777777" w:rsidTr="00FF6AED">
        <w:trPr>
          <w:trHeight w:val="288"/>
          <w:jc w:val="center"/>
        </w:trPr>
        <w:tc>
          <w:tcPr>
            <w:tcW w:w="107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6ED536" w14:textId="051ED9CA" w:rsidR="00FF6AED" w:rsidRPr="001C5657" w:rsidRDefault="00FF6AED" w:rsidP="00FF6AED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t>SECTION II – PRESCRIPTION INFORMATION</w:t>
            </w:r>
          </w:p>
        </w:tc>
      </w:tr>
      <w:tr w:rsidR="00FF6AED" w:rsidRPr="001C5657" w14:paraId="5631F119" w14:textId="77777777" w:rsidTr="0031592E">
        <w:trPr>
          <w:trHeight w:val="648"/>
          <w:jc w:val="center"/>
        </w:trPr>
        <w:tc>
          <w:tcPr>
            <w:tcW w:w="5395" w:type="dxa"/>
            <w:tcBorders>
              <w:top w:val="single" w:sz="12" w:space="0" w:color="auto"/>
              <w:bottom w:val="single" w:sz="4" w:space="0" w:color="auto"/>
            </w:tcBorders>
          </w:tcPr>
          <w:p w14:paraId="097B1086" w14:textId="77777777" w:rsidR="00FF6AED" w:rsidRPr="001C5657" w:rsidRDefault="00FF6AED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4.  Drug Name</w:t>
            </w:r>
          </w:p>
          <w:p w14:paraId="51358B1E" w14:textId="776F2492" w:rsidR="00FF6AED" w:rsidRPr="001C5657" w:rsidRDefault="003E59E3" w:rsidP="00FF6AED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tcBorders>
              <w:top w:val="single" w:sz="12" w:space="0" w:color="auto"/>
              <w:bottom w:val="single" w:sz="4" w:space="0" w:color="auto"/>
            </w:tcBorders>
          </w:tcPr>
          <w:p w14:paraId="0E26DEB6" w14:textId="77777777" w:rsidR="00FF6AED" w:rsidRPr="001C5657" w:rsidRDefault="00FF6AED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5.  Drug Strength</w:t>
            </w:r>
          </w:p>
          <w:p w14:paraId="043A934F" w14:textId="7DDAFEAE" w:rsidR="00FF6AED" w:rsidRPr="001C5657" w:rsidRDefault="003E59E3" w:rsidP="00FF6AED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6AED" w:rsidRPr="001C5657" w14:paraId="67E504C2" w14:textId="77777777" w:rsidTr="0031592E">
        <w:trPr>
          <w:trHeight w:val="648"/>
          <w:jc w:val="center"/>
        </w:trPr>
        <w:tc>
          <w:tcPr>
            <w:tcW w:w="5395" w:type="dxa"/>
            <w:tcBorders>
              <w:top w:val="single" w:sz="4" w:space="0" w:color="auto"/>
            </w:tcBorders>
          </w:tcPr>
          <w:p w14:paraId="54FB3D26" w14:textId="77777777" w:rsidR="00FF6AED" w:rsidRPr="001C5657" w:rsidRDefault="00FF6AED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6.  Date Prescription Written</w:t>
            </w:r>
          </w:p>
          <w:p w14:paraId="4565B851" w14:textId="55694CF9" w:rsidR="00FF6AED" w:rsidRPr="001C5657" w:rsidRDefault="003E59E3" w:rsidP="00FF6AED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6A5CC946" w14:textId="77777777" w:rsidR="00FF6AED" w:rsidRPr="001C5657" w:rsidRDefault="00FF6AED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7.  Refills</w:t>
            </w:r>
          </w:p>
          <w:p w14:paraId="04A27812" w14:textId="43BADEB9" w:rsidR="00FF6AED" w:rsidRPr="001C5657" w:rsidRDefault="003E59E3" w:rsidP="00FF6AED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6AED" w:rsidRPr="001C5657" w14:paraId="7A3983ED" w14:textId="77777777" w:rsidTr="0031592E">
        <w:trPr>
          <w:trHeight w:val="648"/>
          <w:jc w:val="center"/>
        </w:trPr>
        <w:tc>
          <w:tcPr>
            <w:tcW w:w="10790" w:type="dxa"/>
            <w:gridSpan w:val="2"/>
          </w:tcPr>
          <w:p w14:paraId="57F4657C" w14:textId="77777777" w:rsidR="00FF6AED" w:rsidRPr="001C5657" w:rsidRDefault="00FF6AED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8.  Directions for Use</w:t>
            </w:r>
          </w:p>
          <w:p w14:paraId="55E62C2C" w14:textId="72FF391E" w:rsidR="00FF6AED" w:rsidRPr="001C5657" w:rsidRDefault="003E59E3">
            <w:pPr>
              <w:rPr>
                <w:rFonts w:ascii="Arial" w:hAnsi="Arial" w:cs="Arial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0649A" w:rsidRPr="001C5657" w14:paraId="5ABAFEF2" w14:textId="77777777" w:rsidTr="00243569">
        <w:trPr>
          <w:trHeight w:val="648"/>
          <w:jc w:val="center"/>
        </w:trPr>
        <w:tc>
          <w:tcPr>
            <w:tcW w:w="10790" w:type="dxa"/>
            <w:gridSpan w:val="2"/>
          </w:tcPr>
          <w:p w14:paraId="47953D49" w14:textId="77777777" w:rsidR="00A0649A" w:rsidRPr="001C5657" w:rsidRDefault="00A0649A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9.  Name </w:t>
            </w:r>
            <w:r>
              <w:rPr>
                <w:rFonts w:ascii="Arial" w:hAnsi="Arial" w:cs="Arial"/>
              </w:rPr>
              <w:t>–</w:t>
            </w:r>
            <w:r w:rsidRPr="001C5657">
              <w:rPr>
                <w:rFonts w:ascii="Arial" w:hAnsi="Arial" w:cs="Arial"/>
              </w:rPr>
              <w:t xml:space="preserve"> Prescriber</w:t>
            </w:r>
          </w:p>
          <w:p w14:paraId="01E574B5" w14:textId="443F32E7" w:rsidR="00A0649A" w:rsidRPr="001C5657" w:rsidRDefault="003E59E3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6AED" w:rsidRPr="001C5657" w14:paraId="0DC1E4F0" w14:textId="77777777" w:rsidTr="0031592E">
        <w:trPr>
          <w:trHeight w:val="648"/>
          <w:jc w:val="center"/>
        </w:trPr>
        <w:tc>
          <w:tcPr>
            <w:tcW w:w="10790" w:type="dxa"/>
            <w:gridSpan w:val="2"/>
          </w:tcPr>
          <w:p w14:paraId="52D376C9" w14:textId="5F6608B6" w:rsidR="00FF6AED" w:rsidRPr="001C5657" w:rsidRDefault="00FF6AED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1</w:t>
            </w:r>
            <w:r w:rsidR="00FB7F9E">
              <w:rPr>
                <w:rFonts w:ascii="Arial" w:hAnsi="Arial" w:cs="Arial"/>
              </w:rPr>
              <w:t>0</w:t>
            </w:r>
            <w:r w:rsidRPr="001C5657">
              <w:rPr>
                <w:rFonts w:ascii="Arial" w:hAnsi="Arial" w:cs="Arial"/>
              </w:rPr>
              <w:t xml:space="preserve">. Address </w:t>
            </w:r>
            <w:r w:rsidR="00592833">
              <w:rPr>
                <w:rFonts w:ascii="Arial" w:hAnsi="Arial" w:cs="Arial"/>
              </w:rPr>
              <w:t>–</w:t>
            </w:r>
            <w:r w:rsidR="00592833" w:rsidRPr="001C5657">
              <w:rPr>
                <w:rFonts w:ascii="Arial" w:hAnsi="Arial" w:cs="Arial"/>
              </w:rPr>
              <w:t xml:space="preserve"> </w:t>
            </w:r>
            <w:r w:rsidRPr="001C5657">
              <w:rPr>
                <w:rFonts w:ascii="Arial" w:hAnsi="Arial" w:cs="Arial"/>
              </w:rPr>
              <w:t>Prescriber (Street, City, State, Z</w:t>
            </w:r>
            <w:r w:rsidR="00FB7F9E">
              <w:rPr>
                <w:rFonts w:ascii="Arial" w:hAnsi="Arial" w:cs="Arial"/>
              </w:rPr>
              <w:t>ip</w:t>
            </w:r>
            <w:r w:rsidRPr="001C5657">
              <w:rPr>
                <w:rFonts w:ascii="Arial" w:hAnsi="Arial" w:cs="Arial"/>
              </w:rPr>
              <w:t>+4 Code)</w:t>
            </w:r>
          </w:p>
          <w:p w14:paraId="1580EAF1" w14:textId="47909D43" w:rsidR="00FF6AED" w:rsidRPr="001C5657" w:rsidRDefault="003E59E3" w:rsidP="00FF6AED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0649A" w:rsidRPr="001C5657" w14:paraId="5ED7B332" w14:textId="77777777" w:rsidTr="00550BED">
        <w:trPr>
          <w:trHeight w:val="648"/>
          <w:jc w:val="center"/>
        </w:trPr>
        <w:tc>
          <w:tcPr>
            <w:tcW w:w="5395" w:type="dxa"/>
            <w:tcBorders>
              <w:bottom w:val="single" w:sz="12" w:space="0" w:color="auto"/>
            </w:tcBorders>
          </w:tcPr>
          <w:p w14:paraId="6F0CF6C0" w14:textId="77777777" w:rsidR="00A0649A" w:rsidRDefault="00A0649A" w:rsidP="00A0649A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1</w:t>
            </w:r>
            <w:r w:rsidR="00FB7F9E">
              <w:rPr>
                <w:rFonts w:ascii="Arial" w:hAnsi="Arial" w:cs="Arial"/>
              </w:rPr>
              <w:t>1</w:t>
            </w:r>
            <w:r w:rsidRPr="001C565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Phone</w:t>
            </w:r>
            <w:r w:rsidRPr="001C5657">
              <w:rPr>
                <w:rFonts w:ascii="Arial" w:hAnsi="Arial" w:cs="Arial"/>
              </w:rPr>
              <w:t xml:space="preserve"> Number </w:t>
            </w:r>
            <w:r>
              <w:rPr>
                <w:rFonts w:ascii="Arial" w:hAnsi="Arial" w:cs="Arial"/>
              </w:rPr>
              <w:t>–</w:t>
            </w:r>
            <w:r w:rsidRPr="001C5657">
              <w:rPr>
                <w:rFonts w:ascii="Arial" w:hAnsi="Arial" w:cs="Arial"/>
              </w:rPr>
              <w:t xml:space="preserve"> Prescriber</w:t>
            </w:r>
          </w:p>
          <w:p w14:paraId="7E33AB87" w14:textId="5F632839" w:rsidR="003E59E3" w:rsidRPr="003E59E3" w:rsidRDefault="003E59E3" w:rsidP="003E59E3">
            <w:pPr>
              <w:rPr>
                <w:rFonts w:ascii="Arial" w:hAnsi="Arial" w:cs="Arial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tcBorders>
              <w:bottom w:val="single" w:sz="12" w:space="0" w:color="auto"/>
            </w:tcBorders>
          </w:tcPr>
          <w:p w14:paraId="10F07F39" w14:textId="77777777" w:rsidR="00A0649A" w:rsidRDefault="00A0649A" w:rsidP="00FF6AED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1</w:t>
            </w:r>
            <w:r w:rsidR="00FB7F9E">
              <w:rPr>
                <w:rFonts w:ascii="Arial" w:hAnsi="Arial" w:cs="Arial"/>
              </w:rPr>
              <w:t>2</w:t>
            </w:r>
            <w:r w:rsidRPr="001C5657">
              <w:rPr>
                <w:rFonts w:ascii="Arial" w:hAnsi="Arial" w:cs="Arial"/>
              </w:rPr>
              <w:t xml:space="preserve">. National Provider Identifier </w:t>
            </w:r>
            <w:r>
              <w:rPr>
                <w:rFonts w:ascii="Arial" w:hAnsi="Arial" w:cs="Arial"/>
              </w:rPr>
              <w:t>–</w:t>
            </w:r>
            <w:r w:rsidRPr="001C5657">
              <w:rPr>
                <w:rFonts w:ascii="Arial" w:hAnsi="Arial" w:cs="Arial"/>
              </w:rPr>
              <w:t xml:space="preserve"> Prescriber</w:t>
            </w:r>
          </w:p>
          <w:p w14:paraId="44C5443D" w14:textId="754D6B12" w:rsidR="003E59E3" w:rsidRPr="003E59E3" w:rsidRDefault="003E59E3" w:rsidP="003E59E3">
            <w:pPr>
              <w:rPr>
                <w:rFonts w:ascii="Times New Roman" w:hAnsi="Times New Roman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6AED" w:rsidRPr="001C5657" w14:paraId="3DFFED20" w14:textId="77777777" w:rsidTr="00FF6AED">
        <w:trPr>
          <w:trHeight w:val="288"/>
          <w:jc w:val="center"/>
        </w:trPr>
        <w:tc>
          <w:tcPr>
            <w:tcW w:w="1079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2799B" w14:textId="30525EB0" w:rsidR="00FF6AED" w:rsidRPr="001C5657" w:rsidRDefault="00FF6AED" w:rsidP="00FF6AED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t>SECTION III – CLINICAL INFORMATION – ALL</w:t>
            </w:r>
            <w:r w:rsidR="00222305">
              <w:rPr>
                <w:rFonts w:ascii="Arial" w:hAnsi="Arial" w:cs="Arial"/>
                <w:b/>
              </w:rPr>
              <w:t xml:space="preserve"> PA</w:t>
            </w:r>
            <w:r w:rsidRPr="001C5657">
              <w:rPr>
                <w:rFonts w:ascii="Arial" w:hAnsi="Arial" w:cs="Arial"/>
                <w:b/>
              </w:rPr>
              <w:t xml:space="preserve"> REQUESTS</w:t>
            </w:r>
          </w:p>
        </w:tc>
      </w:tr>
      <w:tr w:rsidR="00FF6AED" w:rsidRPr="001C5657" w14:paraId="0118169B" w14:textId="77777777" w:rsidTr="0031592E">
        <w:trPr>
          <w:trHeight w:val="648"/>
          <w:jc w:val="center"/>
        </w:trPr>
        <w:tc>
          <w:tcPr>
            <w:tcW w:w="10790" w:type="dxa"/>
            <w:gridSpan w:val="2"/>
            <w:tcBorders>
              <w:top w:val="single" w:sz="12" w:space="0" w:color="auto"/>
            </w:tcBorders>
          </w:tcPr>
          <w:p w14:paraId="59B5277E" w14:textId="77777777" w:rsidR="00FF6AED" w:rsidRDefault="00FF6AED">
            <w:pPr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13. Diagnosis Code and Description </w:t>
            </w:r>
          </w:p>
          <w:p w14:paraId="1E38B8D9" w14:textId="15B8F407" w:rsidR="003E59E3" w:rsidRPr="003E59E3" w:rsidRDefault="003E59E3" w:rsidP="003E59E3">
            <w:pPr>
              <w:rPr>
                <w:rFonts w:ascii="Arial" w:hAnsi="Arial" w:cs="Arial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F6AED" w:rsidRPr="001C5657" w14:paraId="7B293178" w14:textId="77777777" w:rsidTr="00B6014C">
        <w:trPr>
          <w:trHeight w:val="971"/>
          <w:jc w:val="center"/>
        </w:trPr>
        <w:tc>
          <w:tcPr>
            <w:tcW w:w="5395" w:type="dxa"/>
            <w:tcBorders>
              <w:bottom w:val="single" w:sz="12" w:space="0" w:color="auto"/>
            </w:tcBorders>
          </w:tcPr>
          <w:p w14:paraId="1427ED83" w14:textId="21739A42" w:rsidR="00FF6AED" w:rsidRPr="001C5657" w:rsidRDefault="00FF6AED" w:rsidP="00E945C8">
            <w:pPr>
              <w:ind w:left="342" w:hanging="342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14. Indicate the member’s current </w:t>
            </w:r>
            <w:r w:rsidR="008F6E3A">
              <w:rPr>
                <w:rFonts w:ascii="Arial" w:hAnsi="Arial" w:cs="Arial"/>
              </w:rPr>
              <w:t>low-density lipoprotein (</w:t>
            </w:r>
            <w:r w:rsidRPr="001C5657">
              <w:rPr>
                <w:rFonts w:ascii="Arial" w:hAnsi="Arial" w:cs="Arial"/>
              </w:rPr>
              <w:t>LDL</w:t>
            </w:r>
            <w:r w:rsidR="008F6E3A">
              <w:rPr>
                <w:rFonts w:ascii="Arial" w:hAnsi="Arial" w:cs="Arial"/>
              </w:rPr>
              <w:t>)</w:t>
            </w:r>
            <w:r w:rsidRPr="001C5657">
              <w:rPr>
                <w:rFonts w:ascii="Arial" w:hAnsi="Arial" w:cs="Arial"/>
              </w:rPr>
              <w:t>.</w:t>
            </w:r>
          </w:p>
          <w:p w14:paraId="5ACF6CB7" w14:textId="77777777" w:rsidR="00FF6AED" w:rsidRPr="001C5657" w:rsidRDefault="00FF6AED">
            <w:pPr>
              <w:rPr>
                <w:rFonts w:ascii="Arial" w:hAnsi="Arial" w:cs="Arial"/>
              </w:rPr>
            </w:pPr>
          </w:p>
          <w:p w14:paraId="628AA1AD" w14:textId="21A29193" w:rsidR="00FF6AED" w:rsidRPr="001C5657" w:rsidRDefault="003E59E3" w:rsidP="00550BED">
            <w:pPr>
              <w:tabs>
                <w:tab w:val="left" w:pos="2152"/>
              </w:tabs>
              <w:ind w:left="343"/>
              <w:rPr>
                <w:rFonts w:ascii="Arial" w:hAnsi="Arial" w:cs="Arial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B6014C" w:rsidRPr="001C5657">
              <w:rPr>
                <w:rFonts w:ascii="Arial" w:hAnsi="Arial" w:cs="Arial"/>
              </w:rPr>
              <w:t xml:space="preserve"> </w:t>
            </w:r>
            <w:r w:rsidR="00222305" w:rsidRPr="001C5657">
              <w:rPr>
                <w:rFonts w:ascii="Arial" w:hAnsi="Arial" w:cs="Arial"/>
              </w:rPr>
              <w:t>M</w:t>
            </w:r>
            <w:r w:rsidR="00B6014C" w:rsidRPr="001C5657">
              <w:rPr>
                <w:rFonts w:ascii="Arial" w:hAnsi="Arial" w:cs="Arial"/>
              </w:rPr>
              <w:t>g/dL</w:t>
            </w:r>
          </w:p>
        </w:tc>
        <w:tc>
          <w:tcPr>
            <w:tcW w:w="5395" w:type="dxa"/>
            <w:tcBorders>
              <w:bottom w:val="single" w:sz="12" w:space="0" w:color="auto"/>
            </w:tcBorders>
          </w:tcPr>
          <w:p w14:paraId="7B694F4C" w14:textId="77777777" w:rsidR="00FF6AED" w:rsidRPr="001C5657" w:rsidRDefault="00B6014C">
            <w:pPr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15. Date Member’s LDL Measured</w:t>
            </w:r>
          </w:p>
          <w:p w14:paraId="12141491" w14:textId="77777777" w:rsidR="00B6014C" w:rsidRPr="001C5657" w:rsidRDefault="00B6014C">
            <w:pPr>
              <w:rPr>
                <w:rFonts w:ascii="Arial" w:hAnsi="Arial" w:cs="Arial"/>
              </w:rPr>
            </w:pPr>
          </w:p>
          <w:p w14:paraId="2765BF31" w14:textId="6251AE7E" w:rsidR="00B6014C" w:rsidRPr="001C5657" w:rsidRDefault="003E59E3" w:rsidP="00550BED">
            <w:pPr>
              <w:tabs>
                <w:tab w:val="left" w:pos="1247"/>
                <w:tab w:val="left" w:pos="2327"/>
                <w:tab w:val="left" w:pos="3677"/>
              </w:tabs>
              <w:ind w:left="351"/>
              <w:rPr>
                <w:rFonts w:ascii="Arial" w:hAnsi="Arial" w:cs="Arial"/>
                <w:u w:val="single"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B6014C" w:rsidRPr="001C5657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t xml:space="preserve"> 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B6014C" w:rsidRPr="001C5657">
              <w:rPr>
                <w:rFonts w:ascii="Arial" w:hAnsi="Arial" w:cs="Arial"/>
              </w:rPr>
              <w:t xml:space="preserve">  / 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05647D57" w14:textId="77777777" w:rsidR="00B6014C" w:rsidRPr="001C5657" w:rsidRDefault="00B6014C" w:rsidP="003E59E3">
            <w:pPr>
              <w:tabs>
                <w:tab w:val="left" w:pos="1160"/>
                <w:tab w:val="left" w:pos="1880"/>
                <w:tab w:val="left" w:pos="3677"/>
              </w:tabs>
              <w:ind w:left="350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Month</w:t>
            </w:r>
            <w:r w:rsidRPr="001C5657">
              <w:rPr>
                <w:rFonts w:ascii="Arial" w:hAnsi="Arial" w:cs="Arial"/>
              </w:rPr>
              <w:tab/>
              <w:t>Day</w:t>
            </w:r>
            <w:r w:rsidRPr="001C5657">
              <w:rPr>
                <w:rFonts w:ascii="Arial" w:hAnsi="Arial" w:cs="Arial"/>
              </w:rPr>
              <w:tab/>
              <w:t>Year</w:t>
            </w:r>
          </w:p>
        </w:tc>
      </w:tr>
    </w:tbl>
    <w:p w14:paraId="61F11647" w14:textId="02ED17E4" w:rsidR="001C5657" w:rsidRDefault="001C5657">
      <w:r>
        <w:br w:type="page"/>
      </w:r>
    </w:p>
    <w:tbl>
      <w:tblPr>
        <w:tblStyle w:val="TableGrid"/>
        <w:tblW w:w="1080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F6AED" w:rsidRPr="001C5657" w14:paraId="36BAD3E5" w14:textId="77777777" w:rsidTr="00DC1E8C">
        <w:trPr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BB1A4" w14:textId="6E3D1AE3" w:rsidR="00FF6AED" w:rsidRPr="001C5657" w:rsidRDefault="00B6014C" w:rsidP="00B6014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lastRenderedPageBreak/>
              <w:t>SECTION IV – CLINICAL INFORMATION – INITIAL</w:t>
            </w:r>
            <w:r w:rsidR="00222305">
              <w:rPr>
                <w:rFonts w:ascii="Arial" w:hAnsi="Arial" w:cs="Arial"/>
                <w:b/>
              </w:rPr>
              <w:t xml:space="preserve"> PA</w:t>
            </w:r>
            <w:r w:rsidRPr="001C5657">
              <w:rPr>
                <w:rFonts w:ascii="Arial" w:hAnsi="Arial" w:cs="Arial"/>
                <w:b/>
              </w:rPr>
              <w:t xml:space="preserve"> REQUESTS ONLY</w:t>
            </w:r>
          </w:p>
        </w:tc>
      </w:tr>
      <w:tr w:rsidR="00FF6AED" w:rsidRPr="001C5657" w14:paraId="241C5A5C" w14:textId="77777777" w:rsidTr="003E2A93">
        <w:trPr>
          <w:trHeight w:val="2400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</w:tcPr>
          <w:p w14:paraId="385FC0A6" w14:textId="3EBDDFF7" w:rsidR="00FF6AED" w:rsidRPr="001C5657" w:rsidRDefault="00B6014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t xml:space="preserve">Note: </w:t>
            </w:r>
            <w:r w:rsidR="00832180">
              <w:rPr>
                <w:rFonts w:ascii="Arial" w:hAnsi="Arial" w:cs="Arial"/>
                <w:b/>
              </w:rPr>
              <w:t>Supporting clinical information and a</w:t>
            </w:r>
            <w:r w:rsidRPr="001C5657">
              <w:rPr>
                <w:rFonts w:ascii="Arial" w:hAnsi="Arial" w:cs="Arial"/>
                <w:b/>
              </w:rPr>
              <w:t xml:space="preserve"> copy of the member’s </w:t>
            </w:r>
            <w:r w:rsidR="00832180">
              <w:rPr>
                <w:rFonts w:ascii="Arial" w:hAnsi="Arial" w:cs="Arial"/>
                <w:b/>
              </w:rPr>
              <w:t xml:space="preserve">current </w:t>
            </w:r>
            <w:r w:rsidRPr="001C5657">
              <w:rPr>
                <w:rFonts w:ascii="Arial" w:hAnsi="Arial" w:cs="Arial"/>
                <w:b/>
              </w:rPr>
              <w:t>medical records must be submitted with initial PA requests</w:t>
            </w:r>
            <w:r w:rsidR="005D4263">
              <w:rPr>
                <w:rFonts w:ascii="Arial" w:hAnsi="Arial" w:cs="Arial"/>
                <w:b/>
              </w:rPr>
              <w:t xml:space="preserve">. </w:t>
            </w:r>
            <w:r w:rsidR="003E2A93">
              <w:rPr>
                <w:rFonts w:ascii="Arial" w:hAnsi="Arial" w:cs="Arial"/>
                <w:b/>
              </w:rPr>
              <w:t>The supporting clinical information and m</w:t>
            </w:r>
            <w:r w:rsidR="005D4263">
              <w:rPr>
                <w:rFonts w:ascii="Arial" w:hAnsi="Arial" w:cs="Arial"/>
                <w:b/>
              </w:rPr>
              <w:t>edical records must include the following</w:t>
            </w:r>
            <w:r w:rsidRPr="001C5657">
              <w:rPr>
                <w:rFonts w:ascii="Arial" w:hAnsi="Arial" w:cs="Arial"/>
                <w:b/>
              </w:rPr>
              <w:t xml:space="preserve">: </w:t>
            </w:r>
          </w:p>
          <w:p w14:paraId="4C6E6C95" w14:textId="09CE3B88" w:rsidR="00B6014C" w:rsidRPr="001C5657" w:rsidRDefault="00B6014C" w:rsidP="0031592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Evidence</w:t>
            </w:r>
            <w:r w:rsidR="00775546">
              <w:rPr>
                <w:rFonts w:ascii="Arial" w:hAnsi="Arial" w:cs="Arial"/>
                <w:sz w:val="20"/>
              </w:rPr>
              <w:t xml:space="preserve"> that</w:t>
            </w:r>
            <w:r w:rsidRPr="001C5657">
              <w:rPr>
                <w:rFonts w:ascii="Arial" w:hAnsi="Arial" w:cs="Arial"/>
                <w:sz w:val="20"/>
              </w:rPr>
              <w:t xml:space="preserve"> the member has </w:t>
            </w:r>
            <w:r w:rsidR="00F95CDD">
              <w:rPr>
                <w:rFonts w:ascii="Arial" w:hAnsi="Arial" w:cs="Arial"/>
                <w:sz w:val="20"/>
              </w:rPr>
              <w:t>h</w:t>
            </w:r>
            <w:r w:rsidRPr="001C5657">
              <w:rPr>
                <w:rFonts w:ascii="Arial" w:hAnsi="Arial" w:cs="Arial"/>
                <w:sz w:val="20"/>
              </w:rPr>
              <w:t xml:space="preserve">eterozygous </w:t>
            </w:r>
            <w:r w:rsidR="00F95CDD">
              <w:rPr>
                <w:rFonts w:ascii="Arial" w:hAnsi="Arial" w:cs="Arial"/>
                <w:sz w:val="20"/>
              </w:rPr>
              <w:t>f</w:t>
            </w:r>
            <w:r w:rsidRPr="001C5657">
              <w:rPr>
                <w:rFonts w:ascii="Arial" w:hAnsi="Arial" w:cs="Arial"/>
                <w:sz w:val="20"/>
              </w:rPr>
              <w:t xml:space="preserve">amilial </w:t>
            </w:r>
            <w:r w:rsidR="00F95CDD">
              <w:rPr>
                <w:rFonts w:ascii="Arial" w:hAnsi="Arial" w:cs="Arial"/>
                <w:sz w:val="20"/>
              </w:rPr>
              <w:t>h</w:t>
            </w:r>
            <w:r w:rsidRPr="001C5657">
              <w:rPr>
                <w:rFonts w:ascii="Arial" w:hAnsi="Arial" w:cs="Arial"/>
                <w:sz w:val="20"/>
              </w:rPr>
              <w:t xml:space="preserve">ypercholesterolemia (HeFH), </w:t>
            </w:r>
            <w:r w:rsidR="00F95CDD">
              <w:rPr>
                <w:rFonts w:ascii="Arial" w:hAnsi="Arial" w:cs="Arial"/>
                <w:sz w:val="20"/>
              </w:rPr>
              <w:t>h</w:t>
            </w:r>
            <w:r w:rsidRPr="001C5657">
              <w:rPr>
                <w:rFonts w:ascii="Arial" w:hAnsi="Arial" w:cs="Arial"/>
                <w:sz w:val="20"/>
              </w:rPr>
              <w:t xml:space="preserve">omozygous </w:t>
            </w:r>
            <w:r w:rsidR="00F95CDD">
              <w:rPr>
                <w:rFonts w:ascii="Arial" w:hAnsi="Arial" w:cs="Arial"/>
                <w:sz w:val="20"/>
              </w:rPr>
              <w:t>f</w:t>
            </w:r>
            <w:r w:rsidRPr="001C5657">
              <w:rPr>
                <w:rFonts w:ascii="Arial" w:hAnsi="Arial" w:cs="Arial"/>
                <w:sz w:val="20"/>
              </w:rPr>
              <w:t xml:space="preserve">amilial </w:t>
            </w:r>
            <w:r w:rsidR="00F95CDD">
              <w:rPr>
                <w:rFonts w:ascii="Arial" w:hAnsi="Arial" w:cs="Arial"/>
                <w:sz w:val="20"/>
              </w:rPr>
              <w:t>h</w:t>
            </w:r>
            <w:r w:rsidRPr="001C5657">
              <w:rPr>
                <w:rFonts w:ascii="Arial" w:hAnsi="Arial" w:cs="Arial"/>
                <w:sz w:val="20"/>
              </w:rPr>
              <w:t xml:space="preserve">ypercholesterolemia (HoFH), or clinical </w:t>
            </w:r>
            <w:r w:rsidR="00F95CDD">
              <w:rPr>
                <w:rFonts w:ascii="Arial" w:hAnsi="Arial" w:cs="Arial"/>
                <w:sz w:val="20"/>
              </w:rPr>
              <w:t>a</w:t>
            </w:r>
            <w:r w:rsidRPr="001C5657">
              <w:rPr>
                <w:rFonts w:ascii="Arial" w:hAnsi="Arial" w:cs="Arial"/>
                <w:sz w:val="20"/>
              </w:rPr>
              <w:t xml:space="preserve">therosclerotic </w:t>
            </w:r>
            <w:r w:rsidR="00F95CDD">
              <w:rPr>
                <w:rFonts w:ascii="Arial" w:hAnsi="Arial" w:cs="Arial"/>
                <w:sz w:val="20"/>
              </w:rPr>
              <w:t>c</w:t>
            </w:r>
            <w:r w:rsidRPr="001C5657">
              <w:rPr>
                <w:rFonts w:ascii="Arial" w:hAnsi="Arial" w:cs="Arial"/>
                <w:sz w:val="20"/>
              </w:rPr>
              <w:t xml:space="preserve">ardiovascular </w:t>
            </w:r>
            <w:r w:rsidR="00F95CDD">
              <w:rPr>
                <w:rFonts w:ascii="Arial" w:hAnsi="Arial" w:cs="Arial"/>
                <w:sz w:val="20"/>
              </w:rPr>
              <w:t>d</w:t>
            </w:r>
            <w:r w:rsidRPr="001C5657">
              <w:rPr>
                <w:rFonts w:ascii="Arial" w:hAnsi="Arial" w:cs="Arial"/>
                <w:sz w:val="20"/>
              </w:rPr>
              <w:t>isease (ASCVD)</w:t>
            </w:r>
          </w:p>
          <w:p w14:paraId="43486685" w14:textId="37D2F14D" w:rsidR="00B6014C" w:rsidRPr="001C5657" w:rsidRDefault="005D4263" w:rsidP="0031592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</w:t>
            </w:r>
            <w:r w:rsidR="00B6014C" w:rsidRPr="001C5657">
              <w:rPr>
                <w:rFonts w:ascii="Arial" w:hAnsi="Arial" w:cs="Arial"/>
                <w:sz w:val="20"/>
              </w:rPr>
              <w:t>urrent lipid panel lab report</w:t>
            </w:r>
            <w:r w:rsidR="00A12C98">
              <w:rPr>
                <w:rFonts w:ascii="Arial" w:hAnsi="Arial" w:cs="Arial"/>
                <w:sz w:val="20"/>
              </w:rPr>
              <w:t xml:space="preserve"> (HeFH and HoFH only)</w:t>
            </w:r>
          </w:p>
          <w:p w14:paraId="4B91E6B7" w14:textId="355AD2D7" w:rsidR="00B6014C" w:rsidRPr="001C5657" w:rsidRDefault="00B6014C" w:rsidP="0031592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Documentation of the member’s current and previous</w:t>
            </w:r>
            <w:r w:rsidR="00F95CDD">
              <w:rPr>
                <w:rFonts w:ascii="Arial" w:hAnsi="Arial" w:cs="Arial"/>
                <w:sz w:val="20"/>
              </w:rPr>
              <w:t xml:space="preserve"> </w:t>
            </w:r>
            <w:r w:rsidR="00A12C98">
              <w:rPr>
                <w:rFonts w:ascii="Arial" w:hAnsi="Arial" w:cs="Arial"/>
                <w:sz w:val="20"/>
              </w:rPr>
              <w:t>lipid lowering</w:t>
            </w:r>
            <w:r w:rsidR="00F95CDD">
              <w:rPr>
                <w:rFonts w:ascii="Arial" w:hAnsi="Arial" w:cs="Arial"/>
                <w:sz w:val="20"/>
              </w:rPr>
              <w:t xml:space="preserve"> </w:t>
            </w:r>
            <w:r w:rsidRPr="001C5657">
              <w:rPr>
                <w:rFonts w:ascii="Arial" w:hAnsi="Arial" w:cs="Arial"/>
                <w:sz w:val="20"/>
              </w:rPr>
              <w:t>drug therapies, including</w:t>
            </w:r>
            <w:r w:rsidR="00832180">
              <w:rPr>
                <w:rFonts w:ascii="Arial" w:hAnsi="Arial" w:cs="Arial"/>
                <w:sz w:val="20"/>
              </w:rPr>
              <w:t xml:space="preserve"> the following for each trial</w:t>
            </w:r>
            <w:r w:rsidRPr="001C5657">
              <w:rPr>
                <w:rFonts w:ascii="Arial" w:hAnsi="Arial" w:cs="Arial"/>
                <w:sz w:val="20"/>
              </w:rPr>
              <w:t xml:space="preserve">: </w:t>
            </w:r>
          </w:p>
          <w:p w14:paraId="374CD19F" w14:textId="772A3689" w:rsidR="00B6014C" w:rsidRPr="001C5657" w:rsidRDefault="00B6014C" w:rsidP="0031592E">
            <w:pPr>
              <w:pStyle w:val="ListParagraph"/>
              <w:numPr>
                <w:ilvl w:val="1"/>
                <w:numId w:val="1"/>
              </w:numPr>
              <w:ind w:left="702"/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Drug name</w:t>
            </w:r>
            <w:r w:rsidR="00F95CDD">
              <w:rPr>
                <w:rFonts w:ascii="Arial" w:hAnsi="Arial" w:cs="Arial"/>
                <w:sz w:val="20"/>
              </w:rPr>
              <w:t>(s)</w:t>
            </w:r>
            <w:r w:rsidRPr="001C5657">
              <w:rPr>
                <w:rFonts w:ascii="Arial" w:hAnsi="Arial" w:cs="Arial"/>
                <w:sz w:val="20"/>
              </w:rPr>
              <w:t xml:space="preserve"> and dosage</w:t>
            </w:r>
          </w:p>
          <w:p w14:paraId="1912A41F" w14:textId="77777777" w:rsidR="00B6014C" w:rsidRPr="001C5657" w:rsidRDefault="00B6014C" w:rsidP="0031592E">
            <w:pPr>
              <w:pStyle w:val="ListParagraph"/>
              <w:numPr>
                <w:ilvl w:val="1"/>
                <w:numId w:val="1"/>
              </w:numPr>
              <w:ind w:left="702"/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Dates taken</w:t>
            </w:r>
          </w:p>
          <w:p w14:paraId="7B2EE731" w14:textId="59B18A7A" w:rsidR="00B6014C" w:rsidRPr="001C5657" w:rsidRDefault="00B6014C" w:rsidP="0031592E">
            <w:pPr>
              <w:pStyle w:val="ListParagraph"/>
              <w:numPr>
                <w:ilvl w:val="1"/>
                <w:numId w:val="1"/>
              </w:numPr>
              <w:ind w:left="702"/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Lipid panel report prior to and during drug therapy (including dates taken)</w:t>
            </w:r>
            <w:r w:rsidR="00A12C98">
              <w:rPr>
                <w:rFonts w:ascii="Arial" w:hAnsi="Arial" w:cs="Arial"/>
                <w:sz w:val="20"/>
              </w:rPr>
              <w:t xml:space="preserve"> (HeFH and HoFH only)</w:t>
            </w:r>
          </w:p>
          <w:p w14:paraId="516829E7" w14:textId="77777777" w:rsidR="00B6014C" w:rsidRPr="001C5657" w:rsidRDefault="00B6014C" w:rsidP="006A6261">
            <w:pPr>
              <w:pStyle w:val="ListParagraph"/>
              <w:numPr>
                <w:ilvl w:val="1"/>
                <w:numId w:val="1"/>
              </w:numPr>
              <w:tabs>
                <w:tab w:val="right" w:pos="8712"/>
              </w:tabs>
              <w:spacing w:after="80"/>
              <w:ind w:left="706"/>
              <w:contextualSpacing w:val="0"/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Reasons for discontinuation if drug therapy was discontinued</w:t>
            </w:r>
          </w:p>
        </w:tc>
      </w:tr>
      <w:tr w:rsidR="001C5657" w:rsidRPr="001C5657" w14:paraId="045BA112" w14:textId="77777777" w:rsidTr="006A6261">
        <w:trPr>
          <w:trHeight w:val="576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09DDD646" w14:textId="64B4D28D" w:rsidR="001C5657" w:rsidRPr="001C5657" w:rsidRDefault="001C5657" w:rsidP="001C5657">
            <w:pPr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16. Indicate which of the following medical conditions the PCSK9 inhibitor </w:t>
            </w:r>
            <w:r w:rsidR="003E2A93">
              <w:rPr>
                <w:rFonts w:ascii="Arial" w:hAnsi="Arial" w:cs="Arial"/>
              </w:rPr>
              <w:t xml:space="preserve">drug </w:t>
            </w:r>
            <w:r w:rsidRPr="001C5657">
              <w:rPr>
                <w:rFonts w:ascii="Arial" w:hAnsi="Arial" w:cs="Arial"/>
              </w:rPr>
              <w:t>is being prescribed to treat.</w:t>
            </w:r>
          </w:p>
          <w:p w14:paraId="1E71F8A6" w14:textId="77777777" w:rsidR="001C5657" w:rsidRPr="001C5657" w:rsidRDefault="001C5657" w:rsidP="001C5657">
            <w:pPr>
              <w:rPr>
                <w:rFonts w:ascii="Arial" w:hAnsi="Arial" w:cs="Arial"/>
              </w:rPr>
            </w:pPr>
          </w:p>
          <w:p w14:paraId="155CBB25" w14:textId="031C60F4" w:rsidR="001C5657" w:rsidRPr="001C5657" w:rsidRDefault="003E59E3" w:rsidP="00550BED">
            <w:pPr>
              <w:tabs>
                <w:tab w:val="left" w:pos="700"/>
              </w:tabs>
              <w:ind w:left="331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2"/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ab/>
            </w:r>
            <w:r w:rsidR="001C5657" w:rsidRPr="001C5657">
              <w:rPr>
                <w:rFonts w:ascii="Arial" w:hAnsi="Arial" w:cs="Arial"/>
              </w:rPr>
              <w:t>HeFH</w:t>
            </w:r>
          </w:p>
          <w:p w14:paraId="21842ED2" w14:textId="3A01C371" w:rsidR="001C5657" w:rsidRPr="001C5657" w:rsidRDefault="001C5657" w:rsidP="00550BED">
            <w:pPr>
              <w:tabs>
                <w:tab w:val="left" w:pos="700"/>
              </w:tabs>
              <w:spacing w:after="120"/>
              <w:ind w:left="703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Clinical documentation must support a </w:t>
            </w:r>
            <w:r w:rsidRPr="00E945C8">
              <w:rPr>
                <w:rFonts w:ascii="Arial" w:hAnsi="Arial" w:cs="Arial"/>
                <w:b/>
              </w:rPr>
              <w:t>definitive</w:t>
            </w:r>
            <w:r w:rsidRPr="001C5657">
              <w:rPr>
                <w:rFonts w:ascii="Arial" w:hAnsi="Arial" w:cs="Arial"/>
              </w:rPr>
              <w:t xml:space="preserve"> diagnosis of HeFH using either World Health Organization criteria (Dutch Lipid Clinic Network clinical criteria with a score greater than </w:t>
            </w:r>
            <w:r w:rsidR="00F95CDD">
              <w:rPr>
                <w:rFonts w:ascii="Arial" w:hAnsi="Arial" w:cs="Arial"/>
              </w:rPr>
              <w:t>eight</w:t>
            </w:r>
            <w:r w:rsidRPr="001C5657">
              <w:rPr>
                <w:rFonts w:ascii="Arial" w:hAnsi="Arial" w:cs="Arial"/>
              </w:rPr>
              <w:t xml:space="preserve">) or Simon Broome diagnostic criteria. </w:t>
            </w:r>
          </w:p>
          <w:p w14:paraId="6704E07D" w14:textId="112D337E" w:rsidR="001C5657" w:rsidRPr="001C5657" w:rsidRDefault="003E59E3" w:rsidP="00550BED">
            <w:pPr>
              <w:tabs>
                <w:tab w:val="left" w:pos="340"/>
                <w:tab w:val="left" w:pos="700"/>
              </w:tabs>
              <w:ind w:left="331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ab/>
            </w:r>
            <w:r w:rsidR="001C5657" w:rsidRPr="001C5657">
              <w:rPr>
                <w:rFonts w:ascii="Arial" w:hAnsi="Arial" w:cs="Arial"/>
              </w:rPr>
              <w:t>HoFH</w:t>
            </w:r>
          </w:p>
          <w:p w14:paraId="41251013" w14:textId="3637BD6F" w:rsidR="001C5657" w:rsidRPr="001C5657" w:rsidRDefault="001C5657" w:rsidP="00550BED">
            <w:pPr>
              <w:tabs>
                <w:tab w:val="left" w:pos="340"/>
                <w:tab w:val="left" w:pos="700"/>
              </w:tabs>
              <w:spacing w:after="120"/>
              <w:ind w:left="706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Genetic testing or clinical confirmation must be submitted. </w:t>
            </w:r>
          </w:p>
          <w:p w14:paraId="45E67BA0" w14:textId="0C61A57B" w:rsidR="001C5657" w:rsidRPr="001C5657" w:rsidRDefault="003E59E3" w:rsidP="00550BED">
            <w:pPr>
              <w:tabs>
                <w:tab w:val="left" w:pos="340"/>
                <w:tab w:val="left" w:pos="700"/>
              </w:tabs>
              <w:ind w:left="331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ab/>
            </w:r>
            <w:r w:rsidR="001C5657" w:rsidRPr="001C5657">
              <w:rPr>
                <w:rFonts w:ascii="Arial" w:hAnsi="Arial" w:cs="Arial"/>
              </w:rPr>
              <w:t>Clinical ASCVD</w:t>
            </w:r>
          </w:p>
          <w:p w14:paraId="362170FB" w14:textId="0C503E0B" w:rsidR="001C5657" w:rsidRPr="001C5657" w:rsidRDefault="00775546" w:rsidP="00550BED">
            <w:pPr>
              <w:tabs>
                <w:tab w:val="left" w:pos="340"/>
                <w:tab w:val="left" w:pos="700"/>
              </w:tabs>
              <w:spacing w:after="120"/>
              <w:ind w:left="7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documentation m</w:t>
            </w:r>
            <w:r w:rsidR="001C5657" w:rsidRPr="001C5657">
              <w:rPr>
                <w:rFonts w:ascii="Arial" w:hAnsi="Arial" w:cs="Arial"/>
              </w:rPr>
              <w:t xml:space="preserve">ust </w:t>
            </w:r>
            <w:r w:rsidR="00F95CDD">
              <w:rPr>
                <w:rFonts w:ascii="Arial" w:hAnsi="Arial" w:cs="Arial"/>
              </w:rPr>
              <w:t>provide</w:t>
            </w:r>
            <w:r w:rsidR="00F95CDD" w:rsidRPr="001C5657">
              <w:rPr>
                <w:rFonts w:ascii="Arial" w:hAnsi="Arial" w:cs="Arial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 xml:space="preserve">evidence </w:t>
            </w:r>
            <w:r w:rsidR="00F95CDD">
              <w:rPr>
                <w:rFonts w:ascii="Arial" w:hAnsi="Arial" w:cs="Arial"/>
              </w:rPr>
              <w:t>of</w:t>
            </w:r>
            <w:r w:rsidR="001C5657" w:rsidRPr="001C5657">
              <w:rPr>
                <w:rFonts w:ascii="Arial" w:hAnsi="Arial" w:cs="Arial"/>
              </w:rPr>
              <w:t xml:space="preserve"> </w:t>
            </w:r>
            <w:r w:rsidR="001C5657" w:rsidRPr="00550BED">
              <w:rPr>
                <w:rFonts w:ascii="Arial" w:hAnsi="Arial" w:cs="Arial"/>
                <w:b/>
                <w:bCs/>
              </w:rPr>
              <w:t>at least one</w:t>
            </w:r>
            <w:r w:rsidR="001C5657" w:rsidRPr="00832180">
              <w:rPr>
                <w:rFonts w:ascii="Arial" w:hAnsi="Arial" w:cs="Arial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>of the following (check all that apply):</w:t>
            </w:r>
          </w:p>
          <w:p w14:paraId="3BF82E71" w14:textId="340A6FB8" w:rsidR="001C5657" w:rsidRPr="001C5657" w:rsidRDefault="003E59E3" w:rsidP="00550BED">
            <w:pPr>
              <w:tabs>
                <w:tab w:val="left" w:pos="1080"/>
              </w:tabs>
              <w:spacing w:after="120"/>
              <w:ind w:left="1066" w:hanging="360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>The member has coronary artery disease</w:t>
            </w:r>
            <w:r w:rsidR="00E75939">
              <w:rPr>
                <w:rFonts w:ascii="Arial" w:hAnsi="Arial" w:cs="Arial"/>
              </w:rPr>
              <w:t>,</w:t>
            </w:r>
            <w:r w:rsidR="001C5657" w:rsidRPr="001C5657">
              <w:rPr>
                <w:rFonts w:ascii="Arial" w:hAnsi="Arial" w:cs="Arial"/>
              </w:rPr>
              <w:t xml:space="preserve"> </w:t>
            </w:r>
            <w:r w:rsidR="00E75939">
              <w:rPr>
                <w:rFonts w:ascii="Arial" w:hAnsi="Arial" w:cs="Arial"/>
              </w:rPr>
              <w:t>which</w:t>
            </w:r>
            <w:r w:rsidR="00E75939" w:rsidRPr="001C5657">
              <w:rPr>
                <w:rFonts w:ascii="Arial" w:hAnsi="Arial" w:cs="Arial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 xml:space="preserve">is supported by a history of myocardial infarction (heart attack), coronary revascularization, or angina pectoris. </w:t>
            </w:r>
          </w:p>
          <w:p w14:paraId="3B1A760D" w14:textId="447B3264" w:rsidR="001C5657" w:rsidRPr="001C5657" w:rsidRDefault="003E59E3" w:rsidP="00550BED">
            <w:pPr>
              <w:tabs>
                <w:tab w:val="left" w:pos="700"/>
                <w:tab w:val="left" w:pos="1080"/>
              </w:tabs>
              <w:spacing w:after="120"/>
              <w:ind w:left="706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>The member has a history of stroke.</w:t>
            </w:r>
          </w:p>
          <w:p w14:paraId="012F91C4" w14:textId="7D1E6334" w:rsidR="001C5657" w:rsidRPr="001C5657" w:rsidRDefault="003E59E3" w:rsidP="00550BED">
            <w:pPr>
              <w:tabs>
                <w:tab w:val="left" w:pos="700"/>
                <w:tab w:val="left" w:pos="1080"/>
              </w:tabs>
              <w:spacing w:after="120"/>
              <w:ind w:left="1066" w:hanging="360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 xml:space="preserve">The member has symptomatic peripheral arterial disease as evidenced by </w:t>
            </w:r>
            <w:r w:rsidR="001C5657" w:rsidRPr="00550BED">
              <w:rPr>
                <w:rFonts w:ascii="Arial" w:hAnsi="Arial" w:cs="Arial"/>
                <w:b/>
                <w:bCs/>
              </w:rPr>
              <w:t>one</w:t>
            </w:r>
            <w:r w:rsidR="001C5657" w:rsidRPr="001C5657">
              <w:rPr>
                <w:rFonts w:ascii="Arial" w:hAnsi="Arial" w:cs="Arial"/>
              </w:rPr>
              <w:t xml:space="preserve"> of the following (check all that apply):</w:t>
            </w:r>
          </w:p>
          <w:p w14:paraId="18F7B2CB" w14:textId="06CCC86F" w:rsidR="001C5657" w:rsidRPr="001C5657" w:rsidRDefault="003E59E3" w:rsidP="00550BED">
            <w:pPr>
              <w:tabs>
                <w:tab w:val="left" w:pos="1060"/>
                <w:tab w:val="left" w:pos="1420"/>
              </w:tabs>
              <w:spacing w:after="120"/>
              <w:ind w:left="1063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>Intermittent claudication with an ankle-brachial index of less than</w:t>
            </w:r>
            <w:r w:rsidR="006A6261">
              <w:rPr>
                <w:rFonts w:ascii="Arial" w:hAnsi="Arial" w:cs="Arial"/>
              </w:rPr>
              <w:t xml:space="preserve"> or equal to</w:t>
            </w:r>
            <w:r w:rsidR="001C5657" w:rsidRPr="001C5657">
              <w:rPr>
                <w:rFonts w:ascii="Arial" w:hAnsi="Arial" w:cs="Arial"/>
              </w:rPr>
              <w:t xml:space="preserve"> 0.</w:t>
            </w:r>
            <w:r w:rsidR="006A6261">
              <w:rPr>
                <w:rFonts w:ascii="Arial" w:hAnsi="Arial" w:cs="Arial"/>
              </w:rPr>
              <w:t>9</w:t>
            </w:r>
          </w:p>
          <w:p w14:paraId="2A6068CD" w14:textId="5AB7512C" w:rsidR="001C5657" w:rsidRPr="001C5657" w:rsidRDefault="003E59E3" w:rsidP="00550BED">
            <w:pPr>
              <w:tabs>
                <w:tab w:val="left" w:pos="1060"/>
                <w:tab w:val="left" w:pos="1420"/>
              </w:tabs>
              <w:spacing w:after="120"/>
              <w:ind w:left="1063"/>
              <w:rPr>
                <w:rFonts w:ascii="Arial" w:hAnsi="Arial" w:cs="Arial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>Peripheral arterial revascularization procedure</w:t>
            </w:r>
            <w:r w:rsidR="00222305">
              <w:rPr>
                <w:rFonts w:ascii="Arial" w:hAnsi="Arial" w:cs="Arial"/>
              </w:rPr>
              <w:t xml:space="preserve"> or a</w:t>
            </w:r>
            <w:r w:rsidR="00222305" w:rsidRPr="001C5657">
              <w:rPr>
                <w:rFonts w:ascii="Arial" w:hAnsi="Arial" w:cs="Arial"/>
              </w:rPr>
              <w:t>mputation due to atherosclerotic disease</w:t>
            </w:r>
            <w:r w:rsidR="001C5657" w:rsidRPr="001C5657">
              <w:rPr>
                <w:rFonts w:ascii="Arial" w:hAnsi="Arial" w:cs="Arial"/>
              </w:rPr>
              <w:t xml:space="preserve"> </w:t>
            </w:r>
          </w:p>
          <w:p w14:paraId="3C1ECAEC" w14:textId="26689A6E" w:rsidR="001C5657" w:rsidRPr="001C5657" w:rsidRDefault="00456E74" w:rsidP="00550BED">
            <w:pPr>
              <w:tabs>
                <w:tab w:val="left" w:pos="340"/>
                <w:tab w:val="left" w:pos="700"/>
                <w:tab w:val="right" w:pos="10574"/>
              </w:tabs>
              <w:spacing w:after="160"/>
              <w:ind w:left="331"/>
              <w:rPr>
                <w:rFonts w:ascii="Arial" w:hAnsi="Arial" w:cs="Arial"/>
                <w:b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</w:r>
            <w:r w:rsidR="0034489B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F48B9">
              <w:rPr>
                <w:rFonts w:ascii="Arial" w:hAnsi="Arial" w:cs="Arial"/>
                <w:snapToGrid w:val="0"/>
              </w:rPr>
              <w:t xml:space="preserve"> </w:t>
            </w:r>
            <w:r w:rsidR="001C5657" w:rsidRPr="001C5657">
              <w:rPr>
                <w:rFonts w:ascii="Arial" w:hAnsi="Arial" w:cs="Arial"/>
              </w:rPr>
              <w:t xml:space="preserve">Other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C5657" w:rsidRPr="001C5657" w14:paraId="3DEA67C0" w14:textId="77777777" w:rsidTr="00F427FE">
        <w:trPr>
          <w:trHeight w:val="4608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80EA386" w14:textId="3D1B46FB" w:rsidR="001C5657" w:rsidRPr="001C5657" w:rsidRDefault="001C5657" w:rsidP="001C5657">
            <w:pPr>
              <w:ind w:left="302" w:hanging="302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>17. Document the member’s current and previous</w:t>
            </w:r>
            <w:r w:rsidR="00DC1E8C">
              <w:rPr>
                <w:rFonts w:ascii="Arial" w:hAnsi="Arial" w:cs="Arial"/>
              </w:rPr>
              <w:t xml:space="preserve"> </w:t>
            </w:r>
            <w:r w:rsidR="006A6261">
              <w:rPr>
                <w:rFonts w:ascii="Arial" w:hAnsi="Arial" w:cs="Arial"/>
              </w:rPr>
              <w:t>lipid lowering</w:t>
            </w:r>
            <w:r w:rsidRPr="001C5657">
              <w:rPr>
                <w:rFonts w:ascii="Arial" w:hAnsi="Arial" w:cs="Arial"/>
              </w:rPr>
              <w:t xml:space="preserve"> drug therapies including the following for each trial: </w:t>
            </w:r>
          </w:p>
          <w:p w14:paraId="64A433C1" w14:textId="55EBEBB1" w:rsidR="001C5657" w:rsidRPr="001C5657" w:rsidRDefault="001C5657" w:rsidP="001C56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Drug name</w:t>
            </w:r>
            <w:r w:rsidR="00F95CDD">
              <w:rPr>
                <w:rFonts w:ascii="Arial" w:hAnsi="Arial" w:cs="Arial"/>
                <w:sz w:val="20"/>
              </w:rPr>
              <w:t>(s)</w:t>
            </w:r>
            <w:r w:rsidRPr="001C5657">
              <w:rPr>
                <w:rFonts w:ascii="Arial" w:hAnsi="Arial" w:cs="Arial"/>
                <w:sz w:val="20"/>
              </w:rPr>
              <w:t xml:space="preserve"> and dosage</w:t>
            </w:r>
          </w:p>
          <w:p w14:paraId="0A62587F" w14:textId="77777777" w:rsidR="001C5657" w:rsidRPr="001C5657" w:rsidRDefault="001C5657" w:rsidP="001C56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Dates taken</w:t>
            </w:r>
          </w:p>
          <w:p w14:paraId="04988930" w14:textId="7229327A" w:rsidR="001C5657" w:rsidRDefault="001C5657" w:rsidP="001C56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Lipid panel report prior to and during drug therapy</w:t>
            </w:r>
            <w:r w:rsidR="001F775D">
              <w:rPr>
                <w:rFonts w:ascii="Arial" w:hAnsi="Arial" w:cs="Arial"/>
                <w:sz w:val="20"/>
              </w:rPr>
              <w:t>,</w:t>
            </w:r>
            <w:r w:rsidR="00761783">
              <w:rPr>
                <w:rFonts w:ascii="Arial" w:hAnsi="Arial" w:cs="Arial"/>
                <w:sz w:val="20"/>
              </w:rPr>
              <w:t xml:space="preserve"> </w:t>
            </w:r>
            <w:r w:rsidRPr="001C5657">
              <w:rPr>
                <w:rFonts w:ascii="Arial" w:hAnsi="Arial" w:cs="Arial"/>
                <w:sz w:val="20"/>
              </w:rPr>
              <w:t>including dates taken</w:t>
            </w:r>
            <w:r w:rsidR="006A6261">
              <w:rPr>
                <w:rFonts w:ascii="Arial" w:hAnsi="Arial" w:cs="Arial"/>
                <w:sz w:val="20"/>
              </w:rPr>
              <w:t xml:space="preserve"> (HeFH and HoFH only)</w:t>
            </w:r>
          </w:p>
          <w:p w14:paraId="1AB1B6E0" w14:textId="77777777" w:rsidR="001C5657" w:rsidRDefault="001C5657" w:rsidP="00F95C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1C5657">
              <w:rPr>
                <w:rFonts w:ascii="Arial" w:hAnsi="Arial" w:cs="Arial"/>
                <w:sz w:val="20"/>
              </w:rPr>
              <w:t>Reasons for discontinuation</w:t>
            </w:r>
            <w:r w:rsidR="00F95CDD">
              <w:rPr>
                <w:rFonts w:ascii="Arial" w:hAnsi="Arial" w:cs="Arial"/>
                <w:sz w:val="20"/>
              </w:rPr>
              <w:t xml:space="preserve"> if drug therapy was </w:t>
            </w:r>
            <w:proofErr w:type="gramStart"/>
            <w:r w:rsidR="00F95CDD">
              <w:rPr>
                <w:rFonts w:ascii="Arial" w:hAnsi="Arial" w:cs="Arial"/>
                <w:sz w:val="20"/>
              </w:rPr>
              <w:t>discontinued</w:t>
            </w:r>
            <w:proofErr w:type="gramEnd"/>
          </w:p>
          <w:p w14:paraId="6950055B" w14:textId="2EC15F8E" w:rsidR="003E59E3" w:rsidRPr="003E59E3" w:rsidRDefault="003E59E3" w:rsidP="003E59E3"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F91B442" w14:textId="77777777" w:rsidR="00222305" w:rsidRDefault="00222305">
      <w:r>
        <w:br w:type="page"/>
      </w:r>
    </w:p>
    <w:tbl>
      <w:tblPr>
        <w:tblStyle w:val="TableGrid"/>
        <w:tblW w:w="1080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230"/>
      </w:tblGrid>
      <w:tr w:rsidR="001C5657" w:rsidRPr="001C5657" w14:paraId="0706870D" w14:textId="77777777" w:rsidTr="006A6261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D38BE" w14:textId="28AA4D6F" w:rsidR="001C5657" w:rsidRPr="001C5657" w:rsidRDefault="00DC1E8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lastRenderedPageBreak/>
              <w:t>SECTION V – CLINICAL INFORMATION – RENEWAL</w:t>
            </w:r>
            <w:r w:rsidR="00222305">
              <w:rPr>
                <w:rFonts w:ascii="Arial" w:hAnsi="Arial" w:cs="Arial"/>
                <w:b/>
              </w:rPr>
              <w:t xml:space="preserve"> PA</w:t>
            </w:r>
            <w:r w:rsidRPr="001C5657">
              <w:rPr>
                <w:rFonts w:ascii="Arial" w:hAnsi="Arial" w:cs="Arial"/>
                <w:b/>
              </w:rPr>
              <w:t xml:space="preserve"> REQUESTS ONLY</w:t>
            </w:r>
          </w:p>
        </w:tc>
      </w:tr>
      <w:tr w:rsidR="00DC1E8C" w:rsidRPr="001C5657" w14:paraId="367478FF" w14:textId="77777777" w:rsidTr="00806CB7">
        <w:trPr>
          <w:trHeight w:val="576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F25A8" w14:textId="0FC99AEC" w:rsidR="00DC1E8C" w:rsidRPr="001C5657" w:rsidRDefault="00DC1E8C" w:rsidP="00DC1E8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t>Note: A copy of the member’s current lipid panel (within the past 30 days) must be submitted with</w:t>
            </w:r>
            <w:r w:rsidR="006A6261">
              <w:rPr>
                <w:rFonts w:ascii="Arial" w:hAnsi="Arial" w:cs="Arial"/>
                <w:b/>
              </w:rPr>
              <w:t xml:space="preserve"> HeFH and HoFH</w:t>
            </w:r>
            <w:r w:rsidRPr="001C5657">
              <w:rPr>
                <w:rFonts w:ascii="Arial" w:hAnsi="Arial" w:cs="Arial"/>
                <w:b/>
              </w:rPr>
              <w:t xml:space="preserve"> renewal PA requests. </w:t>
            </w:r>
          </w:p>
        </w:tc>
      </w:tr>
      <w:tr w:rsidR="00DC1E8C" w:rsidRPr="001C5657" w14:paraId="565F7DFF" w14:textId="77777777" w:rsidTr="00550BED">
        <w:trPr>
          <w:trHeight w:val="3516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03F0CC7" w14:textId="5263FA7F" w:rsidR="00DC1E8C" w:rsidRPr="001C5657" w:rsidRDefault="00DC1E8C" w:rsidP="00DC1E8C">
            <w:pPr>
              <w:ind w:left="302" w:hanging="302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18. Document the member’s </w:t>
            </w:r>
            <w:r w:rsidR="006A6261">
              <w:rPr>
                <w:rFonts w:ascii="Arial" w:hAnsi="Arial" w:cs="Arial"/>
              </w:rPr>
              <w:t>lipid lowering</w:t>
            </w:r>
            <w:r w:rsidRPr="001C5657">
              <w:rPr>
                <w:rFonts w:ascii="Arial" w:hAnsi="Arial" w:cs="Arial"/>
              </w:rPr>
              <w:t xml:space="preserve"> drug therapies. Include the name, dose, and dosing regimen for each drug</w:t>
            </w:r>
            <w:r w:rsidR="006A6261">
              <w:rPr>
                <w:rFonts w:ascii="Arial" w:hAnsi="Arial" w:cs="Arial"/>
              </w:rPr>
              <w:t>.</w:t>
            </w:r>
          </w:p>
          <w:p w14:paraId="0DD9DCAD" w14:textId="77777777" w:rsidR="00DC1E8C" w:rsidRPr="001C5657" w:rsidRDefault="00DC1E8C" w:rsidP="00DC1E8C">
            <w:pPr>
              <w:rPr>
                <w:rFonts w:ascii="Arial" w:hAnsi="Arial" w:cs="Arial"/>
              </w:rPr>
            </w:pPr>
          </w:p>
          <w:p w14:paraId="7B2C7F09" w14:textId="6031E8D9" w:rsidR="00DC1E8C" w:rsidRPr="001C5657" w:rsidRDefault="00904843" w:rsidP="00461B93">
            <w:pPr>
              <w:tabs>
                <w:tab w:val="left" w:pos="702"/>
                <w:tab w:val="right" w:pos="5760"/>
                <w:tab w:val="right" w:pos="10422"/>
              </w:tabs>
              <w:ind w:left="288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Drug </w:t>
            </w:r>
            <w:r w:rsidR="00DC1E8C" w:rsidRPr="001C5657">
              <w:rPr>
                <w:rFonts w:ascii="Arial" w:hAnsi="Arial" w:cs="Arial"/>
              </w:rPr>
              <w:t xml:space="preserve">Name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51278F3" w14:textId="77777777" w:rsidR="00DC1E8C" w:rsidRPr="001C5657" w:rsidRDefault="00DC1E8C" w:rsidP="00DC1E8C">
            <w:pPr>
              <w:tabs>
                <w:tab w:val="right" w:pos="5762"/>
              </w:tabs>
              <w:ind w:left="288"/>
              <w:rPr>
                <w:rFonts w:ascii="Arial" w:hAnsi="Arial" w:cs="Arial"/>
                <w:u w:val="single"/>
              </w:rPr>
            </w:pPr>
          </w:p>
          <w:p w14:paraId="60B6E5B5" w14:textId="3BE34090" w:rsidR="00DC1E8C" w:rsidRPr="001C5657" w:rsidRDefault="00DC1E8C" w:rsidP="00F427FE">
            <w:pPr>
              <w:tabs>
                <w:tab w:val="left" w:pos="3582"/>
                <w:tab w:val="left" w:pos="3942"/>
                <w:tab w:val="right" w:pos="10422"/>
              </w:tabs>
              <w:spacing w:after="240"/>
              <w:ind w:left="288"/>
              <w:rPr>
                <w:rFonts w:ascii="Arial" w:hAnsi="Arial" w:cs="Arial"/>
                <w:u w:val="single"/>
              </w:rPr>
            </w:pPr>
            <w:r w:rsidRPr="001C5657">
              <w:rPr>
                <w:rFonts w:ascii="Arial" w:hAnsi="Arial" w:cs="Arial"/>
              </w:rPr>
              <w:t xml:space="preserve">Dose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1C5657">
              <w:rPr>
                <w:rFonts w:ascii="Arial" w:hAnsi="Arial" w:cs="Arial"/>
              </w:rPr>
              <w:tab/>
            </w:r>
            <w:r w:rsidR="003E59E3">
              <w:rPr>
                <w:rFonts w:ascii="Arial" w:hAnsi="Arial" w:cs="Arial"/>
              </w:rPr>
              <w:tab/>
            </w:r>
            <w:r w:rsidRPr="001C5657">
              <w:rPr>
                <w:rFonts w:ascii="Arial" w:hAnsi="Arial" w:cs="Arial"/>
              </w:rPr>
              <w:t xml:space="preserve">Dose Regimen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983584E" w14:textId="77777777" w:rsidR="00DC1E8C" w:rsidRPr="001C5657" w:rsidRDefault="00DC1E8C" w:rsidP="00F427FE">
            <w:pPr>
              <w:tabs>
                <w:tab w:val="left" w:pos="702"/>
                <w:tab w:val="left" w:pos="3582"/>
                <w:tab w:val="left" w:pos="3942"/>
                <w:tab w:val="right" w:pos="10422"/>
              </w:tabs>
              <w:rPr>
                <w:rFonts w:ascii="Arial" w:hAnsi="Arial" w:cs="Arial"/>
              </w:rPr>
            </w:pPr>
          </w:p>
          <w:p w14:paraId="7EDF7C07" w14:textId="1EF4BB93" w:rsidR="00DC1E8C" w:rsidRPr="001C5657" w:rsidRDefault="006A6261" w:rsidP="00DC1E8C">
            <w:pPr>
              <w:tabs>
                <w:tab w:val="right" w:pos="5762"/>
              </w:tabs>
              <w:ind w:left="288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Drug</w:t>
            </w:r>
            <w:r w:rsidRPr="001C5657">
              <w:rPr>
                <w:rFonts w:ascii="Arial" w:hAnsi="Arial" w:cs="Arial"/>
              </w:rPr>
              <w:t xml:space="preserve"> </w:t>
            </w:r>
            <w:r w:rsidR="00DC1E8C" w:rsidRPr="001C5657">
              <w:rPr>
                <w:rFonts w:ascii="Arial" w:hAnsi="Arial" w:cs="Arial"/>
              </w:rPr>
              <w:t xml:space="preserve">Name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EA6149F" w14:textId="77777777" w:rsidR="00DC1E8C" w:rsidRPr="001C5657" w:rsidRDefault="00DC1E8C" w:rsidP="00DC1E8C">
            <w:pPr>
              <w:tabs>
                <w:tab w:val="right" w:pos="5762"/>
              </w:tabs>
              <w:ind w:left="288"/>
              <w:rPr>
                <w:rFonts w:ascii="Arial" w:hAnsi="Arial" w:cs="Arial"/>
                <w:u w:val="single"/>
              </w:rPr>
            </w:pPr>
          </w:p>
          <w:p w14:paraId="2472102C" w14:textId="02037F28" w:rsidR="00DC1E8C" w:rsidRPr="001C5657" w:rsidRDefault="00DC1E8C" w:rsidP="00F427FE">
            <w:pPr>
              <w:tabs>
                <w:tab w:val="left" w:pos="3582"/>
                <w:tab w:val="left" w:pos="3942"/>
                <w:tab w:val="right" w:pos="10422"/>
              </w:tabs>
              <w:spacing w:after="240"/>
              <w:ind w:left="288"/>
              <w:rPr>
                <w:rFonts w:ascii="Arial" w:hAnsi="Arial" w:cs="Arial"/>
                <w:u w:val="single"/>
              </w:rPr>
            </w:pPr>
            <w:r w:rsidRPr="001C5657">
              <w:rPr>
                <w:rFonts w:ascii="Arial" w:hAnsi="Arial" w:cs="Arial"/>
              </w:rPr>
              <w:t xml:space="preserve">Dose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1C5657">
              <w:rPr>
                <w:rFonts w:ascii="Arial" w:hAnsi="Arial" w:cs="Arial"/>
              </w:rPr>
              <w:tab/>
            </w:r>
            <w:r w:rsidR="003E59E3">
              <w:rPr>
                <w:rFonts w:ascii="Arial" w:hAnsi="Arial" w:cs="Arial"/>
              </w:rPr>
              <w:tab/>
            </w:r>
            <w:r w:rsidRPr="001C5657">
              <w:rPr>
                <w:rFonts w:ascii="Arial" w:hAnsi="Arial" w:cs="Arial"/>
              </w:rPr>
              <w:t xml:space="preserve">Dose Regimen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6C8B42E" w14:textId="77777777" w:rsidR="00DC1E8C" w:rsidRDefault="00DC1E8C" w:rsidP="00DC1E8C">
            <w:pPr>
              <w:ind w:left="288"/>
              <w:rPr>
                <w:rFonts w:ascii="Wingdings" w:hAnsi="Wingdings"/>
                <w:snapToGrid w:val="0"/>
              </w:rPr>
            </w:pPr>
          </w:p>
          <w:p w14:paraId="0420F532" w14:textId="2021D249" w:rsidR="006A6261" w:rsidRPr="001C5657" w:rsidRDefault="006A6261" w:rsidP="006A6261">
            <w:pPr>
              <w:tabs>
                <w:tab w:val="right" w:pos="5762"/>
              </w:tabs>
              <w:ind w:left="288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Drug</w:t>
            </w:r>
            <w:r w:rsidRPr="001C5657">
              <w:rPr>
                <w:rFonts w:ascii="Arial" w:hAnsi="Arial" w:cs="Arial"/>
              </w:rPr>
              <w:t xml:space="preserve"> Name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7F6B28F8" w14:textId="77777777" w:rsidR="006A6261" w:rsidRPr="001C5657" w:rsidRDefault="006A6261" w:rsidP="006A6261">
            <w:pPr>
              <w:tabs>
                <w:tab w:val="right" w:pos="5762"/>
              </w:tabs>
              <w:ind w:left="288"/>
              <w:rPr>
                <w:rFonts w:ascii="Arial" w:hAnsi="Arial" w:cs="Arial"/>
                <w:u w:val="single"/>
              </w:rPr>
            </w:pPr>
          </w:p>
          <w:p w14:paraId="54478253" w14:textId="13D9252D" w:rsidR="00DC1E8C" w:rsidRPr="001C5657" w:rsidRDefault="006A6261" w:rsidP="00550BED">
            <w:pPr>
              <w:tabs>
                <w:tab w:val="left" w:pos="3582"/>
                <w:tab w:val="left" w:pos="3942"/>
                <w:tab w:val="right" w:pos="10422"/>
              </w:tabs>
              <w:ind w:left="288"/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</w:rPr>
              <w:t xml:space="preserve">Dose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1C5657">
              <w:rPr>
                <w:rFonts w:ascii="Arial" w:hAnsi="Arial" w:cs="Arial"/>
              </w:rPr>
              <w:tab/>
            </w:r>
            <w:r w:rsidR="003E59E3">
              <w:rPr>
                <w:rFonts w:ascii="Arial" w:hAnsi="Arial" w:cs="Arial"/>
              </w:rPr>
              <w:tab/>
            </w:r>
            <w:r w:rsidRPr="001C5657">
              <w:rPr>
                <w:rFonts w:ascii="Arial" w:hAnsi="Arial" w:cs="Arial"/>
              </w:rPr>
              <w:t xml:space="preserve">Dose Regimen 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59E3"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C1E8C" w:rsidRPr="001C5657" w14:paraId="4FAA2F57" w14:textId="77777777" w:rsidTr="00DC1E8C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69E0D" w14:textId="28695BB0" w:rsidR="00DC1E8C" w:rsidRPr="001C5657" w:rsidRDefault="00DC1E8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t xml:space="preserve">SECTION VI </w:t>
            </w:r>
            <w:r w:rsidR="00066967">
              <w:rPr>
                <w:rFonts w:ascii="Arial" w:hAnsi="Arial" w:cs="Arial"/>
                <w:b/>
              </w:rPr>
              <w:t>–</w:t>
            </w:r>
            <w:r w:rsidR="00066967" w:rsidRPr="001C5657">
              <w:rPr>
                <w:rFonts w:ascii="Arial" w:hAnsi="Arial" w:cs="Arial"/>
                <w:b/>
              </w:rPr>
              <w:t xml:space="preserve"> </w:t>
            </w:r>
            <w:r w:rsidRPr="001C5657">
              <w:rPr>
                <w:rFonts w:ascii="Arial" w:hAnsi="Arial" w:cs="Arial"/>
                <w:b/>
              </w:rPr>
              <w:t xml:space="preserve">AUTHORIZED SIGNATURE </w:t>
            </w:r>
          </w:p>
        </w:tc>
      </w:tr>
      <w:tr w:rsidR="00DC1E8C" w:rsidRPr="001C5657" w14:paraId="3ADF3FB2" w14:textId="77777777" w:rsidTr="0031592E">
        <w:trPr>
          <w:trHeight w:val="576"/>
          <w:jc w:val="center"/>
        </w:trPr>
        <w:tc>
          <w:tcPr>
            <w:tcW w:w="6570" w:type="dxa"/>
            <w:tcBorders>
              <w:top w:val="single" w:sz="12" w:space="0" w:color="auto"/>
              <w:bottom w:val="single" w:sz="12" w:space="0" w:color="auto"/>
            </w:tcBorders>
          </w:tcPr>
          <w:p w14:paraId="17E2EFC0" w14:textId="2B465B8B" w:rsidR="00DC1E8C" w:rsidRPr="001C5657" w:rsidRDefault="00DC1E8C" w:rsidP="00DC1E8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</w:rPr>
              <w:t xml:space="preserve">19. </w:t>
            </w:r>
            <w:r w:rsidRPr="001C5657">
              <w:rPr>
                <w:rFonts w:ascii="Arial" w:hAnsi="Arial" w:cs="Arial"/>
                <w:b/>
              </w:rPr>
              <w:t xml:space="preserve">SIGNATURE – </w:t>
            </w:r>
            <w:r w:rsidRPr="001C5657">
              <w:rPr>
                <w:rFonts w:ascii="Arial" w:hAnsi="Arial" w:cs="Arial"/>
              </w:rPr>
              <w:t>Prescriber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12" w:space="0" w:color="auto"/>
            </w:tcBorders>
          </w:tcPr>
          <w:p w14:paraId="0D66C6A4" w14:textId="4532B28C" w:rsidR="00DC1E8C" w:rsidRPr="001C5657" w:rsidRDefault="00DC1E8C" w:rsidP="00DC1E8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</w:rPr>
              <w:t>20. Date Signed</w:t>
            </w:r>
          </w:p>
        </w:tc>
      </w:tr>
      <w:tr w:rsidR="00DC1E8C" w:rsidRPr="001C5657" w14:paraId="14DAB1AB" w14:textId="77777777" w:rsidTr="00DC1E8C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14757" w14:textId="6CEF49E6" w:rsidR="00DC1E8C" w:rsidRPr="001C5657" w:rsidRDefault="00DC1E8C">
            <w:pPr>
              <w:rPr>
                <w:rFonts w:ascii="Arial" w:hAnsi="Arial" w:cs="Arial"/>
                <w:b/>
              </w:rPr>
            </w:pPr>
            <w:r w:rsidRPr="001C5657">
              <w:rPr>
                <w:rFonts w:ascii="Arial" w:hAnsi="Arial" w:cs="Arial"/>
                <w:b/>
              </w:rPr>
              <w:t xml:space="preserve">SECTION VII </w:t>
            </w:r>
            <w:r w:rsidR="00066967">
              <w:rPr>
                <w:rFonts w:ascii="Arial" w:hAnsi="Arial" w:cs="Arial"/>
                <w:b/>
              </w:rPr>
              <w:t>–</w:t>
            </w:r>
            <w:r w:rsidR="00066967" w:rsidRPr="001C5657">
              <w:rPr>
                <w:rFonts w:ascii="Arial" w:hAnsi="Arial" w:cs="Arial"/>
                <w:b/>
              </w:rPr>
              <w:t xml:space="preserve"> </w:t>
            </w:r>
            <w:r w:rsidRPr="001C5657">
              <w:rPr>
                <w:rFonts w:ascii="Arial" w:hAnsi="Arial" w:cs="Arial"/>
                <w:b/>
              </w:rPr>
              <w:t xml:space="preserve">ADDITIONAL INFORMATION </w:t>
            </w:r>
          </w:p>
        </w:tc>
      </w:tr>
      <w:tr w:rsidR="00DC1E8C" w:rsidRPr="001C5657" w14:paraId="44832C8C" w14:textId="77777777" w:rsidTr="003E59E3">
        <w:trPr>
          <w:trHeight w:val="7629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D5DB927" w14:textId="77777777" w:rsidR="00805595" w:rsidRPr="001C5657" w:rsidRDefault="00805595" w:rsidP="00805595">
            <w:pPr>
              <w:tabs>
                <w:tab w:val="left" w:pos="1986"/>
              </w:tabs>
              <w:ind w:left="302" w:hanging="302"/>
              <w:rPr>
                <w:rFonts w:ascii="Arial" w:hAnsi="Arial" w:cs="Arial"/>
              </w:rPr>
            </w:pPr>
            <w:r w:rsidRPr="001C5657">
              <w:rPr>
                <w:rFonts w:ascii="Arial" w:hAnsi="Arial" w:cs="Arial"/>
              </w:rPr>
              <w:t xml:space="preserve">21. Include any additional information in the space below. Additional diagnostic and clinical information explaining the need for the drug requested may be included here. </w:t>
            </w:r>
          </w:p>
          <w:p w14:paraId="0F3377AF" w14:textId="0C73E214" w:rsidR="00DC1E8C" w:rsidRPr="001C5657" w:rsidRDefault="003E59E3" w:rsidP="00DC1E8C">
            <w:pPr>
              <w:rPr>
                <w:rFonts w:ascii="Arial" w:hAnsi="Arial" w:cs="Arial"/>
                <w:b/>
              </w:rPr>
            </w:pPr>
            <w:r w:rsidRPr="003E59E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9E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59E3">
              <w:rPr>
                <w:rFonts w:ascii="Times New Roman" w:hAnsi="Times New Roman"/>
                <w:sz w:val="22"/>
                <w:szCs w:val="22"/>
              </w:rPr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E59E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0"/>
    </w:tbl>
    <w:p w14:paraId="1C3B747B" w14:textId="77777777" w:rsidR="00FF6AED" w:rsidRPr="00FF6AED" w:rsidRDefault="00FF6AED" w:rsidP="001C5657">
      <w:pPr>
        <w:rPr>
          <w:rFonts w:ascii="Arial" w:hAnsi="Arial" w:cs="Arial"/>
          <w:sz w:val="18"/>
          <w:szCs w:val="18"/>
        </w:rPr>
      </w:pPr>
    </w:p>
    <w:sectPr w:rsidR="00FF6AED" w:rsidRPr="00FF6AED" w:rsidSect="00057FA1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0C47" w14:textId="77777777" w:rsidR="001E278C" w:rsidRDefault="001E278C" w:rsidP="00E71060">
      <w:r>
        <w:separator/>
      </w:r>
    </w:p>
  </w:endnote>
  <w:endnote w:type="continuationSeparator" w:id="0">
    <w:p w14:paraId="759C0EAF" w14:textId="77777777" w:rsidR="001E278C" w:rsidRDefault="001E278C" w:rsidP="00E7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504D" w14:textId="77777777" w:rsidR="001E278C" w:rsidRDefault="001E278C" w:rsidP="00E71060">
      <w:r>
        <w:separator/>
      </w:r>
    </w:p>
  </w:footnote>
  <w:footnote w:type="continuationSeparator" w:id="0">
    <w:p w14:paraId="6CC3D91D" w14:textId="77777777" w:rsidR="001E278C" w:rsidRDefault="001E278C" w:rsidP="00E7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0916" w14:textId="04506A3F" w:rsidR="001C5657" w:rsidRDefault="00981BE6" w:rsidP="001C5657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 w:rsidRPr="00803E53">
      <w:rPr>
        <w:rFonts w:ascii="Arial" w:hAnsi="Arial" w:cs="Arial"/>
        <w:sz w:val="18"/>
        <w:szCs w:val="18"/>
      </w:rPr>
      <w:t xml:space="preserve">Prior Authorization Drug Attachment </w:t>
    </w:r>
    <w:r>
      <w:rPr>
        <w:rFonts w:ascii="Arial" w:hAnsi="Arial" w:cs="Arial"/>
        <w:sz w:val="18"/>
        <w:szCs w:val="18"/>
      </w:rPr>
      <w:t>f</w:t>
    </w:r>
    <w:r w:rsidRPr="00803E53">
      <w:rPr>
        <w:rFonts w:ascii="Arial" w:hAnsi="Arial" w:cs="Arial"/>
        <w:sz w:val="18"/>
        <w:szCs w:val="18"/>
      </w:rPr>
      <w:t>or Lipotropics, P</w:t>
    </w:r>
    <w:r>
      <w:rPr>
        <w:rFonts w:ascii="Arial" w:hAnsi="Arial" w:cs="Arial"/>
        <w:sz w:val="18"/>
        <w:szCs w:val="18"/>
      </w:rPr>
      <w:t>CSK</w:t>
    </w:r>
    <w:r w:rsidRPr="00803E53">
      <w:rPr>
        <w:rFonts w:ascii="Arial" w:hAnsi="Arial" w:cs="Arial"/>
        <w:sz w:val="18"/>
        <w:szCs w:val="18"/>
      </w:rPr>
      <w:t>9 Inhibitors</w:t>
    </w:r>
    <w:r w:rsidR="001C5657">
      <w:rPr>
        <w:rFonts w:ascii="Arial" w:hAnsi="Arial" w:cs="Arial"/>
        <w:sz w:val="18"/>
        <w:szCs w:val="18"/>
      </w:rPr>
      <w:tab/>
    </w:r>
    <w:r w:rsidR="00500DCD" w:rsidRPr="00500DCD">
      <w:rPr>
        <w:rFonts w:ascii="Arial" w:hAnsi="Arial" w:cs="Arial"/>
        <w:sz w:val="18"/>
        <w:szCs w:val="18"/>
      </w:rPr>
      <w:t xml:space="preserve">Page </w:t>
    </w:r>
    <w:r w:rsidR="00500DCD" w:rsidRPr="00500DCD">
      <w:rPr>
        <w:rFonts w:ascii="Arial" w:hAnsi="Arial" w:cs="Arial"/>
        <w:sz w:val="18"/>
        <w:szCs w:val="18"/>
      </w:rPr>
      <w:fldChar w:fldCharType="begin"/>
    </w:r>
    <w:r w:rsidR="00500DCD" w:rsidRPr="00500DCD">
      <w:rPr>
        <w:rFonts w:ascii="Arial" w:hAnsi="Arial" w:cs="Arial"/>
        <w:sz w:val="18"/>
        <w:szCs w:val="18"/>
      </w:rPr>
      <w:instrText xml:space="preserve"> PAGE  \* Arabic  \* MERGEFORMAT </w:instrText>
    </w:r>
    <w:r w:rsidR="00500DCD" w:rsidRPr="00500DCD">
      <w:rPr>
        <w:rFonts w:ascii="Arial" w:hAnsi="Arial" w:cs="Arial"/>
        <w:sz w:val="18"/>
        <w:szCs w:val="18"/>
      </w:rPr>
      <w:fldChar w:fldCharType="separate"/>
    </w:r>
    <w:r w:rsidR="00527EDF">
      <w:rPr>
        <w:rFonts w:ascii="Arial" w:hAnsi="Arial" w:cs="Arial"/>
        <w:noProof/>
        <w:sz w:val="18"/>
        <w:szCs w:val="18"/>
      </w:rPr>
      <w:t>3</w:t>
    </w:r>
    <w:r w:rsidR="00500DCD" w:rsidRPr="00500DCD">
      <w:rPr>
        <w:rFonts w:ascii="Arial" w:hAnsi="Arial" w:cs="Arial"/>
        <w:sz w:val="18"/>
        <w:szCs w:val="18"/>
      </w:rPr>
      <w:fldChar w:fldCharType="end"/>
    </w:r>
    <w:r w:rsidR="00500DCD" w:rsidRPr="00500DCD">
      <w:rPr>
        <w:rFonts w:ascii="Arial" w:hAnsi="Arial" w:cs="Arial"/>
        <w:sz w:val="18"/>
        <w:szCs w:val="18"/>
      </w:rPr>
      <w:t xml:space="preserve"> of</w:t>
    </w:r>
    <w:r w:rsidR="00500DCD">
      <w:rPr>
        <w:rFonts w:ascii="Arial" w:hAnsi="Arial" w:cs="Arial"/>
        <w:sz w:val="18"/>
        <w:szCs w:val="18"/>
      </w:rPr>
      <w:t xml:space="preserve"> </w:t>
    </w:r>
    <w:r w:rsidR="001C5657">
      <w:rPr>
        <w:rFonts w:ascii="Arial" w:hAnsi="Arial" w:cs="Arial"/>
        <w:sz w:val="18"/>
        <w:szCs w:val="18"/>
      </w:rPr>
      <w:t>3</w:t>
    </w:r>
  </w:p>
  <w:p w14:paraId="38C14FA2" w14:textId="0B5E4BC5" w:rsidR="001C5657" w:rsidRDefault="001C5657" w:rsidP="001C5657">
    <w:pPr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005AE6" w:rsidRPr="00005AE6">
      <w:rPr>
        <w:rFonts w:ascii="Arial" w:hAnsi="Arial" w:cs="Arial"/>
        <w:sz w:val="18"/>
        <w:szCs w:val="18"/>
      </w:rPr>
      <w:t>02505</w:t>
    </w:r>
    <w:r>
      <w:rPr>
        <w:rFonts w:ascii="Arial" w:hAnsi="Arial" w:cs="Arial"/>
        <w:sz w:val="18"/>
        <w:szCs w:val="18"/>
      </w:rPr>
      <w:t xml:space="preserve"> (07/</w:t>
    </w:r>
    <w:r w:rsidR="00FB7F9E">
      <w:rPr>
        <w:rFonts w:ascii="Arial" w:hAnsi="Arial" w:cs="Arial"/>
        <w:sz w:val="18"/>
        <w:szCs w:val="18"/>
      </w:rPr>
      <w:t>202</w:t>
    </w:r>
    <w:r w:rsidR="00A12C98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)</w:t>
    </w:r>
  </w:p>
  <w:p w14:paraId="11775070" w14:textId="77777777" w:rsidR="001C5657" w:rsidRDefault="001C5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43F1"/>
    <w:multiLevelType w:val="hybridMultilevel"/>
    <w:tmpl w:val="6BFC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6609C"/>
    <w:multiLevelType w:val="hybridMultilevel"/>
    <w:tmpl w:val="2C88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18911">
    <w:abstractNumId w:val="0"/>
  </w:num>
  <w:num w:numId="2" w16cid:durableId="124768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7tS8FMCk+sMWleE2si+yAocZadJoOiGiA2QBRYTYmw76tUYiucAw1/2luVBwUslszMelWEP3LG9eqeKJuRvg==" w:salt="WCuVB+JzAR6pr4ZbYOdgz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ED"/>
    <w:rsid w:val="00005AE6"/>
    <w:rsid w:val="00053DB0"/>
    <w:rsid w:val="0005798B"/>
    <w:rsid w:val="00057FA1"/>
    <w:rsid w:val="000648A6"/>
    <w:rsid w:val="00066967"/>
    <w:rsid w:val="0010589F"/>
    <w:rsid w:val="001058B4"/>
    <w:rsid w:val="001077F9"/>
    <w:rsid w:val="00140D1F"/>
    <w:rsid w:val="00156702"/>
    <w:rsid w:val="001A6F96"/>
    <w:rsid w:val="001C0B90"/>
    <w:rsid w:val="001C5657"/>
    <w:rsid w:val="001E278C"/>
    <w:rsid w:val="001F48B9"/>
    <w:rsid w:val="001F775D"/>
    <w:rsid w:val="002206E3"/>
    <w:rsid w:val="00222305"/>
    <w:rsid w:val="00233CA7"/>
    <w:rsid w:val="002B49C2"/>
    <w:rsid w:val="002B792F"/>
    <w:rsid w:val="002F7074"/>
    <w:rsid w:val="00311D1A"/>
    <w:rsid w:val="00312641"/>
    <w:rsid w:val="0031592E"/>
    <w:rsid w:val="003234D3"/>
    <w:rsid w:val="0034489B"/>
    <w:rsid w:val="00395777"/>
    <w:rsid w:val="003D3916"/>
    <w:rsid w:val="003E2A93"/>
    <w:rsid w:val="003E59E3"/>
    <w:rsid w:val="003F31A3"/>
    <w:rsid w:val="004137A0"/>
    <w:rsid w:val="00456E74"/>
    <w:rsid w:val="00457808"/>
    <w:rsid w:val="00461B93"/>
    <w:rsid w:val="00496F7B"/>
    <w:rsid w:val="004C73EB"/>
    <w:rsid w:val="00500DCD"/>
    <w:rsid w:val="0050374A"/>
    <w:rsid w:val="00527EDF"/>
    <w:rsid w:val="00550BED"/>
    <w:rsid w:val="00556CAD"/>
    <w:rsid w:val="00592833"/>
    <w:rsid w:val="005B43AA"/>
    <w:rsid w:val="005D08DC"/>
    <w:rsid w:val="005D4263"/>
    <w:rsid w:val="00601F83"/>
    <w:rsid w:val="006107D2"/>
    <w:rsid w:val="00625091"/>
    <w:rsid w:val="00630294"/>
    <w:rsid w:val="0066480D"/>
    <w:rsid w:val="006A6261"/>
    <w:rsid w:val="006C4AFA"/>
    <w:rsid w:val="0074247C"/>
    <w:rsid w:val="00742BAA"/>
    <w:rsid w:val="00761783"/>
    <w:rsid w:val="00772307"/>
    <w:rsid w:val="00775546"/>
    <w:rsid w:val="007A27D8"/>
    <w:rsid w:val="007C4721"/>
    <w:rsid w:val="00803E53"/>
    <w:rsid w:val="00805595"/>
    <w:rsid w:val="00821BAE"/>
    <w:rsid w:val="00832180"/>
    <w:rsid w:val="008812DF"/>
    <w:rsid w:val="008F6E3A"/>
    <w:rsid w:val="00904843"/>
    <w:rsid w:val="0097512C"/>
    <w:rsid w:val="00981BE6"/>
    <w:rsid w:val="00985CF0"/>
    <w:rsid w:val="009D1814"/>
    <w:rsid w:val="00A0649A"/>
    <w:rsid w:val="00A12C98"/>
    <w:rsid w:val="00A669E4"/>
    <w:rsid w:val="00A9615D"/>
    <w:rsid w:val="00AA5442"/>
    <w:rsid w:val="00B6014C"/>
    <w:rsid w:val="00B73D09"/>
    <w:rsid w:val="00B76A5A"/>
    <w:rsid w:val="00B853BD"/>
    <w:rsid w:val="00B85EFD"/>
    <w:rsid w:val="00B93141"/>
    <w:rsid w:val="00BE19AA"/>
    <w:rsid w:val="00C64A31"/>
    <w:rsid w:val="00CC5E64"/>
    <w:rsid w:val="00D72D2B"/>
    <w:rsid w:val="00DC1E8C"/>
    <w:rsid w:val="00E3299A"/>
    <w:rsid w:val="00E57439"/>
    <w:rsid w:val="00E71060"/>
    <w:rsid w:val="00E75939"/>
    <w:rsid w:val="00E945C8"/>
    <w:rsid w:val="00EB7945"/>
    <w:rsid w:val="00ED7C7B"/>
    <w:rsid w:val="00F417FE"/>
    <w:rsid w:val="00F427FE"/>
    <w:rsid w:val="00F47EA9"/>
    <w:rsid w:val="00F54B83"/>
    <w:rsid w:val="00F62024"/>
    <w:rsid w:val="00F95CDD"/>
    <w:rsid w:val="00FB1795"/>
    <w:rsid w:val="00FB40D1"/>
    <w:rsid w:val="00FB7F9E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4E1306"/>
  <w15:chartTrackingRefBased/>
  <w15:docId w15:val="{31E083D9-5999-49D0-9E2B-FA3D9988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ED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6107D2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6107D2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6107D2"/>
    <w:pPr>
      <w:spacing w:after="0" w:line="240" w:lineRule="auto"/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8A6"/>
    <w:rPr>
      <w:color w:val="0000FF"/>
      <w:u w:val="single"/>
    </w:rPr>
  </w:style>
  <w:style w:type="paragraph" w:customStyle="1" w:styleId="Arial10">
    <w:name w:val="Arial10"/>
    <w:qFormat/>
    <w:rsid w:val="006107D2"/>
    <w:pPr>
      <w:spacing w:after="0" w:line="240" w:lineRule="auto"/>
    </w:pPr>
    <w:rPr>
      <w:rFonts w:ascii="Arial" w:hAnsi="Arial"/>
      <w:sz w:val="20"/>
    </w:rPr>
  </w:style>
  <w:style w:type="paragraph" w:customStyle="1" w:styleId="Arial9">
    <w:name w:val="Arial9"/>
    <w:link w:val="Arial9Char"/>
    <w:qFormat/>
    <w:rsid w:val="006107D2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6107D2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6107D2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107D2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7D2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07D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07D2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7D2"/>
    <w:rPr>
      <w:rFonts w:ascii="Arial Bold" w:hAnsi="Arial Bold"/>
      <w:b/>
      <w:caps/>
      <w:sz w:val="20"/>
    </w:rPr>
  </w:style>
  <w:style w:type="character" w:customStyle="1" w:styleId="Heading3Char">
    <w:name w:val="Heading 3 Char"/>
    <w:basedOn w:val="DefaultParagraphFont"/>
    <w:link w:val="Heading3"/>
    <w:rsid w:val="006107D2"/>
    <w:rPr>
      <w:rFonts w:ascii="Arial Bold" w:hAnsi="Arial Bold"/>
      <w:b/>
      <w:sz w:val="20"/>
    </w:rPr>
  </w:style>
  <w:style w:type="paragraph" w:customStyle="1" w:styleId="labels">
    <w:name w:val="labels"/>
    <w:next w:val="Normal"/>
    <w:qFormat/>
    <w:rsid w:val="006107D2"/>
    <w:pPr>
      <w:spacing w:after="60" w:line="240" w:lineRule="auto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rsid w:val="006107D2"/>
    <w:pPr>
      <w:ind w:left="720"/>
      <w:contextualSpacing/>
    </w:pPr>
    <w:rPr>
      <w:rFonts w:ascii="Times New Roman" w:eastAsia="Times New Roman" w:hAnsi="Times New Roman"/>
      <w:sz w:val="22"/>
    </w:rPr>
  </w:style>
  <w:style w:type="table" w:styleId="TableGrid">
    <w:name w:val="Table Grid"/>
    <w:basedOn w:val="TableNormal"/>
    <w:uiPriority w:val="59"/>
    <w:rsid w:val="0061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AED"/>
  </w:style>
  <w:style w:type="character" w:customStyle="1" w:styleId="CommentTextChar">
    <w:name w:val="Comment Text Char"/>
    <w:basedOn w:val="DefaultParagraphFont"/>
    <w:link w:val="CommentText"/>
    <w:uiPriority w:val="99"/>
    <w:rsid w:val="00FF6AE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AE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E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B179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A5442"/>
    <w:pPr>
      <w:spacing w:after="0" w:line="240" w:lineRule="auto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EC68-23D8-4B61-BC11-DCC93B9C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Lipotropics, Proprotein Convertase Subtilisin/Kexin Type 9 (PCSK9) Inhibitors, F-02505</vt:lpstr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Lipotropics, Proprotein Convertase Subtilisin/Kexin Type 9 (PCSK9) Inhibitors, F-02505</dc:title>
  <dc:subject/>
  <dc:creator>DHS / DMS / BBM / Pharmacy</dc:creator>
  <cp:keywords>f02505, f-02505, prior, authorization, drug, attachment, Lipotropics, Proprotein, Convertase, Subtilisin, Kexin, Type 9, PCSK9, Inhibitors</cp:keywords>
  <dc:description/>
  <cp:lastModifiedBy>Ward, Abigail M - DHS</cp:lastModifiedBy>
  <cp:revision>4</cp:revision>
  <dcterms:created xsi:type="dcterms:W3CDTF">2024-06-11T17:08:00Z</dcterms:created>
  <dcterms:modified xsi:type="dcterms:W3CDTF">2024-06-13T17:53:00Z</dcterms:modified>
</cp:coreProperties>
</file>