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33"/>
        <w:gridCol w:w="627"/>
        <w:gridCol w:w="1050"/>
        <w:gridCol w:w="299"/>
        <w:gridCol w:w="1534"/>
        <w:gridCol w:w="240"/>
        <w:gridCol w:w="1167"/>
        <w:gridCol w:w="180"/>
        <w:gridCol w:w="90"/>
        <w:gridCol w:w="180"/>
        <w:gridCol w:w="2137"/>
      </w:tblGrid>
      <w:tr w:rsidR="007E57AF" w14:paraId="0C4D95B0" w14:textId="77777777" w:rsidTr="009C4E17">
        <w:trPr>
          <w:cantSplit/>
          <w:trHeight w:hRule="exact" w:val="730"/>
          <w:jc w:val="center"/>
        </w:trPr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70194" w14:textId="134F40FF" w:rsidR="007E57AF" w:rsidRPr="00A63153" w:rsidRDefault="00A63153" w:rsidP="00C27139">
            <w:pPr>
              <w:pStyle w:val="Heading5"/>
              <w:jc w:val="left"/>
              <w:rPr>
                <w:rFonts w:ascii="Tahoma" w:hAnsi="Tahoma" w:cs="Tahoma"/>
                <w:sz w:val="20"/>
              </w:rPr>
            </w:pPr>
            <w:r w:rsidRPr="00A63153">
              <w:rPr>
                <w:rFonts w:ascii="Tahoma" w:hAnsi="Tahoma" w:cs="Tahoma"/>
                <w:sz w:val="20"/>
              </w:rPr>
              <w:t xml:space="preserve">Department </w:t>
            </w:r>
            <w:r>
              <w:rPr>
                <w:rFonts w:ascii="Tahoma" w:hAnsi="Tahoma" w:cs="Tahoma"/>
                <w:sz w:val="20"/>
              </w:rPr>
              <w:t>o</w:t>
            </w:r>
            <w:r w:rsidRPr="00A63153">
              <w:rPr>
                <w:rFonts w:ascii="Tahoma" w:hAnsi="Tahoma" w:cs="Tahoma"/>
                <w:sz w:val="20"/>
              </w:rPr>
              <w:t>f Health Services</w:t>
            </w:r>
          </w:p>
          <w:p w14:paraId="159463B5" w14:textId="77777777" w:rsidR="00C27139" w:rsidRPr="00A63153" w:rsidRDefault="00C27139" w:rsidP="00C27139">
            <w:pPr>
              <w:rPr>
                <w:rFonts w:ascii="Tahoma" w:hAnsi="Tahoma" w:cs="Tahoma"/>
                <w:sz w:val="20"/>
              </w:rPr>
            </w:pPr>
            <w:r w:rsidRPr="00A63153">
              <w:rPr>
                <w:rFonts w:ascii="Tahoma" w:hAnsi="Tahoma" w:cs="Tahoma"/>
                <w:sz w:val="20"/>
              </w:rPr>
              <w:t>Division of Quality Assurance</w:t>
            </w:r>
          </w:p>
          <w:p w14:paraId="78C1E187" w14:textId="0994542D" w:rsidR="00C27139" w:rsidRPr="00A63153" w:rsidRDefault="00C27139" w:rsidP="006F7061">
            <w:pPr>
              <w:rPr>
                <w:rFonts w:ascii="Tahoma" w:hAnsi="Tahoma" w:cs="Tahoma"/>
                <w:sz w:val="20"/>
              </w:rPr>
            </w:pPr>
            <w:r w:rsidRPr="00A63153">
              <w:rPr>
                <w:rFonts w:ascii="Tahoma" w:hAnsi="Tahoma" w:cs="Tahoma"/>
                <w:sz w:val="20"/>
              </w:rPr>
              <w:t>F-</w:t>
            </w:r>
            <w:r w:rsidR="006F7061" w:rsidRPr="00A63153">
              <w:rPr>
                <w:rFonts w:ascii="Tahoma" w:hAnsi="Tahoma" w:cs="Tahoma"/>
                <w:sz w:val="20"/>
              </w:rPr>
              <w:t>02536</w:t>
            </w:r>
            <w:r w:rsidRPr="00A63153">
              <w:rPr>
                <w:rFonts w:ascii="Tahoma" w:hAnsi="Tahoma" w:cs="Tahoma"/>
                <w:sz w:val="20"/>
              </w:rPr>
              <w:t xml:space="preserve"> (</w:t>
            </w:r>
            <w:r w:rsidR="00A63153">
              <w:rPr>
                <w:rFonts w:ascii="Tahoma" w:hAnsi="Tahoma" w:cs="Tahoma"/>
                <w:sz w:val="20"/>
              </w:rPr>
              <w:t>05/2025</w:t>
            </w:r>
            <w:r w:rsidRPr="00A6315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602E3" w14:textId="729A3206" w:rsidR="007E57AF" w:rsidRPr="00A63153" w:rsidRDefault="00A63153" w:rsidP="00C27139">
            <w:pPr>
              <w:pStyle w:val="Heading5"/>
              <w:jc w:val="right"/>
              <w:rPr>
                <w:rFonts w:ascii="Tahoma" w:hAnsi="Tahoma" w:cs="Tahoma"/>
                <w:sz w:val="20"/>
              </w:rPr>
            </w:pPr>
            <w:r w:rsidRPr="00A63153">
              <w:rPr>
                <w:rFonts w:ascii="Tahoma" w:hAnsi="Tahoma" w:cs="Tahoma"/>
                <w:sz w:val="20"/>
              </w:rPr>
              <w:t xml:space="preserve">State </w:t>
            </w:r>
            <w:r>
              <w:rPr>
                <w:rFonts w:ascii="Tahoma" w:hAnsi="Tahoma" w:cs="Tahoma"/>
                <w:sz w:val="20"/>
              </w:rPr>
              <w:t>o</w:t>
            </w:r>
            <w:r w:rsidRPr="00A63153">
              <w:rPr>
                <w:rFonts w:ascii="Tahoma" w:hAnsi="Tahoma" w:cs="Tahoma"/>
                <w:sz w:val="20"/>
              </w:rPr>
              <w:t>f Wisconsin</w:t>
            </w:r>
          </w:p>
          <w:p w14:paraId="38D98845" w14:textId="77777777" w:rsidR="00C27139" w:rsidRPr="00A63153" w:rsidRDefault="00C27139" w:rsidP="00C27139">
            <w:pPr>
              <w:jc w:val="right"/>
              <w:rPr>
                <w:rFonts w:ascii="Tahoma" w:hAnsi="Tahoma" w:cs="Tahoma"/>
                <w:sz w:val="20"/>
              </w:rPr>
            </w:pPr>
            <w:r w:rsidRPr="00A63153">
              <w:rPr>
                <w:rFonts w:ascii="Tahoma" w:hAnsi="Tahoma" w:cs="Tahoma"/>
                <w:sz w:val="20"/>
              </w:rPr>
              <w:t>Wis. Admin. Code § DHS 132.21(3)(b)</w:t>
            </w:r>
          </w:p>
        </w:tc>
      </w:tr>
      <w:tr w:rsidR="007E57AF" w14:paraId="5FE919BB" w14:textId="77777777" w:rsidTr="00903E2D">
        <w:trPr>
          <w:cantSplit/>
          <w:trHeight w:hRule="exact" w:val="342"/>
          <w:jc w:val="center"/>
        </w:trPr>
        <w:tc>
          <w:tcPr>
            <w:tcW w:w="110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43384" w14:textId="20A670D6" w:rsidR="007E57AF" w:rsidRPr="00F87C30" w:rsidRDefault="009C4E17" w:rsidP="00F87C30">
            <w:pPr>
              <w:pStyle w:val="Heading1"/>
            </w:pPr>
            <w:r w:rsidRPr="00F87C30">
              <w:t>Nursing Home – Waiver or Variance Request</w:t>
            </w:r>
          </w:p>
        </w:tc>
      </w:tr>
      <w:tr w:rsidR="007E57AF" w14:paraId="6CD700EB" w14:textId="77777777" w:rsidTr="009C4E17">
        <w:trPr>
          <w:cantSplit/>
          <w:trHeight w:hRule="exact" w:val="3069"/>
          <w:jc w:val="center"/>
        </w:trPr>
        <w:tc>
          <w:tcPr>
            <w:tcW w:w="11047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0C8CFF6A" w14:textId="77777777" w:rsidR="007E57AF" w:rsidRPr="00F87C30" w:rsidRDefault="00C27139" w:rsidP="00F87C30">
            <w:pPr>
              <w:pStyle w:val="Heading2"/>
            </w:pPr>
            <w:r w:rsidRPr="00F87C30">
              <w:t>Instructions</w:t>
            </w:r>
          </w:p>
          <w:p w14:paraId="182F4F3D" w14:textId="45BF2FE0" w:rsidR="00BD615F" w:rsidRPr="009C4E17" w:rsidRDefault="00FD03B3" w:rsidP="001C4C44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left" w:pos="286"/>
                <w:tab w:val="left" w:pos="376"/>
              </w:tabs>
              <w:spacing w:after="20"/>
              <w:ind w:left="450" w:hanging="45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This form is used by nursing facilities to request a waiver or variance of </w:t>
            </w:r>
            <w:hyperlink r:id="rId7" w:history="1">
              <w:r w:rsidR="00B912F9" w:rsidRPr="009C4E17">
                <w:rPr>
                  <w:rStyle w:val="Hyperlink"/>
                  <w:rFonts w:ascii="Tahoma" w:hAnsi="Tahoma" w:cs="Tahoma"/>
                  <w:sz w:val="20"/>
                </w:rPr>
                <w:t>Wis, Admin. Code Chapter DHS 132.</w:t>
              </w:r>
            </w:hyperlink>
          </w:p>
          <w:p w14:paraId="69FFA6CF" w14:textId="77777777" w:rsidR="00C27139" w:rsidRPr="009C4E17" w:rsidRDefault="00C27139" w:rsidP="001C4C44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left" w:pos="286"/>
                <w:tab w:val="left" w:pos="376"/>
              </w:tabs>
              <w:spacing w:after="20"/>
              <w:ind w:left="450" w:hanging="450"/>
              <w:rPr>
                <w:rFonts w:ascii="Tahoma" w:hAnsi="Tahoma" w:cs="Tahoma"/>
                <w:b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Completion of this form is voluntary. However, if </w:t>
            </w:r>
            <w:r w:rsidR="00FD03B3" w:rsidRPr="009C4E17">
              <w:rPr>
                <w:rFonts w:ascii="Tahoma" w:hAnsi="Tahoma" w:cs="Tahoma"/>
                <w:sz w:val="20"/>
              </w:rPr>
              <w:t>used and submitted</w:t>
            </w:r>
            <w:r w:rsidRPr="009C4E17">
              <w:rPr>
                <w:rFonts w:ascii="Tahoma" w:hAnsi="Tahoma" w:cs="Tahoma"/>
                <w:sz w:val="20"/>
              </w:rPr>
              <w:t xml:space="preserve">, </w:t>
            </w:r>
            <w:r w:rsidRPr="009C4E17">
              <w:rPr>
                <w:rFonts w:ascii="Tahoma" w:hAnsi="Tahoma" w:cs="Tahoma"/>
                <w:b/>
                <w:sz w:val="20"/>
              </w:rPr>
              <w:t>all information is required</w:t>
            </w:r>
            <w:r w:rsidRPr="009C4E17">
              <w:rPr>
                <w:rFonts w:ascii="Tahoma" w:hAnsi="Tahoma" w:cs="Tahoma"/>
                <w:sz w:val="20"/>
              </w:rPr>
              <w:t>.</w:t>
            </w:r>
          </w:p>
          <w:p w14:paraId="0FAF3043" w14:textId="77777777" w:rsidR="00C27139" w:rsidRPr="009C4E17" w:rsidRDefault="00C27139" w:rsidP="001C4C44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left" w:pos="286"/>
                <w:tab w:val="left" w:pos="376"/>
              </w:tabs>
              <w:spacing w:after="20"/>
              <w:ind w:left="450" w:hanging="450"/>
              <w:rPr>
                <w:rFonts w:ascii="Tahoma" w:hAnsi="Tahoma" w:cs="Tahoma"/>
                <w:b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If spaces allotted are not sufficient for your response, </w:t>
            </w:r>
            <w:r w:rsidRPr="009C4E17">
              <w:rPr>
                <w:rFonts w:ascii="Tahoma" w:hAnsi="Tahoma" w:cs="Tahoma"/>
                <w:b/>
                <w:sz w:val="20"/>
              </w:rPr>
              <w:t>attach additional pages as needed.</w:t>
            </w:r>
          </w:p>
          <w:p w14:paraId="4EDB44BE" w14:textId="77777777" w:rsidR="00C27139" w:rsidRPr="009C4E17" w:rsidRDefault="00C27139" w:rsidP="001C4C44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left" w:pos="286"/>
                <w:tab w:val="left" w:pos="376"/>
              </w:tabs>
              <w:spacing w:after="20"/>
              <w:ind w:left="450" w:hanging="45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Personal information collected on this form will be used during the review process and for no other purpose.</w:t>
            </w:r>
          </w:p>
          <w:p w14:paraId="4CE91506" w14:textId="1A33A10C" w:rsidR="00C27139" w:rsidRPr="009C4E17" w:rsidRDefault="00C27139" w:rsidP="001C4C44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080"/>
                <w:tab w:val="left" w:pos="286"/>
                <w:tab w:val="left" w:pos="376"/>
              </w:tabs>
              <w:spacing w:after="20"/>
              <w:ind w:left="450" w:hanging="45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Questions about completion </w:t>
            </w:r>
            <w:r w:rsidR="00FD03B3" w:rsidRPr="009C4E17">
              <w:rPr>
                <w:rFonts w:ascii="Tahoma" w:hAnsi="Tahoma" w:cs="Tahoma"/>
                <w:sz w:val="20"/>
              </w:rPr>
              <w:t xml:space="preserve">of this form can be directed to </w:t>
            </w:r>
            <w:hyperlink r:id="rId8" w:history="1">
              <w:r w:rsidR="009C4E17" w:rsidRPr="009C4E17">
                <w:rPr>
                  <w:rStyle w:val="Hyperlink"/>
                  <w:rFonts w:ascii="Tahoma" w:hAnsi="Tahoma" w:cs="Tahoma"/>
                  <w:sz w:val="20"/>
                </w:rPr>
                <w:t>dhsdqabnhrclicensing@dhs.wisconsin.gov</w:t>
              </w:r>
            </w:hyperlink>
            <w:r w:rsidR="00FD03B3" w:rsidRPr="009C4E17">
              <w:rPr>
                <w:rFonts w:ascii="Tahoma" w:hAnsi="Tahoma" w:cs="Tahoma"/>
                <w:sz w:val="20"/>
              </w:rPr>
              <w:t>.</w:t>
            </w:r>
          </w:p>
          <w:p w14:paraId="24D86584" w14:textId="34A3FBEE" w:rsidR="00C27139" w:rsidRPr="009C4E17" w:rsidRDefault="00C27139" w:rsidP="00A63153">
            <w:pPr>
              <w:pStyle w:val="BodyText2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left" w:pos="286"/>
                <w:tab w:val="left" w:pos="376"/>
              </w:tabs>
              <w:spacing w:after="80"/>
              <w:ind w:left="446" w:hanging="446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Return th</w:t>
            </w:r>
            <w:r w:rsidR="00FD03B3" w:rsidRPr="009C4E17">
              <w:rPr>
                <w:rFonts w:ascii="Tahoma" w:hAnsi="Tahoma" w:cs="Tahoma"/>
                <w:sz w:val="20"/>
              </w:rPr>
              <w:t xml:space="preserve">is completed and signed form to </w:t>
            </w:r>
            <w:hyperlink r:id="rId9" w:history="1">
              <w:r w:rsidR="009C4E17" w:rsidRPr="009C4E17">
                <w:rPr>
                  <w:rStyle w:val="Hyperlink"/>
                  <w:rFonts w:ascii="Tahoma" w:hAnsi="Tahoma" w:cs="Tahoma"/>
                  <w:sz w:val="20"/>
                </w:rPr>
                <w:t>dhsdqabnhrclicensing@dhs.wisconsin.gov</w:t>
              </w:r>
            </w:hyperlink>
            <w:r w:rsidR="00FD03B3" w:rsidRPr="009C4E17">
              <w:rPr>
                <w:rFonts w:ascii="Tahoma" w:hAnsi="Tahoma" w:cs="Tahoma"/>
                <w:b/>
                <w:sz w:val="20"/>
              </w:rPr>
              <w:t>.</w:t>
            </w:r>
          </w:p>
          <w:p w14:paraId="1CBB46BB" w14:textId="77777777" w:rsidR="00C27139" w:rsidRPr="00F87C30" w:rsidRDefault="00C27139" w:rsidP="00F87C30">
            <w:pPr>
              <w:pStyle w:val="Heading2"/>
            </w:pPr>
            <w:r w:rsidRPr="00F87C30">
              <w:t>Definitions</w:t>
            </w:r>
          </w:p>
          <w:p w14:paraId="57953C3D" w14:textId="77777777" w:rsidR="00C27139" w:rsidRPr="009C4E17" w:rsidRDefault="00C27139" w:rsidP="001C4C44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ind w:hanging="704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b/>
                <w:sz w:val="20"/>
              </w:rPr>
              <w:t>Waiver:</w:t>
            </w:r>
            <w:r w:rsidRPr="009C4E17">
              <w:rPr>
                <w:rFonts w:ascii="Tahoma" w:hAnsi="Tahoma" w:cs="Tahoma"/>
                <w:sz w:val="20"/>
              </w:rPr>
              <w:t xml:space="preserve"> If granted, a waiver allows the provider to not meet the regulation.</w:t>
            </w:r>
          </w:p>
          <w:p w14:paraId="1334D4DE" w14:textId="77777777" w:rsidR="00C27139" w:rsidRPr="009C4E17" w:rsidRDefault="00C27139" w:rsidP="009C4E17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left="374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b/>
                <w:sz w:val="20"/>
              </w:rPr>
              <w:t>Variance:</w:t>
            </w:r>
            <w:r w:rsidRPr="009C4E17">
              <w:rPr>
                <w:rFonts w:ascii="Tahoma" w:hAnsi="Tahoma" w:cs="Tahoma"/>
                <w:sz w:val="20"/>
              </w:rPr>
              <w:t xml:space="preserve"> If granted, a variance allows the provider to meet the regulation in </w:t>
            </w:r>
            <w:r w:rsidR="00BD615F" w:rsidRPr="009C4E17">
              <w:rPr>
                <w:rFonts w:ascii="Tahoma" w:hAnsi="Tahoma" w:cs="Tahoma"/>
                <w:sz w:val="20"/>
              </w:rPr>
              <w:t>a manner different than what the regulation requires.</w:t>
            </w:r>
          </w:p>
        </w:tc>
      </w:tr>
      <w:tr w:rsidR="00654112" w14:paraId="503E9B27" w14:textId="77777777" w:rsidTr="00F42664">
        <w:trPr>
          <w:cantSplit/>
          <w:trHeight w:hRule="exact" w:val="288"/>
          <w:jc w:val="center"/>
        </w:trPr>
        <w:tc>
          <w:tcPr>
            <w:tcW w:w="11047" w:type="dxa"/>
            <w:gridSpan w:val="1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F4B2106" w14:textId="35B1C0E3" w:rsidR="00654112" w:rsidRPr="00A63153" w:rsidRDefault="00654112" w:rsidP="00F87C30">
            <w:pPr>
              <w:pStyle w:val="Heading2"/>
            </w:pPr>
            <w:r w:rsidRPr="00A63153">
              <w:t xml:space="preserve">Facility </w:t>
            </w:r>
            <w:r w:rsidR="009C4E17" w:rsidRPr="00A63153">
              <w:t>i</w:t>
            </w:r>
            <w:r w:rsidRPr="00A63153">
              <w:t>nformation</w:t>
            </w:r>
          </w:p>
        </w:tc>
      </w:tr>
      <w:tr w:rsidR="00654112" w14:paraId="24187CED" w14:textId="77777777" w:rsidTr="00A63153">
        <w:trPr>
          <w:cantSplit/>
          <w:trHeight w:val="504"/>
          <w:jc w:val="center"/>
        </w:trPr>
        <w:tc>
          <w:tcPr>
            <w:tcW w:w="8730" w:type="dxa"/>
            <w:gridSpan w:val="10"/>
            <w:tcBorders>
              <w:left w:val="nil"/>
            </w:tcBorders>
          </w:tcPr>
          <w:p w14:paraId="0CD2F4F2" w14:textId="77777777" w:rsidR="00654112" w:rsidRPr="009C4E17" w:rsidRDefault="00654112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Name – Facility</w:t>
            </w:r>
          </w:p>
          <w:p w14:paraId="140BB039" w14:textId="791C9B00" w:rsidR="00654112" w:rsidRPr="00A63153" w:rsidRDefault="00FF640C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Verdana" w:hAnsi="Verdana" w:cs="Tahoma"/>
                <w:sz w:val="22"/>
                <w:szCs w:val="22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317" w:type="dxa"/>
            <w:gridSpan w:val="2"/>
            <w:tcBorders>
              <w:right w:val="nil"/>
            </w:tcBorders>
          </w:tcPr>
          <w:p w14:paraId="1F74390D" w14:textId="1445FDCB" w:rsidR="00654112" w:rsidRPr="009C4E17" w:rsidRDefault="00654112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License </w:t>
            </w:r>
            <w:r w:rsidR="009C4E17">
              <w:rPr>
                <w:rFonts w:ascii="Tahoma" w:hAnsi="Tahoma" w:cs="Tahoma"/>
                <w:sz w:val="20"/>
              </w:rPr>
              <w:t>n</w:t>
            </w:r>
            <w:r w:rsidR="00E43724" w:rsidRPr="009C4E17">
              <w:rPr>
                <w:rFonts w:ascii="Tahoma" w:hAnsi="Tahoma" w:cs="Tahoma"/>
                <w:sz w:val="20"/>
              </w:rPr>
              <w:t>umber</w:t>
            </w:r>
          </w:p>
          <w:p w14:paraId="48BD5FFE" w14:textId="0F70E436" w:rsidR="00654112" w:rsidRPr="009C4E17" w:rsidRDefault="00A63153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654112" w14:paraId="6B196A1C" w14:textId="77777777" w:rsidTr="009C4E17">
        <w:trPr>
          <w:cantSplit/>
          <w:trHeight w:val="504"/>
          <w:jc w:val="center"/>
        </w:trPr>
        <w:tc>
          <w:tcPr>
            <w:tcW w:w="5519" w:type="dxa"/>
            <w:gridSpan w:val="5"/>
            <w:tcBorders>
              <w:left w:val="nil"/>
              <w:right w:val="single" w:sz="4" w:space="0" w:color="auto"/>
            </w:tcBorders>
          </w:tcPr>
          <w:p w14:paraId="5A7D47EB" w14:textId="1F3BC108" w:rsidR="00654112" w:rsidRPr="009C4E17" w:rsidRDefault="00654112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Name – Person </w:t>
            </w:r>
            <w:r w:rsidR="009C4E17">
              <w:rPr>
                <w:rFonts w:ascii="Tahoma" w:hAnsi="Tahoma" w:cs="Tahoma"/>
                <w:sz w:val="20"/>
              </w:rPr>
              <w:t>c</w:t>
            </w:r>
            <w:r w:rsidRPr="009C4E17">
              <w:rPr>
                <w:rFonts w:ascii="Tahoma" w:hAnsi="Tahoma" w:cs="Tahoma"/>
                <w:sz w:val="20"/>
              </w:rPr>
              <w:t xml:space="preserve">ompleting </w:t>
            </w:r>
            <w:r w:rsidR="009C4E17">
              <w:rPr>
                <w:rFonts w:ascii="Tahoma" w:hAnsi="Tahoma" w:cs="Tahoma"/>
                <w:sz w:val="20"/>
              </w:rPr>
              <w:t>f</w:t>
            </w:r>
            <w:r w:rsidRPr="009C4E17">
              <w:rPr>
                <w:rFonts w:ascii="Tahoma" w:hAnsi="Tahoma" w:cs="Tahoma"/>
                <w:sz w:val="20"/>
              </w:rPr>
              <w:t>orm</w:t>
            </w:r>
          </w:p>
          <w:p w14:paraId="133CE894" w14:textId="17EB450B" w:rsidR="00C27139" w:rsidRPr="009C4E17" w:rsidRDefault="00A63153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5528" w:type="dxa"/>
            <w:gridSpan w:val="7"/>
            <w:tcBorders>
              <w:left w:val="single" w:sz="4" w:space="0" w:color="auto"/>
            </w:tcBorders>
          </w:tcPr>
          <w:p w14:paraId="22B31FF4" w14:textId="77777777" w:rsidR="00654112" w:rsidRPr="009C4E17" w:rsidRDefault="00654112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Title</w:t>
            </w:r>
          </w:p>
          <w:p w14:paraId="4CDD913B" w14:textId="1E468FE8" w:rsidR="00C27139" w:rsidRPr="009C4E17" w:rsidRDefault="00A63153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654112" w14:paraId="2DCAAEC5" w14:textId="77777777" w:rsidTr="009C4E17">
        <w:trPr>
          <w:cantSplit/>
          <w:trHeight w:val="504"/>
          <w:jc w:val="center"/>
        </w:trPr>
        <w:tc>
          <w:tcPr>
            <w:tcW w:w="417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908A0AB" w14:textId="2168DBA3" w:rsidR="00654112" w:rsidRPr="009C4E17" w:rsidRDefault="00E43724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P</w:t>
            </w:r>
            <w:r w:rsidR="00654112" w:rsidRPr="009C4E17">
              <w:rPr>
                <w:rFonts w:ascii="Tahoma" w:hAnsi="Tahoma" w:cs="Tahoma"/>
                <w:sz w:val="20"/>
              </w:rPr>
              <w:t xml:space="preserve">hone </w:t>
            </w:r>
            <w:r w:rsidR="009C4E17">
              <w:rPr>
                <w:rFonts w:ascii="Tahoma" w:hAnsi="Tahoma" w:cs="Tahoma"/>
                <w:sz w:val="20"/>
              </w:rPr>
              <w:t>n</w:t>
            </w:r>
            <w:r w:rsidRPr="009C4E17">
              <w:rPr>
                <w:rFonts w:ascii="Tahoma" w:hAnsi="Tahoma" w:cs="Tahoma"/>
                <w:sz w:val="20"/>
              </w:rPr>
              <w:t>umber</w:t>
            </w:r>
          </w:p>
          <w:p w14:paraId="6B089A8F" w14:textId="0804154D" w:rsidR="00C27139" w:rsidRPr="009C4E17" w:rsidRDefault="00A63153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687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441E4301" w14:textId="08E4B73F" w:rsidR="00654112" w:rsidRPr="009C4E17" w:rsidRDefault="00654112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Email </w:t>
            </w:r>
            <w:r w:rsidR="009C4E17">
              <w:rPr>
                <w:rFonts w:ascii="Tahoma" w:hAnsi="Tahoma" w:cs="Tahoma"/>
                <w:sz w:val="20"/>
              </w:rPr>
              <w:t>a</w:t>
            </w:r>
            <w:r w:rsidRPr="009C4E17">
              <w:rPr>
                <w:rFonts w:ascii="Tahoma" w:hAnsi="Tahoma" w:cs="Tahoma"/>
                <w:sz w:val="20"/>
              </w:rPr>
              <w:t>ddress</w:t>
            </w:r>
          </w:p>
          <w:p w14:paraId="57FD5C4C" w14:textId="06732AA9" w:rsidR="00C27139" w:rsidRPr="009C4E17" w:rsidRDefault="00A63153" w:rsidP="009C4E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654112" w14:paraId="2A61DD68" w14:textId="77777777" w:rsidTr="00F42664">
        <w:trPr>
          <w:cantSplit/>
          <w:trHeight w:hRule="exact" w:val="288"/>
          <w:jc w:val="center"/>
        </w:trPr>
        <w:tc>
          <w:tcPr>
            <w:tcW w:w="11047" w:type="dxa"/>
            <w:gridSpan w:val="1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9F8944" w14:textId="1B49432B" w:rsidR="00654112" w:rsidRPr="00A63153" w:rsidRDefault="00654112" w:rsidP="00F87C30">
            <w:pPr>
              <w:pStyle w:val="Heading2"/>
            </w:pPr>
            <w:r w:rsidRPr="00A63153">
              <w:t xml:space="preserve">Applicable </w:t>
            </w:r>
            <w:r w:rsidR="009C4E17" w:rsidRPr="00A63153">
              <w:t>c</w:t>
            </w:r>
            <w:r w:rsidRPr="00A63153">
              <w:t>odes</w:t>
            </w:r>
          </w:p>
        </w:tc>
      </w:tr>
      <w:tr w:rsidR="00A63153" w14:paraId="1DCB4F72" w14:textId="77777777" w:rsidTr="00A63153">
        <w:trPr>
          <w:cantSplit/>
          <w:trHeight w:val="403"/>
          <w:jc w:val="center"/>
        </w:trPr>
        <w:tc>
          <w:tcPr>
            <w:tcW w:w="354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77A13F" w14:textId="77B376B6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5"/>
            <w:tcBorders>
              <w:left w:val="single" w:sz="4" w:space="0" w:color="auto"/>
            </w:tcBorders>
            <w:vAlign w:val="center"/>
          </w:tcPr>
          <w:p w14:paraId="1371A5C9" w14:textId="66AF09B8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754" w:type="dxa"/>
            <w:gridSpan w:val="5"/>
            <w:tcBorders>
              <w:left w:val="single" w:sz="4" w:space="0" w:color="auto"/>
            </w:tcBorders>
            <w:vAlign w:val="center"/>
          </w:tcPr>
          <w:p w14:paraId="09F1D6D5" w14:textId="20D8BAB6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A63153" w14:paraId="3420A371" w14:textId="77777777" w:rsidTr="00A63153">
        <w:trPr>
          <w:cantSplit/>
          <w:trHeight w:val="403"/>
          <w:jc w:val="center"/>
        </w:trPr>
        <w:tc>
          <w:tcPr>
            <w:tcW w:w="354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B38662" w14:textId="73D9F580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750" w:type="dxa"/>
            <w:gridSpan w:val="5"/>
            <w:tcBorders>
              <w:left w:val="single" w:sz="4" w:space="0" w:color="auto"/>
            </w:tcBorders>
            <w:vAlign w:val="center"/>
          </w:tcPr>
          <w:p w14:paraId="51371965" w14:textId="0E2FBBDB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3754" w:type="dxa"/>
            <w:gridSpan w:val="5"/>
            <w:tcBorders>
              <w:left w:val="single" w:sz="4" w:space="0" w:color="auto"/>
            </w:tcBorders>
            <w:vAlign w:val="center"/>
          </w:tcPr>
          <w:p w14:paraId="49D60F95" w14:textId="7D7F0552" w:rsidR="00A63153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20"/>
              <w:rPr>
                <w:rFonts w:ascii="Tahoma" w:hAnsi="Tahoma" w:cs="Tahoma"/>
                <w:sz w:val="20"/>
              </w:rPr>
            </w:pPr>
            <w:r w:rsidRPr="00B63030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63030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B63030">
              <w:rPr>
                <w:rFonts w:ascii="Verdana" w:hAnsi="Verdana" w:cs="Tahoma"/>
                <w:sz w:val="22"/>
                <w:szCs w:val="22"/>
              </w:rPr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B63030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F13A98" w14:paraId="0265ADFD" w14:textId="77777777" w:rsidTr="007E57AF">
        <w:trPr>
          <w:cantSplit/>
          <w:trHeight w:hRule="exact" w:val="298"/>
          <w:jc w:val="center"/>
        </w:trPr>
        <w:tc>
          <w:tcPr>
            <w:tcW w:w="1104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32AF77F" w14:textId="21CA672B" w:rsidR="00F13A98" w:rsidRPr="00A63153" w:rsidRDefault="00F13A98" w:rsidP="00F87C30">
            <w:pPr>
              <w:pStyle w:val="Heading2"/>
            </w:pPr>
            <w:r w:rsidRPr="00A63153">
              <w:t xml:space="preserve">Time </w:t>
            </w:r>
            <w:r w:rsidR="009C4E17" w:rsidRPr="00A63153">
              <w:t>p</w:t>
            </w:r>
            <w:r w:rsidRPr="00A63153">
              <w:t xml:space="preserve">eriod of </w:t>
            </w:r>
            <w:r w:rsidR="009C4E17" w:rsidRPr="00A63153">
              <w:t>r</w:t>
            </w:r>
            <w:r w:rsidRPr="00A63153">
              <w:t>equest</w:t>
            </w:r>
          </w:p>
        </w:tc>
      </w:tr>
      <w:tr w:rsidR="00EE6C4F" w14:paraId="51C030A5" w14:textId="77777777" w:rsidTr="009C4E17">
        <w:trPr>
          <w:cantSplit/>
          <w:trHeight w:val="446"/>
          <w:jc w:val="center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07723" w14:textId="77777777" w:rsidR="00EE6C4F" w:rsidRPr="009C4E17" w:rsidRDefault="00F42664" w:rsidP="009C4E17">
            <w:pPr>
              <w:spacing w:before="20" w:after="20"/>
              <w:ind w:right="-108"/>
              <w:rPr>
                <w:rFonts w:ascii="Tahoma" w:hAnsi="Tahoma" w:cs="Tahoma"/>
                <w:sz w:val="20"/>
                <w:highlight w:val="yellow"/>
              </w:rPr>
            </w:pPr>
            <w:r w:rsidRPr="009C4E17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E17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86E85">
              <w:rPr>
                <w:rFonts w:ascii="Tahoma" w:hAnsi="Tahoma" w:cs="Tahoma"/>
                <w:sz w:val="20"/>
              </w:rPr>
            </w:r>
            <w:r w:rsidR="00086E85">
              <w:rPr>
                <w:rFonts w:ascii="Tahoma" w:hAnsi="Tahoma" w:cs="Tahoma"/>
                <w:sz w:val="20"/>
              </w:rPr>
              <w:fldChar w:fldCharType="separate"/>
            </w:r>
            <w:r w:rsidRPr="009C4E17">
              <w:rPr>
                <w:rFonts w:ascii="Tahoma" w:hAnsi="Tahoma" w:cs="Tahoma"/>
                <w:sz w:val="20"/>
              </w:rPr>
              <w:fldChar w:fldCharType="end"/>
            </w:r>
            <w:r w:rsidRPr="009C4E17">
              <w:rPr>
                <w:rFonts w:ascii="Tahoma" w:hAnsi="Tahoma" w:cs="Tahoma"/>
                <w:sz w:val="20"/>
              </w:rPr>
              <w:t xml:space="preserve"> Permanent       </w:t>
            </w:r>
            <w:r w:rsidR="00EE6C4F" w:rsidRPr="009C4E17">
              <w:rPr>
                <w:rFonts w:ascii="Tahoma" w:hAnsi="Tahoma" w:cs="Tahom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6C4F" w:rsidRPr="009C4E17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86E85">
              <w:rPr>
                <w:rFonts w:ascii="Tahoma" w:hAnsi="Tahoma" w:cs="Tahoma"/>
                <w:sz w:val="20"/>
              </w:rPr>
            </w:r>
            <w:r w:rsidR="00086E85">
              <w:rPr>
                <w:rFonts w:ascii="Tahoma" w:hAnsi="Tahoma" w:cs="Tahoma"/>
                <w:sz w:val="20"/>
              </w:rPr>
              <w:fldChar w:fldCharType="separate"/>
            </w:r>
            <w:r w:rsidR="00EE6C4F" w:rsidRPr="009C4E17">
              <w:rPr>
                <w:rFonts w:ascii="Tahoma" w:hAnsi="Tahoma" w:cs="Tahoma"/>
                <w:sz w:val="20"/>
              </w:rPr>
              <w:fldChar w:fldCharType="end"/>
            </w:r>
            <w:r w:rsidR="00980135" w:rsidRPr="009C4E17">
              <w:rPr>
                <w:rFonts w:ascii="Tahoma" w:hAnsi="Tahoma" w:cs="Tahoma"/>
                <w:sz w:val="20"/>
              </w:rPr>
              <w:t xml:space="preserve"> </w:t>
            </w:r>
            <w:r w:rsidR="00EE6C4F" w:rsidRPr="009C4E17">
              <w:rPr>
                <w:rFonts w:ascii="Tahoma" w:hAnsi="Tahoma" w:cs="Tahoma"/>
                <w:sz w:val="20"/>
              </w:rPr>
              <w:t xml:space="preserve">Temporary – </w:t>
            </w:r>
            <w:r w:rsidR="00EE6C4F" w:rsidRPr="009C4E17">
              <w:rPr>
                <w:rFonts w:ascii="Tahoma" w:hAnsi="Tahoma" w:cs="Tahoma"/>
                <w:b/>
                <w:sz w:val="20"/>
              </w:rPr>
              <w:t>From</w:t>
            </w:r>
            <w:r w:rsidR="00EE6C4F" w:rsidRPr="009C4E17">
              <w:rPr>
                <w:rFonts w:ascii="Tahoma" w:hAnsi="Tahoma" w:cs="Tahoma"/>
                <w:sz w:val="20"/>
              </w:rPr>
              <w:t xml:space="preserve"> (MM/dd/yyyy)</w:t>
            </w:r>
            <w:r w:rsidR="00AC5C90" w:rsidRPr="009C4E17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7445A" w14:textId="3E9034DA" w:rsidR="00EE6C4F" w:rsidRPr="009C4E17" w:rsidRDefault="00A63153" w:rsidP="009C4E17">
            <w:pPr>
              <w:spacing w:before="20" w:after="20"/>
              <w:rPr>
                <w:rFonts w:ascii="Tahoma" w:hAnsi="Tahoma" w:cs="Tahoma"/>
                <w:sz w:val="20"/>
                <w:highlight w:val="yellow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  <w:tc>
          <w:tcPr>
            <w:tcW w:w="18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5D183" w14:textId="77777777" w:rsidR="00EE6C4F" w:rsidRPr="009C4E17" w:rsidRDefault="00EE6C4F" w:rsidP="009C4E17">
            <w:pPr>
              <w:spacing w:before="20" w:after="20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9C4E17">
              <w:rPr>
                <w:rFonts w:ascii="Tahoma" w:hAnsi="Tahoma" w:cs="Tahoma"/>
                <w:b/>
                <w:sz w:val="20"/>
              </w:rPr>
              <w:t>T</w:t>
            </w:r>
            <w:r w:rsidR="00EF652C" w:rsidRPr="009C4E17">
              <w:rPr>
                <w:rFonts w:ascii="Tahoma" w:hAnsi="Tahoma" w:cs="Tahoma"/>
                <w:b/>
                <w:sz w:val="20"/>
              </w:rPr>
              <w:t>o</w:t>
            </w:r>
            <w:r w:rsidR="00AC5C90" w:rsidRPr="009C4E17">
              <w:rPr>
                <w:rFonts w:ascii="Tahoma" w:hAnsi="Tahoma" w:cs="Tahoma"/>
                <w:b/>
                <w:sz w:val="20"/>
              </w:rPr>
              <w:t xml:space="preserve"> </w:t>
            </w:r>
            <w:r w:rsidR="00AC5C90" w:rsidRPr="009C4E17">
              <w:rPr>
                <w:rFonts w:ascii="Tahoma" w:hAnsi="Tahoma" w:cs="Tahoma"/>
                <w:sz w:val="20"/>
              </w:rPr>
              <w:t>(MM/dd/yyyy)</w:t>
            </w:r>
            <w:r w:rsidRPr="009C4E17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37DDB" w14:textId="1C740125" w:rsidR="00EE6C4F" w:rsidRPr="009C4E17" w:rsidRDefault="00A63153" w:rsidP="009C4E17">
            <w:pPr>
              <w:spacing w:before="20" w:after="20"/>
              <w:rPr>
                <w:rFonts w:ascii="Tahoma" w:hAnsi="Tahoma" w:cs="Tahoma"/>
                <w:sz w:val="20"/>
                <w:highlight w:val="yellow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7E57AF" w14:paraId="59A5B5E0" w14:textId="77777777" w:rsidTr="007E57AF">
        <w:trPr>
          <w:cantSplit/>
          <w:trHeight w:hRule="exact" w:val="307"/>
          <w:jc w:val="center"/>
        </w:trPr>
        <w:tc>
          <w:tcPr>
            <w:tcW w:w="1104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FE2A33" w14:textId="77777777" w:rsidR="007E57AF" w:rsidRPr="00A63153" w:rsidRDefault="007E57AF" w:rsidP="007E57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Verdana" w:hAnsi="Verdana" w:cs="Tahoma"/>
                <w:sz w:val="20"/>
              </w:rPr>
            </w:pPr>
            <w:r w:rsidRPr="00A63153">
              <w:rPr>
                <w:rFonts w:ascii="Verdana" w:hAnsi="Verdana" w:cs="Tahoma"/>
                <w:b/>
                <w:sz w:val="20"/>
              </w:rPr>
              <w:t>Name – Resident(s)</w:t>
            </w:r>
            <w:r w:rsidRPr="00A63153">
              <w:rPr>
                <w:rFonts w:ascii="Verdana" w:hAnsi="Verdana" w:cs="Tahoma"/>
                <w:sz w:val="20"/>
              </w:rPr>
              <w:t xml:space="preserve"> </w:t>
            </w:r>
            <w:r w:rsidRPr="00A63153">
              <w:rPr>
                <w:rFonts w:ascii="Verdana" w:hAnsi="Verdana" w:cs="Tahoma"/>
                <w:iCs/>
                <w:sz w:val="20"/>
              </w:rPr>
              <w:t>(if applicable)</w:t>
            </w:r>
          </w:p>
        </w:tc>
      </w:tr>
      <w:tr w:rsidR="00654112" w14:paraId="259E13FD" w14:textId="77777777" w:rsidTr="00A63153">
        <w:trPr>
          <w:cantSplit/>
          <w:trHeight w:val="1008"/>
          <w:jc w:val="center"/>
        </w:trPr>
        <w:tc>
          <w:tcPr>
            <w:tcW w:w="11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3F39ED" w14:textId="626BA5CE" w:rsidR="00654112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Tahoma" w:hAnsi="Tahoma" w:cs="Tahoma"/>
                <w:sz w:val="20"/>
                <w:highlight w:val="yellow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EF652C" w14:paraId="1B0B7D21" w14:textId="77777777" w:rsidTr="00FF640C">
        <w:trPr>
          <w:cantSplit/>
          <w:trHeight w:val="288"/>
          <w:jc w:val="center"/>
        </w:trPr>
        <w:tc>
          <w:tcPr>
            <w:tcW w:w="11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D665C7" w14:textId="66641994" w:rsidR="00EF652C" w:rsidRPr="00A63153" w:rsidRDefault="006F7061" w:rsidP="007654DC">
            <w:pPr>
              <w:pStyle w:val="BodyText2"/>
              <w:spacing w:before="40" w:after="60"/>
              <w:rPr>
                <w:rFonts w:ascii="Verdana" w:hAnsi="Verdana" w:cs="Tahoma"/>
                <w:b/>
                <w:sz w:val="20"/>
              </w:rPr>
            </w:pPr>
            <w:r w:rsidRPr="00A63153">
              <w:rPr>
                <w:rFonts w:ascii="Verdana" w:hAnsi="Verdana" w:cs="Tahoma"/>
                <w:b/>
                <w:sz w:val="20"/>
              </w:rPr>
              <w:t xml:space="preserve">Specific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a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ction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r</w:t>
            </w:r>
            <w:r w:rsidRPr="00A63153">
              <w:rPr>
                <w:rFonts w:ascii="Verdana" w:hAnsi="Verdana" w:cs="Tahoma"/>
                <w:b/>
                <w:sz w:val="20"/>
              </w:rPr>
              <w:t>equested</w:t>
            </w:r>
          </w:p>
        </w:tc>
      </w:tr>
      <w:tr w:rsidR="0080749A" w14:paraId="0B5925A1" w14:textId="77777777" w:rsidTr="00A63153">
        <w:trPr>
          <w:cantSplit/>
          <w:trHeight w:val="1008"/>
          <w:jc w:val="center"/>
        </w:trPr>
        <w:tc>
          <w:tcPr>
            <w:tcW w:w="110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C1BF4" w14:textId="56850BC7" w:rsidR="0080749A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EF652C" w14:paraId="4133E06C" w14:textId="77777777" w:rsidTr="009C4E17">
        <w:trPr>
          <w:cantSplit/>
          <w:trHeight w:hRule="exact" w:val="523"/>
          <w:jc w:val="center"/>
        </w:trPr>
        <w:tc>
          <w:tcPr>
            <w:tcW w:w="11047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01BDB4" w14:textId="77777777" w:rsidR="00A63153" w:rsidRDefault="00EF652C" w:rsidP="00F42664">
            <w:pPr>
              <w:pStyle w:val="BodyText2"/>
              <w:ind w:right="-108"/>
              <w:rPr>
                <w:rFonts w:ascii="Verdana" w:hAnsi="Verdana" w:cs="Tahoma"/>
                <w:sz w:val="20"/>
              </w:rPr>
            </w:pPr>
            <w:r w:rsidRPr="00A63153">
              <w:rPr>
                <w:rFonts w:ascii="Verdana" w:hAnsi="Verdana" w:cs="Tahoma"/>
                <w:b/>
                <w:sz w:val="20"/>
              </w:rPr>
              <w:t xml:space="preserve">Steps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f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acility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w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ill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i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mplement to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e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nsure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r</w:t>
            </w:r>
            <w:r w:rsidRPr="00A63153">
              <w:rPr>
                <w:rFonts w:ascii="Verdana" w:hAnsi="Verdana" w:cs="Tahoma"/>
                <w:b/>
                <w:sz w:val="20"/>
              </w:rPr>
              <w:t xml:space="preserve">esident </w:t>
            </w:r>
            <w:r w:rsidR="009C4E17" w:rsidRPr="00A63153">
              <w:rPr>
                <w:rFonts w:ascii="Verdana" w:hAnsi="Verdana" w:cs="Tahoma"/>
                <w:b/>
                <w:sz w:val="20"/>
              </w:rPr>
              <w:t>s</w:t>
            </w:r>
            <w:r w:rsidRPr="00A63153">
              <w:rPr>
                <w:rFonts w:ascii="Verdana" w:hAnsi="Verdana" w:cs="Tahoma"/>
                <w:b/>
                <w:sz w:val="20"/>
              </w:rPr>
              <w:t>afety</w:t>
            </w:r>
            <w:r w:rsidRPr="00A63153">
              <w:rPr>
                <w:rFonts w:ascii="Verdana" w:hAnsi="Verdana" w:cs="Tahoma"/>
                <w:sz w:val="20"/>
              </w:rPr>
              <w:t xml:space="preserve"> </w:t>
            </w:r>
          </w:p>
          <w:p w14:paraId="760537A0" w14:textId="4E7015D0" w:rsidR="00EF652C" w:rsidRPr="00A63153" w:rsidRDefault="00BD615F" w:rsidP="00F42664">
            <w:pPr>
              <w:pStyle w:val="BodyText2"/>
              <w:ind w:right="-108"/>
              <w:rPr>
                <w:rFonts w:ascii="Verdana" w:hAnsi="Verdana" w:cs="Tahoma"/>
                <w:sz w:val="20"/>
              </w:rPr>
            </w:pPr>
            <w:r w:rsidRPr="00A63153">
              <w:rPr>
                <w:rFonts w:ascii="Verdana" w:hAnsi="Verdana" w:cs="Tahoma"/>
                <w:iCs/>
                <w:sz w:val="18"/>
                <w:szCs w:val="18"/>
              </w:rPr>
              <w:t>(Failure to complete this section</w:t>
            </w:r>
            <w:r w:rsidR="00EF652C" w:rsidRPr="00A63153">
              <w:rPr>
                <w:rFonts w:ascii="Verdana" w:hAnsi="Verdana" w:cs="Tahoma"/>
                <w:iCs/>
                <w:sz w:val="18"/>
                <w:szCs w:val="18"/>
              </w:rPr>
              <w:t xml:space="preserve"> may result in denial or delayed</w:t>
            </w:r>
            <w:r w:rsidR="00EF652C" w:rsidRPr="00A63153">
              <w:rPr>
                <w:rFonts w:ascii="Verdana" w:hAnsi="Verdana" w:cs="Tahoma"/>
                <w:iCs/>
                <w:sz w:val="20"/>
              </w:rPr>
              <w:t xml:space="preserve"> </w:t>
            </w:r>
            <w:r w:rsidR="00EF652C" w:rsidRPr="00A63153">
              <w:rPr>
                <w:rFonts w:ascii="Verdana" w:hAnsi="Verdana" w:cs="Tahoma"/>
                <w:iCs/>
                <w:sz w:val="18"/>
                <w:szCs w:val="18"/>
              </w:rPr>
              <w:t>approval.)</w:t>
            </w:r>
          </w:p>
        </w:tc>
      </w:tr>
      <w:tr w:rsidR="0080749A" w14:paraId="62ADC855" w14:textId="77777777" w:rsidTr="00A63153">
        <w:trPr>
          <w:cantSplit/>
          <w:trHeight w:val="1008"/>
          <w:jc w:val="center"/>
        </w:trPr>
        <w:tc>
          <w:tcPr>
            <w:tcW w:w="11047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356D44" w14:textId="2FA5BB5F" w:rsidR="006B58E8" w:rsidRPr="009C4E17" w:rsidRDefault="00A63153" w:rsidP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40"/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20419F" w14:paraId="1914727E" w14:textId="77777777" w:rsidTr="00A63153">
        <w:trPr>
          <w:cantSplit/>
          <w:trHeight w:hRule="exact" w:val="354"/>
          <w:jc w:val="center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3DD2" w14:textId="00877329" w:rsidR="0020419F" w:rsidRPr="009C4E17" w:rsidRDefault="009C4E17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DQA</w:t>
            </w:r>
            <w:r w:rsidRPr="009C4E17">
              <w:rPr>
                <w:rFonts w:ascii="Tahoma" w:hAnsi="Tahoma" w:cs="Tahoma"/>
                <w:b/>
                <w:sz w:val="20"/>
              </w:rPr>
              <w:t xml:space="preserve"> use only</w:t>
            </w:r>
          </w:p>
          <w:p w14:paraId="3EAF6C11" w14:textId="4875A264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after="40"/>
              <w:jc w:val="center"/>
              <w:rPr>
                <w:rFonts w:ascii="Tahoma" w:hAnsi="Tahoma" w:cs="Tahoma"/>
                <w:bCs/>
                <w:sz w:val="20"/>
              </w:rPr>
            </w:pPr>
            <w:r w:rsidRPr="009C4E17">
              <w:rPr>
                <w:rFonts w:ascii="Tahoma" w:hAnsi="Tahoma" w:cs="Tahoma"/>
                <w:bCs/>
                <w:sz w:val="18"/>
                <w:szCs w:val="18"/>
              </w:rPr>
              <w:t>This approval may be rescinded at any time upon a</w:t>
            </w:r>
            <w:r w:rsidR="009C4E17" w:rsidRPr="009C4E17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Pr="009C4E17">
              <w:rPr>
                <w:rFonts w:ascii="Tahoma" w:hAnsi="Tahoma" w:cs="Tahoma"/>
                <w:bCs/>
                <w:sz w:val="18"/>
                <w:szCs w:val="18"/>
              </w:rPr>
              <w:t xml:space="preserve">determination by the </w:t>
            </w:r>
            <w:r w:rsidR="00A63153">
              <w:rPr>
                <w:rFonts w:ascii="Tahoma" w:hAnsi="Tahoma" w:cs="Tahoma"/>
                <w:bCs/>
                <w:sz w:val="18"/>
                <w:szCs w:val="18"/>
              </w:rPr>
              <w:t>d</w:t>
            </w:r>
            <w:r w:rsidRPr="009C4E17">
              <w:rPr>
                <w:rFonts w:ascii="Tahoma" w:hAnsi="Tahoma" w:cs="Tahoma"/>
                <w:bCs/>
                <w:sz w:val="18"/>
                <w:szCs w:val="18"/>
              </w:rPr>
              <w:t>epartment.</w:t>
            </w:r>
          </w:p>
        </w:tc>
        <w:tc>
          <w:tcPr>
            <w:tcW w:w="693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1ACA7" w14:textId="2FE0FD9B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E17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86E85">
              <w:rPr>
                <w:rFonts w:ascii="Tahoma" w:hAnsi="Tahoma" w:cs="Tahoma"/>
                <w:sz w:val="20"/>
              </w:rPr>
            </w:r>
            <w:r w:rsidR="00086E85">
              <w:rPr>
                <w:rFonts w:ascii="Tahoma" w:hAnsi="Tahoma" w:cs="Tahoma"/>
                <w:sz w:val="20"/>
              </w:rPr>
              <w:fldChar w:fldCharType="separate"/>
            </w:r>
            <w:r w:rsidRPr="009C4E17">
              <w:rPr>
                <w:rFonts w:ascii="Tahoma" w:hAnsi="Tahoma" w:cs="Tahoma"/>
                <w:sz w:val="20"/>
              </w:rPr>
              <w:fldChar w:fldCharType="end"/>
            </w:r>
            <w:r w:rsidRPr="009C4E17">
              <w:rPr>
                <w:rFonts w:ascii="Tahoma" w:hAnsi="Tahoma" w:cs="Tahoma"/>
                <w:sz w:val="20"/>
              </w:rPr>
              <w:t xml:space="preserve"> Deny </w:t>
            </w:r>
            <w:r w:rsidR="00A63153">
              <w:rPr>
                <w:rFonts w:ascii="Tahoma" w:hAnsi="Tahoma" w:cs="Tahoma"/>
                <w:sz w:val="20"/>
              </w:rPr>
              <w:t>r</w:t>
            </w:r>
            <w:r w:rsidRPr="009C4E17">
              <w:rPr>
                <w:rFonts w:ascii="Tahoma" w:hAnsi="Tahoma" w:cs="Tahoma"/>
                <w:sz w:val="20"/>
              </w:rPr>
              <w:t xml:space="preserve">equest        </w:t>
            </w:r>
            <w:r w:rsidRPr="009C4E17">
              <w:rPr>
                <w:rFonts w:ascii="Tahoma" w:hAnsi="Tahoma" w:cs="Tahoma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E17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086E85">
              <w:rPr>
                <w:rFonts w:ascii="Tahoma" w:hAnsi="Tahoma" w:cs="Tahoma"/>
                <w:sz w:val="20"/>
              </w:rPr>
            </w:r>
            <w:r w:rsidR="00086E85">
              <w:rPr>
                <w:rFonts w:ascii="Tahoma" w:hAnsi="Tahoma" w:cs="Tahoma"/>
                <w:sz w:val="20"/>
              </w:rPr>
              <w:fldChar w:fldCharType="separate"/>
            </w:r>
            <w:r w:rsidRPr="009C4E17">
              <w:rPr>
                <w:rFonts w:ascii="Tahoma" w:hAnsi="Tahoma" w:cs="Tahoma"/>
                <w:sz w:val="20"/>
              </w:rPr>
              <w:fldChar w:fldCharType="end"/>
            </w:r>
            <w:r w:rsidRPr="009C4E17">
              <w:rPr>
                <w:rFonts w:ascii="Tahoma" w:hAnsi="Tahoma" w:cs="Tahoma"/>
                <w:sz w:val="20"/>
              </w:rPr>
              <w:t xml:space="preserve"> Approve </w:t>
            </w:r>
            <w:r w:rsidR="00A63153">
              <w:rPr>
                <w:rFonts w:ascii="Tahoma" w:hAnsi="Tahoma" w:cs="Tahoma"/>
                <w:sz w:val="20"/>
              </w:rPr>
              <w:t>r</w:t>
            </w:r>
            <w:r w:rsidRPr="009C4E17">
              <w:rPr>
                <w:rFonts w:ascii="Tahoma" w:hAnsi="Tahoma" w:cs="Tahoma"/>
                <w:sz w:val="20"/>
              </w:rPr>
              <w:t xml:space="preserve">equest – Expiration </w:t>
            </w:r>
            <w:r w:rsidR="00A63153">
              <w:rPr>
                <w:rFonts w:ascii="Tahoma" w:hAnsi="Tahoma" w:cs="Tahoma"/>
                <w:sz w:val="20"/>
              </w:rPr>
              <w:t>d</w:t>
            </w:r>
            <w:r w:rsidRPr="009C4E17">
              <w:rPr>
                <w:rFonts w:ascii="Tahoma" w:hAnsi="Tahoma" w:cs="Tahoma"/>
                <w:sz w:val="20"/>
              </w:rPr>
              <w:t xml:space="preserve">ate </w:t>
            </w:r>
            <w:r w:rsidRPr="009C4E17">
              <w:rPr>
                <w:rFonts w:ascii="Tahoma" w:hAnsi="Tahoma" w:cs="Tahoma"/>
                <w:iCs/>
                <w:sz w:val="20"/>
              </w:rPr>
              <w:t>(MM/dd/yyyy):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D972C4" w14:textId="13529D75" w:rsidR="0020419F" w:rsidRPr="009C4E17" w:rsidRDefault="00A63153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20419F" w14:paraId="0F85B093" w14:textId="77777777" w:rsidTr="009C4E17">
        <w:trPr>
          <w:cantSplit/>
          <w:trHeight w:hRule="exact" w:val="271"/>
          <w:jc w:val="center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90279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933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D60A65B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>Comments</w:t>
            </w:r>
          </w:p>
          <w:p w14:paraId="7FDAFF6B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ind w:firstLine="1636"/>
              <w:rPr>
                <w:rFonts w:ascii="Tahoma" w:hAnsi="Tahoma" w:cs="Tahoma"/>
                <w:sz w:val="20"/>
              </w:rPr>
            </w:pPr>
          </w:p>
        </w:tc>
      </w:tr>
      <w:tr w:rsidR="0020419F" w14:paraId="7990398D" w14:textId="77777777" w:rsidTr="00A63153">
        <w:trPr>
          <w:cantSplit/>
          <w:trHeight w:val="864"/>
          <w:jc w:val="center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39EE4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9337" w:type="dxa"/>
            <w:gridSpan w:val="11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E0AA606" w14:textId="42C8BAD7" w:rsidR="0020419F" w:rsidRPr="009C4E17" w:rsidRDefault="00A63153" w:rsidP="00FF64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b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  <w:tr w:rsidR="0020419F" w14:paraId="40273674" w14:textId="77777777" w:rsidTr="009C4E17">
        <w:trPr>
          <w:cantSplit/>
          <w:trHeight w:hRule="exact" w:val="720"/>
          <w:jc w:val="center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FCBC5A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6750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14:paraId="76D29259" w14:textId="44631DED" w:rsidR="0020419F" w:rsidRPr="009C4E17" w:rsidRDefault="00F87C30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Tahoma" w:hAnsi="Tahoma" w:cs="Tahoma"/>
                <w:i/>
                <w:sz w:val="20"/>
              </w:rPr>
            </w:pPr>
            <w:r w:rsidRPr="009C4E17">
              <w:rPr>
                <w:rFonts w:ascii="Tahoma" w:hAnsi="Tahoma" w:cs="Tahoma"/>
                <w:b/>
                <w:sz w:val="20"/>
              </w:rPr>
              <w:t>Signature</w:t>
            </w:r>
            <w:r w:rsidR="0020419F" w:rsidRPr="009C4E17">
              <w:rPr>
                <w:rFonts w:ascii="Tahoma" w:hAnsi="Tahoma" w:cs="Tahoma"/>
                <w:b/>
                <w:sz w:val="20"/>
              </w:rPr>
              <w:t xml:space="preserve"> </w:t>
            </w:r>
            <w:r w:rsidR="0020419F" w:rsidRPr="009C4E17">
              <w:rPr>
                <w:rFonts w:ascii="Tahoma" w:hAnsi="Tahoma" w:cs="Tahoma"/>
                <w:sz w:val="20"/>
              </w:rPr>
              <w:t>–</w:t>
            </w:r>
            <w:r w:rsidR="0020419F" w:rsidRPr="009C4E17">
              <w:rPr>
                <w:rFonts w:ascii="Tahoma" w:hAnsi="Tahoma" w:cs="Tahoma"/>
                <w:b/>
                <w:sz w:val="20"/>
              </w:rPr>
              <w:t xml:space="preserve"> </w:t>
            </w:r>
            <w:r w:rsidR="006F7061" w:rsidRPr="009C4E17">
              <w:rPr>
                <w:rFonts w:ascii="Tahoma" w:hAnsi="Tahoma" w:cs="Tahoma"/>
                <w:sz w:val="20"/>
              </w:rPr>
              <w:t>Regional Field Office Director</w:t>
            </w:r>
          </w:p>
          <w:p w14:paraId="07454F61" w14:textId="7CCC8554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Tahoma" w:hAnsi="Tahoma" w:cs="Tahoma"/>
                <w:sz w:val="20"/>
              </w:rPr>
            </w:pPr>
          </w:p>
          <w:p w14:paraId="0902F736" w14:textId="77777777" w:rsidR="0020419F" w:rsidRPr="009C4E17" w:rsidRDefault="0020419F" w:rsidP="002041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258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D28438" w14:textId="2EAB4D29" w:rsidR="0020419F" w:rsidRPr="009C4E17" w:rsidRDefault="0020419F" w:rsidP="001D237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spacing w:before="20" w:after="120"/>
              <w:rPr>
                <w:rFonts w:ascii="Tahoma" w:hAnsi="Tahoma" w:cs="Tahoma"/>
                <w:sz w:val="20"/>
              </w:rPr>
            </w:pPr>
            <w:r w:rsidRPr="009C4E17">
              <w:rPr>
                <w:rFonts w:ascii="Tahoma" w:hAnsi="Tahoma" w:cs="Tahoma"/>
                <w:sz w:val="20"/>
              </w:rPr>
              <w:t xml:space="preserve">Date </w:t>
            </w:r>
            <w:r w:rsidR="00A63153">
              <w:rPr>
                <w:rFonts w:ascii="Tahoma" w:hAnsi="Tahoma" w:cs="Tahoma"/>
                <w:sz w:val="20"/>
              </w:rPr>
              <w:t>s</w:t>
            </w:r>
            <w:r w:rsidRPr="009C4E17">
              <w:rPr>
                <w:rFonts w:ascii="Tahoma" w:hAnsi="Tahoma" w:cs="Tahoma"/>
                <w:sz w:val="20"/>
              </w:rPr>
              <w:t xml:space="preserve">igned </w:t>
            </w:r>
            <w:r w:rsidRPr="009C4E17">
              <w:rPr>
                <w:rFonts w:ascii="Tahoma" w:hAnsi="Tahoma" w:cs="Tahoma"/>
                <w:iCs/>
                <w:sz w:val="20"/>
              </w:rPr>
              <w:t>(MM/dd/</w:t>
            </w:r>
            <w:proofErr w:type="spellStart"/>
            <w:r w:rsidRPr="009C4E17">
              <w:rPr>
                <w:rFonts w:ascii="Tahoma" w:hAnsi="Tahoma" w:cs="Tahoma"/>
                <w:iCs/>
                <w:sz w:val="20"/>
              </w:rPr>
              <w:t>yyyy</w:t>
            </w:r>
            <w:proofErr w:type="spellEnd"/>
            <w:r w:rsidRPr="009C4E17">
              <w:rPr>
                <w:rFonts w:ascii="Tahoma" w:hAnsi="Tahoma" w:cs="Tahoma"/>
                <w:iCs/>
                <w:sz w:val="20"/>
              </w:rPr>
              <w:t>)</w:t>
            </w:r>
          </w:p>
          <w:p w14:paraId="14273BA0" w14:textId="4120270D" w:rsidR="0020419F" w:rsidRPr="009C4E17" w:rsidRDefault="00A631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right" w:pos="10800"/>
              </w:tabs>
              <w:rPr>
                <w:rFonts w:ascii="Tahoma" w:hAnsi="Tahoma" w:cs="Tahoma"/>
                <w:sz w:val="20"/>
              </w:rPr>
            </w:pPr>
            <w:r w:rsidRPr="00A63153">
              <w:rPr>
                <w:rFonts w:ascii="Verdana" w:hAnsi="Verdana" w:cs="Tahoma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63153">
              <w:rPr>
                <w:rFonts w:ascii="Verdana" w:hAnsi="Verdana" w:cs="Tahoma"/>
                <w:sz w:val="22"/>
                <w:szCs w:val="22"/>
              </w:rPr>
              <w:instrText xml:space="preserve"> FORMTEXT </w:instrText>
            </w:r>
            <w:r w:rsidRPr="00A63153">
              <w:rPr>
                <w:rFonts w:ascii="Verdana" w:hAnsi="Verdana" w:cs="Tahoma"/>
                <w:sz w:val="22"/>
                <w:szCs w:val="22"/>
              </w:rPr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separate"/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noProof/>
                <w:sz w:val="22"/>
                <w:szCs w:val="22"/>
              </w:rPr>
              <w:t> </w:t>
            </w:r>
            <w:r w:rsidRPr="00A63153">
              <w:rPr>
                <w:rFonts w:ascii="Verdana" w:hAnsi="Verdana" w:cs="Tahoma"/>
                <w:sz w:val="22"/>
                <w:szCs w:val="22"/>
              </w:rPr>
              <w:fldChar w:fldCharType="end"/>
            </w:r>
          </w:p>
        </w:tc>
      </w:tr>
    </w:tbl>
    <w:p w14:paraId="68800D38" w14:textId="4E889133" w:rsidR="00FF640C" w:rsidRPr="00FF640C" w:rsidRDefault="00FF640C" w:rsidP="00FF640C">
      <w:pPr>
        <w:tabs>
          <w:tab w:val="left" w:pos="1866"/>
        </w:tabs>
        <w:rPr>
          <w:sz w:val="2"/>
          <w:szCs w:val="2"/>
        </w:rPr>
      </w:pPr>
    </w:p>
    <w:sectPr w:rsidR="00FF640C" w:rsidRPr="00FF640C" w:rsidSect="00FD03B3">
      <w:headerReference w:type="default" r:id="rId10"/>
      <w:pgSz w:w="12240" w:h="15840" w:code="1"/>
      <w:pgMar w:top="630" w:right="720" w:bottom="63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E8A6" w14:textId="77777777" w:rsidR="00985E4D" w:rsidRDefault="00985E4D">
      <w:r>
        <w:separator/>
      </w:r>
    </w:p>
  </w:endnote>
  <w:endnote w:type="continuationSeparator" w:id="0">
    <w:p w14:paraId="21C7CB6B" w14:textId="77777777" w:rsidR="00985E4D" w:rsidRDefault="009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26812" w14:textId="77777777" w:rsidR="00985E4D" w:rsidRDefault="00985E4D">
      <w:r>
        <w:separator/>
      </w:r>
    </w:p>
  </w:footnote>
  <w:footnote w:type="continuationSeparator" w:id="0">
    <w:p w14:paraId="7BC6DCB9" w14:textId="77777777" w:rsidR="00985E4D" w:rsidRDefault="00985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14F3" w14:textId="07AE2EA1" w:rsidR="00C65E3C" w:rsidRPr="00FF640C" w:rsidRDefault="00FF640C" w:rsidP="00FF640C">
    <w:pPr>
      <w:pStyle w:val="Header"/>
      <w:spacing w:after="80"/>
      <w:rPr>
        <w:rFonts w:ascii="Arial" w:hAnsi="Arial"/>
        <w:sz w:val="18"/>
        <w:szCs w:val="18"/>
      </w:rPr>
    </w:pPr>
    <w:r w:rsidRPr="00FF640C">
      <w:rPr>
        <w:rStyle w:val="PageNumber"/>
        <w:rFonts w:ascii="Arial" w:hAnsi="Arial"/>
        <w:sz w:val="18"/>
        <w:szCs w:val="18"/>
      </w:rPr>
      <w:t>F-02536</w:t>
    </w:r>
    <w:r>
      <w:rPr>
        <w:rStyle w:val="PageNumber"/>
        <w:rFonts w:ascii="Arial" w:hAnsi="Arial"/>
        <w:sz w:val="18"/>
        <w:szCs w:val="18"/>
      </w:rPr>
      <w:t xml:space="preserve"> (12/2024)</w:t>
    </w:r>
    <w:r w:rsidRPr="00FF640C">
      <w:rPr>
        <w:rStyle w:val="PageNumber"/>
        <w:rFonts w:ascii="Arial" w:hAnsi="Arial"/>
        <w:sz w:val="18"/>
        <w:szCs w:val="18"/>
      </w:rPr>
      <w:ptab w:relativeTo="margin" w:alignment="center" w:leader="none"/>
    </w:r>
    <w:r w:rsidRPr="00FF640C">
      <w:rPr>
        <w:rStyle w:val="PageNumber"/>
        <w:rFonts w:ascii="Arial" w:hAnsi="Arial"/>
        <w:sz w:val="18"/>
        <w:szCs w:val="18"/>
      </w:rPr>
      <w:ptab w:relativeTo="margin" w:alignment="right" w:leader="none"/>
    </w:r>
    <w:r w:rsidRPr="00FF640C">
      <w:rPr>
        <w:rStyle w:val="PageNumber"/>
        <w:rFonts w:ascii="Arial" w:hAnsi="Arial"/>
        <w:sz w:val="18"/>
        <w:szCs w:val="18"/>
      </w:rPr>
      <w:t xml:space="preserve">Page </w:t>
    </w:r>
    <w:r w:rsidRPr="00FF640C">
      <w:rPr>
        <w:rStyle w:val="PageNumber"/>
        <w:rFonts w:ascii="Arial" w:hAnsi="Arial"/>
        <w:sz w:val="18"/>
        <w:szCs w:val="18"/>
      </w:rPr>
      <w:fldChar w:fldCharType="begin"/>
    </w:r>
    <w:r w:rsidRPr="00FF640C">
      <w:rPr>
        <w:rStyle w:val="PageNumber"/>
        <w:rFonts w:ascii="Arial" w:hAnsi="Arial"/>
        <w:sz w:val="18"/>
        <w:szCs w:val="18"/>
      </w:rPr>
      <w:instrText xml:space="preserve"> PAGE  \* Arabic  \* MERGEFORMAT </w:instrText>
    </w:r>
    <w:r w:rsidRPr="00FF640C">
      <w:rPr>
        <w:rStyle w:val="PageNumber"/>
        <w:rFonts w:ascii="Arial" w:hAnsi="Arial"/>
        <w:sz w:val="18"/>
        <w:szCs w:val="18"/>
      </w:rPr>
      <w:fldChar w:fldCharType="separate"/>
    </w:r>
    <w:r w:rsidRPr="00FF640C">
      <w:rPr>
        <w:rStyle w:val="PageNumber"/>
        <w:rFonts w:ascii="Arial" w:hAnsi="Arial"/>
        <w:noProof/>
        <w:sz w:val="18"/>
        <w:szCs w:val="18"/>
      </w:rPr>
      <w:t>1</w:t>
    </w:r>
    <w:r w:rsidRPr="00FF640C">
      <w:rPr>
        <w:rStyle w:val="PageNumber"/>
        <w:rFonts w:ascii="Arial" w:hAnsi="Arial"/>
        <w:sz w:val="18"/>
        <w:szCs w:val="18"/>
      </w:rPr>
      <w:fldChar w:fldCharType="end"/>
    </w:r>
    <w:r w:rsidRPr="00FF640C">
      <w:rPr>
        <w:rStyle w:val="PageNumber"/>
        <w:rFonts w:ascii="Arial" w:hAnsi="Arial"/>
        <w:sz w:val="18"/>
        <w:szCs w:val="18"/>
      </w:rPr>
      <w:t xml:space="preserve"> of </w:t>
    </w:r>
    <w:r w:rsidRPr="00FF640C">
      <w:rPr>
        <w:rStyle w:val="PageNumber"/>
        <w:rFonts w:ascii="Arial" w:hAnsi="Arial"/>
        <w:sz w:val="18"/>
        <w:szCs w:val="18"/>
      </w:rPr>
      <w:fldChar w:fldCharType="begin"/>
    </w:r>
    <w:r w:rsidRPr="00FF640C">
      <w:rPr>
        <w:rStyle w:val="PageNumber"/>
        <w:rFonts w:ascii="Arial" w:hAnsi="Arial"/>
        <w:sz w:val="18"/>
        <w:szCs w:val="18"/>
      </w:rPr>
      <w:instrText xml:space="preserve"> NUMPAGES  \* Arabic  \* MERGEFORMAT </w:instrText>
    </w:r>
    <w:r w:rsidRPr="00FF640C">
      <w:rPr>
        <w:rStyle w:val="PageNumber"/>
        <w:rFonts w:ascii="Arial" w:hAnsi="Arial"/>
        <w:sz w:val="18"/>
        <w:szCs w:val="18"/>
      </w:rPr>
      <w:fldChar w:fldCharType="separate"/>
    </w:r>
    <w:r w:rsidRPr="00FF640C">
      <w:rPr>
        <w:rStyle w:val="PageNumber"/>
        <w:rFonts w:ascii="Arial" w:hAnsi="Arial"/>
        <w:noProof/>
        <w:sz w:val="18"/>
        <w:szCs w:val="18"/>
      </w:rPr>
      <w:t>2</w:t>
    </w:r>
    <w:r w:rsidRPr="00FF640C">
      <w:rPr>
        <w:rStyle w:val="PageNumber"/>
        <w:rFonts w:ascii="Arial" w:hAnsi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1CAD"/>
    <w:multiLevelType w:val="hybridMultilevel"/>
    <w:tmpl w:val="A558D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965F7"/>
    <w:multiLevelType w:val="hybridMultilevel"/>
    <w:tmpl w:val="F73A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E48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252636C"/>
    <w:multiLevelType w:val="hybridMultilevel"/>
    <w:tmpl w:val="C0702636"/>
    <w:lvl w:ilvl="0" w:tplc="A656C8AA">
      <w:start w:val="1"/>
      <w:numFmt w:val="bullet"/>
      <w:lvlText w:val="●"/>
      <w:lvlJc w:val="left"/>
      <w:pPr>
        <w:tabs>
          <w:tab w:val="num" w:pos="630"/>
        </w:tabs>
        <w:ind w:left="630" w:hanging="360"/>
      </w:pPr>
      <w:rPr>
        <w:rFonts w:ascii="Arial" w:hAnsi="Arial" w:hint="default"/>
        <w:b w:val="0"/>
        <w:i w:val="0"/>
        <w:color w:val="auto"/>
        <w:sz w:val="18"/>
        <w:szCs w:val="14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61852E9"/>
    <w:multiLevelType w:val="hybridMultilevel"/>
    <w:tmpl w:val="C8D89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D298A"/>
    <w:multiLevelType w:val="hybridMultilevel"/>
    <w:tmpl w:val="DBF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0A20"/>
    <w:multiLevelType w:val="singleLevel"/>
    <w:tmpl w:val="2BB4F2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 w16cid:durableId="877088096">
    <w:abstractNumId w:val="6"/>
  </w:num>
  <w:num w:numId="2" w16cid:durableId="799610052">
    <w:abstractNumId w:val="2"/>
  </w:num>
  <w:num w:numId="3" w16cid:durableId="919099122">
    <w:abstractNumId w:val="3"/>
  </w:num>
  <w:num w:numId="4" w16cid:durableId="2054884849">
    <w:abstractNumId w:val="5"/>
  </w:num>
  <w:num w:numId="5" w16cid:durableId="1834635887">
    <w:abstractNumId w:val="4"/>
  </w:num>
  <w:num w:numId="6" w16cid:durableId="1907303060">
    <w:abstractNumId w:val="0"/>
  </w:num>
  <w:num w:numId="7" w16cid:durableId="1994067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/ZnnTeOE9Qey4QW0HmujW1nWoDwe/jot3GkOODpnesd/SPXiJE9y8FoWEAkDkBQsVkGgkZAJ7rlZk8/AspJjQ==" w:salt="XPUS9Yz6vppdoLMXOvvGs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8C"/>
    <w:rsid w:val="0000254B"/>
    <w:rsid w:val="00042FCF"/>
    <w:rsid w:val="00086E85"/>
    <w:rsid w:val="000877A6"/>
    <w:rsid w:val="000943F5"/>
    <w:rsid w:val="000A0808"/>
    <w:rsid w:val="000E1413"/>
    <w:rsid w:val="000F13AD"/>
    <w:rsid w:val="00101E4E"/>
    <w:rsid w:val="001309B6"/>
    <w:rsid w:val="0013629E"/>
    <w:rsid w:val="001A1686"/>
    <w:rsid w:val="001C4C44"/>
    <w:rsid w:val="001D237C"/>
    <w:rsid w:val="0020419F"/>
    <w:rsid w:val="0022399E"/>
    <w:rsid w:val="00225CCF"/>
    <w:rsid w:val="002441E9"/>
    <w:rsid w:val="00256C61"/>
    <w:rsid w:val="002712C8"/>
    <w:rsid w:val="002802F1"/>
    <w:rsid w:val="002B0CD3"/>
    <w:rsid w:val="0030718C"/>
    <w:rsid w:val="00356A67"/>
    <w:rsid w:val="003D06AC"/>
    <w:rsid w:val="003D6991"/>
    <w:rsid w:val="00404C53"/>
    <w:rsid w:val="0046203C"/>
    <w:rsid w:val="004765CE"/>
    <w:rsid w:val="004A286D"/>
    <w:rsid w:val="004B49C8"/>
    <w:rsid w:val="004E3F15"/>
    <w:rsid w:val="005156B9"/>
    <w:rsid w:val="005400CC"/>
    <w:rsid w:val="00554D9A"/>
    <w:rsid w:val="00571197"/>
    <w:rsid w:val="005C00E4"/>
    <w:rsid w:val="005C550B"/>
    <w:rsid w:val="00654112"/>
    <w:rsid w:val="00664358"/>
    <w:rsid w:val="006709C9"/>
    <w:rsid w:val="00671E0C"/>
    <w:rsid w:val="006B134D"/>
    <w:rsid w:val="006B58E8"/>
    <w:rsid w:val="006D75C9"/>
    <w:rsid w:val="006F7061"/>
    <w:rsid w:val="00714543"/>
    <w:rsid w:val="00735E59"/>
    <w:rsid w:val="00740C0E"/>
    <w:rsid w:val="0075666D"/>
    <w:rsid w:val="007654DC"/>
    <w:rsid w:val="007915C1"/>
    <w:rsid w:val="007D14D7"/>
    <w:rsid w:val="007D58F5"/>
    <w:rsid w:val="007E22C7"/>
    <w:rsid w:val="007E57AF"/>
    <w:rsid w:val="0080749A"/>
    <w:rsid w:val="008704F2"/>
    <w:rsid w:val="00885BB0"/>
    <w:rsid w:val="008E4BB4"/>
    <w:rsid w:val="00903E2D"/>
    <w:rsid w:val="00960583"/>
    <w:rsid w:val="00980135"/>
    <w:rsid w:val="00984DD6"/>
    <w:rsid w:val="00985E4D"/>
    <w:rsid w:val="009C4E17"/>
    <w:rsid w:val="009D4F45"/>
    <w:rsid w:val="009F218D"/>
    <w:rsid w:val="00A04EA4"/>
    <w:rsid w:val="00A25653"/>
    <w:rsid w:val="00A60EC3"/>
    <w:rsid w:val="00A63153"/>
    <w:rsid w:val="00A80572"/>
    <w:rsid w:val="00AC3A11"/>
    <w:rsid w:val="00AC5C90"/>
    <w:rsid w:val="00AD6E07"/>
    <w:rsid w:val="00B01252"/>
    <w:rsid w:val="00B46269"/>
    <w:rsid w:val="00B51474"/>
    <w:rsid w:val="00B912F9"/>
    <w:rsid w:val="00BC2E41"/>
    <w:rsid w:val="00BD615F"/>
    <w:rsid w:val="00C20232"/>
    <w:rsid w:val="00C27139"/>
    <w:rsid w:val="00C45EFB"/>
    <w:rsid w:val="00C50A84"/>
    <w:rsid w:val="00C65A22"/>
    <w:rsid w:val="00C65E3C"/>
    <w:rsid w:val="00C76B8E"/>
    <w:rsid w:val="00C97210"/>
    <w:rsid w:val="00CD6422"/>
    <w:rsid w:val="00CD767C"/>
    <w:rsid w:val="00CE3D89"/>
    <w:rsid w:val="00CE7FF1"/>
    <w:rsid w:val="00D3762B"/>
    <w:rsid w:val="00D378DB"/>
    <w:rsid w:val="00D575F9"/>
    <w:rsid w:val="00D75BC2"/>
    <w:rsid w:val="00D845BD"/>
    <w:rsid w:val="00DB110E"/>
    <w:rsid w:val="00DE29A4"/>
    <w:rsid w:val="00E41437"/>
    <w:rsid w:val="00E43724"/>
    <w:rsid w:val="00E53F0E"/>
    <w:rsid w:val="00E83044"/>
    <w:rsid w:val="00EE6C4F"/>
    <w:rsid w:val="00EF652C"/>
    <w:rsid w:val="00F13A98"/>
    <w:rsid w:val="00F329BE"/>
    <w:rsid w:val="00F42664"/>
    <w:rsid w:val="00F540B5"/>
    <w:rsid w:val="00F612FD"/>
    <w:rsid w:val="00F87C30"/>
    <w:rsid w:val="00FA5E84"/>
    <w:rsid w:val="00FD03B3"/>
    <w:rsid w:val="00FE7D5B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9BF21A"/>
  <w15:docId w15:val="{3404D6D8-DCD2-49BE-8CA4-8D9CD5AC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Heading5"/>
    <w:next w:val="Normal"/>
    <w:qFormat/>
    <w:rsid w:val="00F87C30"/>
    <w:pPr>
      <w:outlineLvl w:val="0"/>
    </w:pPr>
    <w:rPr>
      <w:rFonts w:ascii="Verdana" w:hAnsi="Verdana"/>
    </w:rPr>
  </w:style>
  <w:style w:type="paragraph" w:styleId="Heading2">
    <w:name w:val="heading 2"/>
    <w:basedOn w:val="Normal"/>
    <w:next w:val="Normal"/>
    <w:qFormat/>
    <w:rsid w:val="00F87C3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spacing w:after="60"/>
      <w:outlineLvl w:val="1"/>
    </w:pPr>
    <w:rPr>
      <w:rFonts w:ascii="Verdana" w:hAnsi="Verdana" w:cs="Tahoma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  <w:jc w:val="center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8"/>
    </w:rPr>
  </w:style>
  <w:style w:type="paragraph" w:styleId="BodyText2">
    <w:name w:val="Body Text 2"/>
    <w:basedOn w:val="Normal"/>
    <w:link w:val="BodyText2Char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right" w:pos="10800"/>
      </w:tabs>
    </w:pPr>
    <w:rPr>
      <w:rFonts w:ascii="Arial" w:hAnsi="Arial"/>
      <w:sz w:val="16"/>
    </w:rPr>
  </w:style>
  <w:style w:type="paragraph" w:styleId="BodyTextIndent2">
    <w:name w:val="Body Text Indent 2"/>
    <w:basedOn w:val="Normal"/>
    <w:pPr>
      <w:ind w:left="360" w:hanging="360"/>
    </w:pPr>
    <w:rPr>
      <w:rFonts w:ascii="Times New Roman" w:hAnsi="Times New Roman"/>
      <w:sz w:val="20"/>
    </w:rPr>
  </w:style>
  <w:style w:type="character" w:styleId="Hyperlink">
    <w:name w:val="Hyperlink"/>
    <w:rsid w:val="00356A67"/>
    <w:rPr>
      <w:color w:val="0000FF"/>
      <w:u w:val="single"/>
    </w:rPr>
  </w:style>
  <w:style w:type="character" w:styleId="FollowedHyperlink">
    <w:name w:val="FollowedHyperlink"/>
    <w:rsid w:val="005C550B"/>
    <w:rPr>
      <w:color w:val="800080"/>
      <w:u w:val="single"/>
    </w:rPr>
  </w:style>
  <w:style w:type="character" w:customStyle="1" w:styleId="BodyText2Char">
    <w:name w:val="Body Text 2 Char"/>
    <w:basedOn w:val="DefaultParagraphFont"/>
    <w:link w:val="BodyText2"/>
    <w:rsid w:val="00C27139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1C4C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C4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qabnhrclicensing@dhs.wisconsin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legis.wisconsin.gov/code/admin_code/dhs/110/1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sdqabnhrclicensing@dhs.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Nursing Home - Waiver or Variance Request, F-02536</vt:lpstr>
    </vt:vector>
  </TitlesOfParts>
  <Manager>Jenny Haight</Manager>
  <Company>DHS</Company>
  <LinksUpToDate>false</LinksUpToDate>
  <CharactersWithSpaces>2352</CharactersWithSpaces>
  <SharedDoc>false</SharedDoc>
  <HLinks>
    <vt:vector size="6" baseType="variant">
      <vt:variant>
        <vt:i4>4849749</vt:i4>
      </vt:variant>
      <vt:variant>
        <vt:i4>0</vt:i4>
      </vt:variant>
      <vt:variant>
        <vt:i4>0</vt:i4>
      </vt:variant>
      <vt:variant>
        <vt:i4>5</vt:i4>
      </vt:variant>
      <vt:variant>
        <vt:lpwstr>https://www.dhs.wisconsin.gov/dqa/bal-regionalmap.htm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Home - Waiver or Variance Request, F-02536</dc:title>
  <dc:subject>595A</dc:subject>
  <dc:creator>Division of Quality Assurance</dc:creator>
  <cp:keywords>dqa, division of quality assurance, bnhrc, bureau of nursing home resident care, waiver or variance request, f02536</cp:keywords>
  <dc:description>08/2019 - New</dc:description>
  <cp:lastModifiedBy>Ward, Abigail M - DHS</cp:lastModifiedBy>
  <cp:revision>3</cp:revision>
  <cp:lastPrinted>2019-08-21T13:48:00Z</cp:lastPrinted>
  <dcterms:created xsi:type="dcterms:W3CDTF">2025-05-19T15:54:00Z</dcterms:created>
  <dcterms:modified xsi:type="dcterms:W3CDTF">2025-05-19T15:54:00Z</dcterms:modified>
  <cp:category>640-500</cp:category>
</cp:coreProperties>
</file>