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6CBFE98F" w:rsidR="005F63BF" w:rsidRPr="00C94590" w:rsidRDefault="005F63BF" w:rsidP="004D153B">
      <w:pPr>
        <w:tabs>
          <w:tab w:val="right" w:pos="10800"/>
        </w:tabs>
        <w:spacing w:after="0" w:line="240" w:lineRule="auto"/>
        <w:contextualSpacing/>
        <w:rPr>
          <w:rFonts w:ascii="Myriad Pro" w:hAnsi="Myriad Pro" w:cs="Tahoma"/>
          <w:b/>
          <w:bCs/>
          <w:sz w:val="20"/>
          <w:szCs w:val="20"/>
          <w:lang w:val="en-US"/>
        </w:rPr>
      </w:pPr>
      <w:r w:rsidRPr="00C94590">
        <w:rPr>
          <w:rFonts w:ascii="Myriad Pro" w:hAnsi="Myriad Pro" w:cs="Tahoma"/>
          <w:b/>
          <w:sz w:val="20"/>
          <w:szCs w:val="20"/>
          <w:lang w:val="en-US" w:bidi="ru-RU"/>
        </w:rPr>
        <w:t>Department of Health Services</w:t>
      </w:r>
      <w:r w:rsidRPr="00C94590">
        <w:rPr>
          <w:rFonts w:ascii="Myriad Pro" w:hAnsi="Myriad Pro" w:cs="Tahoma"/>
          <w:b/>
          <w:sz w:val="20"/>
          <w:szCs w:val="20"/>
          <w:lang w:val="en-US" w:bidi="ru-RU"/>
        </w:rPr>
        <w:tab/>
        <w:t>State of Wisconsin</w:t>
      </w:r>
    </w:p>
    <w:p w14:paraId="4EDC7BA0" w14:textId="02AB8991" w:rsidR="005F63BF" w:rsidRPr="00C94590" w:rsidRDefault="005F63BF" w:rsidP="004D153B">
      <w:pPr>
        <w:tabs>
          <w:tab w:val="right" w:pos="10800"/>
        </w:tabs>
        <w:spacing w:after="0" w:line="240" w:lineRule="auto"/>
        <w:contextualSpacing/>
        <w:rPr>
          <w:rFonts w:ascii="Myriad Pro" w:hAnsi="Myriad Pro" w:cs="Tahoma"/>
          <w:sz w:val="20"/>
          <w:szCs w:val="20"/>
          <w:lang w:val="en-US"/>
        </w:rPr>
      </w:pPr>
      <w:r w:rsidRPr="00C94590">
        <w:rPr>
          <w:rFonts w:ascii="Myriad Pro" w:hAnsi="Myriad Pro" w:cs="Tahoma"/>
          <w:sz w:val="20"/>
          <w:szCs w:val="20"/>
          <w:lang w:val="en-US" w:bidi="ru-RU"/>
        </w:rPr>
        <w:t>Division of Public Health</w:t>
      </w:r>
      <w:r w:rsidRPr="00C94590">
        <w:rPr>
          <w:rFonts w:ascii="Myriad Pro" w:hAnsi="Myriad Pro" w:cs="Tahoma"/>
          <w:sz w:val="20"/>
          <w:szCs w:val="20"/>
          <w:lang w:val="en-US" w:bidi="ru-RU"/>
        </w:rPr>
        <w:tab/>
      </w:r>
      <w:r w:rsidR="00484899" w:rsidRPr="00C94590">
        <w:rPr>
          <w:rFonts w:ascii="Myriad Pro" w:hAnsi="Myriad Pro" w:cs="Tahoma"/>
          <w:sz w:val="20"/>
          <w:szCs w:val="20"/>
          <w:lang w:bidi="ru-RU"/>
        </w:rPr>
        <w:t>Страница</w:t>
      </w:r>
      <w:r w:rsidR="00484899" w:rsidRPr="00C94590">
        <w:rPr>
          <w:rFonts w:ascii="Myriad Pro" w:hAnsi="Myriad Pro" w:cs="Tahoma"/>
          <w:sz w:val="20"/>
          <w:szCs w:val="20"/>
          <w:lang w:val="en-US" w:bidi="ru-RU"/>
        </w:rPr>
        <w:t xml:space="preserve"> </w:t>
      </w:r>
      <w:r w:rsidR="00484899" w:rsidRPr="00C94590">
        <w:rPr>
          <w:rFonts w:ascii="Myriad Pro" w:hAnsi="Myriad Pro" w:cs="Tahoma"/>
          <w:sz w:val="20"/>
          <w:szCs w:val="20"/>
          <w:lang w:bidi="ru-RU"/>
        </w:rPr>
        <w:fldChar w:fldCharType="begin"/>
      </w:r>
      <w:r w:rsidR="00484899" w:rsidRPr="00C94590">
        <w:rPr>
          <w:rFonts w:ascii="Myriad Pro" w:hAnsi="Myriad Pro" w:cs="Tahoma"/>
          <w:sz w:val="20"/>
          <w:szCs w:val="20"/>
          <w:lang w:val="en-US" w:bidi="ru-RU"/>
        </w:rPr>
        <w:instrText xml:space="preserve"> PAGE  \* Arabic  \* MERGEFORMAT </w:instrText>
      </w:r>
      <w:r w:rsidR="00484899" w:rsidRPr="00C94590">
        <w:rPr>
          <w:rFonts w:ascii="Myriad Pro" w:hAnsi="Myriad Pro" w:cs="Tahoma"/>
          <w:sz w:val="20"/>
          <w:szCs w:val="20"/>
          <w:lang w:bidi="ru-RU"/>
        </w:rPr>
        <w:fldChar w:fldCharType="separate"/>
      </w:r>
      <w:r w:rsidR="00484899" w:rsidRPr="00C94590">
        <w:rPr>
          <w:rFonts w:ascii="Myriad Pro" w:hAnsi="Myriad Pro" w:cs="Tahoma"/>
          <w:noProof/>
          <w:sz w:val="20"/>
          <w:szCs w:val="20"/>
          <w:lang w:val="en-US" w:bidi="ru-RU"/>
        </w:rPr>
        <w:t>1</w:t>
      </w:r>
      <w:r w:rsidR="00484899" w:rsidRPr="00C94590">
        <w:rPr>
          <w:rFonts w:ascii="Myriad Pro" w:hAnsi="Myriad Pro" w:cs="Tahoma"/>
          <w:sz w:val="20"/>
          <w:szCs w:val="20"/>
          <w:lang w:bidi="ru-RU"/>
        </w:rPr>
        <w:fldChar w:fldCharType="end"/>
      </w:r>
      <w:r w:rsidR="00484899" w:rsidRPr="00C94590">
        <w:rPr>
          <w:rFonts w:ascii="Myriad Pro" w:hAnsi="Myriad Pro" w:cs="Tahoma"/>
          <w:sz w:val="20"/>
          <w:szCs w:val="20"/>
          <w:lang w:val="en-US" w:bidi="ru-RU"/>
        </w:rPr>
        <w:t xml:space="preserve"> </w:t>
      </w:r>
      <w:r w:rsidR="00484899" w:rsidRPr="00C94590">
        <w:rPr>
          <w:rFonts w:ascii="Myriad Pro" w:hAnsi="Myriad Pro" w:cs="Tahoma"/>
          <w:sz w:val="20"/>
          <w:szCs w:val="20"/>
          <w:lang w:bidi="ru-RU"/>
        </w:rPr>
        <w:t>из</w:t>
      </w:r>
      <w:r w:rsidR="00484899" w:rsidRPr="00C94590">
        <w:rPr>
          <w:rFonts w:ascii="Myriad Pro" w:hAnsi="Myriad Pro" w:cs="Tahoma"/>
          <w:sz w:val="20"/>
          <w:szCs w:val="20"/>
          <w:lang w:val="en-US" w:bidi="ru-RU"/>
        </w:rPr>
        <w:t xml:space="preserve"> </w:t>
      </w:r>
      <w:r w:rsidR="00484899">
        <w:rPr>
          <w:rFonts w:ascii="Myriad Pro" w:hAnsi="Myriad Pro" w:cs="Tahoma"/>
          <w:sz w:val="20"/>
          <w:szCs w:val="20"/>
          <w:lang w:val="en-US" w:bidi="ru-RU"/>
        </w:rPr>
        <w:t>2</w:t>
      </w:r>
    </w:p>
    <w:p w14:paraId="1C4779A0" w14:textId="09C935A1" w:rsidR="00A32E1C" w:rsidRPr="00C94590" w:rsidRDefault="005F63BF" w:rsidP="004D153B">
      <w:pPr>
        <w:tabs>
          <w:tab w:val="right" w:pos="10800"/>
        </w:tabs>
        <w:spacing w:after="0" w:line="240" w:lineRule="auto"/>
        <w:contextualSpacing/>
        <w:rPr>
          <w:rFonts w:ascii="Myriad Pro" w:hAnsi="Myriad Pro"/>
          <w:lang w:val="en-US"/>
        </w:rPr>
      </w:pPr>
      <w:r w:rsidRPr="00C94590">
        <w:rPr>
          <w:rFonts w:ascii="Myriad Pro" w:hAnsi="Myriad Pro" w:cs="Tahoma"/>
          <w:sz w:val="20"/>
          <w:szCs w:val="20"/>
          <w:lang w:val="en-US" w:bidi="ru-RU"/>
        </w:rPr>
        <w:t>F-02702</w:t>
      </w:r>
      <w:r w:rsidR="00B4077E">
        <w:rPr>
          <w:rFonts w:ascii="Myriad Pro" w:hAnsi="Myriad Pro" w:cs="Tahoma"/>
          <w:sz w:val="20"/>
          <w:szCs w:val="20"/>
          <w:lang w:val="en-US" w:bidi="ru-RU"/>
        </w:rPr>
        <w:t>R</w:t>
      </w:r>
      <w:r w:rsidRPr="00C94590">
        <w:rPr>
          <w:rFonts w:ascii="Myriad Pro" w:hAnsi="Myriad Pro" w:cs="Tahoma"/>
          <w:sz w:val="20"/>
          <w:szCs w:val="20"/>
          <w:lang w:val="en-US" w:bidi="ru-RU"/>
        </w:rPr>
        <w:t xml:space="preserve"> (12/2025) </w:t>
      </w:r>
      <w:r w:rsidRPr="00C94590">
        <w:rPr>
          <w:rFonts w:ascii="Myriad Pro" w:hAnsi="Myriad Pro" w:cs="Tahoma"/>
          <w:sz w:val="20"/>
          <w:szCs w:val="20"/>
          <w:lang w:val="en-US" w:bidi="ru-RU"/>
        </w:rPr>
        <w:tab/>
      </w:r>
    </w:p>
    <w:p w14:paraId="20306AA9" w14:textId="77777777" w:rsidR="005F63BF" w:rsidRPr="00C94590" w:rsidRDefault="005F63BF" w:rsidP="004D153B">
      <w:pPr>
        <w:spacing w:after="0" w:line="240" w:lineRule="auto"/>
        <w:contextualSpacing/>
        <w:jc w:val="center"/>
        <w:outlineLvl w:val="0"/>
        <w:rPr>
          <w:rFonts w:ascii="Myriad Pro" w:eastAsia="Calibri" w:hAnsi="Myriad Pro" w:cs="Times New Roman"/>
          <w:b/>
          <w:kern w:val="0"/>
          <w:sz w:val="24"/>
          <w:szCs w:val="24"/>
          <w:lang w:val="en-US"/>
          <w14:ligatures w14:val="none"/>
        </w:rPr>
      </w:pPr>
    </w:p>
    <w:p w14:paraId="2BE6C80C" w14:textId="151F25F4" w:rsidR="00ED3457" w:rsidRDefault="00185CF9" w:rsidP="004D153B">
      <w:pPr>
        <w:pStyle w:val="Heading1"/>
        <w:rPr>
          <w:rFonts w:ascii="Myriad Pro" w:eastAsia="Tahoma" w:hAnsi="Myriad Pro" w:cs="Tahoma"/>
          <w:lang w:bidi="ru-RU"/>
        </w:rPr>
      </w:pPr>
      <w:r w:rsidRPr="00C94590">
        <w:rPr>
          <w:rFonts w:ascii="Myriad Pro" w:eastAsia="Tahoma" w:hAnsi="Myriad Pro" w:cs="Tahoma"/>
          <w:lang w:bidi="ru-RU"/>
        </w:rPr>
        <w:t>Соглашение о регистрации до выхода на свободу</w:t>
      </w:r>
    </w:p>
    <w:p w14:paraId="66FFCA3E" w14:textId="58B42FF3" w:rsidR="00A64CEF" w:rsidRPr="007270EF" w:rsidRDefault="00A64CEF" w:rsidP="007270EF">
      <w:pPr>
        <w:jc w:val="center"/>
        <w:rPr>
          <w:sz w:val="20"/>
          <w:szCs w:val="20"/>
          <w:lang w:val="en-US" w:bidi="ru-RU"/>
        </w:rPr>
      </w:pPr>
      <w:r w:rsidRPr="007270EF">
        <w:rPr>
          <w:rFonts w:cs="Verdana"/>
          <w:b/>
          <w:bCs/>
          <w:color w:val="000000"/>
          <w:sz w:val="20"/>
          <w:szCs w:val="20"/>
          <w:lang w:val="en-US"/>
        </w:rPr>
        <w:t>Pre-Release Enrollment Agreement</w:t>
      </w:r>
    </w:p>
    <w:p w14:paraId="4F954BE0" w14:textId="77777777" w:rsidR="00ED3457" w:rsidRPr="007270EF" w:rsidRDefault="00ED3457" w:rsidP="00C94590">
      <w:pPr>
        <w:spacing w:after="0" w:line="240" w:lineRule="auto"/>
        <w:contextualSpacing/>
        <w:rPr>
          <w:rFonts w:ascii="Myriad Pro" w:eastAsia="Calibri" w:hAnsi="Myriad Pro" w:cs="Tahoma"/>
          <w:bCs/>
          <w:kern w:val="0"/>
          <w:lang w:val="en-US"/>
          <w14:ligatures w14:val="none"/>
        </w:rPr>
      </w:pPr>
    </w:p>
    <w:p w14:paraId="41112A4E" w14:textId="0562676B" w:rsidR="002B7A59" w:rsidRPr="00DD70ED" w:rsidRDefault="44E5A679" w:rsidP="00C94590">
      <w:pPr>
        <w:spacing w:after="0" w:line="240" w:lineRule="auto"/>
        <w:rPr>
          <w:rFonts w:ascii="Myriad Pro" w:hAnsi="Myriad Pro" w:cs="Tahoma"/>
        </w:rPr>
      </w:pPr>
      <w:r w:rsidRPr="00C94590">
        <w:rPr>
          <w:rStyle w:val="Heading2Char"/>
          <w:rFonts w:ascii="Myriad Pro" w:hAnsi="Myriad Pro"/>
          <w:lang w:bidi="ru-RU"/>
        </w:rPr>
        <w:t>Инструкции</w:t>
      </w:r>
      <w:r w:rsidRPr="007270EF">
        <w:rPr>
          <w:rStyle w:val="Heading2Char"/>
          <w:rFonts w:ascii="Myriad Pro" w:hAnsi="Myriad Pro"/>
          <w:lang w:val="en-US" w:bidi="ru-RU"/>
        </w:rPr>
        <w:t xml:space="preserve">. </w:t>
      </w:r>
      <w:r w:rsidR="00185CF9" w:rsidRPr="00C94590">
        <w:rPr>
          <w:rFonts w:ascii="Myriad Pro" w:hAnsi="Myriad Pro" w:cs="Tahoma"/>
          <w:lang w:bidi="ru-RU"/>
        </w:rPr>
        <w:t>Заполнение данной формы является добровольным. Однако если вы подаете заявку на</w:t>
      </w:r>
      <w:r w:rsidR="00C94590">
        <w:rPr>
          <w:rFonts w:ascii="Myriad Pro" w:hAnsi="Myriad Pro" w:cs="Tahoma"/>
          <w:lang w:val="es-ES" w:bidi="ru-RU"/>
        </w:rPr>
        <w:t> </w:t>
      </w:r>
      <w:r w:rsidR="00185CF9" w:rsidRPr="00C94590">
        <w:rPr>
          <w:rFonts w:ascii="Myriad Pro" w:hAnsi="Myriad Pro" w:cs="Tahoma"/>
          <w:lang w:bidi="ru-RU"/>
        </w:rPr>
        <w:t>получение услуг по программе семейного ухода, программе PACE или партнерской программе до освобождения, эта форма должна быть заполнена, подписана и приложена к форме регистрации и направления. Разделы 1, 2 и 3 этой формы заполняет Центр ресурсов для пожилых и инвалидов (Aging and Disability Resource Center, ADRC) или специалист по вопросам старения и инвалидности племени (Tribal Aging and Disability Resource Specialist, ADRS). Если вы не можете подписаться, поставить галочку или X, потребуется подпись двух свидетелей.</w:t>
      </w:r>
      <w:r w:rsidR="00DD70ED" w:rsidRPr="00DD70ED">
        <w:rPr>
          <w:rFonts w:ascii="Myriad Pro" w:hAnsi="Myriad Pro" w:cs="Tahoma"/>
          <w:lang w:bidi="ru-RU"/>
        </w:rPr>
        <w:t xml:space="preserve"> </w:t>
      </w:r>
    </w:p>
    <w:p w14:paraId="35FB26F0" w14:textId="77777777" w:rsidR="00185CF9" w:rsidRPr="00C94590" w:rsidRDefault="00185CF9" w:rsidP="00C94590">
      <w:pPr>
        <w:spacing w:after="0" w:line="240" w:lineRule="auto"/>
        <w:rPr>
          <w:rFonts w:ascii="Myriad Pro" w:eastAsia="Calibri" w:hAnsi="Myriad Pro" w:cs="Tahoma"/>
          <w:bCs/>
          <w:kern w:val="0"/>
          <w14:ligatures w14:val="none"/>
        </w:rPr>
      </w:pPr>
    </w:p>
    <w:p w14:paraId="56F556D3" w14:textId="77777777" w:rsidR="00185CF9" w:rsidRPr="00C94590" w:rsidRDefault="00185CF9" w:rsidP="00C94590">
      <w:pPr>
        <w:pStyle w:val="Heading2"/>
        <w:spacing w:line="240" w:lineRule="auto"/>
        <w:rPr>
          <w:rFonts w:ascii="Myriad Pro" w:hAnsi="Myriad Pro"/>
        </w:rPr>
      </w:pPr>
      <w:r w:rsidRPr="00C94590">
        <w:rPr>
          <w:rFonts w:ascii="Myriad Pro" w:hAnsi="Myriad Pro"/>
          <w:lang w:bidi="ru-RU"/>
        </w:rPr>
        <w:t>Раздел 1 — Личная информация</w:t>
      </w:r>
    </w:p>
    <w:p w14:paraId="471D5133" w14:textId="77777777" w:rsidR="00ED3457" w:rsidRPr="00C94590" w:rsidRDefault="00ED3457" w:rsidP="00C94590">
      <w:pPr>
        <w:spacing w:after="0" w:line="240" w:lineRule="auto"/>
        <w:contextualSpacing/>
        <w:rPr>
          <w:rFonts w:ascii="Myriad Pro" w:eastAsia="Calibri" w:hAnsi="Myriad Pro" w:cs="Tahoma"/>
          <w:bCs/>
          <w:kern w:val="0"/>
          <w14:ligatures w14:val="none"/>
        </w:rPr>
      </w:pPr>
    </w:p>
    <w:p w14:paraId="4AC0FA5A" w14:textId="3D110A40" w:rsidR="00ED3457" w:rsidRPr="00C94590" w:rsidRDefault="00ED3457" w:rsidP="00C94590">
      <w:pPr>
        <w:tabs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Cs/>
          <w:kern w:val="0"/>
          <w:u w:val="single"/>
          <w14:ligatures w14:val="none"/>
        </w:rPr>
      </w:pPr>
      <w:r w:rsidRPr="00C94590">
        <w:rPr>
          <w:rFonts w:ascii="Myriad Pro" w:eastAsia="Calibri" w:hAnsi="Myriad Pro" w:cs="Tahoma"/>
          <w:kern w:val="0"/>
          <w:lang w:bidi="ru-RU"/>
          <w14:ligatures w14:val="none"/>
        </w:rPr>
        <w:t xml:space="preserve">Полное имя (фамилия, имя, средний инициал): </w:t>
      </w:r>
      <w:bookmarkStart w:id="0" w:name="_Hlk203052566"/>
      <w:r w:rsidRPr="00C94590">
        <w:rPr>
          <w:rFonts w:ascii="Myriad Pro" w:eastAsia="Calibri" w:hAnsi="Myriad Pro" w:cs="Tahoma"/>
          <w:kern w:val="0"/>
          <w:u w:val="single"/>
          <w:lang w:bidi="ru-RU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4590">
        <w:rPr>
          <w:rFonts w:ascii="Myriad Pro" w:eastAsia="Calibri" w:hAnsi="Myriad Pro" w:cs="Tahoma"/>
          <w:kern w:val="0"/>
          <w:u w:val="single"/>
          <w:lang w:bidi="ru-RU"/>
          <w14:ligatures w14:val="none"/>
        </w:rPr>
        <w:instrText xml:space="preserve"> FORMTEXT </w:instrText>
      </w:r>
      <w:r w:rsidRPr="00C94590">
        <w:rPr>
          <w:rFonts w:ascii="Myriad Pro" w:eastAsia="Calibri" w:hAnsi="Myriad Pro" w:cs="Tahoma"/>
          <w:kern w:val="0"/>
          <w:u w:val="single"/>
          <w:lang w:bidi="ru-RU"/>
          <w14:ligatures w14:val="none"/>
        </w:rPr>
      </w:r>
      <w:r w:rsidRPr="00C94590">
        <w:rPr>
          <w:rFonts w:ascii="Myriad Pro" w:eastAsia="Calibri" w:hAnsi="Myriad Pro" w:cs="Tahoma"/>
          <w:kern w:val="0"/>
          <w:u w:val="single"/>
          <w:lang w:bidi="ru-RU"/>
          <w14:ligatures w14:val="none"/>
        </w:rPr>
        <w:fldChar w:fldCharType="separate"/>
      </w:r>
      <w:r w:rsidR="00C94590" w:rsidRPr="00C94590">
        <w:rPr>
          <w:rFonts w:ascii="Myriad Pro" w:eastAsia="Calibri" w:hAnsi="Myriad Pro" w:cs="Tahoma"/>
          <w:noProof/>
          <w:kern w:val="0"/>
          <w:u w:val="single"/>
          <w:lang w:bidi="ru-RU"/>
          <w14:ligatures w14:val="none"/>
        </w:rPr>
        <w:t> </w:t>
      </w:r>
      <w:r w:rsidR="00C94590" w:rsidRPr="00C94590">
        <w:rPr>
          <w:rFonts w:ascii="Myriad Pro" w:eastAsia="Calibri" w:hAnsi="Myriad Pro" w:cs="Tahoma"/>
          <w:noProof/>
          <w:kern w:val="0"/>
          <w:u w:val="single"/>
          <w:lang w:bidi="ru-RU"/>
          <w14:ligatures w14:val="none"/>
        </w:rPr>
        <w:t> </w:t>
      </w:r>
      <w:r w:rsidR="00C94590" w:rsidRPr="00C94590">
        <w:rPr>
          <w:rFonts w:ascii="Myriad Pro" w:eastAsia="Calibri" w:hAnsi="Myriad Pro" w:cs="Tahoma"/>
          <w:noProof/>
          <w:kern w:val="0"/>
          <w:u w:val="single"/>
          <w:lang w:bidi="ru-RU"/>
          <w14:ligatures w14:val="none"/>
        </w:rPr>
        <w:t> </w:t>
      </w:r>
      <w:r w:rsidR="00C94590" w:rsidRPr="00C94590">
        <w:rPr>
          <w:rFonts w:ascii="Myriad Pro" w:eastAsia="Calibri" w:hAnsi="Myriad Pro" w:cs="Tahoma"/>
          <w:noProof/>
          <w:kern w:val="0"/>
          <w:u w:val="single"/>
          <w:lang w:bidi="ru-RU"/>
          <w14:ligatures w14:val="none"/>
        </w:rPr>
        <w:t> </w:t>
      </w:r>
      <w:r w:rsidR="00C94590" w:rsidRPr="00C94590">
        <w:rPr>
          <w:rFonts w:ascii="Myriad Pro" w:eastAsia="Calibri" w:hAnsi="Myriad Pro" w:cs="Tahoma"/>
          <w:noProof/>
          <w:kern w:val="0"/>
          <w:u w:val="single"/>
          <w:lang w:bidi="ru-RU"/>
          <w14:ligatures w14:val="none"/>
        </w:rPr>
        <w:t> </w:t>
      </w:r>
      <w:r w:rsidRPr="00C94590">
        <w:rPr>
          <w:rFonts w:ascii="Myriad Pro" w:eastAsia="Calibri" w:hAnsi="Myriad Pro" w:cs="Tahoma"/>
          <w:kern w:val="0"/>
          <w:u w:val="single"/>
          <w:lang w:bidi="ru-RU"/>
          <w14:ligatures w14:val="none"/>
        </w:rPr>
        <w:fldChar w:fldCharType="end"/>
      </w:r>
      <w:r w:rsidRPr="00C94590">
        <w:rPr>
          <w:rFonts w:ascii="Myriad Pro" w:eastAsia="Calibri" w:hAnsi="Myriad Pro" w:cs="Tahoma"/>
          <w:kern w:val="0"/>
          <w:u w:val="single"/>
          <w:lang w:bidi="ru-RU"/>
          <w14:ligatures w14:val="none"/>
        </w:rPr>
        <w:tab/>
      </w:r>
      <w:bookmarkEnd w:id="0"/>
    </w:p>
    <w:p w14:paraId="68512CF4" w14:textId="77777777" w:rsidR="00ED3457" w:rsidRPr="00C94590" w:rsidRDefault="00ED3457" w:rsidP="00C94590">
      <w:pPr>
        <w:spacing w:after="0" w:line="240" w:lineRule="auto"/>
        <w:contextualSpacing/>
        <w:rPr>
          <w:rFonts w:ascii="Myriad Pro" w:eastAsia="Calibri" w:hAnsi="Myriad Pro" w:cs="Tahoma"/>
          <w:bCs/>
          <w:kern w:val="0"/>
          <w:u w:val="single"/>
          <w14:ligatures w14:val="none"/>
        </w:rPr>
      </w:pPr>
    </w:p>
    <w:p w14:paraId="5A11F467" w14:textId="77777777" w:rsidR="00ED3457" w:rsidRPr="00C94590" w:rsidRDefault="00ED3457" w:rsidP="00C94590">
      <w:pPr>
        <w:spacing w:after="0" w:line="240" w:lineRule="auto"/>
        <w:contextualSpacing/>
        <w:rPr>
          <w:rFonts w:ascii="Myriad Pro" w:eastAsia="Calibri" w:hAnsi="Myriad Pro" w:cs="Tahoma"/>
          <w:bCs/>
          <w:kern w:val="0"/>
          <w14:ligatures w14:val="none"/>
        </w:rPr>
      </w:pPr>
    </w:p>
    <w:p w14:paraId="58C7FEDF" w14:textId="77777777" w:rsidR="00185CF9" w:rsidRPr="00C94590" w:rsidRDefault="00185CF9" w:rsidP="00C94590">
      <w:pPr>
        <w:pStyle w:val="Heading2"/>
        <w:spacing w:line="240" w:lineRule="auto"/>
        <w:rPr>
          <w:rFonts w:ascii="Myriad Pro" w:hAnsi="Myriad Pro"/>
        </w:rPr>
      </w:pPr>
      <w:r w:rsidRPr="00C94590">
        <w:rPr>
          <w:rFonts w:ascii="Myriad Pro" w:hAnsi="Myriad Pro"/>
          <w:lang w:bidi="ru-RU"/>
        </w:rPr>
        <w:t>Раздел 2. Соглашение и подписи</w:t>
      </w:r>
    </w:p>
    <w:p w14:paraId="75D4F3A0" w14:textId="77777777" w:rsidR="003354DF" w:rsidRPr="00C94590" w:rsidRDefault="003354DF" w:rsidP="00C94590">
      <w:pPr>
        <w:spacing w:after="0" w:line="240" w:lineRule="auto"/>
        <w:contextualSpacing/>
        <w:rPr>
          <w:rFonts w:ascii="Myriad Pro" w:hAnsi="Myriad Pro" w:cs="Tahoma"/>
        </w:rPr>
      </w:pPr>
    </w:p>
    <w:p w14:paraId="2A110A5B" w14:textId="25A9A4EE" w:rsidR="00185CF9" w:rsidRPr="00C94590" w:rsidRDefault="00185CF9" w:rsidP="00C94590">
      <w:pPr>
        <w:spacing w:line="240" w:lineRule="auto"/>
        <w:rPr>
          <w:rFonts w:ascii="Myriad Pro" w:hAnsi="Myriad Pro" w:cs="Tahoma"/>
        </w:rPr>
      </w:pPr>
      <w:r w:rsidRPr="00C94590">
        <w:rPr>
          <w:rFonts w:ascii="Myriad Pro" w:hAnsi="Myriad Pro" w:cs="Tahoma"/>
          <w:lang w:bidi="ru-RU"/>
        </w:rPr>
        <w:t>Я подал(-а) заявку на получение услуг по долговременному уходу и в настоящее время нахожусь в одном из</w:t>
      </w:r>
      <w:r w:rsidR="00C94590">
        <w:rPr>
          <w:rFonts w:ascii="Myriad Pro" w:hAnsi="Myriad Pro" w:cs="Tahoma"/>
          <w:lang w:val="es-ES" w:bidi="ru-RU"/>
        </w:rPr>
        <w:t> </w:t>
      </w:r>
      <w:r w:rsidRPr="00C94590">
        <w:rPr>
          <w:rFonts w:ascii="Myriad Pro" w:hAnsi="Myriad Pro" w:cs="Tahoma"/>
          <w:lang w:bidi="ru-RU"/>
        </w:rPr>
        <w:t>перечисленных ниже учреждений:</w:t>
      </w:r>
    </w:p>
    <w:p w14:paraId="6AC6FED3" w14:textId="454FB90D" w:rsidR="00185CF9" w:rsidRPr="00C94590" w:rsidRDefault="00185CF9" w:rsidP="00C94590">
      <w:pPr>
        <w:numPr>
          <w:ilvl w:val="0"/>
          <w:numId w:val="3"/>
        </w:numPr>
        <w:spacing w:line="240" w:lineRule="auto"/>
        <w:rPr>
          <w:rFonts w:ascii="Myriad Pro" w:eastAsia="Times New Roman" w:hAnsi="Myriad Pro" w:cs="Tahoma"/>
          <w:lang w:val="en"/>
        </w:rPr>
      </w:pPr>
      <w:r w:rsidRPr="00C94590">
        <w:rPr>
          <w:rFonts w:ascii="Myriad Pro" w:eastAsia="Times New Roman" w:hAnsi="Myriad Pro" w:cs="Tahoma"/>
          <w:lang w:bidi="ru-RU"/>
        </w:rPr>
        <w:t xml:space="preserve">Учреждения и центры Департамента по вопросам исполнения наказаний (Department of Correction, DOC) (см. </w:t>
      </w:r>
      <w:hyperlink r:id="rId10" w:history="1">
        <w:r w:rsidRPr="00C94590">
          <w:rPr>
            <w:rFonts w:ascii="Myriad Pro" w:eastAsia="Times New Roman" w:hAnsi="Myriad Pro" w:cs="Tahoma"/>
            <w:color w:val="0000FF"/>
            <w:u w:val="single"/>
            <w:lang w:bidi="ru-RU"/>
          </w:rPr>
          <w:t>https://doc.wi.gov/Documents/OffenderInformation/AdultInstitutions/DAIFacilities.pdf</w:t>
        </w:r>
      </w:hyperlink>
      <w:r w:rsidRPr="00C94590">
        <w:rPr>
          <w:rFonts w:ascii="Myriad Pro" w:eastAsia="Times New Roman" w:hAnsi="Myriad Pro" w:cs="Tahoma"/>
          <w:lang w:bidi="ru-RU"/>
        </w:rPr>
        <w:t xml:space="preserve">). </w:t>
      </w:r>
    </w:p>
    <w:p w14:paraId="6F2AE693" w14:textId="77777777" w:rsidR="00185CF9" w:rsidRPr="00C94590" w:rsidRDefault="00185CF9" w:rsidP="00C94590">
      <w:pPr>
        <w:numPr>
          <w:ilvl w:val="0"/>
          <w:numId w:val="3"/>
        </w:numPr>
        <w:spacing w:line="240" w:lineRule="auto"/>
        <w:rPr>
          <w:rFonts w:ascii="Myriad Pro" w:eastAsia="Times New Roman" w:hAnsi="Myriad Pro" w:cs="Tahoma"/>
        </w:rPr>
      </w:pPr>
      <w:r w:rsidRPr="00C94590">
        <w:rPr>
          <w:rFonts w:ascii="Myriad Pro" w:eastAsia="Times New Roman" w:hAnsi="Myriad Pro" w:cs="Tahoma"/>
          <w:lang w:bidi="ru-RU"/>
        </w:rPr>
        <w:t>Центры Департамента здравоохранения (DHS), осуществляющие лечение с содержанием под стражей, например Центр Сенд-Ридж, осуществляющий лечение с содержанием под стражей, или учебно-методический центр Висконсина.</w:t>
      </w:r>
    </w:p>
    <w:p w14:paraId="5BDC9468" w14:textId="77777777" w:rsidR="00185CF9" w:rsidRPr="00C94590" w:rsidRDefault="00185CF9" w:rsidP="00C94590">
      <w:pPr>
        <w:numPr>
          <w:ilvl w:val="0"/>
          <w:numId w:val="3"/>
        </w:numPr>
        <w:spacing w:after="120" w:line="240" w:lineRule="auto"/>
        <w:rPr>
          <w:rFonts w:ascii="Myriad Pro" w:hAnsi="Myriad Pro" w:cs="Tahoma"/>
        </w:rPr>
      </w:pPr>
      <w:r w:rsidRPr="00C94590">
        <w:rPr>
          <w:rFonts w:ascii="Myriad Pro" w:eastAsia="Times New Roman" w:hAnsi="Myriad Pro" w:cs="Tahoma"/>
          <w:lang w:bidi="ru-RU"/>
        </w:rPr>
        <w:t>Институт психического здоровья Мендоты или Институт психического здоровья Уиннебейго.</w:t>
      </w:r>
    </w:p>
    <w:p w14:paraId="38362F20" w14:textId="77777777" w:rsidR="00185CF9" w:rsidRPr="00C94590" w:rsidRDefault="00185CF9" w:rsidP="00C94590">
      <w:pPr>
        <w:spacing w:line="240" w:lineRule="auto"/>
        <w:rPr>
          <w:rFonts w:ascii="Myriad Pro" w:hAnsi="Myriad Pro" w:cs="Tahoma"/>
        </w:rPr>
      </w:pPr>
      <w:r w:rsidRPr="00C94590">
        <w:rPr>
          <w:rFonts w:ascii="Myriad Pro" w:hAnsi="Myriad Pro" w:cs="Tahoma"/>
          <w:lang w:bidi="ru-RU"/>
        </w:rPr>
        <w:t>Я понимаю и соглашаюсь со следующими положениями:</w:t>
      </w:r>
    </w:p>
    <w:p w14:paraId="11BAB432" w14:textId="5A6B2118" w:rsidR="00185CF9" w:rsidRPr="00C94590" w:rsidRDefault="00185CF9" w:rsidP="00C94590">
      <w:pPr>
        <w:pStyle w:val="ListParagraph"/>
        <w:numPr>
          <w:ilvl w:val="0"/>
          <w:numId w:val="2"/>
        </w:numPr>
        <w:spacing w:line="240" w:lineRule="auto"/>
        <w:rPr>
          <w:rFonts w:ascii="Myriad Pro" w:hAnsi="Myriad Pro" w:cs="Tahoma"/>
        </w:rPr>
      </w:pPr>
      <w:r w:rsidRPr="00C94590">
        <w:rPr>
          <w:rFonts w:ascii="Myriad Pro" w:hAnsi="Myriad Pro" w:cs="Tahoma"/>
          <w:lang w:bidi="ru-RU"/>
        </w:rPr>
        <w:t>Для регистрации и получения услуг я должен(-а) соответствовать функциональным и финансовым требованиям. Центр ресурсов для пожилых и инвалидов (Aging and Disability Resource Center, ADRC) или специалист по вопросам старения и инвалидности племени (Tribal Aging and Disability Resource Specialist, ADRS) определил, что я соответствую функциональным требованиям. Вопрос моего соответствия финансовым требованиям находится на рассмотрении или был приостановлен до моего освобождения из</w:t>
      </w:r>
      <w:r w:rsidR="00C94590">
        <w:rPr>
          <w:rFonts w:ascii="Myriad Pro" w:hAnsi="Myriad Pro" w:cs="Tahoma"/>
          <w:lang w:val="es-ES" w:bidi="ru-RU"/>
        </w:rPr>
        <w:t> </w:t>
      </w:r>
      <w:r w:rsidRPr="00C94590">
        <w:rPr>
          <w:rFonts w:ascii="Myriad Pro" w:hAnsi="Myriad Pro" w:cs="Tahoma"/>
          <w:lang w:bidi="ru-RU"/>
        </w:rPr>
        <w:t xml:space="preserve">государственного учреждения. </w:t>
      </w:r>
    </w:p>
    <w:p w14:paraId="6166E45B" w14:textId="77777777" w:rsidR="00CA4C13" w:rsidRPr="00C94590" w:rsidRDefault="00185CF9" w:rsidP="00C94590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Myriad Pro" w:hAnsi="Myriad Pro" w:cs="Tahoma"/>
        </w:rPr>
      </w:pPr>
      <w:r w:rsidRPr="00C94590">
        <w:rPr>
          <w:rFonts w:ascii="Myriad Pro" w:hAnsi="Myriad Pro" w:cs="Tahoma"/>
          <w:lang w:bidi="ru-RU"/>
        </w:rPr>
        <w:t>Возможно, я начну получать услуги управляемого ухода по программе семейного ухода, программе PACE или партнерской программе в период планирования освобождения.</w:t>
      </w:r>
    </w:p>
    <w:p w14:paraId="01BAA98B" w14:textId="167307C3" w:rsidR="00185CF9" w:rsidRPr="00C94590" w:rsidRDefault="00185CF9" w:rsidP="00C94590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Myriad Pro" w:hAnsi="Myriad Pro" w:cs="Tahoma"/>
        </w:rPr>
      </w:pPr>
      <w:r w:rsidRPr="00C94590">
        <w:rPr>
          <w:rFonts w:ascii="Myriad Pro" w:hAnsi="Myriad Pro" w:cs="Tahoma"/>
          <w:lang w:bidi="ru-RU"/>
        </w:rPr>
        <w:t>Если будет установлено, что я не соответствую финансовым требованиям, или если будет установлено, что я</w:t>
      </w:r>
      <w:r w:rsidR="00C94590">
        <w:rPr>
          <w:rFonts w:ascii="Myriad Pro" w:hAnsi="Myriad Pro" w:cs="Tahoma"/>
          <w:lang w:val="es-ES" w:bidi="ru-RU"/>
        </w:rPr>
        <w:t> </w:t>
      </w:r>
      <w:r w:rsidRPr="00C94590">
        <w:rPr>
          <w:rFonts w:ascii="Myriad Pro" w:hAnsi="Myriad Pro" w:cs="Tahoma"/>
          <w:lang w:bidi="ru-RU"/>
        </w:rPr>
        <w:t>соответствую финансовым требованиям, но я не буду регистрироваться, я перестану получать услуги управляемого ухода от организации управляемого ухода или организации PACE.</w:t>
      </w:r>
    </w:p>
    <w:p w14:paraId="7106F25D" w14:textId="77777777" w:rsidR="00185CF9" w:rsidRPr="00C94590" w:rsidRDefault="00185CF9" w:rsidP="00C94590">
      <w:pPr>
        <w:spacing w:after="60" w:line="240" w:lineRule="auto"/>
        <w:rPr>
          <w:rFonts w:ascii="Myriad Pro" w:hAnsi="Myriad Pro" w:cs="Tahoma"/>
        </w:rPr>
      </w:pPr>
      <w:r w:rsidRPr="00C94590">
        <w:rPr>
          <w:rFonts w:ascii="Myriad Pro" w:hAnsi="Myriad Pro" w:cs="Tahoma"/>
          <w:lang w:bidi="ru-RU"/>
        </w:rPr>
        <w:t>Я хочу, чтобы ADRC или ADRS сразу направил меня в MCO, PO или ICA, предоставив мне возможность планировать получение услуг после освобождения.</w:t>
      </w:r>
    </w:p>
    <w:p w14:paraId="1A4E3DF6" w14:textId="77777777" w:rsidR="00010210" w:rsidRPr="00C94590" w:rsidRDefault="00010210" w:rsidP="00C94590">
      <w:pPr>
        <w:tabs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/>
          <w:bCs/>
        </w:rPr>
      </w:pPr>
    </w:p>
    <w:p w14:paraId="4E867764" w14:textId="25767F23" w:rsidR="00ED3457" w:rsidRPr="00C94590" w:rsidRDefault="00185CF9" w:rsidP="00C94590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u w:val="single"/>
        </w:rPr>
      </w:pPr>
      <w:r w:rsidRPr="00C94590">
        <w:rPr>
          <w:rFonts w:ascii="Myriad Pro" w:eastAsia="Calibri" w:hAnsi="Myriad Pro" w:cs="Tahoma"/>
          <w:b/>
          <w:lang w:bidi="ru-RU"/>
        </w:rPr>
        <w:t>Подпись</w:t>
      </w:r>
      <w:r w:rsidRPr="00C94590">
        <w:rPr>
          <w:rFonts w:ascii="Myriad Pro" w:eastAsia="Calibri" w:hAnsi="Myriad Pro" w:cs="Tahoma"/>
          <w:lang w:bidi="ru-RU"/>
        </w:rPr>
        <w:t xml:space="preserve"> — физическое лицо: </w:t>
      </w:r>
      <w:r w:rsidRPr="00C94590">
        <w:rPr>
          <w:rFonts w:ascii="Myriad Pro" w:eastAsia="Calibri" w:hAnsi="Myriad Pro" w:cs="Tahoma"/>
          <w:u w:val="single"/>
          <w:lang w:bidi="ru-RU"/>
        </w:rPr>
        <w:tab/>
      </w:r>
      <w:r w:rsidRPr="00C94590">
        <w:rPr>
          <w:rFonts w:ascii="Myriad Pro" w:eastAsia="Calibri" w:hAnsi="Myriad Pro" w:cs="Tahoma"/>
          <w:lang w:bidi="ru-RU"/>
        </w:rPr>
        <w:t xml:space="preserve"> Дата подписания:</w:t>
      </w:r>
      <w:r w:rsidRPr="00C94590">
        <w:rPr>
          <w:rFonts w:ascii="Myriad Pro" w:eastAsia="Calibri" w:hAnsi="Myriad Pro" w:cs="Tahoma"/>
          <w:u w:val="single"/>
          <w:lang w:bidi="ru-RU"/>
        </w:rPr>
        <w:t xml:space="preserve"> </w:t>
      </w:r>
      <w:r w:rsidRPr="00C94590">
        <w:rPr>
          <w:rFonts w:ascii="Myriad Pro" w:eastAsia="Calibri" w:hAnsi="Myriad Pro" w:cs="Tahoma"/>
          <w:u w:val="single"/>
          <w:lang w:bidi="ru-RU"/>
        </w:rPr>
        <w:tab/>
      </w:r>
    </w:p>
    <w:p w14:paraId="3E8063D4" w14:textId="77777777" w:rsidR="00185CF9" w:rsidRPr="00C94590" w:rsidRDefault="00185CF9" w:rsidP="00C94590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/>
          <w:bCs/>
        </w:rPr>
      </w:pPr>
    </w:p>
    <w:p w14:paraId="6E66A89F" w14:textId="77777777" w:rsidR="006034A7" w:rsidRDefault="006034A7">
      <w:pPr>
        <w:rPr>
          <w:rFonts w:ascii="Myriad Pro" w:eastAsia="Calibri" w:hAnsi="Myriad Pro" w:cs="Tahoma"/>
          <w:b/>
          <w:kern w:val="0"/>
          <w:lang w:bidi="ru-RU"/>
          <w14:ligatures w14:val="none"/>
        </w:rPr>
      </w:pPr>
      <w:r>
        <w:rPr>
          <w:rFonts w:ascii="Myriad Pro" w:eastAsia="Calibri" w:hAnsi="Myriad Pro" w:cs="Tahoma"/>
          <w:b/>
          <w:lang w:bidi="ru-RU"/>
        </w:rPr>
        <w:br w:type="page"/>
      </w:r>
    </w:p>
    <w:p w14:paraId="4D8C4967" w14:textId="72C799DD" w:rsidR="00185CF9" w:rsidRPr="00C94590" w:rsidRDefault="00185CF9" w:rsidP="00C94590">
      <w:pPr>
        <w:pStyle w:val="forms"/>
        <w:spacing w:before="80" w:after="80"/>
        <w:rPr>
          <w:rFonts w:ascii="Myriad Pro" w:hAnsi="Myriad Pro" w:cs="Tahoma"/>
          <w:bCs/>
          <w:sz w:val="22"/>
          <w:szCs w:val="22"/>
        </w:rPr>
      </w:pPr>
      <w:r w:rsidRPr="00C94590">
        <w:rPr>
          <w:rFonts w:ascii="Myriad Pro" w:eastAsia="Calibri" w:hAnsi="Myriad Pro" w:cs="Tahoma"/>
          <w:b/>
          <w:sz w:val="22"/>
          <w:szCs w:val="22"/>
          <w:lang w:bidi="ru-RU"/>
        </w:rPr>
        <w:lastRenderedPageBreak/>
        <w:t>Подпись</w:t>
      </w:r>
      <w:r w:rsidRPr="00C94590">
        <w:rPr>
          <w:rFonts w:ascii="Myriad Pro" w:eastAsia="Calibri" w:hAnsi="Myriad Pro" w:cs="Tahoma"/>
          <w:lang w:bidi="ru-RU"/>
        </w:rPr>
        <w:t xml:space="preserve"> — </w:t>
      </w:r>
      <w:r w:rsidRPr="00C94590">
        <w:rPr>
          <w:rFonts w:ascii="Myriad Pro" w:eastAsia="Tahoma" w:hAnsi="Myriad Pro" w:cs="Tahoma"/>
          <w:sz w:val="22"/>
          <w:szCs w:val="22"/>
          <w:lang w:bidi="ru-RU"/>
        </w:rPr>
        <w:t xml:space="preserve">законный опекун, попечитель, официально уполномоченное лицо или уполномоченный представитель Medicaid: </w:t>
      </w:r>
    </w:p>
    <w:p w14:paraId="4F51EB8B" w14:textId="141801D3" w:rsidR="00185CF9" w:rsidRPr="00C94590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/>
          <w:bCs/>
        </w:rPr>
      </w:pPr>
      <w:r w:rsidRPr="00C94590">
        <w:rPr>
          <w:rFonts w:ascii="Myriad Pro" w:eastAsia="Calibri" w:hAnsi="Myriad Pro" w:cs="Tahoma"/>
          <w:u w:val="single"/>
          <w:lang w:bidi="ru-RU"/>
        </w:rPr>
        <w:tab/>
      </w:r>
      <w:r w:rsidRPr="00C94590">
        <w:rPr>
          <w:rFonts w:ascii="Myriad Pro" w:eastAsia="Calibri" w:hAnsi="Myriad Pro" w:cs="Tahoma"/>
          <w:lang w:bidi="ru-RU"/>
        </w:rPr>
        <w:t xml:space="preserve"> Дата подписания:</w:t>
      </w:r>
      <w:r w:rsidRPr="00C94590">
        <w:rPr>
          <w:rFonts w:ascii="Myriad Pro" w:eastAsia="Calibri" w:hAnsi="Myriad Pro" w:cs="Tahoma"/>
          <w:u w:val="single"/>
          <w:lang w:bidi="ru-RU"/>
        </w:rPr>
        <w:t xml:space="preserve"> </w:t>
      </w:r>
      <w:r w:rsidRPr="00C94590">
        <w:rPr>
          <w:rFonts w:ascii="Myriad Pro" w:eastAsia="Calibri" w:hAnsi="Myriad Pro" w:cs="Tahoma"/>
          <w:u w:val="single"/>
          <w:lang w:bidi="ru-RU"/>
        </w:rPr>
        <w:tab/>
      </w:r>
    </w:p>
    <w:p w14:paraId="7B4CEE6C" w14:textId="102F3580" w:rsidR="00185CF9" w:rsidRPr="00C94590" w:rsidRDefault="00185CF9" w:rsidP="00177563">
      <w:pPr>
        <w:pStyle w:val="forms"/>
        <w:keepNext/>
        <w:spacing w:before="80" w:after="120"/>
        <w:rPr>
          <w:rFonts w:ascii="Myriad Pro" w:hAnsi="Myriad Pro" w:cs="Tahoma"/>
          <w:bCs/>
          <w:sz w:val="22"/>
          <w:szCs w:val="22"/>
        </w:rPr>
      </w:pPr>
      <w:r w:rsidRPr="00C94590">
        <w:rPr>
          <w:rFonts w:ascii="Myriad Pro" w:eastAsia="Calibri" w:hAnsi="Myriad Pro" w:cs="Tahoma"/>
          <w:b/>
          <w:sz w:val="22"/>
          <w:szCs w:val="22"/>
          <w:lang w:bidi="ru-RU"/>
        </w:rPr>
        <w:t>Подпись</w:t>
      </w:r>
      <w:r w:rsidRPr="00C94590">
        <w:rPr>
          <w:rFonts w:ascii="Myriad Pro" w:eastAsia="Calibri" w:hAnsi="Myriad Pro" w:cs="Tahoma"/>
          <w:sz w:val="22"/>
          <w:szCs w:val="22"/>
          <w:lang w:bidi="ru-RU"/>
        </w:rPr>
        <w:t xml:space="preserve"> — законный опекун, попечитель, официально уполномоченное лицо или уполномоченный представитель Medicaid:</w:t>
      </w:r>
    </w:p>
    <w:p w14:paraId="09E3E515" w14:textId="684DEAA2" w:rsidR="00185CF9" w:rsidRPr="00C94590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u w:val="single"/>
        </w:rPr>
      </w:pPr>
      <w:r w:rsidRPr="00C94590">
        <w:rPr>
          <w:rFonts w:ascii="Myriad Pro" w:eastAsia="Calibri" w:hAnsi="Myriad Pro" w:cs="Tahoma"/>
          <w:u w:val="single"/>
          <w:lang w:bidi="ru-RU"/>
        </w:rPr>
        <w:tab/>
      </w:r>
      <w:r w:rsidRPr="00C94590">
        <w:rPr>
          <w:rFonts w:ascii="Myriad Pro" w:eastAsia="Calibri" w:hAnsi="Myriad Pro" w:cs="Tahoma"/>
          <w:lang w:bidi="ru-RU"/>
        </w:rPr>
        <w:t xml:space="preserve"> Дата подписания:</w:t>
      </w:r>
      <w:r w:rsidRPr="00C94590">
        <w:rPr>
          <w:rFonts w:ascii="Myriad Pro" w:eastAsia="Calibri" w:hAnsi="Myriad Pro" w:cs="Tahoma"/>
          <w:u w:val="single"/>
          <w:lang w:bidi="ru-RU"/>
        </w:rPr>
        <w:t xml:space="preserve"> </w:t>
      </w:r>
      <w:r w:rsidRPr="00C94590">
        <w:rPr>
          <w:rFonts w:ascii="Myriad Pro" w:eastAsia="Calibri" w:hAnsi="Myriad Pro" w:cs="Tahoma"/>
          <w:u w:val="single"/>
          <w:lang w:bidi="ru-RU"/>
        </w:rPr>
        <w:tab/>
      </w:r>
    </w:p>
    <w:p w14:paraId="44C7B4BF" w14:textId="77777777" w:rsidR="00185CF9" w:rsidRPr="0017756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/>
          <w:bCs/>
          <w:sz w:val="24"/>
          <w:szCs w:val="24"/>
        </w:rPr>
      </w:pPr>
    </w:p>
    <w:p w14:paraId="06D80F0E" w14:textId="264A8975" w:rsidR="00185CF9" w:rsidRPr="00C94590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u w:val="single"/>
        </w:rPr>
      </w:pPr>
      <w:r w:rsidRPr="00C94590">
        <w:rPr>
          <w:rFonts w:ascii="Myriad Pro" w:eastAsia="Calibri" w:hAnsi="Myriad Pro" w:cs="Tahoma"/>
          <w:b/>
          <w:lang w:bidi="ru-RU"/>
        </w:rPr>
        <w:t>Подпись</w:t>
      </w:r>
      <w:r w:rsidRPr="00C94590">
        <w:rPr>
          <w:rFonts w:ascii="Myriad Pro" w:eastAsia="Calibri" w:hAnsi="Myriad Pro" w:cs="Tahoma"/>
          <w:lang w:bidi="ru-RU"/>
        </w:rPr>
        <w:t xml:space="preserve"> — свидетель: </w:t>
      </w:r>
      <w:r w:rsidRPr="00C94590">
        <w:rPr>
          <w:rFonts w:ascii="Myriad Pro" w:eastAsia="Calibri" w:hAnsi="Myriad Pro" w:cs="Tahoma"/>
          <w:u w:val="single"/>
          <w:lang w:bidi="ru-RU"/>
        </w:rPr>
        <w:tab/>
      </w:r>
      <w:r w:rsidRPr="00C94590">
        <w:rPr>
          <w:rFonts w:ascii="Myriad Pro" w:eastAsia="Calibri" w:hAnsi="Myriad Pro" w:cs="Tahoma"/>
          <w:lang w:bidi="ru-RU"/>
        </w:rPr>
        <w:t xml:space="preserve"> Дата подписания:</w:t>
      </w:r>
      <w:r w:rsidRPr="00C94590">
        <w:rPr>
          <w:rFonts w:ascii="Myriad Pro" w:eastAsia="Calibri" w:hAnsi="Myriad Pro" w:cs="Tahoma"/>
          <w:u w:val="single"/>
          <w:lang w:bidi="ru-RU"/>
        </w:rPr>
        <w:t xml:space="preserve"> </w:t>
      </w:r>
      <w:r w:rsidRPr="00C94590">
        <w:rPr>
          <w:rFonts w:ascii="Myriad Pro" w:eastAsia="Calibri" w:hAnsi="Myriad Pro" w:cs="Tahoma"/>
          <w:u w:val="single"/>
          <w:lang w:bidi="ru-RU"/>
        </w:rPr>
        <w:tab/>
      </w:r>
    </w:p>
    <w:p w14:paraId="5F81B815" w14:textId="77777777" w:rsidR="00185CF9" w:rsidRPr="0017756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/>
          <w:bCs/>
          <w:sz w:val="24"/>
          <w:szCs w:val="24"/>
        </w:rPr>
      </w:pPr>
    </w:p>
    <w:p w14:paraId="29C636F2" w14:textId="1488265F" w:rsidR="00185CF9" w:rsidRPr="00C94590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u w:val="single"/>
        </w:rPr>
      </w:pPr>
      <w:r w:rsidRPr="00C94590">
        <w:rPr>
          <w:rFonts w:ascii="Myriad Pro" w:eastAsia="Calibri" w:hAnsi="Myriad Pro" w:cs="Tahoma"/>
          <w:b/>
          <w:lang w:bidi="ru-RU"/>
        </w:rPr>
        <w:t>Подпись</w:t>
      </w:r>
      <w:r w:rsidRPr="00C94590">
        <w:rPr>
          <w:rFonts w:ascii="Myriad Pro" w:eastAsia="Calibri" w:hAnsi="Myriad Pro" w:cs="Tahoma"/>
          <w:lang w:bidi="ru-RU"/>
        </w:rPr>
        <w:t xml:space="preserve"> — свидетель: </w:t>
      </w:r>
      <w:r w:rsidRPr="00C94590">
        <w:rPr>
          <w:rFonts w:ascii="Myriad Pro" w:eastAsia="Calibri" w:hAnsi="Myriad Pro" w:cs="Tahoma"/>
          <w:u w:val="single"/>
          <w:lang w:bidi="ru-RU"/>
        </w:rPr>
        <w:tab/>
      </w:r>
      <w:r w:rsidRPr="00C94590">
        <w:rPr>
          <w:rFonts w:ascii="Myriad Pro" w:eastAsia="Calibri" w:hAnsi="Myriad Pro" w:cs="Tahoma"/>
          <w:lang w:bidi="ru-RU"/>
        </w:rPr>
        <w:t xml:space="preserve"> Дата подписания:</w:t>
      </w:r>
      <w:r w:rsidRPr="00C94590">
        <w:rPr>
          <w:rFonts w:ascii="Myriad Pro" w:eastAsia="Calibri" w:hAnsi="Myriad Pro" w:cs="Tahoma"/>
          <w:u w:val="single"/>
          <w:lang w:bidi="ru-RU"/>
        </w:rPr>
        <w:t xml:space="preserve"> </w:t>
      </w:r>
      <w:r w:rsidRPr="00C94590">
        <w:rPr>
          <w:rFonts w:ascii="Myriad Pro" w:eastAsia="Calibri" w:hAnsi="Myriad Pro" w:cs="Tahoma"/>
          <w:u w:val="single"/>
          <w:lang w:bidi="ru-RU"/>
        </w:rPr>
        <w:tab/>
      </w:r>
    </w:p>
    <w:p w14:paraId="4AB78D51" w14:textId="77777777" w:rsidR="005139E1" w:rsidRPr="00177563" w:rsidRDefault="005139E1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Cs/>
          <w:kern w:val="0"/>
          <w:sz w:val="24"/>
          <w:szCs w:val="24"/>
          <w:u w:val="single"/>
          <w14:ligatures w14:val="none"/>
        </w:rPr>
      </w:pPr>
    </w:p>
    <w:p w14:paraId="032F4383" w14:textId="4634CE52" w:rsidR="00185CF9" w:rsidRPr="00C94590" w:rsidRDefault="00185CF9" w:rsidP="00177563">
      <w:pPr>
        <w:pStyle w:val="Heading2"/>
        <w:spacing w:after="60"/>
        <w:rPr>
          <w:rFonts w:ascii="Myriad Pro" w:hAnsi="Myriad Pro"/>
        </w:rPr>
      </w:pPr>
      <w:r w:rsidRPr="00C94590">
        <w:rPr>
          <w:rFonts w:ascii="Myriad Pro" w:hAnsi="Myriad Pro"/>
          <w:lang w:bidi="ru-RU"/>
        </w:rPr>
        <w:t>Раздел 3. Заполнение и передача формы ADRC или ADRS</w:t>
      </w:r>
    </w:p>
    <w:p w14:paraId="473DA390" w14:textId="704B1F3B" w:rsidR="00185CF9" w:rsidRPr="00C94590" w:rsidRDefault="00185CF9" w:rsidP="00A91F73">
      <w:pPr>
        <w:pStyle w:val="forms"/>
        <w:tabs>
          <w:tab w:val="left" w:pos="10620"/>
        </w:tabs>
        <w:spacing w:before="80" w:after="80"/>
        <w:rPr>
          <w:rFonts w:ascii="Myriad Pro" w:hAnsi="Myriad Pro" w:cs="Tahoma"/>
          <w:bCs/>
          <w:sz w:val="22"/>
          <w:szCs w:val="22"/>
          <w:u w:val="single"/>
        </w:rPr>
      </w:pPr>
      <w:r w:rsidRPr="00C94590">
        <w:rPr>
          <w:rFonts w:ascii="Myriad Pro" w:eastAsia="Tahoma" w:hAnsi="Myriad Pro" w:cs="Tahoma"/>
          <w:sz w:val="22"/>
          <w:szCs w:val="22"/>
          <w:lang w:bidi="ru-RU"/>
        </w:rPr>
        <w:t>Дата заполнения формы:</w:t>
      </w:r>
      <w:r w:rsidR="00A91F73" w:rsidRPr="00C94590">
        <w:rPr>
          <w:rFonts w:ascii="Myriad Pro" w:eastAsia="Tahoma" w:hAnsi="Myriad Pro" w:cs="Tahoma"/>
          <w:sz w:val="22"/>
          <w:szCs w:val="22"/>
          <w:u w:val="single"/>
          <w:lang w:bidi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C94590">
        <w:rPr>
          <w:rFonts w:ascii="Myriad Pro" w:eastAsia="Tahoma" w:hAnsi="Myriad Pro" w:cs="Tahoma"/>
          <w:sz w:val="22"/>
          <w:szCs w:val="22"/>
          <w:u w:val="single"/>
          <w:lang w:bidi="ru-RU"/>
        </w:rPr>
        <w:instrText xml:space="preserve"> FORMTEXT </w:instrText>
      </w:r>
      <w:r w:rsidR="00A91F73" w:rsidRPr="00C94590">
        <w:rPr>
          <w:rFonts w:ascii="Myriad Pro" w:eastAsia="Tahoma" w:hAnsi="Myriad Pro" w:cs="Tahoma"/>
          <w:sz w:val="22"/>
          <w:szCs w:val="22"/>
          <w:u w:val="single"/>
          <w:lang w:bidi="ru-RU"/>
        </w:rPr>
      </w:r>
      <w:r w:rsidR="00A91F73" w:rsidRPr="00C94590">
        <w:rPr>
          <w:rFonts w:ascii="Myriad Pro" w:eastAsia="Tahoma" w:hAnsi="Myriad Pro" w:cs="Tahoma"/>
          <w:sz w:val="22"/>
          <w:szCs w:val="22"/>
          <w:u w:val="single"/>
          <w:lang w:bidi="ru-RU"/>
        </w:rPr>
        <w:fldChar w:fldCharType="separate"/>
      </w:r>
      <w:r w:rsidR="00C94590" w:rsidRPr="00C94590">
        <w:rPr>
          <w:rFonts w:ascii="Myriad Pro" w:eastAsia="Tahoma" w:hAnsi="Myriad Pro" w:cs="Tahoma"/>
          <w:noProof/>
          <w:sz w:val="22"/>
          <w:szCs w:val="22"/>
          <w:u w:val="single"/>
          <w:lang w:bidi="ru-RU"/>
        </w:rPr>
        <w:t> </w:t>
      </w:r>
      <w:r w:rsidR="00C94590" w:rsidRPr="00C94590">
        <w:rPr>
          <w:rFonts w:ascii="Myriad Pro" w:eastAsia="Tahoma" w:hAnsi="Myriad Pro" w:cs="Tahoma"/>
          <w:noProof/>
          <w:sz w:val="22"/>
          <w:szCs w:val="22"/>
          <w:u w:val="single"/>
          <w:lang w:bidi="ru-RU"/>
        </w:rPr>
        <w:t> </w:t>
      </w:r>
      <w:r w:rsidR="00C94590" w:rsidRPr="00C94590">
        <w:rPr>
          <w:rFonts w:ascii="Myriad Pro" w:eastAsia="Tahoma" w:hAnsi="Myriad Pro" w:cs="Tahoma"/>
          <w:noProof/>
          <w:sz w:val="22"/>
          <w:szCs w:val="22"/>
          <w:u w:val="single"/>
          <w:lang w:bidi="ru-RU"/>
        </w:rPr>
        <w:t> </w:t>
      </w:r>
      <w:r w:rsidR="00C94590" w:rsidRPr="00C94590">
        <w:rPr>
          <w:rFonts w:ascii="Myriad Pro" w:eastAsia="Tahoma" w:hAnsi="Myriad Pro" w:cs="Tahoma"/>
          <w:noProof/>
          <w:sz w:val="22"/>
          <w:szCs w:val="22"/>
          <w:u w:val="single"/>
          <w:lang w:bidi="ru-RU"/>
        </w:rPr>
        <w:t> </w:t>
      </w:r>
      <w:r w:rsidR="00C94590" w:rsidRPr="00C94590">
        <w:rPr>
          <w:rFonts w:ascii="Myriad Pro" w:eastAsia="Tahoma" w:hAnsi="Myriad Pro" w:cs="Tahoma"/>
          <w:noProof/>
          <w:sz w:val="22"/>
          <w:szCs w:val="22"/>
          <w:u w:val="single"/>
          <w:lang w:bidi="ru-RU"/>
        </w:rPr>
        <w:t> </w:t>
      </w:r>
      <w:r w:rsidR="00A91F73" w:rsidRPr="00C94590">
        <w:rPr>
          <w:rFonts w:ascii="Myriad Pro" w:eastAsia="Tahoma" w:hAnsi="Myriad Pro" w:cs="Tahoma"/>
          <w:sz w:val="22"/>
          <w:szCs w:val="22"/>
          <w:lang w:bidi="ru-RU"/>
        </w:rPr>
        <w:fldChar w:fldCharType="end"/>
      </w:r>
      <w:r w:rsidRPr="00C94590">
        <w:rPr>
          <w:rFonts w:ascii="Myriad Pro" w:eastAsia="Tahoma" w:hAnsi="Myriad Pro" w:cs="Tahoma"/>
          <w:sz w:val="22"/>
          <w:szCs w:val="22"/>
          <w:u w:val="single"/>
          <w:lang w:bidi="ru-RU"/>
        </w:rPr>
        <w:tab/>
      </w:r>
    </w:p>
    <w:p w14:paraId="2C0224C3" w14:textId="77777777" w:rsidR="00A91F73" w:rsidRPr="00C94590" w:rsidRDefault="00A91F73" w:rsidP="00A91F73">
      <w:pPr>
        <w:pStyle w:val="forms"/>
        <w:tabs>
          <w:tab w:val="left" w:pos="10620"/>
        </w:tabs>
        <w:spacing w:before="80" w:after="80"/>
        <w:rPr>
          <w:rFonts w:ascii="Myriad Pro" w:hAnsi="Myriad Pro" w:cs="Tahoma"/>
          <w:sz w:val="22"/>
          <w:szCs w:val="22"/>
        </w:rPr>
      </w:pPr>
    </w:p>
    <w:p w14:paraId="22B89888" w14:textId="7121D971" w:rsidR="00185CF9" w:rsidRPr="00C94590" w:rsidRDefault="00185CF9" w:rsidP="00A91F73">
      <w:pPr>
        <w:pStyle w:val="forms"/>
        <w:tabs>
          <w:tab w:val="left" w:pos="10620"/>
        </w:tabs>
        <w:spacing w:before="80" w:after="80"/>
        <w:rPr>
          <w:rFonts w:ascii="Myriad Pro" w:hAnsi="Myriad Pro" w:cs="Tahoma"/>
          <w:bCs/>
          <w:sz w:val="22"/>
          <w:szCs w:val="22"/>
        </w:rPr>
      </w:pPr>
      <w:r w:rsidRPr="00C94590">
        <w:rPr>
          <w:rFonts w:ascii="Myriad Pro" w:eastAsia="Tahoma" w:hAnsi="Myriad Pro" w:cs="Tahoma"/>
          <w:sz w:val="22"/>
          <w:szCs w:val="22"/>
          <w:lang w:bidi="ru-RU"/>
        </w:rPr>
        <w:t xml:space="preserve">Дата передачи формы вместе с формой регистрации: </w:t>
      </w:r>
      <w:r w:rsidR="00A91F73" w:rsidRPr="00C94590">
        <w:rPr>
          <w:rFonts w:ascii="Myriad Pro" w:eastAsia="Tahoma" w:hAnsi="Myriad Pro" w:cs="Tahoma"/>
          <w:sz w:val="22"/>
          <w:szCs w:val="22"/>
          <w:u w:val="single"/>
          <w:lang w:bidi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C94590">
        <w:rPr>
          <w:rFonts w:ascii="Myriad Pro" w:eastAsia="Tahoma" w:hAnsi="Myriad Pro" w:cs="Tahoma"/>
          <w:sz w:val="22"/>
          <w:szCs w:val="22"/>
          <w:u w:val="single"/>
          <w:lang w:bidi="ru-RU"/>
        </w:rPr>
        <w:instrText xml:space="preserve"> FORMTEXT </w:instrText>
      </w:r>
      <w:r w:rsidR="00A91F73" w:rsidRPr="00C94590">
        <w:rPr>
          <w:rFonts w:ascii="Myriad Pro" w:eastAsia="Tahoma" w:hAnsi="Myriad Pro" w:cs="Tahoma"/>
          <w:sz w:val="22"/>
          <w:szCs w:val="22"/>
          <w:u w:val="single"/>
          <w:lang w:bidi="ru-RU"/>
        </w:rPr>
      </w:r>
      <w:r w:rsidR="00A91F73" w:rsidRPr="00C94590">
        <w:rPr>
          <w:rFonts w:ascii="Myriad Pro" w:eastAsia="Tahoma" w:hAnsi="Myriad Pro" w:cs="Tahoma"/>
          <w:sz w:val="22"/>
          <w:szCs w:val="22"/>
          <w:u w:val="single"/>
          <w:lang w:bidi="ru-RU"/>
        </w:rPr>
        <w:fldChar w:fldCharType="separate"/>
      </w:r>
      <w:r w:rsidR="00C94590" w:rsidRPr="00C94590">
        <w:rPr>
          <w:rFonts w:ascii="Myriad Pro" w:eastAsia="Tahoma" w:hAnsi="Myriad Pro" w:cs="Tahoma"/>
          <w:noProof/>
          <w:sz w:val="22"/>
          <w:szCs w:val="22"/>
          <w:u w:val="single"/>
          <w:lang w:bidi="ru-RU"/>
        </w:rPr>
        <w:t> </w:t>
      </w:r>
      <w:r w:rsidR="00C94590" w:rsidRPr="00C94590">
        <w:rPr>
          <w:rFonts w:ascii="Myriad Pro" w:eastAsia="Tahoma" w:hAnsi="Myriad Pro" w:cs="Tahoma"/>
          <w:noProof/>
          <w:sz w:val="22"/>
          <w:szCs w:val="22"/>
          <w:u w:val="single"/>
          <w:lang w:bidi="ru-RU"/>
        </w:rPr>
        <w:t> </w:t>
      </w:r>
      <w:r w:rsidR="00C94590" w:rsidRPr="00C94590">
        <w:rPr>
          <w:rFonts w:ascii="Myriad Pro" w:eastAsia="Tahoma" w:hAnsi="Myriad Pro" w:cs="Tahoma"/>
          <w:noProof/>
          <w:sz w:val="22"/>
          <w:szCs w:val="22"/>
          <w:u w:val="single"/>
          <w:lang w:bidi="ru-RU"/>
        </w:rPr>
        <w:t> </w:t>
      </w:r>
      <w:r w:rsidR="00C94590" w:rsidRPr="00C94590">
        <w:rPr>
          <w:rFonts w:ascii="Myriad Pro" w:eastAsia="Tahoma" w:hAnsi="Myriad Pro" w:cs="Tahoma"/>
          <w:noProof/>
          <w:sz w:val="22"/>
          <w:szCs w:val="22"/>
          <w:u w:val="single"/>
          <w:lang w:bidi="ru-RU"/>
        </w:rPr>
        <w:t> </w:t>
      </w:r>
      <w:r w:rsidR="00C94590" w:rsidRPr="00C94590">
        <w:rPr>
          <w:rFonts w:ascii="Myriad Pro" w:eastAsia="Tahoma" w:hAnsi="Myriad Pro" w:cs="Tahoma"/>
          <w:noProof/>
          <w:sz w:val="22"/>
          <w:szCs w:val="22"/>
          <w:u w:val="single"/>
          <w:lang w:bidi="ru-RU"/>
        </w:rPr>
        <w:t> </w:t>
      </w:r>
      <w:r w:rsidR="00A91F73" w:rsidRPr="00C94590">
        <w:rPr>
          <w:rFonts w:ascii="Myriad Pro" w:eastAsia="Tahoma" w:hAnsi="Myriad Pro" w:cs="Tahoma"/>
          <w:sz w:val="22"/>
          <w:szCs w:val="22"/>
          <w:lang w:bidi="ru-RU"/>
        </w:rPr>
        <w:fldChar w:fldCharType="end"/>
      </w:r>
      <w:r w:rsidRPr="00C94590">
        <w:rPr>
          <w:rFonts w:ascii="Myriad Pro" w:eastAsia="Tahoma" w:hAnsi="Myriad Pro" w:cs="Tahoma"/>
          <w:sz w:val="22"/>
          <w:szCs w:val="22"/>
          <w:u w:val="single"/>
          <w:lang w:bidi="ru-RU"/>
        </w:rPr>
        <w:tab/>
      </w:r>
    </w:p>
    <w:p w14:paraId="1EC05799" w14:textId="77777777" w:rsidR="00185CF9" w:rsidRPr="00C94590" w:rsidRDefault="00185CF9" w:rsidP="00185CF9">
      <w:pPr>
        <w:pStyle w:val="forms"/>
        <w:spacing w:line="276" w:lineRule="auto"/>
        <w:ind w:left="340" w:hanging="340"/>
        <w:rPr>
          <w:rFonts w:ascii="Myriad Pro" w:hAnsi="Myriad Pro" w:cs="Tahoma"/>
          <w:sz w:val="22"/>
          <w:szCs w:val="22"/>
        </w:rPr>
      </w:pPr>
      <w:r w:rsidRPr="00C94590">
        <w:rPr>
          <w:rFonts w:ascii="Myriad Pro" w:eastAsia="Tahoma" w:hAnsi="Myriad Pro" w:cs="Tahoma"/>
          <w:sz w:val="22"/>
          <w:szCs w:val="22"/>
          <w:lang w:bidi="ru-RU"/>
        </w:rPr>
        <w:t>Примечания.</w:t>
      </w:r>
    </w:p>
    <w:p w14:paraId="53ED5947" w14:textId="1A648F8A" w:rsidR="00185CF9" w:rsidRPr="00C94590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Tahoma"/>
        </w:rPr>
      </w:pPr>
      <w:r w:rsidRPr="00C94590">
        <w:rPr>
          <w:rFonts w:ascii="Myriad Pro" w:hAnsi="Myriad Pro" w:cs="Tahoma"/>
          <w:lang w:bidi="ru-RU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C94590">
        <w:rPr>
          <w:rFonts w:ascii="Myriad Pro" w:hAnsi="Myriad Pro" w:cs="Tahoma"/>
          <w:lang w:bidi="ru-RU"/>
        </w:rPr>
        <w:instrText xml:space="preserve"> FORMTEXT </w:instrText>
      </w:r>
      <w:r w:rsidRPr="00C94590">
        <w:rPr>
          <w:rFonts w:ascii="Myriad Pro" w:hAnsi="Myriad Pro" w:cs="Tahoma"/>
          <w:lang w:bidi="ru-RU"/>
        </w:rPr>
      </w:r>
      <w:r w:rsidRPr="00C94590">
        <w:rPr>
          <w:rFonts w:ascii="Myriad Pro" w:hAnsi="Myriad Pro" w:cs="Tahoma"/>
          <w:lang w:bidi="ru-RU"/>
        </w:rPr>
        <w:fldChar w:fldCharType="separate"/>
      </w:r>
      <w:r w:rsidR="00C94590" w:rsidRPr="00C94590">
        <w:rPr>
          <w:rFonts w:ascii="Myriad Pro" w:hAnsi="Myriad Pro" w:cs="Tahoma"/>
          <w:noProof/>
          <w:lang w:bidi="ru-RU"/>
        </w:rPr>
        <w:t> </w:t>
      </w:r>
      <w:r w:rsidR="00C94590" w:rsidRPr="00C94590">
        <w:rPr>
          <w:rFonts w:ascii="Myriad Pro" w:hAnsi="Myriad Pro" w:cs="Tahoma"/>
          <w:noProof/>
          <w:lang w:bidi="ru-RU"/>
        </w:rPr>
        <w:t> </w:t>
      </w:r>
      <w:r w:rsidR="00C94590" w:rsidRPr="00C94590">
        <w:rPr>
          <w:rFonts w:ascii="Myriad Pro" w:hAnsi="Myriad Pro" w:cs="Tahoma"/>
          <w:noProof/>
          <w:lang w:bidi="ru-RU"/>
        </w:rPr>
        <w:t> </w:t>
      </w:r>
      <w:r w:rsidR="00C94590" w:rsidRPr="00C94590">
        <w:rPr>
          <w:rFonts w:ascii="Myriad Pro" w:hAnsi="Myriad Pro" w:cs="Tahoma"/>
          <w:noProof/>
          <w:lang w:bidi="ru-RU"/>
        </w:rPr>
        <w:t> </w:t>
      </w:r>
      <w:r w:rsidR="00C94590" w:rsidRPr="00C94590">
        <w:rPr>
          <w:rFonts w:ascii="Myriad Pro" w:hAnsi="Myriad Pro" w:cs="Tahoma"/>
          <w:noProof/>
          <w:lang w:bidi="ru-RU"/>
        </w:rPr>
        <w:t> </w:t>
      </w:r>
      <w:r w:rsidRPr="00C94590">
        <w:rPr>
          <w:rFonts w:ascii="Myriad Pro" w:hAnsi="Myriad Pro" w:cs="Tahoma"/>
          <w:lang w:bidi="ru-RU"/>
        </w:rPr>
        <w:fldChar w:fldCharType="end"/>
      </w:r>
    </w:p>
    <w:p w14:paraId="5386EAAF" w14:textId="77777777" w:rsidR="00185CF9" w:rsidRPr="00C94590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Tahoma"/>
        </w:rPr>
      </w:pPr>
    </w:p>
    <w:p w14:paraId="79E61902" w14:textId="77777777" w:rsidR="00185CF9" w:rsidRPr="00C94590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Tahoma"/>
        </w:rPr>
      </w:pPr>
    </w:p>
    <w:p w14:paraId="0B5A4EFA" w14:textId="77777777" w:rsidR="00185CF9" w:rsidRPr="00C94590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Tahoma"/>
        </w:rPr>
      </w:pPr>
    </w:p>
    <w:p w14:paraId="22947A01" w14:textId="77777777" w:rsidR="00185CF9" w:rsidRPr="00C94590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Tahoma"/>
        </w:rPr>
      </w:pPr>
    </w:p>
    <w:p w14:paraId="35194025" w14:textId="77777777" w:rsidR="00185CF9" w:rsidRPr="00C94590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Tahoma"/>
        </w:rPr>
      </w:pPr>
    </w:p>
    <w:p w14:paraId="40E8CC0D" w14:textId="30822F90" w:rsidR="00185CF9" w:rsidRPr="00C94590" w:rsidRDefault="00185CF9" w:rsidP="008A2AC6">
      <w:pPr>
        <w:pStyle w:val="forms"/>
        <w:spacing w:line="276" w:lineRule="auto"/>
        <w:ind w:right="270"/>
        <w:rPr>
          <w:rFonts w:ascii="Myriad Pro" w:hAnsi="Myriad Pro" w:cs="Tahoma"/>
          <w:sz w:val="22"/>
          <w:szCs w:val="22"/>
        </w:rPr>
      </w:pPr>
      <w:r w:rsidRPr="00C94590">
        <w:rPr>
          <w:rFonts w:ascii="Myriad Pro" w:eastAsia="Tahoma" w:hAnsi="Myriad Pro" w:cs="Tahoma"/>
          <w:sz w:val="22"/>
          <w:szCs w:val="22"/>
          <w:lang w:bidi="ru-RU"/>
        </w:rPr>
        <w:t>ADRC или ADRS обязан хранить исходную подписанную форму заявки или электронную отсканированную копию подписанной формы в течение десяти лет на случай получения запроса для проверки записей.</w:t>
      </w:r>
    </w:p>
    <w:p w14:paraId="10360374" w14:textId="77777777" w:rsidR="00185CF9" w:rsidRPr="00C94590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Cs/>
          <w:kern w:val="0"/>
          <w:u w:val="single"/>
          <w14:ligatures w14:val="none"/>
        </w:rPr>
      </w:pPr>
    </w:p>
    <w:sectPr w:rsidR="00185CF9" w:rsidRPr="00C94590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1D31" w14:textId="77777777" w:rsidR="003D302A" w:rsidRDefault="003D302A" w:rsidP="00ED4FFC">
      <w:pPr>
        <w:spacing w:after="0" w:line="240" w:lineRule="auto"/>
      </w:pPr>
      <w:r>
        <w:separator/>
      </w:r>
    </w:p>
  </w:endnote>
  <w:endnote w:type="continuationSeparator" w:id="0">
    <w:p w14:paraId="7D6622A5" w14:textId="77777777" w:rsidR="003D302A" w:rsidRDefault="003D302A" w:rsidP="00ED4FFC">
      <w:pPr>
        <w:spacing w:after="0" w:line="240" w:lineRule="auto"/>
      </w:pPr>
      <w:r>
        <w:continuationSeparator/>
      </w:r>
    </w:p>
  </w:endnote>
  <w:endnote w:type="continuationNotice" w:id="1">
    <w:p w14:paraId="49775ABD" w14:textId="77777777" w:rsidR="003D302A" w:rsidRDefault="003D30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02F5" w14:textId="77777777" w:rsidR="003D302A" w:rsidRDefault="003D302A" w:rsidP="00ED4FFC">
      <w:pPr>
        <w:spacing w:after="0" w:line="240" w:lineRule="auto"/>
      </w:pPr>
      <w:r>
        <w:separator/>
      </w:r>
    </w:p>
  </w:footnote>
  <w:footnote w:type="continuationSeparator" w:id="0">
    <w:p w14:paraId="71EDEE22" w14:textId="77777777" w:rsidR="003D302A" w:rsidRDefault="003D302A" w:rsidP="00ED4FFC">
      <w:pPr>
        <w:spacing w:after="0" w:line="240" w:lineRule="auto"/>
      </w:pPr>
      <w:r>
        <w:continuationSeparator/>
      </w:r>
    </w:p>
  </w:footnote>
  <w:footnote w:type="continuationNotice" w:id="1">
    <w:p w14:paraId="4D4C609C" w14:textId="77777777" w:rsidR="003D302A" w:rsidRDefault="003D30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79B11470" w:rsidR="00ED4FFC" w:rsidRPr="00C94590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ascii="Myriad Pro" w:hAnsi="Myriad Pro" w:cs="Tahoma"/>
        <w:noProof/>
        <w:sz w:val="20"/>
        <w:szCs w:val="20"/>
      </w:rPr>
    </w:pPr>
    <w:r w:rsidRPr="00C94590">
      <w:rPr>
        <w:rFonts w:ascii="Myriad Pro" w:hAnsi="Myriad Pro" w:cs="Tahoma"/>
        <w:sz w:val="20"/>
        <w:szCs w:val="20"/>
        <w:lang w:bidi="ru-RU"/>
      </w:rPr>
      <w:t>F-02702</w:t>
    </w:r>
    <w:r w:rsidR="00B4077E">
      <w:rPr>
        <w:rFonts w:ascii="Myriad Pro" w:hAnsi="Myriad Pro" w:cs="Tahoma"/>
        <w:sz w:val="20"/>
        <w:szCs w:val="20"/>
        <w:lang w:val="en-US" w:bidi="ru-RU"/>
      </w:rPr>
      <w:t>R</w:t>
    </w:r>
    <w:r w:rsidRPr="00C94590">
      <w:rPr>
        <w:rFonts w:ascii="Myriad Pro" w:hAnsi="Myriad Pro" w:cs="Tahoma"/>
        <w:sz w:val="20"/>
        <w:szCs w:val="20"/>
        <w:lang w:bidi="ru-RU"/>
      </w:rPr>
      <w:tab/>
      <w:t xml:space="preserve">Страница </w:t>
    </w:r>
    <w:r w:rsidRPr="00C94590">
      <w:rPr>
        <w:rFonts w:ascii="Myriad Pro" w:hAnsi="Myriad Pro" w:cs="Tahoma"/>
        <w:sz w:val="20"/>
        <w:szCs w:val="20"/>
        <w:lang w:bidi="ru-RU"/>
      </w:rPr>
      <w:fldChar w:fldCharType="begin"/>
    </w:r>
    <w:r w:rsidRPr="00C94590">
      <w:rPr>
        <w:rFonts w:ascii="Myriad Pro" w:hAnsi="Myriad Pro" w:cs="Tahoma"/>
        <w:sz w:val="20"/>
        <w:szCs w:val="20"/>
        <w:lang w:bidi="ru-RU"/>
      </w:rPr>
      <w:instrText xml:space="preserve"> PAGE  \* Arabic  \* MERGEFORMAT </w:instrText>
    </w:r>
    <w:r w:rsidRPr="00C94590">
      <w:rPr>
        <w:rFonts w:ascii="Myriad Pro" w:hAnsi="Myriad Pro" w:cs="Tahoma"/>
        <w:sz w:val="20"/>
        <w:szCs w:val="20"/>
        <w:lang w:bidi="ru-RU"/>
      </w:rPr>
      <w:fldChar w:fldCharType="separate"/>
    </w:r>
    <w:r w:rsidR="00A64CEF">
      <w:rPr>
        <w:rFonts w:ascii="Myriad Pro" w:hAnsi="Myriad Pro" w:cs="Tahoma"/>
        <w:noProof/>
        <w:sz w:val="20"/>
        <w:szCs w:val="20"/>
        <w:lang w:bidi="ru-RU"/>
      </w:rPr>
      <w:t>2</w:t>
    </w:r>
    <w:r w:rsidRPr="00C94590">
      <w:rPr>
        <w:rFonts w:ascii="Myriad Pro" w:hAnsi="Myriad Pro" w:cs="Tahoma"/>
        <w:sz w:val="20"/>
        <w:szCs w:val="20"/>
        <w:lang w:bidi="ru-RU"/>
      </w:rPr>
      <w:fldChar w:fldCharType="end"/>
    </w:r>
    <w:r w:rsidRPr="00C94590">
      <w:rPr>
        <w:rFonts w:ascii="Myriad Pro" w:hAnsi="Myriad Pro" w:cs="Tahoma"/>
        <w:sz w:val="20"/>
        <w:szCs w:val="20"/>
        <w:lang w:bidi="ru-RU"/>
      </w:rPr>
      <w:t xml:space="preserve"> из </w:t>
    </w:r>
    <w:r w:rsidRPr="00C94590">
      <w:rPr>
        <w:rFonts w:ascii="Myriad Pro" w:hAnsi="Myriad Pro" w:cs="Tahoma"/>
        <w:sz w:val="20"/>
        <w:szCs w:val="20"/>
        <w:lang w:bidi="ru-RU"/>
      </w:rPr>
      <w:fldChar w:fldCharType="begin"/>
    </w:r>
    <w:r w:rsidRPr="00C94590">
      <w:rPr>
        <w:rFonts w:ascii="Myriad Pro" w:hAnsi="Myriad Pro" w:cs="Tahoma"/>
        <w:sz w:val="20"/>
        <w:szCs w:val="20"/>
        <w:lang w:bidi="ru-RU"/>
      </w:rPr>
      <w:instrText xml:space="preserve"> NUMPAGES   \* MERGEFORMAT </w:instrText>
    </w:r>
    <w:r w:rsidRPr="00C94590">
      <w:rPr>
        <w:rFonts w:ascii="Myriad Pro" w:hAnsi="Myriad Pro" w:cs="Tahoma"/>
        <w:sz w:val="20"/>
        <w:szCs w:val="20"/>
        <w:lang w:bidi="ru-RU"/>
      </w:rPr>
      <w:fldChar w:fldCharType="separate"/>
    </w:r>
    <w:r w:rsidR="00A64CEF">
      <w:rPr>
        <w:rFonts w:ascii="Myriad Pro" w:hAnsi="Myriad Pro" w:cs="Tahoma"/>
        <w:noProof/>
        <w:sz w:val="20"/>
        <w:szCs w:val="20"/>
        <w:lang w:bidi="ru-RU"/>
      </w:rPr>
      <w:t>2</w:t>
    </w:r>
    <w:r w:rsidRPr="00C94590">
      <w:rPr>
        <w:rFonts w:ascii="Myriad Pro" w:hAnsi="Myriad Pro" w:cs="Tahoma"/>
        <w:noProof/>
        <w:sz w:val="20"/>
        <w:szCs w:val="20"/>
        <w:lang w:bidi="ru-RU"/>
      </w:rPr>
      <w:fldChar w:fldCharType="end"/>
    </w:r>
  </w:p>
  <w:p w14:paraId="123E2D07" w14:textId="77777777" w:rsidR="00ED4FFC" w:rsidRPr="00C94590" w:rsidRDefault="00ED4FFC" w:rsidP="00ED4FFC">
    <w:pPr>
      <w:pStyle w:val="Header"/>
      <w:tabs>
        <w:tab w:val="clear" w:pos="4680"/>
        <w:tab w:val="clear" w:pos="9360"/>
      </w:tabs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6817">
    <w:abstractNumId w:val="2"/>
  </w:num>
  <w:num w:numId="2" w16cid:durableId="2000188073">
    <w:abstractNumId w:val="0"/>
  </w:num>
  <w:num w:numId="3" w16cid:durableId="180357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xCZSZBsSvZPu6m9vaXSCzAxr+H2v9OC+nguASNtDd6k9a+/9VTZSo/GmDOAFGBK+cIMLG2bwToyC4prH3Jf7w==" w:salt="EghPPiAEQ6Nlz3pGG4s8Ow==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57"/>
    <w:rsid w:val="00004846"/>
    <w:rsid w:val="00010210"/>
    <w:rsid w:val="00022694"/>
    <w:rsid w:val="000522CF"/>
    <w:rsid w:val="000B0F5D"/>
    <w:rsid w:val="000C6923"/>
    <w:rsid w:val="000C753C"/>
    <w:rsid w:val="000D2D90"/>
    <w:rsid w:val="000F46E0"/>
    <w:rsid w:val="001068A4"/>
    <w:rsid w:val="00123481"/>
    <w:rsid w:val="001550C9"/>
    <w:rsid w:val="00161C8F"/>
    <w:rsid w:val="00165653"/>
    <w:rsid w:val="00177563"/>
    <w:rsid w:val="00185CF9"/>
    <w:rsid w:val="00195C94"/>
    <w:rsid w:val="00224607"/>
    <w:rsid w:val="00241032"/>
    <w:rsid w:val="00272128"/>
    <w:rsid w:val="002748A9"/>
    <w:rsid w:val="002B5E77"/>
    <w:rsid w:val="002B7A59"/>
    <w:rsid w:val="002F2BFF"/>
    <w:rsid w:val="002F4514"/>
    <w:rsid w:val="002F4ED9"/>
    <w:rsid w:val="0032665E"/>
    <w:rsid w:val="003354DF"/>
    <w:rsid w:val="00383B01"/>
    <w:rsid w:val="003C5270"/>
    <w:rsid w:val="003D302A"/>
    <w:rsid w:val="003E1684"/>
    <w:rsid w:val="003F1370"/>
    <w:rsid w:val="004018AB"/>
    <w:rsid w:val="00414CAE"/>
    <w:rsid w:val="00425DB2"/>
    <w:rsid w:val="004529D0"/>
    <w:rsid w:val="00475685"/>
    <w:rsid w:val="00484899"/>
    <w:rsid w:val="004A0E86"/>
    <w:rsid w:val="004B76F6"/>
    <w:rsid w:val="004C337E"/>
    <w:rsid w:val="004D153B"/>
    <w:rsid w:val="005139E1"/>
    <w:rsid w:val="00522A3D"/>
    <w:rsid w:val="005F095B"/>
    <w:rsid w:val="005F2FAB"/>
    <w:rsid w:val="005F63BF"/>
    <w:rsid w:val="00600583"/>
    <w:rsid w:val="006034A7"/>
    <w:rsid w:val="006171DA"/>
    <w:rsid w:val="00622D0F"/>
    <w:rsid w:val="00641297"/>
    <w:rsid w:val="00684B13"/>
    <w:rsid w:val="006C648B"/>
    <w:rsid w:val="006D150B"/>
    <w:rsid w:val="006D2BA2"/>
    <w:rsid w:val="007270EF"/>
    <w:rsid w:val="00727844"/>
    <w:rsid w:val="007328AA"/>
    <w:rsid w:val="00791417"/>
    <w:rsid w:val="007A320B"/>
    <w:rsid w:val="007B76EA"/>
    <w:rsid w:val="007E693C"/>
    <w:rsid w:val="0081562E"/>
    <w:rsid w:val="0082243C"/>
    <w:rsid w:val="008276E4"/>
    <w:rsid w:val="00853BFC"/>
    <w:rsid w:val="008708B1"/>
    <w:rsid w:val="008851CD"/>
    <w:rsid w:val="008A2AC6"/>
    <w:rsid w:val="00967A37"/>
    <w:rsid w:val="00975A99"/>
    <w:rsid w:val="0098280E"/>
    <w:rsid w:val="009A655C"/>
    <w:rsid w:val="009C2CDD"/>
    <w:rsid w:val="009F212E"/>
    <w:rsid w:val="009F3924"/>
    <w:rsid w:val="009F4508"/>
    <w:rsid w:val="00A01CB6"/>
    <w:rsid w:val="00A32E1C"/>
    <w:rsid w:val="00A4784C"/>
    <w:rsid w:val="00A51ECA"/>
    <w:rsid w:val="00A55202"/>
    <w:rsid w:val="00A64CEF"/>
    <w:rsid w:val="00A81039"/>
    <w:rsid w:val="00A91F73"/>
    <w:rsid w:val="00AD593F"/>
    <w:rsid w:val="00AD5A58"/>
    <w:rsid w:val="00B0698C"/>
    <w:rsid w:val="00B4077E"/>
    <w:rsid w:val="00B54058"/>
    <w:rsid w:val="00BB5F58"/>
    <w:rsid w:val="00BB76EF"/>
    <w:rsid w:val="00BC66AB"/>
    <w:rsid w:val="00BD3AEB"/>
    <w:rsid w:val="00BF5898"/>
    <w:rsid w:val="00C33D96"/>
    <w:rsid w:val="00C94590"/>
    <w:rsid w:val="00CA093D"/>
    <w:rsid w:val="00CA4C13"/>
    <w:rsid w:val="00D05C21"/>
    <w:rsid w:val="00D8136B"/>
    <w:rsid w:val="00D976DC"/>
    <w:rsid w:val="00DA5D5D"/>
    <w:rsid w:val="00DC5F6A"/>
    <w:rsid w:val="00DD1416"/>
    <w:rsid w:val="00DD6971"/>
    <w:rsid w:val="00DD70ED"/>
    <w:rsid w:val="00DF585E"/>
    <w:rsid w:val="00E30E2D"/>
    <w:rsid w:val="00E4784A"/>
    <w:rsid w:val="00E62B24"/>
    <w:rsid w:val="00ED3457"/>
    <w:rsid w:val="00ED4FFC"/>
    <w:rsid w:val="00EE747D"/>
    <w:rsid w:val="00F16742"/>
    <w:rsid w:val="00F21C87"/>
    <w:rsid w:val="00F34DEA"/>
    <w:rsid w:val="00F4256C"/>
    <w:rsid w:val="00FA3088"/>
    <w:rsid w:val="00FC7576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64C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034A7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.wi.gov/Documents/OffenderInformation/AdultInstitutions/DAIFaciliti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fb8514c-f004-4108-b0a7-1d79a26672c7"/>
    <ds:schemaRef ds:uri="http://purl.org/dc/terms/"/>
    <ds:schemaRef ds:uri="4b4cbcfa-11ca-4d11-b8e7-1395ee73ba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Pre-Release Enrollment Agreement, Russian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Enrollment Agreement</dc:title>
  <dc:subject/>
  <dc:creator>DHS@wigov.onmicrosoft.com</dc:creator>
  <cp:keywords/>
  <dc:description/>
  <cp:lastModifiedBy>Schulte, Karla F - DHS</cp:lastModifiedBy>
  <cp:revision>13</cp:revision>
  <dcterms:created xsi:type="dcterms:W3CDTF">2025-10-27T20:00:00Z</dcterms:created>
  <dcterms:modified xsi:type="dcterms:W3CDTF">2025-11-21T22:41:00Z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