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5400"/>
        <w:gridCol w:w="5400"/>
      </w:tblGrid>
      <w:tr w:rsidR="00564392" w14:paraId="7B4FB425" w14:textId="77777777" w:rsidTr="0051296C">
        <w:trPr>
          <w:trHeight w:val="20"/>
          <w:jc w:val="center"/>
        </w:trPr>
        <w:tc>
          <w:tcPr>
            <w:tcW w:w="5400" w:type="dxa"/>
            <w:tcBorders>
              <w:top w:val="nil"/>
              <w:left w:val="nil"/>
              <w:bottom w:val="nil"/>
              <w:right w:val="nil"/>
            </w:tcBorders>
          </w:tcPr>
          <w:p w14:paraId="2C7DA963" w14:textId="77777777" w:rsidR="00564392" w:rsidRPr="00564392" w:rsidRDefault="00564392" w:rsidP="00564392">
            <w:pPr>
              <w:spacing w:after="0"/>
              <w:rPr>
                <w:b/>
                <w:sz w:val="18"/>
                <w:szCs w:val="18"/>
              </w:rPr>
            </w:pPr>
            <w:r w:rsidRPr="00564392">
              <w:rPr>
                <w:b/>
                <w:sz w:val="18"/>
                <w:szCs w:val="18"/>
              </w:rPr>
              <w:t>DEPARTMENT OF HEALTH SERVICES</w:t>
            </w:r>
          </w:p>
          <w:p w14:paraId="6BD812DA" w14:textId="77777777" w:rsidR="004D139A" w:rsidRDefault="00564392" w:rsidP="004D139A">
            <w:pPr>
              <w:spacing w:after="0"/>
              <w:rPr>
                <w:sz w:val="18"/>
                <w:szCs w:val="18"/>
              </w:rPr>
            </w:pPr>
            <w:r w:rsidRPr="00564392">
              <w:rPr>
                <w:sz w:val="18"/>
                <w:szCs w:val="18"/>
              </w:rPr>
              <w:t xml:space="preserve">Division of </w:t>
            </w:r>
            <w:r w:rsidR="004D139A">
              <w:rPr>
                <w:sz w:val="18"/>
                <w:szCs w:val="18"/>
              </w:rPr>
              <w:t>Public Health</w:t>
            </w:r>
          </w:p>
          <w:p w14:paraId="5B5837DE" w14:textId="2CB857CD" w:rsidR="00564392" w:rsidRDefault="00564392" w:rsidP="00E46BCA">
            <w:pPr>
              <w:spacing w:after="0"/>
            </w:pPr>
            <w:r w:rsidRPr="00564392">
              <w:rPr>
                <w:sz w:val="18"/>
                <w:szCs w:val="18"/>
              </w:rPr>
              <w:t>F-</w:t>
            </w:r>
            <w:r w:rsidR="00E46BCA">
              <w:rPr>
                <w:sz w:val="18"/>
                <w:szCs w:val="18"/>
              </w:rPr>
              <w:t>0</w:t>
            </w:r>
            <w:r w:rsidR="00472767">
              <w:rPr>
                <w:sz w:val="18"/>
                <w:szCs w:val="18"/>
              </w:rPr>
              <w:t>2841</w:t>
            </w:r>
            <w:r w:rsidRPr="00564392">
              <w:rPr>
                <w:sz w:val="18"/>
                <w:szCs w:val="18"/>
              </w:rPr>
              <w:t xml:space="preserve">  (</w:t>
            </w:r>
            <w:r w:rsidR="00E7310E">
              <w:rPr>
                <w:sz w:val="18"/>
                <w:szCs w:val="18"/>
              </w:rPr>
              <w:t>07</w:t>
            </w:r>
            <w:r w:rsidR="00B043A8">
              <w:rPr>
                <w:sz w:val="18"/>
                <w:szCs w:val="18"/>
              </w:rPr>
              <w:t>/20</w:t>
            </w:r>
            <w:r w:rsidR="001410BF">
              <w:rPr>
                <w:sz w:val="18"/>
                <w:szCs w:val="18"/>
              </w:rPr>
              <w:t>2</w:t>
            </w:r>
            <w:r w:rsidR="004D139A">
              <w:rPr>
                <w:sz w:val="18"/>
                <w:szCs w:val="18"/>
              </w:rPr>
              <w:t>1</w:t>
            </w:r>
            <w:r w:rsidRPr="00564392">
              <w:rPr>
                <w:sz w:val="18"/>
                <w:szCs w:val="18"/>
              </w:rPr>
              <w:t>)</w:t>
            </w:r>
          </w:p>
        </w:tc>
        <w:tc>
          <w:tcPr>
            <w:tcW w:w="5400" w:type="dxa"/>
            <w:tcBorders>
              <w:top w:val="nil"/>
              <w:left w:val="nil"/>
              <w:bottom w:val="nil"/>
              <w:right w:val="nil"/>
            </w:tcBorders>
          </w:tcPr>
          <w:p w14:paraId="62643775" w14:textId="77777777" w:rsidR="00564392" w:rsidRDefault="00564392" w:rsidP="00564392">
            <w:pPr>
              <w:spacing w:after="0"/>
              <w:jc w:val="right"/>
              <w:rPr>
                <w:b/>
                <w:sz w:val="18"/>
              </w:rPr>
            </w:pPr>
            <w:r w:rsidRPr="00564392">
              <w:rPr>
                <w:b/>
                <w:sz w:val="18"/>
              </w:rPr>
              <w:t>STATE OF WISCONSIN</w:t>
            </w:r>
          </w:p>
          <w:p w14:paraId="39B06E5A" w14:textId="77777777" w:rsidR="004D139A" w:rsidRPr="0020549F" w:rsidRDefault="004D139A" w:rsidP="004D139A">
            <w:pPr>
              <w:spacing w:after="0"/>
              <w:jc w:val="right"/>
              <w:rPr>
                <w:sz w:val="18"/>
              </w:rPr>
            </w:pPr>
            <w:r w:rsidRPr="0020549F">
              <w:rPr>
                <w:sz w:val="18"/>
              </w:rPr>
              <w:t>Office of Preparedness and Emergency Health Care</w:t>
            </w:r>
          </w:p>
          <w:p w14:paraId="40864D49" w14:textId="77777777" w:rsidR="004D139A" w:rsidRPr="00564392" w:rsidRDefault="004D139A" w:rsidP="004D139A">
            <w:pPr>
              <w:spacing w:after="0"/>
              <w:jc w:val="right"/>
              <w:rPr>
                <w:b/>
              </w:rPr>
            </w:pPr>
            <w:r w:rsidRPr="0020549F">
              <w:rPr>
                <w:sz w:val="18"/>
              </w:rPr>
              <w:t>Wisconsin Technical College System</w:t>
            </w:r>
          </w:p>
        </w:tc>
      </w:tr>
      <w:tr w:rsidR="00564392" w:rsidRPr="00564392" w14:paraId="267DE461" w14:textId="77777777" w:rsidTr="008965D2">
        <w:trPr>
          <w:jc w:val="center"/>
        </w:trPr>
        <w:tc>
          <w:tcPr>
            <w:tcW w:w="10800" w:type="dxa"/>
            <w:gridSpan w:val="2"/>
            <w:tcBorders>
              <w:top w:val="nil"/>
              <w:left w:val="nil"/>
              <w:bottom w:val="nil"/>
              <w:right w:val="nil"/>
            </w:tcBorders>
          </w:tcPr>
          <w:p w14:paraId="3BBEEC59" w14:textId="77777777" w:rsidR="00564392" w:rsidRPr="004D139A" w:rsidRDefault="004D139A" w:rsidP="0051296C">
            <w:pPr>
              <w:spacing w:before="120"/>
              <w:jc w:val="center"/>
              <w:rPr>
                <w:rFonts w:cs="Arial"/>
                <w:b/>
                <w:bCs/>
                <w:szCs w:val="20"/>
              </w:rPr>
            </w:pPr>
            <w:r w:rsidRPr="004D139A">
              <w:rPr>
                <w:rFonts w:cs="Arial"/>
                <w:b/>
                <w:bCs/>
                <w:sz w:val="24"/>
                <w:szCs w:val="20"/>
              </w:rPr>
              <w:t xml:space="preserve">NREMT PSYCHOMOTOR EXAMINATION </w:t>
            </w:r>
            <w:r w:rsidR="0059410E">
              <w:rPr>
                <w:rFonts w:cs="Arial"/>
                <w:b/>
                <w:bCs/>
                <w:sz w:val="24"/>
                <w:szCs w:val="20"/>
              </w:rPr>
              <w:t>HOST SITE CHECKLIST</w:t>
            </w:r>
          </w:p>
        </w:tc>
      </w:tr>
      <w:tr w:rsidR="001410BF" w:rsidRPr="001410BF" w14:paraId="4A4872CB" w14:textId="77777777" w:rsidTr="008965D2">
        <w:trPr>
          <w:jc w:val="center"/>
        </w:trPr>
        <w:tc>
          <w:tcPr>
            <w:tcW w:w="10800" w:type="dxa"/>
            <w:gridSpan w:val="2"/>
            <w:tcBorders>
              <w:top w:val="nil"/>
              <w:left w:val="nil"/>
              <w:bottom w:val="nil"/>
              <w:right w:val="nil"/>
            </w:tcBorders>
          </w:tcPr>
          <w:p w14:paraId="46AF331B" w14:textId="77777777" w:rsidR="001410BF" w:rsidRPr="00886E3E" w:rsidRDefault="0059410E" w:rsidP="0059410E">
            <w:pPr>
              <w:rPr>
                <w:rFonts w:cs="Arial"/>
                <w:szCs w:val="18"/>
              </w:rPr>
            </w:pPr>
            <w:r w:rsidRPr="00886E3E">
              <w:rPr>
                <w:rFonts w:cs="Arial"/>
                <w:szCs w:val="18"/>
              </w:rPr>
              <w:t xml:space="preserve">The State of Wisconsin uses the National Registry of Emergency Medical Technicians® (NREMT) cognitive and psychomotor examinations as the state licensing examination for emergency medical practitioners specified in Wis. Stat. § 256.15(6)(a)3 and Wis. Admin Code § 110.06(1)(d). This checklist is intended to assist Wisconsin Emergency Medical Services (EMS) Training Centers hosting an Out-of-Hospital Scenario (OOHS) NREMT Emergency Medical Technician (EMT) Psychomotor Examination. Questions on the examination process may be directed to </w:t>
            </w:r>
            <w:hyperlink r:id="rId7" w:history="1">
              <w:r w:rsidRPr="00886E3E">
                <w:rPr>
                  <w:rStyle w:val="Hyperlink"/>
                  <w:rFonts w:cs="Arial"/>
                  <w:szCs w:val="18"/>
                </w:rPr>
                <w:t>timothy.weir@wtcsystem.edu</w:t>
              </w:r>
            </w:hyperlink>
            <w:r w:rsidRPr="00886E3E">
              <w:rPr>
                <w:rFonts w:cs="Arial"/>
                <w:szCs w:val="18"/>
              </w:rPr>
              <w:t>.</w:t>
            </w:r>
          </w:p>
        </w:tc>
      </w:tr>
      <w:tr w:rsidR="004D139A" w:rsidRPr="001410BF" w14:paraId="41BCBB78" w14:textId="77777777" w:rsidTr="008965D2">
        <w:trPr>
          <w:jc w:val="center"/>
        </w:trPr>
        <w:tc>
          <w:tcPr>
            <w:tcW w:w="10800" w:type="dxa"/>
            <w:gridSpan w:val="2"/>
            <w:tcBorders>
              <w:top w:val="nil"/>
              <w:left w:val="nil"/>
              <w:bottom w:val="nil"/>
              <w:right w:val="nil"/>
            </w:tcBorders>
          </w:tcPr>
          <w:p w14:paraId="5868A35F" w14:textId="77777777" w:rsidR="0059410E" w:rsidRPr="00886E3E" w:rsidRDefault="0059410E" w:rsidP="0059410E">
            <w:pPr>
              <w:spacing w:after="60"/>
              <w:jc w:val="center"/>
              <w:rPr>
                <w:rFonts w:cs="Arial"/>
                <w:b/>
                <w:bCs/>
                <w:szCs w:val="18"/>
              </w:rPr>
            </w:pPr>
            <w:r w:rsidRPr="00886E3E">
              <w:rPr>
                <w:rFonts w:cs="Arial"/>
                <w:b/>
                <w:bCs/>
                <w:szCs w:val="18"/>
              </w:rPr>
              <w:t>Prior to the Examination</w:t>
            </w:r>
          </w:p>
          <w:p w14:paraId="4150543F" w14:textId="77777777" w:rsidR="004D139A" w:rsidRPr="00886E3E" w:rsidRDefault="0059410E" w:rsidP="0059410E">
            <w:pPr>
              <w:spacing w:after="60"/>
              <w:rPr>
                <w:szCs w:val="18"/>
              </w:rPr>
            </w:pPr>
            <w:r w:rsidRPr="00886E3E">
              <w:rPr>
                <w:rFonts w:cs="Arial"/>
                <w:szCs w:val="18"/>
              </w:rPr>
              <w:t>Preparation for an OOHS NREMT Examination should begin several weeks prior to the date of the examination. The following steps should be completed before the day of the examination:</w:t>
            </w:r>
          </w:p>
        </w:tc>
      </w:tr>
      <w:bookmarkStart w:id="0" w:name="_GoBack"/>
      <w:tr w:rsidR="004D139A" w:rsidRPr="001410BF" w14:paraId="3BD9344D" w14:textId="77777777" w:rsidTr="008965D2">
        <w:trPr>
          <w:jc w:val="center"/>
        </w:trPr>
        <w:tc>
          <w:tcPr>
            <w:tcW w:w="10800" w:type="dxa"/>
            <w:gridSpan w:val="2"/>
            <w:tcBorders>
              <w:top w:val="nil"/>
              <w:left w:val="nil"/>
              <w:bottom w:val="nil"/>
              <w:right w:val="nil"/>
            </w:tcBorders>
          </w:tcPr>
          <w:p w14:paraId="0070C87C" w14:textId="1C867654" w:rsidR="0059410E" w:rsidRPr="00886E3E" w:rsidRDefault="0059410E"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bookmarkStart w:id="1" w:name="Check1"/>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bookmarkEnd w:id="1"/>
            <w:bookmarkEnd w:id="0"/>
            <w:r w:rsidR="0051296C">
              <w:rPr>
                <w:rFonts w:cs="Arial"/>
                <w:szCs w:val="18"/>
              </w:rPr>
              <w:tab/>
            </w:r>
            <w:r w:rsidRPr="00886E3E">
              <w:rPr>
                <w:rFonts w:cs="Arial"/>
                <w:szCs w:val="18"/>
              </w:rPr>
              <w:t xml:space="preserve">Schedule your requested examination date with the Wisconsin Technical College System by completing and submitting a </w:t>
            </w:r>
            <w:hyperlink r:id="rId8" w:history="1">
              <w:r w:rsidRPr="00321EEF">
                <w:rPr>
                  <w:rStyle w:val="Hyperlink"/>
                  <w:rFonts w:cs="Arial"/>
                  <w:szCs w:val="18"/>
                </w:rPr>
                <w:t>NREMT Psychomotor Examination Request Form</w:t>
              </w:r>
            </w:hyperlink>
            <w:r w:rsidRPr="00886E3E">
              <w:rPr>
                <w:rFonts w:cs="Arial"/>
                <w:szCs w:val="18"/>
              </w:rPr>
              <w:t>.</w:t>
            </w:r>
          </w:p>
          <w:p w14:paraId="01C7E104" w14:textId="224F46AB"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Determine the number of eligible candidates that will be participating in the examination</w:t>
            </w:r>
            <w:r w:rsidRPr="00886E3E">
              <w:rPr>
                <w:rFonts w:cs="Arial"/>
                <w:szCs w:val="18"/>
              </w:rPr>
              <w:t>.</w:t>
            </w:r>
            <w:r w:rsidR="0059410E" w:rsidRPr="00886E3E">
              <w:rPr>
                <w:rFonts w:cs="Arial"/>
                <w:szCs w:val="18"/>
              </w:rPr>
              <w:t xml:space="preserve"> Eligible candidates should have all of the following:</w:t>
            </w:r>
          </w:p>
          <w:p w14:paraId="6C10111F" w14:textId="555FDE04" w:rsidR="0059410E" w:rsidRPr="00886E3E" w:rsidRDefault="007A3AE0"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A training center training permit for their course</w:t>
            </w:r>
          </w:p>
          <w:p w14:paraId="3F6DC038" w14:textId="77499DC6" w:rsidR="0059410E" w:rsidRPr="00886E3E" w:rsidRDefault="007A3AE0"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Successfully completed their EMT training course, including the 10 patient contacts (which may be simulated)</w:t>
            </w:r>
          </w:p>
          <w:p w14:paraId="7073E980" w14:textId="1DFA7175" w:rsidR="0059410E" w:rsidRPr="00886E3E" w:rsidRDefault="007A3AE0"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2121EF">
              <w:rPr>
                <w:rFonts w:cs="Arial"/>
                <w:szCs w:val="18"/>
              </w:rPr>
              <w:t>C</w:t>
            </w:r>
            <w:r w:rsidR="0059410E" w:rsidRPr="00886E3E">
              <w:rPr>
                <w:rFonts w:cs="Arial"/>
                <w:szCs w:val="18"/>
              </w:rPr>
              <w:t>ourse complet</w:t>
            </w:r>
            <w:r w:rsidR="002121EF">
              <w:rPr>
                <w:rFonts w:cs="Arial"/>
                <w:szCs w:val="18"/>
              </w:rPr>
              <w:t>ion</w:t>
            </w:r>
            <w:r w:rsidR="0059410E" w:rsidRPr="00886E3E">
              <w:rPr>
                <w:rFonts w:cs="Arial"/>
                <w:szCs w:val="18"/>
              </w:rPr>
              <w:t xml:space="preserve"> with a</w:t>
            </w:r>
            <w:r w:rsidR="0050437C">
              <w:rPr>
                <w:rFonts w:cs="Arial"/>
                <w:szCs w:val="18"/>
              </w:rPr>
              <w:t>n</w:t>
            </w:r>
            <w:r w:rsidR="0059410E" w:rsidRPr="00886E3E">
              <w:rPr>
                <w:rFonts w:cs="Arial"/>
                <w:szCs w:val="18"/>
              </w:rPr>
              <w:t xml:space="preserve"> end date within the previous twenty-four months in both the Wisconsin EMS licensing management system (E-Licensing) and the NREMT database system prior to the examination.</w:t>
            </w:r>
          </w:p>
          <w:p w14:paraId="29D1C671" w14:textId="41E5E4AE" w:rsidR="0059410E" w:rsidRPr="00886E3E" w:rsidRDefault="007A3AE0"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If testing for initial certification, have set up a NREMT account, applied for the NREMT Psychomotor Examination, and be issued an Authori</w:t>
            </w:r>
            <w:r w:rsidR="0023561F" w:rsidRPr="00886E3E">
              <w:rPr>
                <w:rFonts w:cs="Arial"/>
                <w:szCs w:val="18"/>
              </w:rPr>
              <w:t>zation</w:t>
            </w:r>
            <w:r w:rsidR="0059410E" w:rsidRPr="00886E3E">
              <w:rPr>
                <w:rFonts w:cs="Arial"/>
                <w:szCs w:val="18"/>
              </w:rPr>
              <w:t xml:space="preserve"> to Test (ATT) letter from the NREMT.</w:t>
            </w:r>
          </w:p>
          <w:p w14:paraId="6FB6A91A" w14:textId="0411E6EA"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Create a NREMT psychomotor examination within the E-Licensing system</w:t>
            </w:r>
            <w:r w:rsidRPr="00886E3E">
              <w:rPr>
                <w:rFonts w:cs="Arial"/>
                <w:szCs w:val="18"/>
              </w:rPr>
              <w:t xml:space="preserve">. </w:t>
            </w:r>
            <w:r w:rsidR="0059410E" w:rsidRPr="00886E3E">
              <w:rPr>
                <w:rFonts w:cs="Arial"/>
                <w:szCs w:val="18"/>
              </w:rPr>
              <w:t>The NREMT psychomotor examination in E-Licensing will serve as the primary repository for most examination documents going forward.</w:t>
            </w:r>
          </w:p>
          <w:p w14:paraId="4D82324C" w14:textId="3E7C2029"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Add the examiner designee and examination candidates (as they demonstrate eligibility) to the course roster for the NREMT psychomotor examination in E-Licensing</w:t>
            </w:r>
          </w:p>
          <w:p w14:paraId="16D05E29" w14:textId="3DEA6885"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t>C</w:t>
            </w:r>
            <w:r w:rsidR="0059410E" w:rsidRPr="00886E3E">
              <w:rPr>
                <w:rFonts w:cs="Arial"/>
                <w:szCs w:val="18"/>
              </w:rPr>
              <w:t xml:space="preserve">omplete the </w:t>
            </w:r>
            <w:hyperlink r:id="rId9" w:history="1">
              <w:r w:rsidR="0059410E" w:rsidRPr="00DF6C4F">
                <w:rPr>
                  <w:rStyle w:val="Hyperlink"/>
                  <w:rFonts w:cs="Arial"/>
                  <w:szCs w:val="18"/>
                </w:rPr>
                <w:t>NREMT Candidate Schedule</w:t>
              </w:r>
            </w:hyperlink>
            <w:r w:rsidR="0059410E" w:rsidRPr="00886E3E">
              <w:rPr>
                <w:rFonts w:cs="Arial"/>
                <w:szCs w:val="18"/>
              </w:rPr>
              <w:t xml:space="preserve"> and upload into the NREMT psychomotor examination in E-Licensing</w:t>
            </w:r>
          </w:p>
          <w:p w14:paraId="52B9087C" w14:textId="192336B3"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 xml:space="preserve">Complete the </w:t>
            </w:r>
            <w:hyperlink r:id="rId10" w:history="1">
              <w:r w:rsidR="0059410E" w:rsidRPr="00DF6C4F">
                <w:rPr>
                  <w:rStyle w:val="Hyperlink"/>
                  <w:rFonts w:cs="Arial"/>
                  <w:szCs w:val="18"/>
                </w:rPr>
                <w:t>NREMT Candidate Roster</w:t>
              </w:r>
            </w:hyperlink>
            <w:r w:rsidR="0059410E" w:rsidRPr="00886E3E">
              <w:rPr>
                <w:rFonts w:cs="Arial"/>
                <w:szCs w:val="18"/>
              </w:rPr>
              <w:t>, listing all candidates participating in the examination in alphabetical order and upload into the NREMT psychomotor examination in E-Licensing</w:t>
            </w:r>
            <w:r w:rsidR="00D41CC7" w:rsidRPr="00886E3E">
              <w:rPr>
                <w:rFonts w:cs="Arial"/>
                <w:szCs w:val="18"/>
              </w:rPr>
              <w:t xml:space="preserve">. </w:t>
            </w:r>
            <w:r w:rsidR="0059410E" w:rsidRPr="00886E3E">
              <w:rPr>
                <w:rFonts w:cs="Arial"/>
                <w:szCs w:val="18"/>
              </w:rPr>
              <w:t xml:space="preserve">A copy of the </w:t>
            </w:r>
            <w:hyperlink r:id="rId11" w:history="1">
              <w:r w:rsidR="0059410E" w:rsidRPr="00DF6C4F">
                <w:rPr>
                  <w:rStyle w:val="Hyperlink"/>
                  <w:rFonts w:cs="Arial"/>
                  <w:szCs w:val="18"/>
                </w:rPr>
                <w:t>NREMT Candidate Roster</w:t>
              </w:r>
            </w:hyperlink>
            <w:r w:rsidR="0059410E" w:rsidRPr="00886E3E">
              <w:rPr>
                <w:rFonts w:cs="Arial"/>
                <w:szCs w:val="18"/>
              </w:rPr>
              <w:t xml:space="preserve"> will need to be provided to the examiner designee on the day of the examination.</w:t>
            </w:r>
          </w:p>
          <w:p w14:paraId="1F8762BA" w14:textId="4ECA80AF"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 xml:space="preserve">Have examination staff complete and provide course completion certificates for the OOHS NREMT Psychomotor Examination training and the OOHS Staff Orientation trainings in </w:t>
            </w:r>
            <w:hyperlink r:id="rId12" w:history="1">
              <w:r w:rsidR="0059410E" w:rsidRPr="00886E3E">
                <w:rPr>
                  <w:rStyle w:val="Hyperlink"/>
                  <w:rFonts w:cs="Arial"/>
                  <w:bCs/>
                  <w:szCs w:val="18"/>
                </w:rPr>
                <w:t>Train Wisconsin</w:t>
              </w:r>
            </w:hyperlink>
            <w:r w:rsidR="0059410E" w:rsidRPr="00886E3E">
              <w:rPr>
                <w:rFonts w:cs="Arial"/>
                <w:szCs w:val="18"/>
              </w:rPr>
              <w:t xml:space="preserve">.  </w:t>
            </w:r>
          </w:p>
          <w:p w14:paraId="27E33FB4" w14:textId="393C925E"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 xml:space="preserve">Have all examination staff serving as station evaluators, professional partners, and patients review, complete, sign and date an </w:t>
            </w:r>
            <w:hyperlink r:id="rId13" w:history="1">
              <w:r w:rsidR="0059410E" w:rsidRPr="00DF6C4F">
                <w:rPr>
                  <w:rStyle w:val="Hyperlink"/>
                  <w:rFonts w:cs="Arial"/>
                  <w:szCs w:val="18"/>
                </w:rPr>
                <w:t>NREMT Examination Orientation for Station Evaluators, Professiona</w:t>
              </w:r>
              <w:r w:rsidR="00D41CC7" w:rsidRPr="00DF6C4F">
                <w:rPr>
                  <w:rStyle w:val="Hyperlink"/>
                  <w:rFonts w:cs="Arial"/>
                  <w:szCs w:val="18"/>
                </w:rPr>
                <w:t>l Partners, and Patients form</w:t>
              </w:r>
            </w:hyperlink>
            <w:r w:rsidR="00D41CC7" w:rsidRPr="00886E3E">
              <w:rPr>
                <w:rFonts w:cs="Arial"/>
                <w:szCs w:val="18"/>
              </w:rPr>
              <w:t xml:space="preserve">. </w:t>
            </w:r>
            <w:r w:rsidR="0059410E" w:rsidRPr="00886E3E">
              <w:rPr>
                <w:rFonts w:cs="Arial"/>
                <w:szCs w:val="18"/>
              </w:rPr>
              <w:t>A document containing the signed and dated form for each staff member, along with copies of their course completion certificates for the OOHS NREMT Psychomotor Examination training and the OOHS Staff Orientation training must be loaded into E-Licensing.</w:t>
            </w:r>
          </w:p>
          <w:p w14:paraId="540FB6D4" w14:textId="34807F65"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Schedule examination staff, rooms, and equipment at your facility per local protocols.</w:t>
            </w:r>
            <w:r w:rsidR="00D41CC7" w:rsidRPr="00886E3E">
              <w:rPr>
                <w:rFonts w:cs="Arial"/>
                <w:szCs w:val="18"/>
              </w:rPr>
              <w:t xml:space="preserve"> </w:t>
            </w:r>
            <w:r w:rsidR="0059410E" w:rsidRPr="00886E3E">
              <w:rPr>
                <w:rFonts w:cs="Arial"/>
                <w:szCs w:val="18"/>
              </w:rPr>
              <w:t>I</w:t>
            </w:r>
            <w:r w:rsidR="0059410E" w:rsidRPr="00886E3E">
              <w:rPr>
                <w:rFonts w:cs="Arial"/>
                <w:bCs/>
                <w:szCs w:val="18"/>
              </w:rPr>
              <w:t>f the examiner designee will not be at the examination site on the day of the examination, ensure each station has video capabilities that can be accessed by the examiner designee</w:t>
            </w:r>
            <w:r w:rsidR="0059410E" w:rsidRPr="00886E3E">
              <w:rPr>
                <w:rFonts w:cs="Arial"/>
                <w:szCs w:val="18"/>
              </w:rPr>
              <w:t>.</w:t>
            </w:r>
          </w:p>
          <w:p w14:paraId="79E5C611" w14:textId="75AE0015"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Schedule each candidate’s examination time.</w:t>
            </w:r>
          </w:p>
          <w:p w14:paraId="7EEC7F52" w14:textId="64BFA8B6" w:rsidR="0059410E" w:rsidRPr="00886E3E" w:rsidRDefault="007A3AE0" w:rsidP="0051296C">
            <w:pPr>
              <w:spacing w:after="6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Send out a notification to each of the candidates with the</w:t>
            </w:r>
            <w:r w:rsidR="00D41CC7" w:rsidRPr="00886E3E">
              <w:rPr>
                <w:rFonts w:cs="Arial"/>
                <w:szCs w:val="18"/>
              </w:rPr>
              <w:t xml:space="preserve">ir scheduled examination time. </w:t>
            </w:r>
            <w:r w:rsidR="0059410E" w:rsidRPr="00886E3E">
              <w:rPr>
                <w:rFonts w:cs="Arial"/>
                <w:szCs w:val="18"/>
              </w:rPr>
              <w:t>The notification should also inform the candidates to:</w:t>
            </w:r>
          </w:p>
          <w:p w14:paraId="51DD6473" w14:textId="12D4F1BE" w:rsidR="0059410E" w:rsidRPr="00886E3E" w:rsidRDefault="00D41CC7"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Arrive at the examination site 15-20 minutes before their scheduled examination time</w:t>
            </w:r>
          </w:p>
          <w:p w14:paraId="35636CC4" w14:textId="338A993F" w:rsidR="0059410E" w:rsidRPr="00886E3E" w:rsidRDefault="00D41CC7"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t>D</w:t>
            </w:r>
            <w:r w:rsidR="0059410E" w:rsidRPr="00886E3E">
              <w:rPr>
                <w:rFonts w:cs="Arial"/>
                <w:szCs w:val="18"/>
              </w:rPr>
              <w:t>ress pro</w:t>
            </w:r>
            <w:r w:rsidRPr="00886E3E">
              <w:rPr>
                <w:rFonts w:cs="Arial"/>
                <w:szCs w:val="18"/>
              </w:rPr>
              <w:t>fessionally for the examination</w:t>
            </w:r>
          </w:p>
          <w:p w14:paraId="42505EA4" w14:textId="634D76CB" w:rsidR="0059410E" w:rsidRPr="00886E3E" w:rsidRDefault="00D41CC7"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 xml:space="preserve">Bring the course completion certificate Wisconsin OOHS Candidate Orientation training from </w:t>
            </w:r>
            <w:r w:rsidR="0050437C">
              <w:rPr>
                <w:rFonts w:cs="Arial"/>
                <w:szCs w:val="18"/>
              </w:rPr>
              <w:br/>
            </w:r>
            <w:hyperlink r:id="rId14" w:history="1">
              <w:r w:rsidR="0059410E" w:rsidRPr="00886E3E">
                <w:rPr>
                  <w:rStyle w:val="Hyperlink"/>
                  <w:rFonts w:cs="Arial"/>
                  <w:bCs/>
                  <w:szCs w:val="18"/>
                </w:rPr>
                <w:t>Train Wisconsin</w:t>
              </w:r>
            </w:hyperlink>
          </w:p>
          <w:p w14:paraId="204B7F57" w14:textId="583786FF" w:rsidR="0059410E" w:rsidRPr="00886E3E" w:rsidRDefault="00D41CC7"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Bring state-approved identification (current driver’s license or photo identification card issued by Wisconsin or another state or United States territory, current United States military identification, or a current United States passport)</w:t>
            </w:r>
          </w:p>
          <w:p w14:paraId="0B60E435" w14:textId="572A169C" w:rsidR="0059410E" w:rsidRPr="00886E3E" w:rsidRDefault="00D41CC7"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 xml:space="preserve">Bring a signed and dated copy of the </w:t>
            </w:r>
            <w:hyperlink r:id="rId15" w:history="1">
              <w:r w:rsidR="0059410E" w:rsidRPr="0070572D">
                <w:rPr>
                  <w:rStyle w:val="Hyperlink"/>
                  <w:rFonts w:cs="Arial"/>
                  <w:szCs w:val="18"/>
                </w:rPr>
                <w:t>NREMT Candidate Orientation</w:t>
              </w:r>
            </w:hyperlink>
          </w:p>
          <w:p w14:paraId="1F1F7031" w14:textId="1DEB88E0" w:rsidR="0059410E" w:rsidRPr="00886E3E" w:rsidRDefault="00D41CC7" w:rsidP="0051296C">
            <w:pPr>
              <w:spacing w:after="60"/>
              <w:ind w:left="782" w:hanging="360"/>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Bring a copy of the NREMT ATT letter</w:t>
            </w:r>
          </w:p>
          <w:p w14:paraId="141FBE5A" w14:textId="770BC7A1" w:rsidR="0059410E" w:rsidRPr="00886E3E" w:rsidRDefault="00D41CC7" w:rsidP="0051296C">
            <w:pPr>
              <w:spacing w:after="60"/>
              <w:ind w:left="782" w:hanging="360"/>
              <w:rPr>
                <w:rFonts w:cs="Arial"/>
                <w:szCs w:val="18"/>
              </w:rPr>
            </w:pPr>
            <w:r w:rsidRPr="00886E3E">
              <w:rPr>
                <w:rFonts w:cs="Arial"/>
                <w:szCs w:val="18"/>
              </w:rPr>
              <w:lastRenderedPageBreak/>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Any local site information pertinent to entry (personal protective equipment requirements, facility access in</w:t>
            </w:r>
            <w:r w:rsidRPr="00886E3E">
              <w:rPr>
                <w:rFonts w:cs="Arial"/>
                <w:szCs w:val="18"/>
              </w:rPr>
              <w:t>formation, etc.), if applicable</w:t>
            </w:r>
          </w:p>
          <w:p w14:paraId="20D63F2A" w14:textId="370487B7" w:rsidR="0059410E" w:rsidRPr="00886E3E" w:rsidRDefault="00D41CC7" w:rsidP="0051296C">
            <w:pPr>
              <w:spacing w:after="20"/>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Prepare and print copies of the examination forms</w:t>
            </w:r>
          </w:p>
          <w:p w14:paraId="5641F823" w14:textId="0931FA45" w:rsidR="004D139A" w:rsidRPr="00886E3E" w:rsidRDefault="00D41CC7" w:rsidP="0051296C">
            <w:pPr>
              <w:ind w:left="422" w:hanging="422"/>
              <w:rPr>
                <w:rFonts w:cs="Arial"/>
                <w:szCs w:val="18"/>
              </w:rPr>
            </w:pPr>
            <w:r w:rsidRPr="00886E3E">
              <w:rPr>
                <w:rFonts w:cs="Arial"/>
                <w:szCs w:val="18"/>
              </w:rPr>
              <w:fldChar w:fldCharType="begin">
                <w:ffData>
                  <w:name w:val="Check1"/>
                  <w:enabled/>
                  <w:calcOnExit w:val="0"/>
                  <w:checkBox>
                    <w:sizeAuto/>
                    <w:default w:val="0"/>
                  </w:checkBox>
                </w:ffData>
              </w:fldChar>
            </w:r>
            <w:r w:rsidRPr="00886E3E">
              <w:rPr>
                <w:rFonts w:cs="Arial"/>
                <w:szCs w:val="18"/>
              </w:rPr>
              <w:instrText xml:space="preserve"> FORMCHECKBOX </w:instrText>
            </w:r>
            <w:r w:rsidR="008E2742">
              <w:rPr>
                <w:rFonts w:cs="Arial"/>
                <w:szCs w:val="18"/>
              </w:rPr>
            </w:r>
            <w:r w:rsidR="008E2742">
              <w:rPr>
                <w:rFonts w:cs="Arial"/>
                <w:szCs w:val="18"/>
              </w:rPr>
              <w:fldChar w:fldCharType="separate"/>
            </w:r>
            <w:r w:rsidRPr="00886E3E">
              <w:rPr>
                <w:rFonts w:cs="Arial"/>
                <w:szCs w:val="18"/>
              </w:rPr>
              <w:fldChar w:fldCharType="end"/>
            </w:r>
            <w:r w:rsidR="0051296C">
              <w:rPr>
                <w:rFonts w:cs="Arial"/>
                <w:szCs w:val="18"/>
              </w:rPr>
              <w:tab/>
            </w:r>
            <w:r w:rsidR="0059410E" w:rsidRPr="00886E3E">
              <w:rPr>
                <w:rFonts w:cs="Arial"/>
                <w:szCs w:val="18"/>
              </w:rPr>
              <w:t xml:space="preserve">Complete the </w:t>
            </w:r>
            <w:hyperlink r:id="rId16" w:history="1">
              <w:r w:rsidR="0059410E" w:rsidRPr="0070572D">
                <w:rPr>
                  <w:rStyle w:val="Hyperlink"/>
                  <w:rFonts w:cs="Arial"/>
                  <w:szCs w:val="18"/>
                </w:rPr>
                <w:t>NREMT Psychomotor Examination Host Site Affirmation form</w:t>
              </w:r>
            </w:hyperlink>
            <w:r w:rsidR="0059410E" w:rsidRPr="00886E3E">
              <w:rPr>
                <w:rFonts w:cs="Arial"/>
                <w:szCs w:val="18"/>
              </w:rPr>
              <w:t xml:space="preserve"> and upload into E-Licensing.</w:t>
            </w:r>
          </w:p>
        </w:tc>
      </w:tr>
      <w:tr w:rsidR="004D139A" w:rsidRPr="00886E3E" w14:paraId="53582514" w14:textId="77777777" w:rsidTr="008965D2">
        <w:trPr>
          <w:jc w:val="center"/>
        </w:trPr>
        <w:tc>
          <w:tcPr>
            <w:tcW w:w="10800" w:type="dxa"/>
            <w:gridSpan w:val="2"/>
            <w:tcBorders>
              <w:top w:val="nil"/>
              <w:left w:val="nil"/>
              <w:bottom w:val="nil"/>
              <w:right w:val="nil"/>
            </w:tcBorders>
          </w:tcPr>
          <w:p w14:paraId="35E730E6" w14:textId="77777777" w:rsidR="00D41CC7" w:rsidRPr="00886E3E" w:rsidRDefault="00D41CC7" w:rsidP="00D41CC7">
            <w:pPr>
              <w:spacing w:after="60"/>
              <w:jc w:val="center"/>
              <w:rPr>
                <w:rFonts w:cs="Arial"/>
                <w:b/>
                <w:bCs/>
                <w:szCs w:val="20"/>
              </w:rPr>
            </w:pPr>
            <w:r w:rsidRPr="00886E3E">
              <w:rPr>
                <w:rFonts w:cs="Arial"/>
                <w:b/>
                <w:bCs/>
                <w:szCs w:val="20"/>
              </w:rPr>
              <w:lastRenderedPageBreak/>
              <w:t xml:space="preserve">Day of the Examination </w:t>
            </w:r>
          </w:p>
          <w:p w14:paraId="014BC884" w14:textId="41DC4716" w:rsidR="004D139A" w:rsidRPr="00886E3E" w:rsidRDefault="0023561F" w:rsidP="000B72A2">
            <w:pPr>
              <w:spacing w:after="60"/>
              <w:rPr>
                <w:rFonts w:cs="Arial"/>
                <w:szCs w:val="20"/>
              </w:rPr>
            </w:pPr>
            <w:r w:rsidRPr="00886E3E">
              <w:rPr>
                <w:rFonts w:cs="Arial"/>
                <w:szCs w:val="20"/>
              </w:rPr>
              <w:t>The following steps</w:t>
            </w:r>
            <w:r w:rsidR="000B72A2" w:rsidRPr="00886E3E">
              <w:rPr>
                <w:rFonts w:cs="Arial"/>
                <w:szCs w:val="20"/>
              </w:rPr>
              <w:t xml:space="preserve"> must be completed on the day of the examination</w:t>
            </w:r>
            <w:r w:rsidR="00D41CC7" w:rsidRPr="00886E3E">
              <w:rPr>
                <w:rFonts w:cs="Arial"/>
                <w:szCs w:val="20"/>
              </w:rPr>
              <w:t>:</w:t>
            </w:r>
          </w:p>
        </w:tc>
      </w:tr>
      <w:tr w:rsidR="004D139A" w:rsidRPr="00886E3E" w14:paraId="660F605F" w14:textId="77777777" w:rsidTr="008965D2">
        <w:trPr>
          <w:jc w:val="center"/>
        </w:trPr>
        <w:tc>
          <w:tcPr>
            <w:tcW w:w="10800" w:type="dxa"/>
            <w:gridSpan w:val="2"/>
            <w:tcBorders>
              <w:top w:val="nil"/>
              <w:left w:val="nil"/>
              <w:bottom w:val="nil"/>
              <w:right w:val="nil"/>
            </w:tcBorders>
          </w:tcPr>
          <w:p w14:paraId="779341C9" w14:textId="2A3194D9" w:rsidR="00D41CC7" w:rsidRPr="00886E3E" w:rsidRDefault="00D41CC7" w:rsidP="0051296C">
            <w:pPr>
              <w:spacing w:after="20"/>
              <w:ind w:left="422" w:hanging="422"/>
              <w:rPr>
                <w:rFonts w:cs="Arial"/>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r>
            <w:r w:rsidRPr="00886E3E">
              <w:rPr>
                <w:rFonts w:cs="Arial"/>
                <w:szCs w:val="20"/>
              </w:rPr>
              <w:t>Prepare testing stations and equipment.</w:t>
            </w:r>
          </w:p>
          <w:p w14:paraId="674FB94C" w14:textId="6B62AD84" w:rsidR="00D41CC7" w:rsidRPr="00886E3E" w:rsidRDefault="00D41CC7" w:rsidP="0051296C">
            <w:pPr>
              <w:spacing w:after="20"/>
              <w:ind w:left="422" w:hanging="422"/>
              <w:rPr>
                <w:rFonts w:cs="Arial"/>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r>
            <w:r w:rsidRPr="00886E3E">
              <w:rPr>
                <w:rFonts w:cs="Arial"/>
                <w:szCs w:val="20"/>
              </w:rPr>
              <w:t>Have each candidate present a state-approved identification to gain entry into the examination site.</w:t>
            </w:r>
          </w:p>
          <w:p w14:paraId="78848D6B" w14:textId="04D29844" w:rsidR="00D41CC7" w:rsidRPr="00886E3E" w:rsidRDefault="00D41CC7" w:rsidP="0051296C">
            <w:pPr>
              <w:spacing w:after="20"/>
              <w:ind w:left="422" w:hanging="422"/>
              <w:rPr>
                <w:rFonts w:cs="Arial"/>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t>P</w:t>
            </w:r>
            <w:r w:rsidRPr="00886E3E">
              <w:rPr>
                <w:rFonts w:cs="Arial"/>
                <w:szCs w:val="20"/>
              </w:rPr>
              <w:t xml:space="preserve">rovide the examiner designee with a copy of the </w:t>
            </w:r>
            <w:hyperlink r:id="rId17" w:history="1">
              <w:r w:rsidRPr="0070572D">
                <w:rPr>
                  <w:rStyle w:val="Hyperlink"/>
                  <w:rFonts w:cs="Arial"/>
                  <w:szCs w:val="20"/>
                </w:rPr>
                <w:t>NREMT Candidate Roster</w:t>
              </w:r>
            </w:hyperlink>
            <w:r w:rsidRPr="00886E3E">
              <w:rPr>
                <w:rFonts w:cs="Arial"/>
                <w:szCs w:val="20"/>
              </w:rPr>
              <w:t xml:space="preserve"> for the examination.</w:t>
            </w:r>
          </w:p>
          <w:p w14:paraId="079CD3F0" w14:textId="5A850D0B" w:rsidR="00D41CC7" w:rsidRPr="00886E3E" w:rsidRDefault="00D41CC7" w:rsidP="0051296C">
            <w:pPr>
              <w:spacing w:after="20"/>
              <w:ind w:left="422" w:hanging="422"/>
              <w:rPr>
                <w:rFonts w:cs="Arial"/>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t>I</w:t>
            </w:r>
            <w:r w:rsidRPr="00886E3E">
              <w:rPr>
                <w:rFonts w:cs="Arial"/>
                <w:szCs w:val="20"/>
              </w:rPr>
              <w:t>f the examiner designee is not physically present on the examination date, upload examination documentation into E-Licensing for validation by the examiner designee.</w:t>
            </w:r>
          </w:p>
          <w:p w14:paraId="267B5F9A" w14:textId="48EDBB99" w:rsidR="004D139A" w:rsidRPr="00886E3E" w:rsidRDefault="00D41CC7" w:rsidP="0051296C">
            <w:pPr>
              <w:ind w:left="422" w:hanging="422"/>
              <w:rPr>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r>
            <w:r w:rsidRPr="00886E3E">
              <w:rPr>
                <w:rFonts w:cs="Arial"/>
                <w:szCs w:val="20"/>
              </w:rPr>
              <w:t xml:space="preserve">Have each candidate complete a </w:t>
            </w:r>
            <w:hyperlink r:id="rId18" w:history="1">
              <w:r w:rsidRPr="0070572D">
                <w:rPr>
                  <w:rStyle w:val="Hyperlink"/>
                  <w:rFonts w:cs="Arial"/>
                  <w:szCs w:val="20"/>
                </w:rPr>
                <w:t>NREMT Psychomotor Examination Results Affirmation form</w:t>
              </w:r>
            </w:hyperlink>
            <w:r w:rsidRPr="00886E3E">
              <w:rPr>
                <w:rFonts w:cs="Arial"/>
                <w:szCs w:val="20"/>
              </w:rPr>
              <w:t xml:space="preserve"> prior to receiving the examination results.</w:t>
            </w:r>
          </w:p>
        </w:tc>
      </w:tr>
      <w:tr w:rsidR="004D139A" w:rsidRPr="00886E3E" w14:paraId="73F9DB44" w14:textId="77777777" w:rsidTr="008965D2">
        <w:trPr>
          <w:jc w:val="center"/>
        </w:trPr>
        <w:tc>
          <w:tcPr>
            <w:tcW w:w="10800" w:type="dxa"/>
            <w:gridSpan w:val="2"/>
            <w:tcBorders>
              <w:top w:val="nil"/>
              <w:left w:val="nil"/>
              <w:bottom w:val="nil"/>
              <w:right w:val="nil"/>
            </w:tcBorders>
          </w:tcPr>
          <w:p w14:paraId="76F11D03" w14:textId="77777777" w:rsidR="00D41CC7" w:rsidRPr="00886E3E" w:rsidRDefault="00D41CC7" w:rsidP="00D41CC7">
            <w:pPr>
              <w:spacing w:after="60"/>
              <w:jc w:val="center"/>
              <w:rPr>
                <w:rFonts w:cs="Arial"/>
                <w:b/>
                <w:bCs/>
                <w:szCs w:val="20"/>
              </w:rPr>
            </w:pPr>
            <w:r w:rsidRPr="00886E3E">
              <w:rPr>
                <w:rFonts w:cs="Arial"/>
                <w:b/>
                <w:bCs/>
                <w:szCs w:val="20"/>
              </w:rPr>
              <w:t xml:space="preserve">After the Examination </w:t>
            </w:r>
          </w:p>
          <w:p w14:paraId="1AF2E9A3" w14:textId="77777777" w:rsidR="004D139A" w:rsidRPr="00886E3E" w:rsidRDefault="00D41CC7" w:rsidP="004D139A">
            <w:pPr>
              <w:spacing w:after="60"/>
              <w:rPr>
                <w:rFonts w:cs="Arial"/>
                <w:szCs w:val="20"/>
              </w:rPr>
            </w:pPr>
            <w:r w:rsidRPr="00886E3E">
              <w:rPr>
                <w:rFonts w:cs="Arial"/>
                <w:szCs w:val="20"/>
              </w:rPr>
              <w:t>The following steps must be completed within 24 hours of the examination (if not already completed</w:t>
            </w:r>
            <w:r w:rsidR="000B72A2" w:rsidRPr="00886E3E">
              <w:rPr>
                <w:rFonts w:cs="Arial"/>
                <w:szCs w:val="20"/>
              </w:rPr>
              <w:t xml:space="preserve"> by the end of the examination</w:t>
            </w:r>
            <w:r w:rsidRPr="00886E3E">
              <w:rPr>
                <w:rFonts w:cs="Arial"/>
                <w:szCs w:val="20"/>
              </w:rPr>
              <w:t>):</w:t>
            </w:r>
          </w:p>
        </w:tc>
      </w:tr>
      <w:tr w:rsidR="004D139A" w:rsidRPr="00886E3E" w14:paraId="08A3FE68" w14:textId="77777777" w:rsidTr="008965D2">
        <w:trPr>
          <w:jc w:val="center"/>
        </w:trPr>
        <w:tc>
          <w:tcPr>
            <w:tcW w:w="10800" w:type="dxa"/>
            <w:gridSpan w:val="2"/>
            <w:tcBorders>
              <w:top w:val="nil"/>
              <w:left w:val="nil"/>
              <w:bottom w:val="nil"/>
              <w:right w:val="nil"/>
            </w:tcBorders>
          </w:tcPr>
          <w:p w14:paraId="535DC3BA" w14:textId="513B4EBC" w:rsidR="00D41CC7" w:rsidRPr="00886E3E" w:rsidRDefault="00D41CC7" w:rsidP="0051296C">
            <w:pPr>
              <w:pStyle w:val="NoSpacing"/>
              <w:spacing w:after="60"/>
              <w:ind w:left="422" w:hanging="422"/>
              <w:rPr>
                <w:rFonts w:cs="Arial"/>
                <w:bCs/>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r>
            <w:r w:rsidRPr="00886E3E">
              <w:rPr>
                <w:rFonts w:cs="Arial"/>
                <w:szCs w:val="20"/>
              </w:rPr>
              <w:t xml:space="preserve">Upload a copy of the </w:t>
            </w:r>
            <w:r w:rsidR="00F27AF4" w:rsidRPr="00886E3E">
              <w:rPr>
                <w:rFonts w:cs="Arial"/>
                <w:szCs w:val="20"/>
              </w:rPr>
              <w:t>NREMT Schedule, NREMT Staff Information, and the NREMT Exam Candidate Roster into E-Licensing</w:t>
            </w:r>
            <w:r w:rsidR="00886E3E">
              <w:rPr>
                <w:rFonts w:cs="Arial"/>
                <w:szCs w:val="20"/>
              </w:rPr>
              <w:t>.</w:t>
            </w:r>
            <w:r w:rsidR="00F27AF4" w:rsidRPr="00886E3E">
              <w:rPr>
                <w:rFonts w:cs="Arial"/>
                <w:szCs w:val="20"/>
              </w:rPr>
              <w:t xml:space="preserve"> This may be done by either uploading each of document separating or uploading the </w:t>
            </w:r>
            <w:r w:rsidRPr="00886E3E">
              <w:rPr>
                <w:rFonts w:cs="Arial"/>
                <w:szCs w:val="20"/>
              </w:rPr>
              <w:t xml:space="preserve">NREMT Forms Document </w:t>
            </w:r>
            <w:r w:rsidR="00F27AF4" w:rsidRPr="00886E3E">
              <w:rPr>
                <w:rFonts w:cs="Arial"/>
                <w:szCs w:val="20"/>
              </w:rPr>
              <w:t xml:space="preserve">from the Wisconsin Technical College System </w:t>
            </w:r>
            <w:r w:rsidRPr="00886E3E">
              <w:rPr>
                <w:rFonts w:cs="Arial"/>
                <w:bCs/>
                <w:szCs w:val="20"/>
              </w:rPr>
              <w:t>as an “open” MS Excel file or as separate files</w:t>
            </w:r>
            <w:r w:rsidR="00C46870" w:rsidRPr="00886E3E">
              <w:rPr>
                <w:rFonts w:cs="Arial"/>
                <w:szCs w:val="20"/>
              </w:rPr>
              <w:t xml:space="preserve"> into E-Licensing.</w:t>
            </w:r>
            <w:r w:rsidRPr="00886E3E">
              <w:rPr>
                <w:rFonts w:cs="Arial"/>
                <w:szCs w:val="20"/>
              </w:rPr>
              <w:t xml:space="preserve"> Th</w:t>
            </w:r>
            <w:r w:rsidR="00F27AF4" w:rsidRPr="00886E3E">
              <w:rPr>
                <w:rFonts w:cs="Arial"/>
                <w:szCs w:val="20"/>
              </w:rPr>
              <w:t>e latter</w:t>
            </w:r>
            <w:r w:rsidRPr="00886E3E">
              <w:rPr>
                <w:rFonts w:cs="Arial"/>
                <w:szCs w:val="20"/>
              </w:rPr>
              <w:t xml:space="preserve"> document contains the </w:t>
            </w:r>
            <w:r w:rsidRPr="00886E3E">
              <w:rPr>
                <w:rFonts w:cs="Arial"/>
                <w:bCs/>
                <w:szCs w:val="20"/>
              </w:rPr>
              <w:t>NREMT Schedule*</w:t>
            </w:r>
            <w:r w:rsidRPr="00886E3E">
              <w:rPr>
                <w:rFonts w:cs="Arial"/>
                <w:szCs w:val="20"/>
              </w:rPr>
              <w:t xml:space="preserve">, </w:t>
            </w:r>
            <w:r w:rsidRPr="00886E3E">
              <w:rPr>
                <w:rFonts w:cs="Arial"/>
                <w:bCs/>
                <w:szCs w:val="20"/>
              </w:rPr>
              <w:t>NREMT Staff Information</w:t>
            </w:r>
            <w:r w:rsidRPr="00886E3E">
              <w:rPr>
                <w:rFonts w:cs="Arial"/>
                <w:szCs w:val="20"/>
              </w:rPr>
              <w:t xml:space="preserve"> and the </w:t>
            </w:r>
            <w:r w:rsidRPr="00886E3E">
              <w:rPr>
                <w:rFonts w:cs="Arial"/>
                <w:bCs/>
                <w:szCs w:val="20"/>
              </w:rPr>
              <w:t xml:space="preserve">NREMT Exam Candidate Roster. </w:t>
            </w:r>
            <w:r w:rsidR="00F27AF4" w:rsidRPr="00886E3E">
              <w:rPr>
                <w:rFonts w:cs="Arial"/>
                <w:bCs/>
                <w:szCs w:val="20"/>
              </w:rPr>
              <w:t>If using the separate forms, the documents shall be labeled using the following naming convention: MMDDYYYY (exam date)_NREMT Forms_Form Title (EXAMPLE: 06182020_NREMT Forms_NREMT Schedule). If uploading this information using the MS Excel file from the Wisconsin Technical college System, t</w:t>
            </w:r>
            <w:r w:rsidRPr="00886E3E">
              <w:rPr>
                <w:rFonts w:cs="Arial"/>
                <w:bCs/>
                <w:szCs w:val="20"/>
              </w:rPr>
              <w:t xml:space="preserve">he NREMT Forms Document shall be labeled using the following naming convention: </w:t>
            </w:r>
            <w:r w:rsidRPr="00886E3E">
              <w:rPr>
                <w:rFonts w:cs="Arial"/>
                <w:szCs w:val="20"/>
              </w:rPr>
              <w:t>MMDDYYYY (exam date)_NREMT Forms Document</w:t>
            </w:r>
            <w:r w:rsidRPr="00886E3E">
              <w:rPr>
                <w:rFonts w:cs="Arial"/>
                <w:bCs/>
                <w:szCs w:val="20"/>
              </w:rPr>
              <w:t xml:space="preserve"> (EXAMPLE: 061820</w:t>
            </w:r>
            <w:r w:rsidR="00C46870" w:rsidRPr="00886E3E">
              <w:rPr>
                <w:rFonts w:cs="Arial"/>
                <w:bCs/>
                <w:szCs w:val="20"/>
              </w:rPr>
              <w:t>20_NREMT Forms Document-WTCS).</w:t>
            </w:r>
          </w:p>
          <w:p w14:paraId="4F2A9282" w14:textId="15B9F3CC" w:rsidR="00D41CC7" w:rsidRPr="00886E3E" w:rsidRDefault="00D41CC7" w:rsidP="0051296C">
            <w:pPr>
              <w:pStyle w:val="NoSpacing"/>
              <w:spacing w:after="120"/>
              <w:ind w:left="422"/>
              <w:rPr>
                <w:rFonts w:cs="Arial"/>
                <w:bCs/>
                <w:szCs w:val="20"/>
              </w:rPr>
            </w:pPr>
            <w:r w:rsidRPr="00886E3E">
              <w:rPr>
                <w:rFonts w:cs="Arial"/>
                <w:szCs w:val="20"/>
              </w:rPr>
              <w:t xml:space="preserve">This document can be edited to meet specific time/station alterations, or you can use your own schedule. If using your own schedule, it must be uploaded separately as a PDF document and labeled with the following naming convention: MMDDYYYY (exam date)_NREMT Candidate Schedule-Training Center Name (EXAMPLE: </w:t>
            </w:r>
            <w:r w:rsidRPr="00886E3E">
              <w:rPr>
                <w:rFonts w:cs="Arial"/>
                <w:bCs/>
                <w:szCs w:val="20"/>
              </w:rPr>
              <w:t>06182020_NREMT Candidate Schedule-WTCS).</w:t>
            </w:r>
          </w:p>
          <w:p w14:paraId="0389519C" w14:textId="1936C614" w:rsidR="002703F1" w:rsidRPr="00886E3E" w:rsidRDefault="002703F1" w:rsidP="0051296C">
            <w:pPr>
              <w:pStyle w:val="NoSpacing"/>
              <w:spacing w:after="60"/>
              <w:ind w:left="422" w:hanging="422"/>
              <w:rPr>
                <w:rFonts w:cs="Arial"/>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r>
            <w:r w:rsidRPr="00886E3E">
              <w:rPr>
                <w:rFonts w:cs="Arial"/>
                <w:szCs w:val="20"/>
              </w:rPr>
              <w:t>Upload a copy of the completed</w:t>
            </w:r>
            <w:r w:rsidR="00B5299A" w:rsidRPr="00886E3E">
              <w:rPr>
                <w:rFonts w:cs="Arial"/>
                <w:szCs w:val="20"/>
              </w:rPr>
              <w:t xml:space="preserve"> NREMT Psychomotor Examination Host Site Affirmation form into E-Licensing.  The NREMT Psychomotor Examination Host Site Affirmation form shall be labeled using the following naming convention: MMDDYYYY (exam date)_NREMT Host Site Affirmation (EXAMPLE: 06182020_NREMT Host Affirmation).</w:t>
            </w:r>
          </w:p>
          <w:p w14:paraId="2F435A32" w14:textId="1155DDA7" w:rsidR="00D41CC7" w:rsidRPr="00886E3E" w:rsidRDefault="00D41CC7" w:rsidP="0051296C">
            <w:pPr>
              <w:spacing w:after="60"/>
              <w:ind w:left="422" w:hanging="422"/>
              <w:rPr>
                <w:rFonts w:cs="Arial"/>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r>
            <w:r w:rsidRPr="00886E3E">
              <w:rPr>
                <w:rFonts w:cs="Arial"/>
                <w:szCs w:val="20"/>
              </w:rPr>
              <w:t>Upload a copy of the NREMT examination staff orientation document</w:t>
            </w:r>
            <w:r w:rsidR="00C46870" w:rsidRPr="00886E3E">
              <w:rPr>
                <w:rFonts w:cs="Arial"/>
                <w:szCs w:val="20"/>
              </w:rPr>
              <w:t xml:space="preserve">s as one PDF into E-Licensing. </w:t>
            </w:r>
            <w:r w:rsidRPr="00886E3E">
              <w:rPr>
                <w:rFonts w:cs="Arial"/>
                <w:szCs w:val="20"/>
              </w:rPr>
              <w:t xml:space="preserve">This should for each station evaluator, professional partner, and patient a copy of the signed and completed NREMT Psychomotor Examination Staff Orientation form and the course completion certificates for the OOHS NREMT Psychomotor Examination and OOHS Staff Orientation courses through </w:t>
            </w:r>
            <w:hyperlink r:id="rId19" w:history="1">
              <w:r w:rsidRPr="00886E3E">
                <w:rPr>
                  <w:rStyle w:val="Hyperlink"/>
                  <w:rFonts w:cs="Arial"/>
                  <w:bCs/>
                  <w:szCs w:val="20"/>
                </w:rPr>
                <w:t>Train Wisconsin</w:t>
              </w:r>
            </w:hyperlink>
            <w:r w:rsidR="00886E3E">
              <w:rPr>
                <w:rFonts w:cs="Arial"/>
                <w:szCs w:val="20"/>
              </w:rPr>
              <w:t xml:space="preserve">. </w:t>
            </w:r>
            <w:r w:rsidRPr="00886E3E">
              <w:rPr>
                <w:rFonts w:cs="Arial"/>
                <w:szCs w:val="20"/>
              </w:rPr>
              <w:t>The staff orientation document shall be labeled using the following naming c</w:t>
            </w:r>
            <w:r w:rsidR="00C46870" w:rsidRPr="00886E3E">
              <w:rPr>
                <w:rFonts w:cs="Arial"/>
                <w:szCs w:val="20"/>
              </w:rPr>
              <w:t>onvention: MMDDYYYY (exam date)_</w:t>
            </w:r>
            <w:r w:rsidRPr="00886E3E">
              <w:rPr>
                <w:rFonts w:cs="Arial"/>
                <w:szCs w:val="20"/>
              </w:rPr>
              <w:t>NREMT Station Staff Orientations (EXAMPLE: 06182020_NREMT Station Staff Orientations).</w:t>
            </w:r>
          </w:p>
          <w:p w14:paraId="45E80941" w14:textId="3BE3B260" w:rsidR="00D41CC7" w:rsidRPr="00886E3E" w:rsidRDefault="00D41CC7" w:rsidP="0051296C">
            <w:pPr>
              <w:spacing w:after="60"/>
              <w:ind w:left="422" w:hanging="422"/>
              <w:rPr>
                <w:rFonts w:cs="Arial"/>
                <w:szCs w:val="20"/>
              </w:rPr>
            </w:pPr>
            <w:r w:rsidRPr="00886E3E">
              <w:rPr>
                <w:rFonts w:cs="Arial"/>
                <w:szCs w:val="20"/>
              </w:rPr>
              <w:fldChar w:fldCharType="begin">
                <w:ffData>
                  <w:name w:val="Check1"/>
                  <w:enabled/>
                  <w:calcOnExit w:val="0"/>
                  <w:checkBox>
                    <w:sizeAuto/>
                    <w:default w:val="0"/>
                  </w:checkBox>
                </w:ffData>
              </w:fldChar>
            </w:r>
            <w:r w:rsidRPr="00886E3E">
              <w:rPr>
                <w:rFonts w:cs="Arial"/>
                <w:szCs w:val="20"/>
              </w:rPr>
              <w:instrText xml:space="preserve"> FORMCHECKBOX </w:instrText>
            </w:r>
            <w:r w:rsidR="008E2742">
              <w:rPr>
                <w:rFonts w:cs="Arial"/>
                <w:szCs w:val="20"/>
              </w:rPr>
            </w:r>
            <w:r w:rsidR="008E2742">
              <w:rPr>
                <w:rFonts w:cs="Arial"/>
                <w:szCs w:val="20"/>
              </w:rPr>
              <w:fldChar w:fldCharType="separate"/>
            </w:r>
            <w:r w:rsidRPr="00886E3E">
              <w:rPr>
                <w:rFonts w:cs="Arial"/>
                <w:szCs w:val="20"/>
              </w:rPr>
              <w:fldChar w:fldCharType="end"/>
            </w:r>
            <w:r w:rsidR="0051296C">
              <w:rPr>
                <w:rFonts w:cs="Arial"/>
                <w:szCs w:val="20"/>
              </w:rPr>
              <w:tab/>
            </w:r>
            <w:r w:rsidRPr="00886E3E">
              <w:rPr>
                <w:rFonts w:cs="Arial"/>
                <w:szCs w:val="20"/>
              </w:rPr>
              <w:t>Upload a copy of each candidate’s NREMT candidate file as a PDF into E-Licensing. Every candidate shall a candidate file consisting of the following (in this order):</w:t>
            </w:r>
          </w:p>
          <w:p w14:paraId="71B7DB53" w14:textId="77777777" w:rsidR="00D41CC7" w:rsidRPr="00886E3E" w:rsidRDefault="00D41CC7" w:rsidP="0051296C">
            <w:pPr>
              <w:pStyle w:val="NoSpacing"/>
              <w:numPr>
                <w:ilvl w:val="0"/>
                <w:numId w:val="4"/>
              </w:numPr>
              <w:spacing w:after="60"/>
              <w:ind w:left="782"/>
              <w:rPr>
                <w:rFonts w:cs="Arial"/>
                <w:bCs/>
                <w:szCs w:val="20"/>
              </w:rPr>
            </w:pPr>
            <w:r w:rsidRPr="00886E3E">
              <w:rPr>
                <w:rFonts w:cs="Arial"/>
                <w:bCs/>
                <w:szCs w:val="20"/>
              </w:rPr>
              <w:t xml:space="preserve">NREMT Candidate’s completed, validated and signed </w:t>
            </w:r>
            <w:r w:rsidRPr="00886E3E">
              <w:rPr>
                <w:rFonts w:cs="Arial"/>
                <w:szCs w:val="20"/>
              </w:rPr>
              <w:t>PERS Form</w:t>
            </w:r>
          </w:p>
          <w:p w14:paraId="356601C1" w14:textId="77777777" w:rsidR="000B72A2" w:rsidRPr="00886E3E" w:rsidRDefault="000B72A2" w:rsidP="0051296C">
            <w:pPr>
              <w:pStyle w:val="NoSpacing"/>
              <w:numPr>
                <w:ilvl w:val="0"/>
                <w:numId w:val="4"/>
              </w:numPr>
              <w:spacing w:after="60"/>
              <w:ind w:left="782"/>
              <w:rPr>
                <w:rFonts w:cs="Arial"/>
                <w:bCs/>
                <w:szCs w:val="20"/>
              </w:rPr>
            </w:pPr>
            <w:r w:rsidRPr="00886E3E">
              <w:rPr>
                <w:rFonts w:cs="Arial"/>
                <w:szCs w:val="20"/>
              </w:rPr>
              <w:t>NREMT Candidate’s retesting email (only required if the candidate is a retest candidate)</w:t>
            </w:r>
          </w:p>
          <w:p w14:paraId="255E13AB" w14:textId="77777777" w:rsidR="000B72A2" w:rsidRPr="00886E3E" w:rsidRDefault="000B72A2" w:rsidP="0051296C">
            <w:pPr>
              <w:pStyle w:val="NoSpacing"/>
              <w:numPr>
                <w:ilvl w:val="0"/>
                <w:numId w:val="4"/>
              </w:numPr>
              <w:spacing w:after="60"/>
              <w:ind w:left="782"/>
              <w:rPr>
                <w:rFonts w:cs="Arial"/>
                <w:bCs/>
                <w:szCs w:val="20"/>
              </w:rPr>
            </w:pPr>
            <w:r w:rsidRPr="00886E3E">
              <w:rPr>
                <w:rFonts w:cs="Arial"/>
                <w:szCs w:val="20"/>
              </w:rPr>
              <w:t>NREMT Candidate’s ATT letter</w:t>
            </w:r>
          </w:p>
          <w:p w14:paraId="252556B2" w14:textId="77777777" w:rsidR="000B72A2" w:rsidRPr="00886E3E" w:rsidRDefault="000B72A2" w:rsidP="0051296C">
            <w:pPr>
              <w:pStyle w:val="NoSpacing"/>
              <w:numPr>
                <w:ilvl w:val="0"/>
                <w:numId w:val="4"/>
              </w:numPr>
              <w:spacing w:after="60"/>
              <w:ind w:left="782"/>
              <w:rPr>
                <w:rFonts w:cs="Arial"/>
                <w:szCs w:val="20"/>
              </w:rPr>
            </w:pPr>
            <w:r w:rsidRPr="00886E3E">
              <w:rPr>
                <w:rFonts w:cs="Arial"/>
                <w:bCs/>
                <w:szCs w:val="20"/>
              </w:rPr>
              <w:t xml:space="preserve">NREMT Candidate’s </w:t>
            </w:r>
            <w:hyperlink r:id="rId20" w:history="1">
              <w:r w:rsidRPr="00886E3E">
                <w:rPr>
                  <w:rStyle w:val="Hyperlink"/>
                  <w:rFonts w:cs="Arial"/>
                  <w:bCs/>
                  <w:szCs w:val="20"/>
                </w:rPr>
                <w:t>Train Wisconsin</w:t>
              </w:r>
            </w:hyperlink>
            <w:r w:rsidRPr="00886E3E">
              <w:rPr>
                <w:rFonts w:cs="Arial"/>
                <w:bCs/>
                <w:szCs w:val="20"/>
              </w:rPr>
              <w:t xml:space="preserve"> course completion certificate for the Wisconsin Out-of-Hospital Scenario Candidate Orientation</w:t>
            </w:r>
          </w:p>
          <w:p w14:paraId="247BC0C2" w14:textId="77777777" w:rsidR="000B72A2" w:rsidRPr="00886E3E" w:rsidRDefault="000B72A2" w:rsidP="0051296C">
            <w:pPr>
              <w:pStyle w:val="NoSpacing"/>
              <w:numPr>
                <w:ilvl w:val="0"/>
                <w:numId w:val="4"/>
              </w:numPr>
              <w:spacing w:after="60"/>
              <w:ind w:left="782"/>
              <w:rPr>
                <w:rFonts w:cs="Arial"/>
                <w:szCs w:val="20"/>
              </w:rPr>
            </w:pPr>
            <w:r w:rsidRPr="00886E3E">
              <w:rPr>
                <w:rFonts w:cs="Arial"/>
                <w:bCs/>
                <w:szCs w:val="20"/>
              </w:rPr>
              <w:t xml:space="preserve">NREMT Candidate’s </w:t>
            </w:r>
            <w:hyperlink r:id="rId21" w:history="1">
              <w:r w:rsidRPr="00886E3E">
                <w:rPr>
                  <w:rStyle w:val="Hyperlink"/>
                  <w:rFonts w:cs="Arial"/>
                  <w:bCs/>
                  <w:szCs w:val="20"/>
                </w:rPr>
                <w:t>Train Wisconsin</w:t>
              </w:r>
            </w:hyperlink>
            <w:r w:rsidRPr="00886E3E">
              <w:rPr>
                <w:rStyle w:val="Hyperlink"/>
                <w:rFonts w:cs="Arial"/>
                <w:bCs/>
                <w:szCs w:val="20"/>
              </w:rPr>
              <w:t xml:space="preserve"> course completion certificate for the NREMT Station Orientation</w:t>
            </w:r>
          </w:p>
          <w:p w14:paraId="3A9EA101" w14:textId="77777777" w:rsidR="00D41CC7" w:rsidRPr="00886E3E" w:rsidRDefault="00D41CC7" w:rsidP="0051296C">
            <w:pPr>
              <w:pStyle w:val="NoSpacing"/>
              <w:numPr>
                <w:ilvl w:val="0"/>
                <w:numId w:val="4"/>
              </w:numPr>
              <w:spacing w:after="60"/>
              <w:ind w:left="782"/>
              <w:rPr>
                <w:rFonts w:cs="Arial"/>
                <w:szCs w:val="20"/>
              </w:rPr>
            </w:pPr>
            <w:r w:rsidRPr="00886E3E">
              <w:rPr>
                <w:rFonts w:cs="Arial"/>
                <w:bCs/>
                <w:szCs w:val="20"/>
              </w:rPr>
              <w:t xml:space="preserve">NREMT Candidate’s signed </w:t>
            </w:r>
            <w:r w:rsidRPr="00886E3E">
              <w:rPr>
                <w:rFonts w:cs="Arial"/>
                <w:szCs w:val="20"/>
              </w:rPr>
              <w:t>NREMT Psychomotor Examination Orientation Form</w:t>
            </w:r>
          </w:p>
          <w:p w14:paraId="729364A0" w14:textId="77777777" w:rsidR="00D41CC7" w:rsidRPr="00886E3E" w:rsidRDefault="00D41CC7" w:rsidP="0051296C">
            <w:pPr>
              <w:pStyle w:val="NoSpacing"/>
              <w:numPr>
                <w:ilvl w:val="0"/>
                <w:numId w:val="4"/>
              </w:numPr>
              <w:spacing w:after="60"/>
              <w:ind w:left="782"/>
              <w:rPr>
                <w:rFonts w:cs="Arial"/>
                <w:bCs/>
                <w:szCs w:val="20"/>
              </w:rPr>
            </w:pPr>
            <w:r w:rsidRPr="00886E3E">
              <w:rPr>
                <w:rFonts w:cs="Arial"/>
                <w:bCs/>
                <w:szCs w:val="20"/>
              </w:rPr>
              <w:t xml:space="preserve">NREMT Candidate’s </w:t>
            </w:r>
            <w:r w:rsidRPr="00886E3E">
              <w:rPr>
                <w:rFonts w:cs="Arial"/>
                <w:szCs w:val="20"/>
              </w:rPr>
              <w:t>Attestation Form</w:t>
            </w:r>
            <w:r w:rsidR="000B72A2" w:rsidRPr="00886E3E">
              <w:rPr>
                <w:rFonts w:cs="Arial"/>
                <w:szCs w:val="20"/>
              </w:rPr>
              <w:t>(s)</w:t>
            </w:r>
            <w:r w:rsidRPr="00886E3E">
              <w:rPr>
                <w:rFonts w:cs="Arial"/>
                <w:bCs/>
                <w:szCs w:val="20"/>
              </w:rPr>
              <w:t xml:space="preserve"> as indicated</w:t>
            </w:r>
          </w:p>
          <w:p w14:paraId="1B882FFC" w14:textId="77777777" w:rsidR="00D41CC7" w:rsidRPr="00886E3E" w:rsidRDefault="00D41CC7" w:rsidP="0051296C">
            <w:pPr>
              <w:pStyle w:val="NoSpacing"/>
              <w:numPr>
                <w:ilvl w:val="0"/>
                <w:numId w:val="4"/>
              </w:numPr>
              <w:spacing w:after="60"/>
              <w:ind w:left="782"/>
              <w:rPr>
                <w:rFonts w:cs="Arial"/>
                <w:bCs/>
                <w:szCs w:val="20"/>
              </w:rPr>
            </w:pPr>
            <w:r w:rsidRPr="00886E3E">
              <w:rPr>
                <w:rFonts w:cs="Arial"/>
                <w:bCs/>
                <w:szCs w:val="20"/>
              </w:rPr>
              <w:t xml:space="preserve">NREMT Candidate’s </w:t>
            </w:r>
            <w:r w:rsidRPr="00886E3E">
              <w:rPr>
                <w:rFonts w:cs="Arial"/>
                <w:szCs w:val="20"/>
              </w:rPr>
              <w:t>Assessment Grid Forms</w:t>
            </w:r>
            <w:r w:rsidRPr="00886E3E">
              <w:rPr>
                <w:rFonts w:cs="Arial"/>
                <w:bCs/>
                <w:szCs w:val="20"/>
              </w:rPr>
              <w:t xml:space="preserve"> and retesting assessment grids under the corresponding initial grid form</w:t>
            </w:r>
          </w:p>
          <w:p w14:paraId="34FA4ADA" w14:textId="36E0DC39" w:rsidR="004D139A" w:rsidRPr="00886E3E" w:rsidRDefault="00D41CC7" w:rsidP="00C46870">
            <w:pPr>
              <w:spacing w:after="60"/>
              <w:rPr>
                <w:rFonts w:eastAsia="Times New Roman" w:cs="Arial"/>
                <w:bCs/>
                <w:color w:val="000000"/>
                <w:szCs w:val="20"/>
              </w:rPr>
            </w:pPr>
            <w:r w:rsidRPr="00886E3E">
              <w:rPr>
                <w:rFonts w:cs="Arial"/>
                <w:bCs/>
                <w:szCs w:val="20"/>
              </w:rPr>
              <w:t>When complete, each candidate file should be loaded into E-Licen</w:t>
            </w:r>
            <w:r w:rsidR="00C46870" w:rsidRPr="00886E3E">
              <w:rPr>
                <w:rFonts w:cs="Arial"/>
                <w:bCs/>
                <w:szCs w:val="20"/>
              </w:rPr>
              <w:t>sing as a PDF file and labeled.</w:t>
            </w:r>
            <w:r w:rsidRPr="00886E3E">
              <w:rPr>
                <w:rFonts w:cs="Arial"/>
                <w:bCs/>
                <w:szCs w:val="20"/>
              </w:rPr>
              <w:t xml:space="preserve"> Candidate files for candidates from the host training center shall be labeled using the following naming convention: MMDDYYYY (exam date)_last name, first name and middle initial (</w:t>
            </w:r>
            <w:r w:rsidRPr="00886E3E">
              <w:rPr>
                <w:rFonts w:cs="Arial"/>
                <w:szCs w:val="20"/>
              </w:rPr>
              <w:t xml:space="preserve">EXAMPLE:  </w:t>
            </w:r>
            <w:r w:rsidRPr="00886E3E">
              <w:rPr>
                <w:rFonts w:cs="Arial"/>
                <w:bCs/>
                <w:szCs w:val="20"/>
              </w:rPr>
              <w:t xml:space="preserve">05162020_Smith, John L.). Candidate files for candidates </w:t>
            </w:r>
            <w:r w:rsidRPr="00886E3E">
              <w:rPr>
                <w:rFonts w:cs="Arial"/>
                <w:bCs/>
                <w:szCs w:val="20"/>
              </w:rPr>
              <w:lastRenderedPageBreak/>
              <w:t xml:space="preserve">from outside the host training center shall be labeled using the following naming convention: </w:t>
            </w:r>
            <w:r w:rsidRPr="00886E3E">
              <w:rPr>
                <w:rFonts w:eastAsia="Times New Roman" w:cs="Arial"/>
                <w:color w:val="000000"/>
                <w:szCs w:val="20"/>
              </w:rPr>
              <w:t xml:space="preserve">MMDDYYYY (exam date)_last name, first name, </w:t>
            </w:r>
            <w:r w:rsidRPr="00886E3E">
              <w:rPr>
                <w:rFonts w:eastAsia="Times New Roman" w:cs="Arial"/>
                <w:szCs w:val="20"/>
              </w:rPr>
              <w:t>middle initial</w:t>
            </w:r>
            <w:r w:rsidRPr="00886E3E">
              <w:rPr>
                <w:rFonts w:eastAsia="Times New Roman" w:cs="Arial"/>
                <w:color w:val="000000"/>
                <w:szCs w:val="20"/>
              </w:rPr>
              <w:t>_RETEST_training center of origin (EXAMPLE: </w:t>
            </w:r>
            <w:r w:rsidRPr="00886E3E">
              <w:rPr>
                <w:rFonts w:eastAsia="Times New Roman" w:cs="Arial"/>
                <w:bCs/>
                <w:color w:val="000000"/>
                <w:szCs w:val="20"/>
              </w:rPr>
              <w:t>06232020-Smith, John L._RETEST_FVTC).</w:t>
            </w:r>
          </w:p>
          <w:p w14:paraId="50C3F53D" w14:textId="6CDAE8B3" w:rsidR="000B72A2" w:rsidRPr="00886E3E" w:rsidRDefault="00E7310E" w:rsidP="0051296C">
            <w:pPr>
              <w:spacing w:after="60"/>
              <w:ind w:left="422" w:hanging="422"/>
              <w:rPr>
                <w:szCs w:val="20"/>
              </w:rPr>
            </w:pPr>
            <w:r>
              <w:rPr>
                <w:rFonts w:eastAsia="Times New Roman" w:cs="Arial"/>
                <w:bCs/>
                <w:color w:val="000000"/>
                <w:szCs w:val="20"/>
              </w:rPr>
              <w:fldChar w:fldCharType="begin">
                <w:ffData>
                  <w:name w:val="Check2"/>
                  <w:enabled/>
                  <w:calcOnExit w:val="0"/>
                  <w:checkBox>
                    <w:sizeAuto/>
                    <w:default w:val="0"/>
                  </w:checkBox>
                </w:ffData>
              </w:fldChar>
            </w:r>
            <w:bookmarkStart w:id="2" w:name="Check2"/>
            <w:r>
              <w:rPr>
                <w:rFonts w:eastAsia="Times New Roman" w:cs="Arial"/>
                <w:bCs/>
                <w:color w:val="000000"/>
                <w:szCs w:val="20"/>
              </w:rPr>
              <w:instrText xml:space="preserve"> FORMCHECKBOX </w:instrText>
            </w:r>
            <w:r w:rsidR="008E2742">
              <w:rPr>
                <w:rFonts w:eastAsia="Times New Roman" w:cs="Arial"/>
                <w:bCs/>
                <w:color w:val="000000"/>
                <w:szCs w:val="20"/>
              </w:rPr>
            </w:r>
            <w:r w:rsidR="008E2742">
              <w:rPr>
                <w:rFonts w:eastAsia="Times New Roman" w:cs="Arial"/>
                <w:bCs/>
                <w:color w:val="000000"/>
                <w:szCs w:val="20"/>
              </w:rPr>
              <w:fldChar w:fldCharType="separate"/>
            </w:r>
            <w:r>
              <w:rPr>
                <w:rFonts w:eastAsia="Times New Roman" w:cs="Arial"/>
                <w:bCs/>
                <w:color w:val="000000"/>
                <w:szCs w:val="20"/>
              </w:rPr>
              <w:fldChar w:fldCharType="end"/>
            </w:r>
            <w:bookmarkEnd w:id="2"/>
            <w:r w:rsidR="0051296C">
              <w:rPr>
                <w:rFonts w:eastAsia="Times New Roman" w:cs="Arial"/>
                <w:bCs/>
                <w:color w:val="000000"/>
                <w:szCs w:val="20"/>
              </w:rPr>
              <w:tab/>
            </w:r>
            <w:r w:rsidR="000B72A2" w:rsidRPr="00886E3E">
              <w:rPr>
                <w:rFonts w:eastAsia="Times New Roman" w:cs="Arial"/>
                <w:bCs/>
                <w:color w:val="000000"/>
                <w:szCs w:val="20"/>
              </w:rPr>
              <w:t>Once the examination paperwork is uploaded in</w:t>
            </w:r>
            <w:r w:rsidR="00DD7FDE" w:rsidRPr="00886E3E">
              <w:rPr>
                <w:rFonts w:eastAsia="Times New Roman" w:cs="Arial"/>
                <w:bCs/>
                <w:color w:val="000000"/>
                <w:szCs w:val="20"/>
              </w:rPr>
              <w:t>to</w:t>
            </w:r>
            <w:r w:rsidR="000B72A2" w:rsidRPr="00886E3E">
              <w:rPr>
                <w:rFonts w:eastAsia="Times New Roman" w:cs="Arial"/>
                <w:bCs/>
                <w:color w:val="000000"/>
                <w:szCs w:val="20"/>
              </w:rPr>
              <w:t xml:space="preserve"> E-Licensing, the examination host site staff should mark each successful candidate as course completed on the examination roster in E-Licensing by entering the date the examination was completed.</w:t>
            </w:r>
          </w:p>
        </w:tc>
      </w:tr>
    </w:tbl>
    <w:p w14:paraId="1663812C" w14:textId="77777777" w:rsidR="009736D2" w:rsidRPr="00886E3E" w:rsidRDefault="009736D2" w:rsidP="00564392">
      <w:pPr>
        <w:rPr>
          <w:szCs w:val="20"/>
        </w:rPr>
      </w:pPr>
    </w:p>
    <w:sectPr w:rsidR="009736D2" w:rsidRPr="00886E3E" w:rsidSect="00564392">
      <w:headerReference w:type="defaul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5C2FE" w14:textId="77777777" w:rsidR="0059410E" w:rsidRDefault="0059410E" w:rsidP="00564392">
      <w:pPr>
        <w:spacing w:after="0"/>
      </w:pPr>
      <w:r>
        <w:separator/>
      </w:r>
    </w:p>
  </w:endnote>
  <w:endnote w:type="continuationSeparator" w:id="0">
    <w:p w14:paraId="67EFB21B" w14:textId="77777777" w:rsidR="0059410E" w:rsidRDefault="0059410E"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474D4" w14:textId="77777777" w:rsidR="0059410E" w:rsidRDefault="0059410E" w:rsidP="00564392">
      <w:pPr>
        <w:spacing w:after="0"/>
      </w:pPr>
      <w:r>
        <w:separator/>
      </w:r>
    </w:p>
  </w:footnote>
  <w:footnote w:type="continuationSeparator" w:id="0">
    <w:p w14:paraId="6A245142" w14:textId="77777777" w:rsidR="0059410E" w:rsidRDefault="0059410E"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1AD4F" w14:textId="4D2B6EF2" w:rsidR="00564392" w:rsidRPr="00564392" w:rsidRDefault="00564392" w:rsidP="00564392">
    <w:pPr>
      <w:pStyle w:val="Header"/>
      <w:tabs>
        <w:tab w:val="clear" w:pos="4680"/>
        <w:tab w:val="clear" w:pos="9360"/>
        <w:tab w:val="right" w:pos="10800"/>
      </w:tabs>
      <w:spacing w:after="240"/>
      <w:rPr>
        <w:sz w:val="18"/>
      </w:rPr>
    </w:pPr>
    <w:r w:rsidRPr="00564392">
      <w:rPr>
        <w:sz w:val="18"/>
      </w:rPr>
      <w:t>F-</w:t>
    </w:r>
    <w:r w:rsidR="007A16E3">
      <w:rPr>
        <w:sz w:val="18"/>
      </w:rPr>
      <w:t>02841  (07/2021)</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8E2742">
      <w:rPr>
        <w:bCs/>
        <w:noProof/>
        <w:sz w:val="18"/>
      </w:rPr>
      <w:t>3</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8E2742">
      <w:rPr>
        <w:bCs/>
        <w:noProof/>
        <w:sz w:val="18"/>
      </w:rPr>
      <w:t>3</w:t>
    </w:r>
    <w:r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965"/>
    <w:multiLevelType w:val="hybridMultilevel"/>
    <w:tmpl w:val="13945D78"/>
    <w:lvl w:ilvl="0" w:tplc="E138CCE2">
      <w:numFmt w:val="bullet"/>
      <w:lvlText w:val=""/>
      <w:lvlJc w:val="left"/>
      <w:pPr>
        <w:ind w:left="720" w:hanging="360"/>
      </w:pPr>
      <w:rPr>
        <w:rFonts w:ascii="Wingdings" w:eastAsia="Wingdings" w:hAnsi="Wingdings" w:cs="Wingdings" w:hint="default"/>
        <w:w w:val="98"/>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41F49"/>
    <w:multiLevelType w:val="hybridMultilevel"/>
    <w:tmpl w:val="97CC0EDA"/>
    <w:lvl w:ilvl="0" w:tplc="E138CCE2">
      <w:numFmt w:val="bullet"/>
      <w:lvlText w:val=""/>
      <w:lvlJc w:val="left"/>
      <w:pPr>
        <w:ind w:left="720" w:hanging="360"/>
      </w:pPr>
      <w:rPr>
        <w:rFonts w:ascii="Wingdings" w:eastAsia="Wingdings" w:hAnsi="Wingdings" w:cs="Wingdings" w:hint="default"/>
        <w:w w:val="98"/>
        <w:sz w:val="24"/>
        <w:szCs w:val="24"/>
        <w:lang w:val="en-US" w:eastAsia="en-US" w:bidi="en-US"/>
      </w:rPr>
    </w:lvl>
    <w:lvl w:ilvl="1" w:tplc="E138CCE2">
      <w:numFmt w:val="bullet"/>
      <w:lvlText w:val=""/>
      <w:lvlJc w:val="left"/>
      <w:pPr>
        <w:ind w:left="1440" w:hanging="360"/>
      </w:pPr>
      <w:rPr>
        <w:rFonts w:ascii="Wingdings" w:eastAsia="Wingdings" w:hAnsi="Wingdings" w:cs="Wingdings" w:hint="default"/>
        <w:w w:val="98"/>
        <w:sz w:val="24"/>
        <w:szCs w:val="24"/>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A0C01"/>
    <w:multiLevelType w:val="hybridMultilevel"/>
    <w:tmpl w:val="833C2848"/>
    <w:lvl w:ilvl="0" w:tplc="26640D32">
      <w:numFmt w:val="bullet"/>
      <w:lvlText w:val=""/>
      <w:lvlJc w:val="left"/>
      <w:pPr>
        <w:ind w:left="803" w:hanging="360"/>
      </w:pPr>
      <w:rPr>
        <w:rFonts w:ascii="Symbol" w:eastAsiaTheme="minorHAnsi" w:hAnsi="Symbol" w:cs="Aria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 w15:restartNumberingAfterBreak="0">
    <w:nsid w:val="3928747A"/>
    <w:multiLevelType w:val="hybridMultilevel"/>
    <w:tmpl w:val="C3EE3112"/>
    <w:lvl w:ilvl="0" w:tplc="E138CCE2">
      <w:numFmt w:val="bullet"/>
      <w:lvlText w:val=""/>
      <w:lvlJc w:val="left"/>
      <w:pPr>
        <w:ind w:left="720" w:hanging="360"/>
      </w:pPr>
      <w:rPr>
        <w:rFonts w:ascii="Wingdings" w:eastAsia="Wingdings" w:hAnsi="Wingdings" w:cs="Wingdings" w:hint="default"/>
        <w:w w:val="98"/>
        <w:sz w:val="24"/>
        <w:szCs w:val="24"/>
        <w:lang w:val="en-US" w:eastAsia="en-US" w:bidi="en-US"/>
      </w:rPr>
    </w:lvl>
    <w:lvl w:ilvl="1" w:tplc="E138CCE2">
      <w:numFmt w:val="bullet"/>
      <w:lvlText w:val=""/>
      <w:lvlJc w:val="left"/>
      <w:pPr>
        <w:ind w:left="1440" w:hanging="360"/>
      </w:pPr>
      <w:rPr>
        <w:rFonts w:ascii="Wingdings" w:eastAsia="Wingdings" w:hAnsi="Wingdings" w:cs="Wingdings" w:hint="default"/>
        <w:w w:val="98"/>
        <w:sz w:val="24"/>
        <w:szCs w:val="24"/>
        <w:lang w:val="en-US" w:eastAsia="en-US" w:bidi="en-U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D217E"/>
    <w:multiLevelType w:val="hybridMultilevel"/>
    <w:tmpl w:val="4024183A"/>
    <w:lvl w:ilvl="0" w:tplc="EB98CCCC">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WbfKkPAC55h8ulV/28I0XJuQp8FZMZQRn0Rs7TOe3vpkhXPnW7u65F0QUwsGza7VYUc+tPiKrAvwCIGnthGbDQ==" w:salt="80ecNHp5D9x+iJYydZazDA=="/>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0E"/>
    <w:rsid w:val="00090654"/>
    <w:rsid w:val="000B72A2"/>
    <w:rsid w:val="001410BF"/>
    <w:rsid w:val="001E43CF"/>
    <w:rsid w:val="0020549F"/>
    <w:rsid w:val="002121EF"/>
    <w:rsid w:val="0023561F"/>
    <w:rsid w:val="002703F1"/>
    <w:rsid w:val="00321EEF"/>
    <w:rsid w:val="003B701B"/>
    <w:rsid w:val="00423059"/>
    <w:rsid w:val="00472767"/>
    <w:rsid w:val="004D139A"/>
    <w:rsid w:val="004D6D41"/>
    <w:rsid w:val="0050437C"/>
    <w:rsid w:val="0051296C"/>
    <w:rsid w:val="00564392"/>
    <w:rsid w:val="0059410E"/>
    <w:rsid w:val="0070572D"/>
    <w:rsid w:val="0075332A"/>
    <w:rsid w:val="00796953"/>
    <w:rsid w:val="007A16E3"/>
    <w:rsid w:val="007A3AE0"/>
    <w:rsid w:val="00886E3E"/>
    <w:rsid w:val="008965D2"/>
    <w:rsid w:val="008E2742"/>
    <w:rsid w:val="00920F6D"/>
    <w:rsid w:val="009736D2"/>
    <w:rsid w:val="00AE48C7"/>
    <w:rsid w:val="00AF75A0"/>
    <w:rsid w:val="00B043A8"/>
    <w:rsid w:val="00B5299A"/>
    <w:rsid w:val="00C44305"/>
    <w:rsid w:val="00C46870"/>
    <w:rsid w:val="00CB54D5"/>
    <w:rsid w:val="00CF7822"/>
    <w:rsid w:val="00D41CC7"/>
    <w:rsid w:val="00DD7FDE"/>
    <w:rsid w:val="00DF6C4F"/>
    <w:rsid w:val="00E46BCA"/>
    <w:rsid w:val="00E7310E"/>
    <w:rsid w:val="00F27AF4"/>
    <w:rsid w:val="00FB0774"/>
    <w:rsid w:val="00FC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6E8FDC4"/>
  <w15:chartTrackingRefBased/>
  <w15:docId w15:val="{D2F5EC26-108D-4C72-BBA3-079D8388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character" w:styleId="Hyperlink">
    <w:name w:val="Hyperlink"/>
    <w:basedOn w:val="DefaultParagraphFont"/>
    <w:uiPriority w:val="99"/>
    <w:unhideWhenUsed/>
    <w:rsid w:val="0059410E"/>
    <w:rPr>
      <w:color w:val="0000FF"/>
      <w:u w:val="single"/>
    </w:rPr>
  </w:style>
  <w:style w:type="paragraph" w:styleId="ListParagraph">
    <w:name w:val="List Paragraph"/>
    <w:basedOn w:val="Normal"/>
    <w:uiPriority w:val="1"/>
    <w:qFormat/>
    <w:rsid w:val="0059410E"/>
    <w:pPr>
      <w:spacing w:after="160" w:line="259"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2356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1F"/>
    <w:rPr>
      <w:rFonts w:ascii="Segoe UI" w:hAnsi="Segoe UI" w:cs="Segoe UI"/>
      <w:sz w:val="18"/>
      <w:szCs w:val="18"/>
    </w:rPr>
  </w:style>
  <w:style w:type="character" w:styleId="CommentReference">
    <w:name w:val="annotation reference"/>
    <w:basedOn w:val="DefaultParagraphFont"/>
    <w:uiPriority w:val="99"/>
    <w:semiHidden/>
    <w:unhideWhenUsed/>
    <w:rsid w:val="00AE48C7"/>
    <w:rPr>
      <w:sz w:val="16"/>
      <w:szCs w:val="16"/>
    </w:rPr>
  </w:style>
  <w:style w:type="paragraph" w:styleId="CommentText">
    <w:name w:val="annotation text"/>
    <w:basedOn w:val="Normal"/>
    <w:link w:val="CommentTextChar"/>
    <w:uiPriority w:val="99"/>
    <w:semiHidden/>
    <w:unhideWhenUsed/>
    <w:rsid w:val="00AE48C7"/>
    <w:rPr>
      <w:szCs w:val="20"/>
    </w:rPr>
  </w:style>
  <w:style w:type="character" w:customStyle="1" w:styleId="CommentTextChar">
    <w:name w:val="Comment Text Char"/>
    <w:basedOn w:val="DefaultParagraphFont"/>
    <w:link w:val="CommentText"/>
    <w:uiPriority w:val="99"/>
    <w:semiHidden/>
    <w:rsid w:val="00AE48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8C7"/>
    <w:rPr>
      <w:b/>
      <w:bCs/>
    </w:rPr>
  </w:style>
  <w:style w:type="character" w:customStyle="1" w:styleId="CommentSubjectChar">
    <w:name w:val="Comment Subject Char"/>
    <w:basedOn w:val="CommentTextChar"/>
    <w:link w:val="CommentSubject"/>
    <w:uiPriority w:val="99"/>
    <w:semiHidden/>
    <w:rsid w:val="00AE48C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wtcs.wtcsystem.edu/wp-content/uploads/2021/02/NREMT-EMT-Exam-Request-Form-020321.pdf" TargetMode="External"/><Relationship Id="rId13" Type="http://schemas.openxmlformats.org/officeDocument/2006/relationships/hyperlink" Target="https://www.dhs.wisconsin.gov/forms/f02844.docx" TargetMode="External"/><Relationship Id="rId18" Type="http://schemas.openxmlformats.org/officeDocument/2006/relationships/hyperlink" Target="https://www.dhs.wisconsin.gov/forms/f02849.docx" TargetMode="External"/><Relationship Id="rId3" Type="http://schemas.openxmlformats.org/officeDocument/2006/relationships/settings" Target="settings.xml"/><Relationship Id="rId21" Type="http://schemas.openxmlformats.org/officeDocument/2006/relationships/hyperlink" Target="https://www.train.org/WI/login" TargetMode="External"/><Relationship Id="rId7" Type="http://schemas.openxmlformats.org/officeDocument/2006/relationships/hyperlink" Target="mailto:timothy.weir@wtcsystem.edu" TargetMode="External"/><Relationship Id="rId12" Type="http://schemas.openxmlformats.org/officeDocument/2006/relationships/hyperlink" Target="https://www.train.org/WI/login" TargetMode="External"/><Relationship Id="rId17" Type="http://schemas.openxmlformats.org/officeDocument/2006/relationships/hyperlink" Target="https://www.dhs.wisconsin.gov/forms/f02846.docx" TargetMode="External"/><Relationship Id="rId2" Type="http://schemas.openxmlformats.org/officeDocument/2006/relationships/styles" Target="styles.xml"/><Relationship Id="rId16" Type="http://schemas.openxmlformats.org/officeDocument/2006/relationships/hyperlink" Target="https://www.dhs.wisconsin.gov/forms/f02840.docx" TargetMode="External"/><Relationship Id="rId20" Type="http://schemas.openxmlformats.org/officeDocument/2006/relationships/hyperlink" Target="https://www.train.org/WI/lo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wisconsin.gov/forms/f02846.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hs.wisconsin.gov/forms/f02840.docx" TargetMode="External"/><Relationship Id="rId23" Type="http://schemas.openxmlformats.org/officeDocument/2006/relationships/fontTable" Target="fontTable.xml"/><Relationship Id="rId10" Type="http://schemas.openxmlformats.org/officeDocument/2006/relationships/hyperlink" Target="https://www.dhs.wisconsin.gov/forms/f02846.docx" TargetMode="External"/><Relationship Id="rId19" Type="http://schemas.openxmlformats.org/officeDocument/2006/relationships/hyperlink" Target="https://www.train.org/WI/login" TargetMode="External"/><Relationship Id="rId4" Type="http://schemas.openxmlformats.org/officeDocument/2006/relationships/webSettings" Target="webSettings.xml"/><Relationship Id="rId9" Type="http://schemas.openxmlformats.org/officeDocument/2006/relationships/hyperlink" Target="https://www.dhs.wisconsin.gov/forms/f02847.docx" TargetMode="External"/><Relationship Id="rId14" Type="http://schemas.openxmlformats.org/officeDocument/2006/relationships/hyperlink" Target="https://www.train.org/WI/logi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Dishno, Karen L.</dc:creator>
  <cp:keywords/>
  <dc:description/>
  <cp:lastModifiedBy>Dishno, Karen L.</cp:lastModifiedBy>
  <cp:revision>2</cp:revision>
  <dcterms:created xsi:type="dcterms:W3CDTF">2021-08-04T15:48:00Z</dcterms:created>
  <dcterms:modified xsi:type="dcterms:W3CDTF">2021-08-04T15:48:00Z</dcterms:modified>
</cp:coreProperties>
</file>