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28"/>
          <w:szCs w:val="28"/>
        </w:rPr>
        <w:id w:val="1735967453"/>
        <w:lock w:val="contentLocked"/>
        <w:placeholder>
          <w:docPart w:val="DefaultPlaceholder_-1854013440"/>
        </w:placeholder>
        <w:group/>
      </w:sdtPr>
      <w:sdtEndPr>
        <w:rPr>
          <w:rFonts w:ascii="Times New Roman" w:hAnsi="Times New Roman" w:cstheme="minorBidi"/>
          <w:b w:val="0"/>
          <w:sz w:val="24"/>
          <w:szCs w:val="22"/>
        </w:rPr>
      </w:sdtEndPr>
      <w:sdtContent>
        <w:p w14:paraId="7B2904EE" w14:textId="32D1BFEC" w:rsidR="00B549F4" w:rsidRPr="00891051" w:rsidRDefault="006A34D1" w:rsidP="002E7FAE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891051">
            <w:rPr>
              <w:rFonts w:ascii="Arial" w:hAnsi="Arial" w:cs="Arial"/>
              <w:b/>
              <w:sz w:val="28"/>
              <w:szCs w:val="28"/>
            </w:rPr>
            <w:t>INFORMATION AND ASSISTANCE SUPERVISOR OBSERVATION AND SUPPORT TOOL</w:t>
          </w:r>
        </w:p>
        <w:p w14:paraId="65FA310C" w14:textId="5DE845FC" w:rsidR="005008AD" w:rsidRPr="00524F1F" w:rsidRDefault="005008AD" w:rsidP="005008AD">
          <w:pPr>
            <w:jc w:val="center"/>
          </w:pPr>
          <w:r>
            <w:t xml:space="preserve">This form </w:t>
          </w:r>
          <w:proofErr w:type="gramStart"/>
          <w:r>
            <w:t>should be used</w:t>
          </w:r>
          <w:proofErr w:type="gramEnd"/>
          <w:r>
            <w:t xml:space="preserve"> with the Information and Assistance Supervisor Observation and Support Tool Guide (</w:t>
          </w:r>
          <w:hyperlink r:id="rId8" w:history="1">
            <w:r w:rsidR="00605520" w:rsidRPr="00891051">
              <w:rPr>
                <w:rStyle w:val="Hyperlink"/>
              </w:rPr>
              <w:t>P-03076</w:t>
            </w:r>
          </w:hyperlink>
          <w:r>
            <w:t>).</w:t>
          </w:r>
        </w:p>
      </w:sdtContent>
    </w:sdt>
    <w:tbl>
      <w:tblPr>
        <w:tblStyle w:val="TableGrid1"/>
        <w:tblW w:w="12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80"/>
        <w:gridCol w:w="6480"/>
      </w:tblGrid>
      <w:sdt>
        <w:sdtPr>
          <w:rPr>
            <w:rFonts w:ascii="Arial" w:hAnsi="Arial" w:cs="Arial"/>
            <w:sz w:val="20"/>
            <w:szCs w:val="20"/>
          </w:rPr>
          <w:id w:val="-878627286"/>
          <w:lock w:val="contentLocked"/>
          <w:placeholder>
            <w:docPart w:val="9CA65619E9024D2E9909DD4E87F85453"/>
          </w:placeholder>
          <w:group/>
        </w:sdtPr>
        <w:sdtEndPr/>
        <w:sdtContent>
          <w:tr w:rsidR="00D205B9" w:rsidRPr="00D247D1" w14:paraId="12996C17" w14:textId="77777777" w:rsidTr="00D205B9">
            <w:trPr>
              <w:trHeight w:val="179"/>
              <w:tblHeader/>
            </w:trPr>
            <w:tc>
              <w:tcPr>
                <w:tcW w:w="648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35151AF9" w14:textId="77777777" w:rsidR="00D205B9" w:rsidRPr="00D247D1" w:rsidRDefault="00D205B9" w:rsidP="00E704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Name –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ADRS Specialist</w:t>
                </w: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480" w:type="dxa"/>
                <w:tcBorders>
                  <w:top w:val="single" w:sz="4" w:space="0" w:color="auto"/>
                  <w:left w:val="single" w:sz="4" w:space="0" w:color="auto"/>
                </w:tcBorders>
              </w:tcPr>
              <w:p w14:paraId="05B88380" w14:textId="77777777" w:rsidR="00D205B9" w:rsidRPr="00D247D1" w:rsidRDefault="00D205B9" w:rsidP="00E704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247D1">
                  <w:rPr>
                    <w:rFonts w:ascii="Arial" w:hAnsi="Arial" w:cs="Arial"/>
                    <w:sz w:val="20"/>
                    <w:szCs w:val="20"/>
                  </w:rPr>
                  <w:t>Customer Record Identification</w:t>
                </w:r>
              </w:p>
            </w:tc>
          </w:tr>
        </w:sdtContent>
      </w:sdt>
      <w:tr w:rsidR="00D205B9" w:rsidRPr="00D247D1" w14:paraId="5078059B" w14:textId="77777777" w:rsidTr="00D205B9">
        <w:trPr>
          <w:trHeight w:val="432"/>
          <w:tblHeader/>
        </w:trPr>
        <w:sdt>
          <w:sdtPr>
            <w:rPr>
              <w:rStyle w:val="Fillin"/>
            </w:rPr>
            <w:alias w:val="Name – ADRS Specialist"/>
            <w:tag w:val="NameADRS"/>
            <w:id w:val="1245223832"/>
            <w:placeholder>
              <w:docPart w:val="4B7CB946AB8B40BA82060FF889BB163C"/>
            </w:placeholder>
            <w:showingPlcHdr/>
            <w:dataBinding w:xpath="/root[1]/NameADRS[1]" w:storeItemID="{973ED908-1245-4D52-8DF9-252B1456BB82}"/>
            <w:text/>
          </w:sdtPr>
          <w:sdtEndPr>
            <w:rPr>
              <w:rStyle w:val="DefaultParagraphFont"/>
              <w:rFonts w:cs="Times New Roman"/>
              <w:sz w:val="24"/>
            </w:rPr>
          </w:sdtEndPr>
          <w:sdtContent>
            <w:tc>
              <w:tcPr>
                <w:tcW w:w="648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D476BD" w14:textId="77777777" w:rsidR="00D205B9" w:rsidRPr="00D247D1" w:rsidRDefault="00D205B9" w:rsidP="00E704CD">
                <w:pPr>
                  <w:rPr>
                    <w:rFonts w:cs="Times New Roman"/>
                  </w:rPr>
                </w:pPr>
                <w:r w:rsidRPr="00E92808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illin"/>
            </w:rPr>
            <w:alias w:val="Customer Record Identification"/>
            <w:tag w:val="CustomerID"/>
            <w:id w:val="1685090721"/>
            <w:placeholder>
              <w:docPart w:val="4B7CB946AB8B40BA82060FF889BB163C"/>
            </w:placeholder>
            <w:showingPlcHdr/>
            <w:dataBinding w:xpath="/root[1]/CustomerID[1]" w:storeItemID="{973ED908-1245-4D52-8DF9-252B1456BB82}"/>
            <w:text/>
          </w:sdtPr>
          <w:sdtEndPr>
            <w:rPr>
              <w:rStyle w:val="DefaultParagraphFont"/>
              <w:rFonts w:cs="Times New Roman"/>
              <w:sz w:val="24"/>
            </w:rPr>
          </w:sdtEndPr>
          <w:sdtContent>
            <w:tc>
              <w:tcPr>
                <w:tcW w:w="6480" w:type="dxa"/>
                <w:tcBorders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4BDBF5F8" w14:textId="2FAC9D98" w:rsidR="00D205B9" w:rsidRPr="00D247D1" w:rsidRDefault="00494A26" w:rsidP="00E704CD">
                <w:pPr>
                  <w:rPr>
                    <w:rFonts w:cs="Times New Roman"/>
                  </w:rPr>
                </w:pPr>
                <w:r w:rsidRPr="00E92808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</w:tr>
      <w:sdt>
        <w:sdtPr>
          <w:rPr>
            <w:rFonts w:ascii="Arial" w:hAnsi="Arial" w:cs="Arial"/>
            <w:sz w:val="20"/>
            <w:szCs w:val="20"/>
          </w:rPr>
          <w:id w:val="1126120846"/>
          <w:lock w:val="contentLocked"/>
          <w:placeholder>
            <w:docPart w:val="9ABA5AEEDF514437ADE4D46C8340F192"/>
          </w:placeholder>
          <w:group/>
        </w:sdtPr>
        <w:sdtEndPr/>
        <w:sdtContent>
          <w:tr w:rsidR="00D205B9" w:rsidRPr="00D247D1" w14:paraId="0F0BDE19" w14:textId="77777777" w:rsidTr="00D205B9">
            <w:trPr>
              <w:trHeight w:val="179"/>
              <w:tblHeader/>
            </w:trPr>
            <w:tc>
              <w:tcPr>
                <w:tcW w:w="6480" w:type="dxa"/>
                <w:tcBorders>
                  <w:top w:val="single" w:sz="4" w:space="0" w:color="auto"/>
                  <w:right w:val="single" w:sz="4" w:space="0" w:color="auto"/>
                </w:tcBorders>
              </w:tcPr>
              <w:p w14:paraId="277BF555" w14:textId="77777777" w:rsidR="00D205B9" w:rsidRPr="00D247D1" w:rsidRDefault="00D205B9" w:rsidP="00E704C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Name –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>Reviewer</w:t>
                </w:r>
                <w:r w:rsidRPr="00D247D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  <w:tc>
              <w:tcPr>
                <w:tcW w:w="6480" w:type="dxa"/>
              </w:tcPr>
              <w:p w14:paraId="597F988A" w14:textId="77777777" w:rsidR="00D205B9" w:rsidRPr="00D247D1" w:rsidRDefault="00D205B9" w:rsidP="00E704CD">
                <w:r>
                  <w:rPr>
                    <w:rFonts w:ascii="Arial" w:hAnsi="Arial" w:cs="Arial"/>
                    <w:sz w:val="20"/>
                    <w:szCs w:val="20"/>
                  </w:rPr>
                  <w:t>Date of Review</w:t>
                </w:r>
              </w:p>
            </w:tc>
          </w:tr>
        </w:sdtContent>
      </w:sdt>
      <w:tr w:rsidR="00D205B9" w:rsidRPr="00D247D1" w14:paraId="637374F9" w14:textId="77777777" w:rsidTr="00D205B9">
        <w:trPr>
          <w:trHeight w:val="432"/>
          <w:tblHeader/>
        </w:trPr>
        <w:sdt>
          <w:sdtPr>
            <w:rPr>
              <w:rStyle w:val="Fillin"/>
            </w:rPr>
            <w:alias w:val="Name – Reviewer"/>
            <w:tag w:val="NameReviewer"/>
            <w:id w:val="923149352"/>
            <w:placeholder>
              <w:docPart w:val="06D38F7AE14F4333A0182871E814E312"/>
            </w:placeholder>
            <w:showingPlcHdr/>
            <w:dataBinding w:xpath="/root[1]/NameReviewer[1]" w:storeItemID="{973ED908-1245-4D52-8DF9-252B1456BB82}"/>
            <w:text/>
          </w:sdtPr>
          <w:sdtEndPr>
            <w:rPr>
              <w:rStyle w:val="DefaultParagraphFont"/>
              <w:rFonts w:cs="Times New Roman"/>
              <w:sz w:val="24"/>
            </w:rPr>
          </w:sdtEndPr>
          <w:sdtContent>
            <w:tc>
              <w:tcPr>
                <w:tcW w:w="6480" w:type="dxa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541124" w14:textId="77777777" w:rsidR="00D205B9" w:rsidRPr="00D247D1" w:rsidRDefault="00D205B9" w:rsidP="00E704CD">
                <w:pPr>
                  <w:rPr>
                    <w:rFonts w:cs="Times New Roman"/>
                  </w:rPr>
                </w:pPr>
                <w:r w:rsidRPr="00E92808">
                  <w:rPr>
                    <w:rStyle w:val="PlaceholderText"/>
                    <w:rFonts w:cs="Times New Roman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1"/>
            </w:rPr>
            <w:tag w:val="Date"/>
            <w:id w:val="-105972830"/>
            <w:placeholder>
              <w:docPart w:val="2AAC0F71A5AF4186A6E03B91CE416150"/>
            </w:placeholder>
            <w:showingPlcHdr/>
            <w:dataBinding w:xpath="/root[1]/date[1]" w:storeItemID="{973ED908-1245-4D52-8DF9-252B1456BB82}"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</w:rPr>
          </w:sdtEndPr>
          <w:sdtContent>
            <w:tc>
              <w:tcPr>
                <w:tcW w:w="6480" w:type="dxa"/>
                <w:tcBorders>
                  <w:bottom w:val="single" w:sz="4" w:space="0" w:color="auto"/>
                </w:tcBorders>
                <w:vAlign w:val="center"/>
              </w:tcPr>
              <w:p w14:paraId="1522646D" w14:textId="77777777" w:rsidR="00D205B9" w:rsidRPr="00D247D1" w:rsidRDefault="00D205B9" w:rsidP="00E704CD">
                <w:r w:rsidRPr="0050368B">
                  <w:rPr>
                    <w:rStyle w:val="PlaceholderText"/>
                    <w:rFonts w:cs="Times New Roman"/>
                  </w:rPr>
                  <w:t>Click or tap to enter a date</w:t>
                </w:r>
                <w:r w:rsidRPr="001F0374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3"/>
        <w:gridCol w:w="162"/>
        <w:gridCol w:w="3240"/>
        <w:gridCol w:w="6475"/>
      </w:tblGrid>
      <w:sdt>
        <w:sdtPr>
          <w:rPr>
            <w:b/>
          </w:rPr>
          <w:id w:val="1985817972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7C5014" w14:paraId="2A35A895" w14:textId="77777777" w:rsidTr="00D205B9">
            <w:trPr>
              <w:trHeight w:val="570"/>
            </w:trPr>
            <w:tc>
              <w:tcPr>
                <w:tcW w:w="12950" w:type="dxa"/>
                <w:gridSpan w:val="4"/>
              </w:tcPr>
              <w:p w14:paraId="6FAF1140" w14:textId="50ADEB77" w:rsidR="007C5014" w:rsidRDefault="007C5014" w:rsidP="00414D1C">
                <w:pPr>
                  <w:spacing w:before="240" w:line="276" w:lineRule="auto"/>
                </w:pPr>
                <w:r>
                  <w:rPr>
                    <w:b/>
                  </w:rPr>
                  <w:t>Overall</w:t>
                </w:r>
                <w:r>
                  <w:t xml:space="preserve">: </w:t>
                </w:r>
                <w:r w:rsidR="00414D1C">
                  <w:t>Attend to necessary considerations throughout customer interaction</w:t>
                </w:r>
                <w:r w:rsidR="00711548">
                  <w:t>.</w:t>
                </w:r>
              </w:p>
            </w:tc>
          </w:tr>
        </w:sdtContent>
      </w:sdt>
      <w:sdt>
        <w:sdtPr>
          <w:rPr>
            <w:b/>
          </w:rPr>
          <w:id w:val="-1501877164"/>
          <w:lock w:val="contentLocked"/>
          <w:placeholder>
            <w:docPart w:val="DefaultPlaceholder_-1854013440"/>
          </w:placeholder>
          <w:group/>
        </w:sdtPr>
        <w:sdtContent>
          <w:tr w:rsidR="007C5014" w:rsidRPr="002E7FAE" w14:paraId="4257B856" w14:textId="77777777" w:rsidTr="00D205B9">
            <w:trPr>
              <w:trHeight w:val="570"/>
            </w:trPr>
            <w:tc>
              <w:tcPr>
                <w:tcW w:w="3073" w:type="dxa"/>
              </w:tcPr>
              <w:p w14:paraId="679117FF" w14:textId="2F0E50CB" w:rsidR="007C5014" w:rsidRPr="002E7FAE" w:rsidRDefault="00D016AB" w:rsidP="00FD4E51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402" w:type="dxa"/>
                <w:gridSpan w:val="2"/>
              </w:tcPr>
              <w:p w14:paraId="4452707F" w14:textId="77777777" w:rsidR="007C5014" w:rsidRPr="002E7FAE" w:rsidRDefault="00D016AB" w:rsidP="004A6BAA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29B29054" w14:textId="7B38046A" w:rsidR="007C5014" w:rsidRPr="002E7FAE" w:rsidRDefault="007C5014" w:rsidP="004A6BAA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Feedback/Notes</w:t>
                </w:r>
              </w:p>
            </w:tc>
          </w:tr>
        </w:sdtContent>
      </w:sdt>
      <w:tr w:rsidR="007C5014" w14:paraId="7449709A" w14:textId="77777777" w:rsidTr="00891051">
        <w:trPr>
          <w:trHeight w:val="1664"/>
        </w:trPr>
        <w:tc>
          <w:tcPr>
            <w:tcW w:w="3073" w:type="dxa"/>
          </w:tcPr>
          <w:sdt>
            <w:sdtPr>
              <w:id w:val="160360965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A47A292" w14:textId="5FF40759" w:rsidR="007C5014" w:rsidRDefault="00414D1C" w:rsidP="004A6BAA">
                <w:pPr>
                  <w:tabs>
                    <w:tab w:val="left" w:pos="368"/>
                  </w:tabs>
                  <w:spacing w:before="240"/>
                </w:pPr>
                <w:r w:rsidRPr="00414D1C">
                  <w:t>Remain sensitive to cultural differences</w:t>
                </w:r>
                <w:r w:rsidR="00054516">
                  <w:t>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id w:val="17469979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9348105" w14:textId="14E86FAD" w:rsidR="007C5014" w:rsidRDefault="00494A26" w:rsidP="00414D1C">
                <w:pPr>
                  <w:spacing w:before="240"/>
                </w:pPr>
                <w:sdt>
                  <w:sdtPr>
                    <w:id w:val="16622031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Below Requirement (1)</w:t>
                </w:r>
              </w:p>
              <w:p w14:paraId="1E468FAF" w14:textId="20345BF0" w:rsidR="007C5014" w:rsidRDefault="00494A26" w:rsidP="00414D1C">
                <w:pPr>
                  <w:spacing w:before="240"/>
                </w:pPr>
                <w:sdt>
                  <w:sdtPr>
                    <w:id w:val="1670671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Meets Requirement (2) </w:t>
                </w:r>
              </w:p>
              <w:p w14:paraId="1402F183" w14:textId="74379F55" w:rsidR="007C5014" w:rsidRDefault="00494A26" w:rsidP="00414D1C">
                <w:pPr>
                  <w:spacing w:before="240"/>
                </w:pPr>
                <w:sdt>
                  <w:sdtPr>
                    <w:id w:val="-6639308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4FF7E643" w14:textId="77777777" w:rsidR="007C5014" w:rsidRDefault="007C5014" w:rsidP="00891051"/>
        </w:tc>
      </w:tr>
      <w:tr w:rsidR="007C5014" w14:paraId="1B9A82BD" w14:textId="77777777" w:rsidTr="00891051">
        <w:trPr>
          <w:trHeight w:val="1377"/>
        </w:trPr>
        <w:tc>
          <w:tcPr>
            <w:tcW w:w="3073" w:type="dxa"/>
          </w:tcPr>
          <w:sdt>
            <w:sdtPr>
              <w:id w:val="-92148727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071C319" w14:textId="608189A2" w:rsidR="007C5014" w:rsidRDefault="007C5014" w:rsidP="00414D1C">
                <w:pPr>
                  <w:spacing w:before="240"/>
                </w:pPr>
                <w:r w:rsidRPr="002E7FAE">
                  <w:t>A</w:t>
                </w:r>
                <w:r w:rsidR="00414D1C">
                  <w:t>sk about and use communication supports and assistive devices as needed</w:t>
                </w:r>
                <w:r w:rsidR="00054516">
                  <w:t>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id w:val="149197715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756795C" w14:textId="03674961" w:rsidR="007C5014" w:rsidRDefault="00494A26" w:rsidP="004A6BAA">
                <w:pPr>
                  <w:spacing w:before="240"/>
                </w:pPr>
                <w:sdt>
                  <w:sdtPr>
                    <w:id w:val="7590273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Below Requirement (1)</w:t>
                </w:r>
              </w:p>
              <w:p w14:paraId="7B7AB21C" w14:textId="4E71A733" w:rsidR="007C5014" w:rsidRDefault="00494A26" w:rsidP="004A6BAA">
                <w:pPr>
                  <w:spacing w:before="240"/>
                </w:pPr>
                <w:sdt>
                  <w:sdtPr>
                    <w:id w:val="-5135295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Meets Requirement (2)</w:t>
                </w:r>
              </w:p>
              <w:p w14:paraId="2D0FC765" w14:textId="01E5E5E7" w:rsidR="007C5014" w:rsidRDefault="00494A26" w:rsidP="004A6BAA">
                <w:pPr>
                  <w:spacing w:before="240"/>
                </w:pPr>
                <w:sdt>
                  <w:sdtPr>
                    <w:id w:val="-11563000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C5014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516144D5" w14:textId="77777777" w:rsidR="007C5014" w:rsidRDefault="007C5014" w:rsidP="00891051"/>
        </w:tc>
      </w:tr>
      <w:tr w:rsidR="00414D1C" w14:paraId="09C9B256" w14:textId="77777777" w:rsidTr="00891051">
        <w:trPr>
          <w:trHeight w:val="1377"/>
        </w:trPr>
        <w:tc>
          <w:tcPr>
            <w:tcW w:w="3073" w:type="dxa"/>
          </w:tcPr>
          <w:sdt>
            <w:sdtPr>
              <w:id w:val="-91924598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1963A98" w14:textId="440DE873" w:rsidR="00414D1C" w:rsidRPr="002E7FAE" w:rsidRDefault="00414D1C" w:rsidP="004A6BAA">
                <w:pPr>
                  <w:spacing w:before="240"/>
                </w:pPr>
                <w:r>
                  <w:t>Use appropriate non-verbal communication</w:t>
                </w:r>
                <w:r w:rsidR="00054516">
                  <w:t>.</w:t>
                </w:r>
              </w:p>
            </w:sdtContent>
          </w:sdt>
        </w:tc>
        <w:tc>
          <w:tcPr>
            <w:tcW w:w="3402" w:type="dxa"/>
            <w:gridSpan w:val="2"/>
          </w:tcPr>
          <w:sdt>
            <w:sdtPr>
              <w:id w:val="-1814010938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B5299F5" w14:textId="2B8289E4" w:rsidR="00414D1C" w:rsidRDefault="00494A26" w:rsidP="00414D1C">
                <w:pPr>
                  <w:spacing w:before="240"/>
                </w:pPr>
                <w:sdt>
                  <w:sdtPr>
                    <w:id w:val="14277905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14D1C">
                  <w:t xml:space="preserve">   Below Requirement (1)</w:t>
                </w:r>
              </w:p>
              <w:p w14:paraId="3AE92372" w14:textId="62A8BDD0" w:rsidR="00414D1C" w:rsidRDefault="00494A26" w:rsidP="00414D1C">
                <w:pPr>
                  <w:spacing w:before="240"/>
                </w:pPr>
                <w:sdt>
                  <w:sdtPr>
                    <w:id w:val="-8949594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14D1C">
                  <w:t xml:space="preserve">   Meets Requirement (2)</w:t>
                </w:r>
              </w:p>
              <w:p w14:paraId="1D01A548" w14:textId="73A21167" w:rsidR="00414D1C" w:rsidRDefault="00494A26" w:rsidP="00414D1C">
                <w:pPr>
                  <w:spacing w:before="240"/>
                </w:pPr>
                <w:sdt>
                  <w:sdtPr>
                    <w:id w:val="1580018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A34D1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414D1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632E7EF7" w14:textId="77777777" w:rsidR="00414D1C" w:rsidRDefault="00414D1C" w:rsidP="00891051"/>
        </w:tc>
      </w:tr>
      <w:sdt>
        <w:sdtPr>
          <w:id w:val="1795323171"/>
          <w:lock w:val="contentLocked"/>
          <w:placeholder>
            <w:docPart w:val="DefaultPlaceholder_-1854013440"/>
          </w:placeholder>
          <w:group/>
        </w:sdtPr>
        <w:sdtContent>
          <w:tr w:rsidR="00F65A05" w14:paraId="111B04DD" w14:textId="77777777" w:rsidTr="00404363">
            <w:trPr>
              <w:trHeight w:val="576"/>
            </w:trPr>
            <w:tc>
              <w:tcPr>
                <w:tcW w:w="12950" w:type="dxa"/>
                <w:gridSpan w:val="4"/>
              </w:tcPr>
              <w:p w14:paraId="035FE684" w14:textId="0D4F47C6" w:rsidR="00F65A05" w:rsidRDefault="00414D1C" w:rsidP="00891051">
                <w:pPr>
                  <w:pageBreakBefore/>
                  <w:spacing w:before="240"/>
                </w:pPr>
                <w:r>
                  <w:br w:type="page"/>
                </w:r>
                <w:r w:rsidR="00F65A05" w:rsidRPr="00F65A05">
                  <w:rPr>
                    <w:b/>
                  </w:rPr>
                  <w:t>Welcome</w:t>
                </w:r>
                <w:r w:rsidR="00F65A05">
                  <w:t>: P</w:t>
                </w:r>
                <w:r w:rsidR="00F65A05" w:rsidRPr="00F65A05">
                  <w:t>rovide a warm and engag</w:t>
                </w:r>
                <w:r w:rsidR="00F65A05">
                  <w:t>ing reception to ADRC customers</w:t>
                </w:r>
                <w:r w:rsidR="00711548">
                  <w:t>.</w:t>
                </w:r>
                <w:r w:rsidR="00F65A05">
                  <w:t xml:space="preserve"> (Note: this step may occur before Identifying Need) </w:t>
                </w:r>
              </w:p>
            </w:tc>
          </w:tr>
        </w:sdtContent>
      </w:sdt>
      <w:sdt>
        <w:sdtPr>
          <w:rPr>
            <w:b/>
          </w:rPr>
          <w:id w:val="365336817"/>
          <w:lock w:val="contentLocked"/>
          <w:placeholder>
            <w:docPart w:val="DefaultPlaceholder_-1854013440"/>
          </w:placeholder>
          <w:group/>
        </w:sdtPr>
        <w:sdtContent>
          <w:tr w:rsidR="00F65A05" w:rsidRPr="002E7FAE" w14:paraId="189EF1FF" w14:textId="77777777" w:rsidTr="00404363">
            <w:trPr>
              <w:trHeight w:val="576"/>
            </w:trPr>
            <w:tc>
              <w:tcPr>
                <w:tcW w:w="3235" w:type="dxa"/>
                <w:gridSpan w:val="2"/>
              </w:tcPr>
              <w:p w14:paraId="54963A85" w14:textId="68511D70" w:rsidR="00F65A05" w:rsidRPr="00F65A05" w:rsidRDefault="00D016AB" w:rsidP="00FD4E51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224FEEEA" w14:textId="77777777" w:rsidR="00F65A05" w:rsidRPr="00F65A05" w:rsidRDefault="00D016AB" w:rsidP="00FD4E51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6F8D3E61" w14:textId="1FBB1CEB" w:rsidR="00F65A05" w:rsidRPr="00F65A05" w:rsidRDefault="00F65A05" w:rsidP="00FD4E51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2E7FAE" w14:paraId="7F8DE363" w14:textId="77777777" w:rsidTr="00891051">
        <w:trPr>
          <w:trHeight w:val="1682"/>
        </w:trPr>
        <w:tc>
          <w:tcPr>
            <w:tcW w:w="3235" w:type="dxa"/>
            <w:gridSpan w:val="2"/>
          </w:tcPr>
          <w:sdt>
            <w:sdtPr>
              <w:id w:val="8727369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4B686B3" w14:textId="7945B765" w:rsidR="002E7FAE" w:rsidRDefault="00D2197C" w:rsidP="00F65A05">
                <w:pPr>
                  <w:spacing w:before="240"/>
                </w:pPr>
                <w:r w:rsidRPr="00F65A05">
                  <w:t>Offer a warm and inviting professional greeting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46601228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95A4A50" w14:textId="5E7A1E25" w:rsidR="00F65A05" w:rsidRDefault="0048789E" w:rsidP="00F65A05">
                <w:pPr>
                  <w:spacing w:before="240"/>
                </w:pPr>
                <w:sdt>
                  <w:sdtPr>
                    <w:id w:val="6362201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Below Requirement (1)</w:t>
                </w:r>
              </w:p>
              <w:p w14:paraId="67E184E6" w14:textId="10F1CD1C" w:rsidR="00F65A05" w:rsidRDefault="0048789E" w:rsidP="00F65A05">
                <w:pPr>
                  <w:spacing w:before="240"/>
                </w:pPr>
                <w:sdt>
                  <w:sdtPr>
                    <w:id w:val="-95294087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Meets Requirement (2)</w:t>
                </w:r>
              </w:p>
              <w:p w14:paraId="51B46157" w14:textId="2580EFBE" w:rsidR="002E7FAE" w:rsidRDefault="0048789E" w:rsidP="007C5014">
                <w:pPr>
                  <w:spacing w:before="240"/>
                </w:pPr>
                <w:sdt>
                  <w:sdtPr>
                    <w:id w:val="-16297031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10073521" w14:textId="77777777" w:rsidR="002E7FAE" w:rsidRDefault="002E7FAE" w:rsidP="00891051"/>
        </w:tc>
      </w:tr>
      <w:tr w:rsidR="00F65A05" w14:paraId="34259440" w14:textId="77777777" w:rsidTr="00891051">
        <w:trPr>
          <w:trHeight w:val="1700"/>
        </w:trPr>
        <w:tc>
          <w:tcPr>
            <w:tcW w:w="3235" w:type="dxa"/>
            <w:gridSpan w:val="2"/>
          </w:tcPr>
          <w:sdt>
            <w:sdtPr>
              <w:id w:val="-133946262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1595A35" w14:textId="532F491E" w:rsidR="00F65A05" w:rsidRDefault="00FD4E51" w:rsidP="00F65A05">
                <w:pPr>
                  <w:spacing w:before="240"/>
                </w:pPr>
                <w:r>
                  <w:t xml:space="preserve">Introduce self, role, and </w:t>
                </w:r>
                <w:r w:rsidR="00F65A05">
                  <w:t>function of the ADRC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12659898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BE665DD" w14:textId="443FAFBD" w:rsidR="00F65A05" w:rsidRDefault="0048789E" w:rsidP="00F65A05">
                <w:pPr>
                  <w:spacing w:before="240"/>
                </w:pPr>
                <w:sdt>
                  <w:sdtPr>
                    <w:id w:val="1321081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Below Requirement (1)</w:t>
                </w:r>
              </w:p>
              <w:p w14:paraId="30DEBB7C" w14:textId="2E280E59" w:rsidR="00F65A05" w:rsidRDefault="0048789E" w:rsidP="00F65A05">
                <w:pPr>
                  <w:spacing w:before="240"/>
                </w:pPr>
                <w:sdt>
                  <w:sdtPr>
                    <w:id w:val="-19082072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Meets Requirement (2)</w:t>
                </w:r>
              </w:p>
              <w:p w14:paraId="6BCB4E13" w14:textId="01736D95" w:rsidR="00F65A05" w:rsidRDefault="0048789E" w:rsidP="007C5014">
                <w:pPr>
                  <w:spacing w:before="240"/>
                </w:pPr>
                <w:sdt>
                  <w:sdtPr>
                    <w:id w:val="-95105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17F1A6C" w14:textId="77777777" w:rsidR="00F65A05" w:rsidRDefault="00F65A05" w:rsidP="00891051"/>
        </w:tc>
      </w:tr>
      <w:tr w:rsidR="00F65A05" w14:paraId="1FFCF3E8" w14:textId="77777777" w:rsidTr="00891051">
        <w:trPr>
          <w:trHeight w:val="312"/>
        </w:trPr>
        <w:tc>
          <w:tcPr>
            <w:tcW w:w="3235" w:type="dxa"/>
            <w:gridSpan w:val="2"/>
          </w:tcPr>
          <w:sdt>
            <w:sdtPr>
              <w:id w:val="-116177088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0B52E33" w14:textId="78EAA8F5" w:rsidR="00F65A05" w:rsidRDefault="00F65A05" w:rsidP="00F65A05">
                <w:pPr>
                  <w:pStyle w:val="ListParagraph"/>
                  <w:spacing w:before="240"/>
                  <w:ind w:left="0"/>
                </w:pPr>
                <w:r w:rsidRPr="00F65A05">
                  <w:t>Explain confidentiality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58626608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1BA10EC" w14:textId="2063C9EF" w:rsidR="00F65A05" w:rsidRDefault="0048789E" w:rsidP="00F65A05">
                <w:pPr>
                  <w:spacing w:before="240"/>
                </w:pPr>
                <w:sdt>
                  <w:sdtPr>
                    <w:id w:val="-585294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Below Requirement (1)</w:t>
                </w:r>
              </w:p>
              <w:p w14:paraId="3A2828FE" w14:textId="3BE6CD6E" w:rsidR="00F65A05" w:rsidRDefault="0048789E" w:rsidP="00F65A05">
                <w:pPr>
                  <w:spacing w:before="240"/>
                </w:pPr>
                <w:sdt>
                  <w:sdtPr>
                    <w:id w:val="29604051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Meets Requirement (2)</w:t>
                </w:r>
              </w:p>
            </w:sdtContent>
          </w:sdt>
          <w:sdt>
            <w:sdtPr>
              <w:id w:val="143070108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1B96A65" w14:textId="2FB76B7E" w:rsidR="00F65A05" w:rsidRDefault="0048789E" w:rsidP="007C5014">
                <w:pPr>
                  <w:spacing w:before="240"/>
                </w:pPr>
                <w:sdt>
                  <w:sdtPr>
                    <w:id w:val="1544261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F65A05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31338187" w14:textId="77777777" w:rsidR="00F65A05" w:rsidRDefault="00F65A05" w:rsidP="00891051"/>
        </w:tc>
      </w:tr>
      <w:sdt>
        <w:sdtPr>
          <w:rPr>
            <w:b/>
          </w:rPr>
          <w:id w:val="-727298364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031E99" w14:paraId="64A330DD" w14:textId="77777777" w:rsidTr="00F64D77">
            <w:trPr>
              <w:trHeight w:val="872"/>
            </w:trPr>
            <w:tc>
              <w:tcPr>
                <w:tcW w:w="12950" w:type="dxa"/>
                <w:gridSpan w:val="4"/>
              </w:tcPr>
              <w:p w14:paraId="7F93D018" w14:textId="51C76AA9" w:rsidR="00031E99" w:rsidRDefault="00031E99" w:rsidP="00891051">
                <w:pPr>
                  <w:pageBreakBefore/>
                  <w:spacing w:before="240"/>
                </w:pPr>
                <w:r w:rsidRPr="00414D1C">
                  <w:rPr>
                    <w:b/>
                  </w:rPr>
                  <w:t>Discovery</w:t>
                </w:r>
                <w:r w:rsidR="00E3610D">
                  <w:rPr>
                    <w:b/>
                  </w:rPr>
                  <w:t xml:space="preserve">, </w:t>
                </w:r>
                <w:r w:rsidR="00E3610D" w:rsidRPr="002E7FAE">
                  <w:rPr>
                    <w:b/>
                  </w:rPr>
                  <w:t>Identifying Need</w:t>
                </w:r>
                <w:r w:rsidR="00E3610D">
                  <w:rPr>
                    <w:b/>
                  </w:rPr>
                  <w:t xml:space="preserve">, </w:t>
                </w:r>
                <w:r w:rsidR="00026DC7">
                  <w:rPr>
                    <w:b/>
                  </w:rPr>
                  <w:t xml:space="preserve">and </w:t>
                </w:r>
                <w:r w:rsidR="00E3610D">
                  <w:rPr>
                    <w:b/>
                  </w:rPr>
                  <w:t xml:space="preserve">Providing </w:t>
                </w:r>
                <w:r w:rsidR="00026DC7">
                  <w:rPr>
                    <w:b/>
                  </w:rPr>
                  <w:t>Assistance</w:t>
                </w:r>
                <w:r w:rsidRPr="00414D1C">
                  <w:rPr>
                    <w:b/>
                  </w:rPr>
                  <w:t>:</w:t>
                </w:r>
                <w:r>
                  <w:t xml:space="preserve"> E</w:t>
                </w:r>
                <w:r w:rsidRPr="00414D1C">
                  <w:t>xplore the customer’s needs</w:t>
                </w:r>
                <w:r>
                  <w:t>,</w:t>
                </w:r>
                <w:r w:rsidRPr="00414D1C">
                  <w:t xml:space="preserve"> preferences</w:t>
                </w:r>
                <w:r>
                  <w:t>, and offer</w:t>
                </w:r>
                <w:r w:rsidR="00987926">
                  <w:t xml:space="preserve"> of</w:t>
                </w:r>
                <w:r>
                  <w:t xml:space="preserve"> resources</w:t>
                </w:r>
                <w:r w:rsidR="00E3610D">
                  <w:t>. U</w:t>
                </w:r>
                <w:r w:rsidR="00E3610D" w:rsidRPr="002E7FAE">
                  <w:t xml:space="preserve">nderstand when </w:t>
                </w:r>
                <w:r w:rsidR="00E3610D">
                  <w:t>options counseling</w:t>
                </w:r>
                <w:r w:rsidR="00E3610D" w:rsidRPr="002E7FAE">
                  <w:t xml:space="preserve"> would be of benefit </w:t>
                </w:r>
                <w:r w:rsidR="00E3610D">
                  <w:t>to a customer.</w:t>
                </w:r>
              </w:p>
            </w:tc>
          </w:tr>
        </w:sdtContent>
      </w:sdt>
      <w:sdt>
        <w:sdtPr>
          <w:rPr>
            <w:b/>
          </w:rPr>
          <w:id w:val="1006717622"/>
          <w:lock w:val="contentLocked"/>
          <w:placeholder>
            <w:docPart w:val="DefaultPlaceholder_-1854013440"/>
          </w:placeholder>
          <w:group/>
        </w:sdtPr>
        <w:sdtContent>
          <w:tr w:rsidR="00C418D0" w:rsidRPr="00F65A05" w14:paraId="646528AF" w14:textId="77777777" w:rsidTr="00404363">
            <w:trPr>
              <w:trHeight w:val="576"/>
            </w:trPr>
            <w:tc>
              <w:tcPr>
                <w:tcW w:w="3235" w:type="dxa"/>
                <w:gridSpan w:val="2"/>
              </w:tcPr>
              <w:p w14:paraId="639669C5" w14:textId="080AB651" w:rsidR="00C418D0" w:rsidRPr="00F65A05" w:rsidRDefault="00D016AB" w:rsidP="00CD687D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1C64A274" w14:textId="77777777" w:rsidR="00C418D0" w:rsidRPr="00F65A05" w:rsidRDefault="00D016AB" w:rsidP="00CD687D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5BB90798" w14:textId="21C119E2" w:rsidR="00C418D0" w:rsidRPr="00F65A05" w:rsidRDefault="00C418D0" w:rsidP="00CD687D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031E99" w14:paraId="62A5BEC2" w14:textId="77777777" w:rsidTr="00891051">
        <w:trPr>
          <w:trHeight w:val="1637"/>
        </w:trPr>
        <w:tc>
          <w:tcPr>
            <w:tcW w:w="3235" w:type="dxa"/>
            <w:gridSpan w:val="2"/>
          </w:tcPr>
          <w:sdt>
            <w:sdtPr>
              <w:id w:val="-78404006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7D6B2F2" w14:textId="3672AEA4" w:rsidR="00031E99" w:rsidDel="00744F62" w:rsidRDefault="00031E99" w:rsidP="00031E99">
                <w:pPr>
                  <w:pStyle w:val="ListParagraph"/>
                  <w:spacing w:before="240"/>
                  <w:ind w:left="0"/>
                </w:pPr>
                <w:r>
                  <w:t>Obtain information on customer</w:t>
                </w:r>
                <w:r w:rsidR="00711548">
                  <w:t>’s</w:t>
                </w:r>
                <w:r w:rsidRPr="00414D1C">
                  <w:t xml:space="preserve"> concerns and needs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2302263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29B9A93" w14:textId="27AB7E98" w:rsidR="00031E99" w:rsidRDefault="0048789E" w:rsidP="00031E99">
                <w:pPr>
                  <w:spacing w:before="240"/>
                </w:pPr>
                <w:sdt>
                  <w:sdtPr>
                    <w:id w:val="677011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Below Requirement (1)</w:t>
                </w:r>
              </w:p>
              <w:p w14:paraId="4685B6C5" w14:textId="261663C5" w:rsidR="00031E99" w:rsidRDefault="0048789E" w:rsidP="00031E99">
                <w:pPr>
                  <w:spacing w:before="240"/>
                </w:pPr>
                <w:sdt>
                  <w:sdtPr>
                    <w:id w:val="4872147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Meets Requirement (2)</w:t>
                </w:r>
              </w:p>
              <w:p w14:paraId="12C17458" w14:textId="3FEAA43D" w:rsidR="00031E99" w:rsidRDefault="0048789E" w:rsidP="00031E99">
                <w:pPr>
                  <w:spacing w:before="240"/>
                </w:pPr>
                <w:sdt>
                  <w:sdtPr>
                    <w:id w:val="-10334945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2299001B" w14:textId="77777777" w:rsidR="00031E99" w:rsidRDefault="00031E99" w:rsidP="00891051"/>
        </w:tc>
      </w:tr>
      <w:tr w:rsidR="00E3610D" w14:paraId="3D4A2098" w14:textId="77777777" w:rsidTr="00891051">
        <w:trPr>
          <w:trHeight w:val="1709"/>
        </w:trPr>
        <w:tc>
          <w:tcPr>
            <w:tcW w:w="3235" w:type="dxa"/>
            <w:gridSpan w:val="2"/>
          </w:tcPr>
          <w:sdt>
            <w:sdtPr>
              <w:id w:val="46007811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2D65903" w14:textId="127E2DF7" w:rsidR="00E3610D" w:rsidRDefault="00E3610D" w:rsidP="00465942">
                <w:pPr>
                  <w:tabs>
                    <w:tab w:val="left" w:pos="368"/>
                  </w:tabs>
                  <w:spacing w:before="240"/>
                </w:pPr>
                <w:r w:rsidRPr="002E7FAE">
                  <w:t>Recognize customer</w:t>
                </w:r>
                <w:r w:rsidR="00711548">
                  <w:t>’s</w:t>
                </w:r>
                <w:r w:rsidRPr="002E7FAE">
                  <w:t xml:space="preserve"> characteristics or situations where </w:t>
                </w:r>
                <w:r>
                  <w:t>options counseling would be</w:t>
                </w:r>
                <w:r w:rsidRPr="002E7FAE">
                  <w:t xml:space="preserve"> beneficial</w:t>
                </w:r>
                <w:r w:rsidR="0048789E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21328193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421B830" w14:textId="3BA18C4E" w:rsidR="00E3610D" w:rsidRDefault="0048789E" w:rsidP="00AC4BCB">
                <w:pPr>
                  <w:spacing w:before="240"/>
                </w:pPr>
                <w:sdt>
                  <w:sdtPr>
                    <w:id w:val="-75459729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610D">
                  <w:t xml:space="preserve">   Below Requirement (1)</w:t>
                </w:r>
              </w:p>
              <w:p w14:paraId="1CA3B2BA" w14:textId="6C32D86A" w:rsidR="00E3610D" w:rsidRDefault="0048789E" w:rsidP="00AC4BCB">
                <w:pPr>
                  <w:spacing w:before="240"/>
                </w:pPr>
                <w:sdt>
                  <w:sdtPr>
                    <w:id w:val="16926439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610D">
                  <w:t xml:space="preserve">   Meets Requirement (2) </w:t>
                </w:r>
              </w:p>
              <w:p w14:paraId="4F0C4044" w14:textId="048D4BCC" w:rsidR="00E3610D" w:rsidRDefault="0048789E" w:rsidP="00AC4BCB">
                <w:pPr>
                  <w:spacing w:before="240"/>
                </w:pPr>
                <w:sdt>
                  <w:sdtPr>
                    <w:id w:val="-21407865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610D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240A6179" w14:textId="1FF8AA85" w:rsidR="00E3610D" w:rsidRDefault="0084739F" w:rsidP="00891051">
            <w:r w:rsidRPr="0073120C">
              <w:rPr>
                <w:i/>
              </w:rPr>
              <w:t xml:space="preserve">If </w:t>
            </w:r>
            <w:r>
              <w:rPr>
                <w:i/>
              </w:rPr>
              <w:t xml:space="preserve">customer’s </w:t>
            </w:r>
            <w:r w:rsidRPr="0073120C">
              <w:rPr>
                <w:i/>
              </w:rPr>
              <w:t>need</w:t>
            </w:r>
            <w:r>
              <w:rPr>
                <w:i/>
              </w:rPr>
              <w:t>s</w:t>
            </w:r>
            <w:r w:rsidRPr="0073120C">
              <w:rPr>
                <w:i/>
              </w:rPr>
              <w:t xml:space="preserve"> do not meet criteria for options counseling</w:t>
            </w:r>
            <w:r w:rsidR="00054516">
              <w:rPr>
                <w:i/>
              </w:rPr>
              <w:t>, then</w:t>
            </w:r>
            <w:r w:rsidR="00C42D33">
              <w:rPr>
                <w:i/>
              </w:rPr>
              <w:t xml:space="preserve"> evaluation </w:t>
            </w:r>
            <w:r w:rsidR="00054516">
              <w:rPr>
                <w:i/>
              </w:rPr>
              <w:t xml:space="preserve">of </w:t>
            </w:r>
            <w:r w:rsidR="00C42D33">
              <w:rPr>
                <w:i/>
              </w:rPr>
              <w:t xml:space="preserve">this component </w:t>
            </w:r>
            <w:proofErr w:type="gramStart"/>
            <w:r w:rsidR="00C42D33">
              <w:rPr>
                <w:i/>
              </w:rPr>
              <w:t>should be recorded</w:t>
            </w:r>
            <w:proofErr w:type="gramEnd"/>
            <w:r w:rsidR="00C42D33">
              <w:rPr>
                <w:i/>
              </w:rPr>
              <w:t xml:space="preserve"> </w:t>
            </w:r>
            <w:r w:rsidR="00C42D33" w:rsidRPr="0073120C">
              <w:rPr>
                <w:i/>
              </w:rPr>
              <w:t xml:space="preserve">as Meets </w:t>
            </w:r>
            <w:r w:rsidR="00C42D33">
              <w:rPr>
                <w:i/>
              </w:rPr>
              <w:t>R</w:t>
            </w:r>
            <w:r w:rsidR="00C42D33" w:rsidRPr="0073120C">
              <w:rPr>
                <w:i/>
              </w:rPr>
              <w:t>equirement (2</w:t>
            </w:r>
            <w:r w:rsidR="00A01B5B">
              <w:rPr>
                <w:i/>
              </w:rPr>
              <w:t>).</w:t>
            </w:r>
            <w:r w:rsidR="00A01B5B">
              <w:t xml:space="preserve"> </w:t>
            </w:r>
          </w:p>
        </w:tc>
      </w:tr>
      <w:tr w:rsidR="00E3610D" w14:paraId="2912EC2F" w14:textId="77777777" w:rsidTr="00891051">
        <w:trPr>
          <w:trHeight w:val="1700"/>
        </w:trPr>
        <w:tc>
          <w:tcPr>
            <w:tcW w:w="3235" w:type="dxa"/>
            <w:gridSpan w:val="2"/>
          </w:tcPr>
          <w:sdt>
            <w:sdtPr>
              <w:id w:val="178013633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D1458D" w14:textId="73378C46" w:rsidR="00E3610D" w:rsidRDefault="00E3610D" w:rsidP="00AC4BCB">
                <w:pPr>
                  <w:spacing w:before="240"/>
                </w:pPr>
                <w:r w:rsidRPr="002E7FAE">
                  <w:t>Ascertain customer</w:t>
                </w:r>
                <w:r w:rsidR="00711548">
                  <w:t>’s</w:t>
                </w:r>
                <w:r w:rsidRPr="002E7FAE">
                  <w:t xml:space="preserve"> willingness to engage in </w:t>
                </w:r>
                <w:r>
                  <w:t>options counseling</w:t>
                </w:r>
                <w:r w:rsidR="0084739F">
                  <w:t>, if applicable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42670872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A66265C" w14:textId="680E6EA7" w:rsidR="00E3610D" w:rsidRDefault="0048789E" w:rsidP="00AC4BCB">
                <w:pPr>
                  <w:spacing w:before="240"/>
                </w:pPr>
                <w:sdt>
                  <w:sdtPr>
                    <w:id w:val="211508592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610D">
                  <w:t xml:space="preserve">   Below Requirement (1)</w:t>
                </w:r>
              </w:p>
              <w:p w14:paraId="3BDA8617" w14:textId="3106AC58" w:rsidR="00E3610D" w:rsidRDefault="0048789E" w:rsidP="00AC4BCB">
                <w:pPr>
                  <w:spacing w:before="240"/>
                </w:pPr>
                <w:sdt>
                  <w:sdtPr>
                    <w:id w:val="206228187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610D">
                  <w:t xml:space="preserve">   Meets Requirement (2)</w:t>
                </w:r>
              </w:p>
            </w:sdtContent>
          </w:sdt>
          <w:sdt>
            <w:sdtPr>
              <w:id w:val="-75243954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A6CCEF5" w14:textId="54AC1AF7" w:rsidR="00E3610D" w:rsidRDefault="0048789E" w:rsidP="00AC4BCB">
                <w:pPr>
                  <w:spacing w:before="240"/>
                </w:pPr>
                <w:sdt>
                  <w:sdtPr>
                    <w:id w:val="4681744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3610D">
                  <w:t xml:space="preserve">   Exceeds Requirement (3) </w:t>
                </w:r>
              </w:p>
            </w:sdtContent>
          </w:sdt>
        </w:tc>
        <w:tc>
          <w:tcPr>
            <w:tcW w:w="6475" w:type="dxa"/>
            <w:vAlign w:val="center"/>
          </w:tcPr>
          <w:p w14:paraId="2B4C4C2C" w14:textId="33E40369" w:rsidR="00E3610D" w:rsidRDefault="0084739F" w:rsidP="00891051">
            <w:r w:rsidRPr="0073120C">
              <w:rPr>
                <w:i/>
              </w:rPr>
              <w:lastRenderedPageBreak/>
              <w:t xml:space="preserve">If </w:t>
            </w:r>
            <w:r>
              <w:rPr>
                <w:i/>
              </w:rPr>
              <w:t xml:space="preserve">options counseling </w:t>
            </w:r>
            <w:proofErr w:type="gramStart"/>
            <w:r w:rsidR="00054516">
              <w:rPr>
                <w:i/>
              </w:rPr>
              <w:t xml:space="preserve">was </w:t>
            </w:r>
            <w:r>
              <w:rPr>
                <w:i/>
              </w:rPr>
              <w:t>not offered</w:t>
            </w:r>
            <w:proofErr w:type="gramEnd"/>
            <w:r>
              <w:rPr>
                <w:i/>
              </w:rPr>
              <w:t xml:space="preserve"> because customer’s </w:t>
            </w:r>
            <w:r w:rsidRPr="0073120C">
              <w:rPr>
                <w:i/>
              </w:rPr>
              <w:t>need</w:t>
            </w:r>
            <w:r>
              <w:rPr>
                <w:i/>
              </w:rPr>
              <w:t>s</w:t>
            </w:r>
            <w:r w:rsidRPr="0073120C">
              <w:rPr>
                <w:i/>
              </w:rPr>
              <w:t xml:space="preserve"> do not meet criteria for options counseling</w:t>
            </w:r>
            <w:r w:rsidR="00054516">
              <w:rPr>
                <w:i/>
              </w:rPr>
              <w:t>, then</w:t>
            </w:r>
            <w:r w:rsidR="00C42D33">
              <w:rPr>
                <w:i/>
              </w:rPr>
              <w:t xml:space="preserve"> evaluation </w:t>
            </w:r>
            <w:r w:rsidR="00054516">
              <w:rPr>
                <w:i/>
              </w:rPr>
              <w:t xml:space="preserve">of </w:t>
            </w:r>
            <w:r w:rsidR="00C42D33">
              <w:rPr>
                <w:i/>
              </w:rPr>
              <w:t xml:space="preserve">this component should be recorded </w:t>
            </w:r>
            <w:r w:rsidR="00C42D33" w:rsidRPr="0073120C">
              <w:rPr>
                <w:i/>
              </w:rPr>
              <w:t xml:space="preserve">as Meets </w:t>
            </w:r>
            <w:r w:rsidR="00C42D33">
              <w:rPr>
                <w:i/>
              </w:rPr>
              <w:t>R</w:t>
            </w:r>
            <w:r w:rsidR="00C42D33" w:rsidRPr="0073120C">
              <w:rPr>
                <w:i/>
              </w:rPr>
              <w:t>equirement (2)</w:t>
            </w:r>
            <w:r w:rsidR="00C42D33">
              <w:rPr>
                <w:i/>
              </w:rPr>
              <w:t>.</w:t>
            </w:r>
          </w:p>
        </w:tc>
      </w:tr>
      <w:tr w:rsidR="00031E99" w14:paraId="28C9C54C" w14:textId="77777777" w:rsidTr="00891051">
        <w:trPr>
          <w:trHeight w:val="1628"/>
        </w:trPr>
        <w:tc>
          <w:tcPr>
            <w:tcW w:w="3235" w:type="dxa"/>
            <w:gridSpan w:val="2"/>
          </w:tcPr>
          <w:sdt>
            <w:sdtPr>
              <w:id w:val="-45887764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B94061A" w14:textId="63CAB376" w:rsidR="00031E99" w:rsidRDefault="00031E99">
                <w:pPr>
                  <w:pStyle w:val="ListParagraph"/>
                  <w:spacing w:before="240"/>
                  <w:ind w:left="0"/>
                </w:pPr>
                <w:r w:rsidRPr="00652BCB">
                  <w:t>Identify resourc</w:t>
                </w:r>
                <w:r>
                  <w:t xml:space="preserve">es that may meet </w:t>
                </w:r>
                <w:r w:rsidR="00711548">
                  <w:t>customer-</w:t>
                </w:r>
                <w:r w:rsidRPr="00652BCB">
                  <w:t>identified needs</w:t>
                </w:r>
                <w:r>
                  <w:t xml:space="preserve"> and preferences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73095872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8BABCF5" w14:textId="23EF6F87" w:rsidR="00031E99" w:rsidRDefault="0048789E" w:rsidP="00031E99">
                <w:pPr>
                  <w:spacing w:before="240"/>
                </w:pPr>
                <w:sdt>
                  <w:sdtPr>
                    <w:id w:val="-960557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Below Requirement (1)</w:t>
                </w:r>
              </w:p>
              <w:p w14:paraId="3EEFCE9B" w14:textId="68410C6F" w:rsidR="00031E99" w:rsidRDefault="0048789E" w:rsidP="00031E99">
                <w:pPr>
                  <w:spacing w:before="240"/>
                </w:pPr>
                <w:sdt>
                  <w:sdtPr>
                    <w:id w:val="-52563477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Meets Requirement (2)</w:t>
                </w:r>
              </w:p>
              <w:p w14:paraId="10D5F4B7" w14:textId="15CAE63D" w:rsidR="00031E99" w:rsidRDefault="0048789E" w:rsidP="00031E99">
                <w:pPr>
                  <w:spacing w:before="240"/>
                </w:pPr>
                <w:sdt>
                  <w:sdtPr>
                    <w:id w:val="-3930437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B19D33D" w14:textId="77777777" w:rsidR="00031E99" w:rsidRDefault="00031E99" w:rsidP="00891051"/>
        </w:tc>
      </w:tr>
      <w:tr w:rsidR="00031E99" w14:paraId="6D969785" w14:textId="77777777" w:rsidTr="00891051">
        <w:trPr>
          <w:trHeight w:val="1682"/>
        </w:trPr>
        <w:tc>
          <w:tcPr>
            <w:tcW w:w="3235" w:type="dxa"/>
            <w:gridSpan w:val="2"/>
          </w:tcPr>
          <w:sdt>
            <w:sdtPr>
              <w:id w:val="-73724419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FA2AB15" w14:textId="7B9A504E" w:rsidR="00031E99" w:rsidRPr="00652BCB" w:rsidRDefault="00031E99" w:rsidP="00031E99">
                <w:pPr>
                  <w:pStyle w:val="ListParagraph"/>
                  <w:spacing w:before="240"/>
                  <w:ind w:left="0"/>
                </w:pPr>
                <w:r w:rsidRPr="00652BCB">
                  <w:t xml:space="preserve">Present options </w:t>
                </w:r>
                <w:r>
                  <w:t>to customer in a manner that supports customer</w:t>
                </w:r>
                <w:r w:rsidR="00711548">
                  <w:t>’s</w:t>
                </w:r>
                <w:r>
                  <w:t xml:space="preserve"> understanding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480737209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7E8A207D" w14:textId="5BACC6CE" w:rsidR="00031E99" w:rsidRDefault="0048789E" w:rsidP="00031E99">
                <w:pPr>
                  <w:spacing w:before="240"/>
                </w:pPr>
                <w:sdt>
                  <w:sdtPr>
                    <w:id w:val="15342280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Below Requirement (1)</w:t>
                </w:r>
              </w:p>
              <w:p w14:paraId="140D4FC7" w14:textId="0EA174BF" w:rsidR="00031E99" w:rsidRDefault="0048789E" w:rsidP="00031E99">
                <w:pPr>
                  <w:spacing w:before="240"/>
                </w:pPr>
                <w:sdt>
                  <w:sdtPr>
                    <w:id w:val="-157272570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Meets Requirement (2)</w:t>
                </w:r>
              </w:p>
              <w:p w14:paraId="5DBA3C37" w14:textId="5624C52A" w:rsidR="00031E99" w:rsidRDefault="0048789E" w:rsidP="00031E99">
                <w:pPr>
                  <w:spacing w:before="240"/>
                </w:pPr>
                <w:sdt>
                  <w:sdtPr>
                    <w:id w:val="-16273089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4CA4E94A" w14:textId="77777777" w:rsidR="00031E99" w:rsidRDefault="00031E99" w:rsidP="00891051"/>
        </w:tc>
      </w:tr>
      <w:tr w:rsidR="00031E99" w14:paraId="057EC0C4" w14:textId="77777777" w:rsidTr="00891051">
        <w:trPr>
          <w:trHeight w:val="1655"/>
        </w:trPr>
        <w:tc>
          <w:tcPr>
            <w:tcW w:w="3235" w:type="dxa"/>
            <w:gridSpan w:val="2"/>
          </w:tcPr>
          <w:sdt>
            <w:sdtPr>
              <w:id w:val="16207983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453FA8C6" w14:textId="77E53C79" w:rsidR="00031E99" w:rsidRPr="00652BCB" w:rsidRDefault="00031E99" w:rsidP="00031E99">
                <w:pPr>
                  <w:pStyle w:val="ListParagraph"/>
                  <w:spacing w:before="240"/>
                  <w:ind w:left="0"/>
                </w:pPr>
                <w:r>
                  <w:t>G</w:t>
                </w:r>
                <w:r w:rsidRPr="00652BCB">
                  <w:t>auge customer</w:t>
                </w:r>
                <w:r w:rsidR="00711548">
                  <w:t>’s</w:t>
                </w:r>
                <w:r w:rsidRPr="00652BCB">
                  <w:t xml:space="preserve"> readiness to move forward </w:t>
                </w:r>
                <w:r>
                  <w:t>or inquire about what additional information the customer may need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535776207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63A9DA8" w14:textId="2C35FA06" w:rsidR="00031E99" w:rsidRDefault="0048789E" w:rsidP="00031E99">
                <w:pPr>
                  <w:spacing w:before="240"/>
                </w:pPr>
                <w:sdt>
                  <w:sdtPr>
                    <w:id w:val="2529432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Below Requirement (1)</w:t>
                </w:r>
              </w:p>
              <w:p w14:paraId="01BEF4D3" w14:textId="3E4D07EE" w:rsidR="00031E99" w:rsidRDefault="0048789E" w:rsidP="00031E99">
                <w:pPr>
                  <w:spacing w:before="240"/>
                </w:pPr>
                <w:sdt>
                  <w:sdtPr>
                    <w:id w:val="3328122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Meets Requirement (2)</w:t>
                </w:r>
              </w:p>
            </w:sdtContent>
          </w:sdt>
          <w:sdt>
            <w:sdtPr>
              <w:id w:val="2085331704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5C2FE60" w14:textId="695A095C" w:rsidR="00031E99" w:rsidRDefault="0048789E" w:rsidP="00031E99">
                <w:pPr>
                  <w:spacing w:before="240"/>
                </w:pPr>
                <w:sdt>
                  <w:sdtPr>
                    <w:id w:val="9665541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4A5536F" w14:textId="77777777" w:rsidR="00031E99" w:rsidRDefault="00031E99" w:rsidP="00891051"/>
        </w:tc>
      </w:tr>
      <w:tr w:rsidR="00031E99" w14:paraId="396ABDD4" w14:textId="77777777" w:rsidTr="00891051">
        <w:trPr>
          <w:trHeight w:val="1709"/>
        </w:trPr>
        <w:tc>
          <w:tcPr>
            <w:tcW w:w="3235" w:type="dxa"/>
            <w:gridSpan w:val="2"/>
          </w:tcPr>
          <w:sdt>
            <w:sdtPr>
              <w:id w:val="-202901323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AB5C0FE" w14:textId="1470B97A" w:rsidR="00031E99" w:rsidRDefault="00031E99" w:rsidP="00031E99">
                <w:pPr>
                  <w:pStyle w:val="ListParagraph"/>
                  <w:spacing w:before="240"/>
                  <w:ind w:left="0"/>
                </w:pPr>
                <w:r>
                  <w:t xml:space="preserve">Establish a plan for </w:t>
                </w:r>
                <w:r w:rsidR="00054516">
                  <w:t>f</w:t>
                </w:r>
                <w:r>
                  <w:t>ollow-</w:t>
                </w:r>
                <w:r w:rsidR="00054516">
                  <w:t>u</w:t>
                </w:r>
                <w:r>
                  <w:t>p</w:t>
                </w:r>
                <w:r w:rsidR="001418EB">
                  <w:t>, as applicable</w:t>
                </w:r>
                <w:r w:rsidR="00054516">
                  <w:t>.</w:t>
                </w:r>
                <w:r w:rsidR="00987926">
                  <w:t xml:space="preserve"> </w:t>
                </w:r>
              </w:p>
              <w:p w14:paraId="59B9CD67" w14:textId="4B50C3E5" w:rsidR="00031E99" w:rsidRDefault="0048789E" w:rsidP="00031E99">
                <w:pPr>
                  <w:pStyle w:val="ListParagraph"/>
                  <w:spacing w:before="240"/>
                  <w:ind w:left="0"/>
                </w:pPr>
                <w:sdt>
                  <w:sdtPr>
                    <w:id w:val="19650726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</w:t>
                </w:r>
                <w:r w:rsidR="001418EB">
                  <w:t>Follow-</w:t>
                </w:r>
                <w:r w:rsidR="00404363">
                  <w:t>u</w:t>
                </w:r>
                <w:r w:rsidR="001418EB">
                  <w:t>p</w:t>
                </w:r>
                <w:r w:rsidR="00031E99">
                  <w:t xml:space="preserve"> offered</w:t>
                </w:r>
              </w:p>
              <w:p w14:paraId="4809CF4B" w14:textId="48057545" w:rsidR="00031E99" w:rsidRDefault="0048789E" w:rsidP="0048789E">
                <w:pPr>
                  <w:pStyle w:val="ListParagraph"/>
                  <w:spacing w:before="240"/>
                  <w:ind w:left="274" w:hanging="274"/>
                  <w:contextualSpacing w:val="0"/>
                </w:pPr>
                <w:sdt>
                  <w:sdtPr>
                    <w:id w:val="9468963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</w:t>
                </w:r>
                <w:r w:rsidR="001418EB">
                  <w:t>Follow-</w:t>
                </w:r>
                <w:r w:rsidR="00404363">
                  <w:t>u</w:t>
                </w:r>
                <w:r w:rsidR="001418EB">
                  <w:t>p not offered, not applicable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-99040115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B625925" w14:textId="729BEA67" w:rsidR="00031E99" w:rsidRDefault="0048789E" w:rsidP="00031E99">
                <w:pPr>
                  <w:spacing w:before="240"/>
                </w:pPr>
                <w:sdt>
                  <w:sdtPr>
                    <w:id w:val="9925272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Below Requirement (1)</w:t>
                </w:r>
              </w:p>
              <w:p w14:paraId="4702C5AB" w14:textId="64678094" w:rsidR="00031E99" w:rsidRDefault="0048789E" w:rsidP="00031E99">
                <w:pPr>
                  <w:spacing w:before="240"/>
                </w:pPr>
                <w:sdt>
                  <w:sdtPr>
                    <w:id w:val="-40136938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Meets Requirement (2)</w:t>
                </w:r>
              </w:p>
              <w:p w14:paraId="50661A2B" w14:textId="469F9174" w:rsidR="00031E99" w:rsidRDefault="0048789E" w:rsidP="00031E99">
                <w:pPr>
                  <w:spacing w:before="240"/>
                </w:pPr>
                <w:sdt>
                  <w:sdtPr>
                    <w:id w:val="-128087013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031E99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806D6C8" w14:textId="77777777" w:rsidR="00031E99" w:rsidRDefault="00031E99" w:rsidP="00891051"/>
        </w:tc>
      </w:tr>
      <w:sdt>
        <w:sdtPr>
          <w:rPr>
            <w:b/>
          </w:rPr>
          <w:id w:val="-306397591"/>
          <w:lock w:val="contentLocked"/>
          <w:placeholder>
            <w:docPart w:val="DefaultPlaceholder_-1854013440"/>
          </w:placeholder>
          <w:group/>
        </w:sdtPr>
        <w:sdtEndPr>
          <w:rPr>
            <w:b w:val="0"/>
          </w:rPr>
        </w:sdtEndPr>
        <w:sdtContent>
          <w:tr w:rsidR="00EA6263" w14:paraId="2B4DB781" w14:textId="77777777" w:rsidTr="00404363">
            <w:trPr>
              <w:trHeight w:val="576"/>
            </w:trPr>
            <w:tc>
              <w:tcPr>
                <w:tcW w:w="12950" w:type="dxa"/>
                <w:gridSpan w:val="4"/>
              </w:tcPr>
              <w:p w14:paraId="701D3380" w14:textId="4616E1BD" w:rsidR="00EA6263" w:rsidRDefault="00EA6263" w:rsidP="00891051">
                <w:pPr>
                  <w:pageBreakBefore/>
                  <w:spacing w:before="240"/>
                </w:pPr>
                <w:r w:rsidRPr="00EA6263">
                  <w:rPr>
                    <w:b/>
                  </w:rPr>
                  <w:t>Follow-Up:</w:t>
                </w:r>
                <w:r w:rsidRPr="00EA6263">
                  <w:t xml:space="preserve"> </w:t>
                </w:r>
                <w:r>
                  <w:t>R</w:t>
                </w:r>
                <w:r w:rsidRPr="00EA6263">
                  <w:t>econnect with the customer and verify that the actions taken are meeting the customer’s needs and goals</w:t>
                </w:r>
                <w:r w:rsidR="00711548">
                  <w:t>.</w:t>
                </w:r>
              </w:p>
            </w:tc>
          </w:tr>
        </w:sdtContent>
      </w:sdt>
      <w:sdt>
        <w:sdtPr>
          <w:rPr>
            <w:b/>
          </w:rPr>
          <w:id w:val="-1690290145"/>
          <w:lock w:val="contentLocked"/>
          <w:placeholder>
            <w:docPart w:val="DefaultPlaceholder_-1854013440"/>
          </w:placeholder>
          <w:group/>
        </w:sdtPr>
        <w:sdtContent>
          <w:tr w:rsidR="00D2197C" w:rsidRPr="00F65A05" w14:paraId="51C193B5" w14:textId="77777777" w:rsidTr="00404363">
            <w:trPr>
              <w:trHeight w:val="576"/>
            </w:trPr>
            <w:tc>
              <w:tcPr>
                <w:tcW w:w="3235" w:type="dxa"/>
                <w:gridSpan w:val="2"/>
              </w:tcPr>
              <w:p w14:paraId="5F858908" w14:textId="03617A60" w:rsidR="00D2197C" w:rsidRPr="00F65A05" w:rsidRDefault="00D016AB" w:rsidP="00C01DB8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Component</w:t>
                </w:r>
              </w:p>
            </w:tc>
            <w:tc>
              <w:tcPr>
                <w:tcW w:w="3240" w:type="dxa"/>
              </w:tcPr>
              <w:p w14:paraId="20E6E873" w14:textId="77777777" w:rsidR="00D2197C" w:rsidRPr="00F65A05" w:rsidRDefault="00D016AB" w:rsidP="00C01DB8">
                <w:pPr>
                  <w:spacing w:before="240"/>
                  <w:rPr>
                    <w:b/>
                  </w:rPr>
                </w:pPr>
                <w:r>
                  <w:rPr>
                    <w:b/>
                  </w:rPr>
                  <w:t>Evaluation</w:t>
                </w:r>
              </w:p>
            </w:tc>
            <w:tc>
              <w:tcPr>
                <w:tcW w:w="6475" w:type="dxa"/>
              </w:tcPr>
              <w:p w14:paraId="557056DF" w14:textId="7F3DDD58" w:rsidR="00D2197C" w:rsidRPr="00F65A05" w:rsidRDefault="00D2197C" w:rsidP="00C01DB8">
                <w:pPr>
                  <w:spacing w:before="240"/>
                  <w:rPr>
                    <w:b/>
                  </w:rPr>
                </w:pPr>
                <w:r w:rsidRPr="00F65A05">
                  <w:rPr>
                    <w:b/>
                  </w:rPr>
                  <w:t>Feedback/Notes</w:t>
                </w:r>
              </w:p>
            </w:tc>
          </w:tr>
        </w:sdtContent>
      </w:sdt>
      <w:tr w:rsidR="00EA6263" w14:paraId="4288D24A" w14:textId="77777777" w:rsidTr="008456EA">
        <w:trPr>
          <w:trHeight w:val="2042"/>
        </w:trPr>
        <w:tc>
          <w:tcPr>
            <w:tcW w:w="3235" w:type="dxa"/>
            <w:gridSpan w:val="2"/>
          </w:tcPr>
          <w:sdt>
            <w:sdtPr>
              <w:id w:val="-853038805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0A4C79C6" w14:textId="4590FF03" w:rsidR="00EA6263" w:rsidRPr="00414D1C" w:rsidRDefault="00C01DB8" w:rsidP="00054516">
                <w:pPr>
                  <w:spacing w:before="240"/>
                </w:pPr>
                <w:r>
                  <w:t>Request update</w:t>
                </w:r>
                <w:r w:rsidR="00711548">
                  <w:t xml:space="preserve"> on</w:t>
                </w:r>
                <w:r>
                  <w:t xml:space="preserve"> customer</w:t>
                </w:r>
                <w:r w:rsidR="00711548">
                  <w:t>’s</w:t>
                </w:r>
                <w:r w:rsidR="00D2197C">
                  <w:t xml:space="preserve"> situation and i</w:t>
                </w:r>
                <w:r>
                  <w:t>nquire about customer</w:t>
                </w:r>
                <w:r w:rsidR="00711548">
                  <w:t>’s</w:t>
                </w:r>
                <w:r>
                  <w:t xml:space="preserve"> progress </w:t>
                </w:r>
                <w:r w:rsidR="00054516">
                  <w:t>in</w:t>
                </w:r>
                <w:r w:rsidR="00054516" w:rsidRPr="00D2197C">
                  <w:t xml:space="preserve"> </w:t>
                </w:r>
                <w:r w:rsidR="00744F62">
                  <w:t>following up on information the ADRC previously provided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171375263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2E84D70" w14:textId="2BB9771C" w:rsidR="00D2197C" w:rsidRDefault="0048789E" w:rsidP="00D2197C">
                <w:pPr>
                  <w:spacing w:before="240"/>
                </w:pPr>
                <w:sdt>
                  <w:sdtPr>
                    <w:id w:val="-415792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Below Requirement (1)</w:t>
                </w:r>
              </w:p>
              <w:p w14:paraId="14EF977C" w14:textId="2FA3F70D" w:rsidR="00D2197C" w:rsidRDefault="0048789E" w:rsidP="00D2197C">
                <w:pPr>
                  <w:spacing w:before="240"/>
                </w:pPr>
                <w:sdt>
                  <w:sdtPr>
                    <w:id w:val="14858887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Meets Requirement (2)</w:t>
                </w:r>
              </w:p>
              <w:p w14:paraId="469322B3" w14:textId="14C6DA82" w:rsidR="00EA6263" w:rsidRDefault="0048789E" w:rsidP="00D2197C">
                <w:pPr>
                  <w:spacing w:before="240"/>
                </w:pPr>
                <w:sdt>
                  <w:sdtPr>
                    <w:id w:val="-8746196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15A6FEC7" w14:textId="0FCE2006" w:rsidR="00EA6263" w:rsidRDefault="0084739F" w:rsidP="008456EA">
            <w:r w:rsidRPr="006D3C94">
              <w:rPr>
                <w:i/>
              </w:rPr>
              <w:t>If customer decline</w:t>
            </w:r>
            <w:r>
              <w:rPr>
                <w:i/>
              </w:rPr>
              <w:t>d</w:t>
            </w:r>
            <w:r w:rsidRPr="006D3C94">
              <w:rPr>
                <w:i/>
              </w:rPr>
              <w:t xml:space="preserve"> </w:t>
            </w:r>
            <w:r>
              <w:rPr>
                <w:i/>
              </w:rPr>
              <w:t>follow-up</w:t>
            </w:r>
            <w:r w:rsidR="00054516">
              <w:rPr>
                <w:i/>
              </w:rPr>
              <w:t>, then</w:t>
            </w:r>
            <w:r w:rsidRPr="0073120C">
              <w:rPr>
                <w:i/>
              </w:rPr>
              <w:t xml:space="preserve"> </w:t>
            </w:r>
            <w:r w:rsidR="00C42D33">
              <w:rPr>
                <w:i/>
              </w:rPr>
              <w:t xml:space="preserve">evaluation </w:t>
            </w:r>
            <w:r w:rsidR="00054516">
              <w:rPr>
                <w:i/>
              </w:rPr>
              <w:t xml:space="preserve">of </w:t>
            </w:r>
            <w:r w:rsidR="00C42D33">
              <w:rPr>
                <w:i/>
              </w:rPr>
              <w:t xml:space="preserve">this component </w:t>
            </w:r>
            <w:proofErr w:type="gramStart"/>
            <w:r w:rsidR="00C42D33">
              <w:rPr>
                <w:i/>
              </w:rPr>
              <w:t>should be recorded</w:t>
            </w:r>
            <w:proofErr w:type="gramEnd"/>
            <w:r w:rsidR="00C42D33">
              <w:rPr>
                <w:i/>
              </w:rPr>
              <w:t xml:space="preserve"> </w:t>
            </w:r>
            <w:r w:rsidRPr="0073120C">
              <w:rPr>
                <w:i/>
              </w:rPr>
              <w:t xml:space="preserve">as Meets </w:t>
            </w:r>
            <w:r>
              <w:rPr>
                <w:i/>
              </w:rPr>
              <w:t>R</w:t>
            </w:r>
            <w:r w:rsidRPr="0073120C">
              <w:rPr>
                <w:i/>
              </w:rPr>
              <w:t>equirement (2)</w:t>
            </w:r>
            <w:r>
              <w:rPr>
                <w:i/>
              </w:rPr>
              <w:t>.</w:t>
            </w:r>
          </w:p>
        </w:tc>
      </w:tr>
      <w:tr w:rsidR="00D2197C" w14:paraId="32B1131A" w14:textId="77777777" w:rsidTr="008456EA">
        <w:trPr>
          <w:trHeight w:val="1970"/>
        </w:trPr>
        <w:tc>
          <w:tcPr>
            <w:tcW w:w="3235" w:type="dxa"/>
            <w:gridSpan w:val="2"/>
          </w:tcPr>
          <w:sdt>
            <w:sdtPr>
              <w:id w:val="1760095686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5F82AFD" w14:textId="72474D7C" w:rsidR="00744F62" w:rsidRDefault="00404363" w:rsidP="00744F62">
                <w:pPr>
                  <w:pStyle w:val="ListParagraph"/>
                  <w:spacing w:before="240"/>
                  <w:ind w:left="0"/>
                </w:pPr>
                <w:r>
                  <w:t>Assess for the need for options counseling</w:t>
                </w:r>
                <w:r w:rsidR="00744F62">
                  <w:t xml:space="preserve"> if the customer was unable to act on information previously provided,</w:t>
                </w:r>
                <w:r w:rsidR="00031E99">
                  <w:t xml:space="preserve"> </w:t>
                </w:r>
                <w:r w:rsidR="00C01DB8" w:rsidRPr="00C01DB8">
                  <w:t>as needed</w:t>
                </w:r>
                <w:r w:rsidR="00054516">
                  <w:t>.</w:t>
                </w:r>
              </w:p>
              <w:p w14:paraId="6C95F809" w14:textId="0C1A915D" w:rsidR="00D2197C" w:rsidRDefault="008456EA" w:rsidP="00031E99">
                <w:pPr>
                  <w:pStyle w:val="ListParagraph"/>
                  <w:spacing w:before="240"/>
                  <w:ind w:left="0"/>
                </w:pPr>
                <w:sdt>
                  <w:sdtPr>
                    <w:id w:val="205210859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744F62">
                  <w:t xml:space="preserve">  Not applicable</w:t>
                </w:r>
                <w:r w:rsidR="00C01DB8" w:rsidRPr="00C01DB8">
                  <w:t xml:space="preserve"> 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7818710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50596016" w14:textId="0979022A" w:rsidR="00D2197C" w:rsidRDefault="00CA637A" w:rsidP="00D2197C">
                <w:pPr>
                  <w:spacing w:before="240"/>
                </w:pPr>
                <w:sdt>
                  <w:sdtPr>
                    <w:id w:val="-18738393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Below Requirement (1)</w:t>
                </w:r>
              </w:p>
              <w:p w14:paraId="0FC81EB6" w14:textId="08557864" w:rsidR="00D2197C" w:rsidRDefault="00CA637A" w:rsidP="00D2197C">
                <w:pPr>
                  <w:spacing w:before="240"/>
                </w:pPr>
                <w:sdt>
                  <w:sdtPr>
                    <w:id w:val="19526677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Meets Requirement (2)</w:t>
                </w:r>
              </w:p>
              <w:p w14:paraId="0B4EE31E" w14:textId="7EC5E898" w:rsidR="00D2197C" w:rsidRDefault="00CA637A" w:rsidP="00D2197C">
                <w:pPr>
                  <w:spacing w:before="240"/>
                </w:pPr>
                <w:sdt>
                  <w:sdtPr>
                    <w:id w:val="-12808702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7B2AC413" w14:textId="01FE3FAB" w:rsidR="00D2197C" w:rsidRDefault="00357534" w:rsidP="008456EA">
            <w:r w:rsidRPr="006D3C94">
              <w:rPr>
                <w:i/>
              </w:rPr>
              <w:t xml:space="preserve">If re-engaging </w:t>
            </w:r>
            <w:proofErr w:type="gramStart"/>
            <w:r>
              <w:rPr>
                <w:i/>
              </w:rPr>
              <w:t>is</w:t>
            </w:r>
            <w:r w:rsidR="00C42D33">
              <w:rPr>
                <w:i/>
              </w:rPr>
              <w:t xml:space="preserve"> not needed</w:t>
            </w:r>
            <w:proofErr w:type="gramEnd"/>
            <w:r w:rsidR="00C42D33">
              <w:rPr>
                <w:i/>
              </w:rPr>
              <w:t xml:space="preserve">, </w:t>
            </w:r>
            <w:r w:rsidRPr="006D3C94">
              <w:rPr>
                <w:i/>
              </w:rPr>
              <w:t xml:space="preserve">customer declines to </w:t>
            </w:r>
            <w:r w:rsidR="00C42D33">
              <w:rPr>
                <w:i/>
              </w:rPr>
              <w:t>re-engage</w:t>
            </w:r>
            <w:r w:rsidRPr="006D3C94">
              <w:rPr>
                <w:i/>
              </w:rPr>
              <w:t xml:space="preserve">, </w:t>
            </w:r>
            <w:r w:rsidR="00C42D33">
              <w:rPr>
                <w:i/>
              </w:rPr>
              <w:t>or customer declined follow-up</w:t>
            </w:r>
            <w:r w:rsidR="00054516">
              <w:rPr>
                <w:i/>
              </w:rPr>
              <w:t>, then</w:t>
            </w:r>
            <w:r w:rsidR="00C42D33">
              <w:rPr>
                <w:i/>
              </w:rPr>
              <w:t xml:space="preserve"> e</w:t>
            </w:r>
            <w:r w:rsidR="00D016AB">
              <w:rPr>
                <w:i/>
              </w:rPr>
              <w:t>valuation</w:t>
            </w:r>
            <w:r w:rsidRPr="006D3C94">
              <w:rPr>
                <w:i/>
              </w:rPr>
              <w:t xml:space="preserve"> </w:t>
            </w:r>
            <w:r w:rsidR="00054516">
              <w:rPr>
                <w:i/>
              </w:rPr>
              <w:t xml:space="preserve">of </w:t>
            </w:r>
            <w:r>
              <w:rPr>
                <w:i/>
              </w:rPr>
              <w:t xml:space="preserve">this </w:t>
            </w:r>
            <w:r w:rsidR="00404363">
              <w:rPr>
                <w:i/>
              </w:rPr>
              <w:t>c</w:t>
            </w:r>
            <w:r w:rsidR="00D016AB">
              <w:rPr>
                <w:i/>
              </w:rPr>
              <w:t>omponent</w:t>
            </w:r>
            <w:r>
              <w:rPr>
                <w:i/>
              </w:rPr>
              <w:t xml:space="preserve"> </w:t>
            </w:r>
            <w:r w:rsidR="00C42D33">
              <w:rPr>
                <w:i/>
              </w:rPr>
              <w:t>should</w:t>
            </w:r>
            <w:r w:rsidRPr="006D3C94">
              <w:rPr>
                <w:i/>
              </w:rPr>
              <w:t xml:space="preserve"> be recorded as </w:t>
            </w:r>
            <w:r w:rsidR="00C42D33" w:rsidRPr="0073120C">
              <w:rPr>
                <w:i/>
              </w:rPr>
              <w:t xml:space="preserve">Meets </w:t>
            </w:r>
            <w:r w:rsidR="00C42D33">
              <w:rPr>
                <w:i/>
              </w:rPr>
              <w:t>R</w:t>
            </w:r>
            <w:r w:rsidR="00C42D33" w:rsidRPr="0073120C">
              <w:rPr>
                <w:i/>
              </w:rPr>
              <w:t>equirement (2)</w:t>
            </w:r>
            <w:r w:rsidR="00C42D33">
              <w:rPr>
                <w:i/>
              </w:rPr>
              <w:t>.</w:t>
            </w:r>
          </w:p>
        </w:tc>
      </w:tr>
      <w:tr w:rsidR="00D2197C" w14:paraId="75FC5F9F" w14:textId="77777777" w:rsidTr="008456EA">
        <w:trPr>
          <w:trHeight w:val="312"/>
        </w:trPr>
        <w:tc>
          <w:tcPr>
            <w:tcW w:w="3235" w:type="dxa"/>
            <w:gridSpan w:val="2"/>
          </w:tcPr>
          <w:sdt>
            <w:sdtPr>
              <w:id w:val="-96574504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DADBD33" w14:textId="7FBBD06D" w:rsidR="00744F62" w:rsidRDefault="00D2197C" w:rsidP="00891051">
                <w:pPr>
                  <w:pStyle w:val="ListParagraph"/>
                  <w:spacing w:before="240"/>
                  <w:ind w:left="0"/>
                </w:pPr>
                <w:r w:rsidRPr="00D2197C">
                  <w:t>Continue to sched</w:t>
                </w:r>
                <w:r w:rsidR="00C01DB8">
                  <w:t xml:space="preserve">ule additional </w:t>
                </w:r>
                <w:r w:rsidR="00404363">
                  <w:t>f</w:t>
                </w:r>
                <w:r w:rsidR="00C01DB8">
                  <w:t>ollow-</w:t>
                </w:r>
                <w:r w:rsidR="00404363">
                  <w:t>u</w:t>
                </w:r>
                <w:r w:rsidR="00C01DB8">
                  <w:t>p contact</w:t>
                </w:r>
                <w:r w:rsidRPr="00D2197C">
                  <w:t xml:space="preserve">s </w:t>
                </w:r>
                <w:r>
                  <w:t xml:space="preserve">or </w:t>
                </w:r>
                <w:r w:rsidR="00744F62">
                  <w:t xml:space="preserve">offer </w:t>
                </w:r>
                <w:r w:rsidR="00404363">
                  <w:t>options counseling</w:t>
                </w:r>
                <w:r w:rsidR="001167F9">
                  <w:t xml:space="preserve">, or conclude </w:t>
                </w:r>
                <w:r w:rsidR="00404363">
                  <w:t>f</w:t>
                </w:r>
                <w:r w:rsidR="001167F9">
                  <w:t>ollow-</w:t>
                </w:r>
                <w:r w:rsidR="00404363">
                  <w:t>u</w:t>
                </w:r>
                <w:r w:rsidR="001167F9">
                  <w:t>p, as appropriate</w:t>
                </w:r>
                <w:r w:rsidR="00054516">
                  <w:t>.</w:t>
                </w:r>
              </w:p>
            </w:sdtContent>
          </w:sdt>
        </w:tc>
        <w:tc>
          <w:tcPr>
            <w:tcW w:w="3240" w:type="dxa"/>
          </w:tcPr>
          <w:sdt>
            <w:sdtPr>
              <w:id w:val="711155370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2D400F3E" w14:textId="5975BF1E" w:rsidR="00D2197C" w:rsidRDefault="00CA637A" w:rsidP="00D2197C">
                <w:pPr>
                  <w:spacing w:before="240"/>
                </w:pPr>
                <w:sdt>
                  <w:sdtPr>
                    <w:id w:val="9488942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Below Requirement (1)</w:t>
                </w:r>
              </w:p>
              <w:p w14:paraId="0D957C77" w14:textId="48320610" w:rsidR="00D2197C" w:rsidRDefault="00CA637A" w:rsidP="00D2197C">
                <w:pPr>
                  <w:spacing w:before="240"/>
                </w:pPr>
                <w:sdt>
                  <w:sdtPr>
                    <w:id w:val="6671355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Meets Requirement (2)</w:t>
                </w:r>
              </w:p>
              <w:p w14:paraId="3AD4AAE3" w14:textId="5213B78F" w:rsidR="00D2197C" w:rsidRDefault="00CA637A" w:rsidP="00D2197C">
                <w:pPr>
                  <w:spacing w:before="240"/>
                </w:pPr>
                <w:sdt>
                  <w:sdtPr>
                    <w:id w:val="-583614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D2197C">
                  <w:t xml:space="preserve">   Exceeds Requirement (3)</w:t>
                </w:r>
              </w:p>
            </w:sdtContent>
          </w:sdt>
        </w:tc>
        <w:tc>
          <w:tcPr>
            <w:tcW w:w="6475" w:type="dxa"/>
            <w:vAlign w:val="center"/>
          </w:tcPr>
          <w:p w14:paraId="0BAC8F26" w14:textId="26447EAE" w:rsidR="00D2197C" w:rsidRDefault="00C42D33" w:rsidP="008456EA">
            <w:r w:rsidRPr="006D3C94">
              <w:rPr>
                <w:i/>
              </w:rPr>
              <w:lastRenderedPageBreak/>
              <w:t xml:space="preserve">If </w:t>
            </w:r>
            <w:r>
              <w:rPr>
                <w:i/>
              </w:rPr>
              <w:t>customer declined initial or future follow-up</w:t>
            </w:r>
            <w:r w:rsidR="00054516">
              <w:rPr>
                <w:i/>
              </w:rPr>
              <w:t>, then</w:t>
            </w:r>
            <w:r>
              <w:rPr>
                <w:i/>
              </w:rPr>
              <w:t xml:space="preserve"> evaluation</w:t>
            </w:r>
            <w:r w:rsidRPr="006D3C94">
              <w:rPr>
                <w:i/>
              </w:rPr>
              <w:t xml:space="preserve"> </w:t>
            </w:r>
            <w:r w:rsidR="00054516">
              <w:rPr>
                <w:i/>
              </w:rPr>
              <w:t xml:space="preserve">of </w:t>
            </w:r>
            <w:r>
              <w:rPr>
                <w:i/>
              </w:rPr>
              <w:t xml:space="preserve">this component </w:t>
            </w:r>
            <w:proofErr w:type="gramStart"/>
            <w:r>
              <w:rPr>
                <w:i/>
              </w:rPr>
              <w:t>should</w:t>
            </w:r>
            <w:r w:rsidRPr="006D3C94">
              <w:rPr>
                <w:i/>
              </w:rPr>
              <w:t xml:space="preserve"> be recorded</w:t>
            </w:r>
            <w:proofErr w:type="gramEnd"/>
            <w:r w:rsidRPr="006D3C94">
              <w:rPr>
                <w:i/>
              </w:rPr>
              <w:t xml:space="preserve"> as </w:t>
            </w:r>
            <w:r w:rsidRPr="0073120C">
              <w:rPr>
                <w:i/>
              </w:rPr>
              <w:t xml:space="preserve">Meets </w:t>
            </w:r>
            <w:r>
              <w:rPr>
                <w:i/>
              </w:rPr>
              <w:t>R</w:t>
            </w:r>
            <w:r w:rsidRPr="0073120C">
              <w:rPr>
                <w:i/>
              </w:rPr>
              <w:t>equirement (2)</w:t>
            </w:r>
            <w:r>
              <w:rPr>
                <w:i/>
              </w:rPr>
              <w:t>.</w:t>
            </w:r>
          </w:p>
        </w:tc>
      </w:tr>
      <w:tr w:rsidR="00354148" w:rsidRPr="008456EA" w14:paraId="5929E466" w14:textId="77777777" w:rsidTr="008456EA">
        <w:trPr>
          <w:trHeight w:val="4220"/>
        </w:trPr>
        <w:tc>
          <w:tcPr>
            <w:tcW w:w="12950" w:type="dxa"/>
            <w:gridSpan w:val="4"/>
          </w:tcPr>
          <w:sdt>
            <w:sdtPr>
              <w:rPr>
                <w:b/>
              </w:rPr>
              <w:id w:val="101272893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b w:val="0"/>
              </w:rPr>
            </w:sdtEndPr>
            <w:sdtContent>
              <w:bookmarkStart w:id="0" w:name="_GoBack" w:displacedByCustomXml="prev"/>
              <w:p w14:paraId="6EA55E91" w14:textId="30253353" w:rsidR="00354148" w:rsidRPr="008456EA" w:rsidRDefault="00354148" w:rsidP="008456EA">
                <w:pPr>
                  <w:pageBreakBefore/>
                  <w:spacing w:before="240"/>
                  <w:jc w:val="both"/>
                  <w:rPr>
                    <w:b/>
                  </w:rPr>
                </w:pPr>
                <w:r w:rsidRPr="008456EA">
                  <w:rPr>
                    <w:b/>
                  </w:rPr>
                  <w:t>Additional Comments</w:t>
                </w:r>
                <w:r w:rsidR="004002B1" w:rsidRPr="008456EA">
                  <w:rPr>
                    <w:b/>
                  </w:rPr>
                  <w:t>:</w:t>
                </w:r>
                <w:r w:rsidR="008456EA">
                  <w:t xml:space="preserve">  </w:t>
                </w:r>
              </w:p>
              <w:bookmarkEnd w:id="0" w:displacedByCustomXml="next"/>
            </w:sdtContent>
          </w:sdt>
        </w:tc>
      </w:tr>
    </w:tbl>
    <w:p w14:paraId="372C037C" w14:textId="77777777" w:rsidR="002E7FAE" w:rsidRDefault="002E7FAE" w:rsidP="008456EA"/>
    <w:sectPr w:rsidR="002E7FAE" w:rsidSect="00D205B9">
      <w:footerReference w:type="default" r:id="rId9"/>
      <w:headerReference w:type="first" r:id="rId10"/>
      <w:pgSz w:w="15840" w:h="12240" w:orient="landscape"/>
      <w:pgMar w:top="1440" w:right="1440" w:bottom="1170" w:left="1440" w:header="432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2E443" w14:textId="77777777" w:rsidR="00552BDD" w:rsidRDefault="00552BDD" w:rsidP="00552BDD">
      <w:pPr>
        <w:spacing w:after="0" w:line="240" w:lineRule="auto"/>
      </w:pPr>
      <w:r>
        <w:separator/>
      </w:r>
    </w:p>
  </w:endnote>
  <w:endnote w:type="continuationSeparator" w:id="0">
    <w:p w14:paraId="4AF30588" w14:textId="77777777" w:rsidR="00552BDD" w:rsidRDefault="00552BDD" w:rsidP="0055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3886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A6B941" w14:textId="189E6E25" w:rsidR="00D205B9" w:rsidRDefault="00D205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4A2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1B5429C" w14:textId="77777777" w:rsidR="00D205B9" w:rsidRDefault="00D205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C58A5" w14:textId="77777777" w:rsidR="00552BDD" w:rsidRDefault="00552BDD" w:rsidP="00552BDD">
      <w:pPr>
        <w:spacing w:after="0" w:line="240" w:lineRule="auto"/>
      </w:pPr>
      <w:r>
        <w:separator/>
      </w:r>
    </w:p>
  </w:footnote>
  <w:footnote w:type="continuationSeparator" w:id="0">
    <w:p w14:paraId="4E4F4EB5" w14:textId="77777777" w:rsidR="00552BDD" w:rsidRDefault="00552BDD" w:rsidP="0055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b/>
        <w:sz w:val="20"/>
        <w:szCs w:val="20"/>
      </w:rPr>
      <w:id w:val="-784725702"/>
      <w:lock w:val="contentLocked"/>
      <w:placeholder>
        <w:docPart w:val="DefaultPlaceholder_-1854013440"/>
      </w:placeholder>
      <w:group/>
    </w:sdtPr>
    <w:sdtEndPr>
      <w:rPr>
        <w:b w:val="0"/>
      </w:rPr>
    </w:sdtEndPr>
    <w:sdtContent>
      <w:p w14:paraId="66335875" w14:textId="5C9F5C1D" w:rsidR="00D205B9" w:rsidRPr="00E9346D" w:rsidRDefault="00D205B9" w:rsidP="00D205B9">
        <w:pPr>
          <w:pageBreakBefore/>
          <w:spacing w:after="0"/>
          <w:rPr>
            <w:rFonts w:ascii="Arial" w:hAnsi="Arial" w:cs="Arial"/>
            <w:b/>
            <w:sz w:val="20"/>
            <w:szCs w:val="20"/>
          </w:rPr>
        </w:pPr>
        <w:r>
          <w:rPr>
            <w:rFonts w:ascii="Arial" w:hAnsi="Arial" w:cs="Arial"/>
            <w:b/>
            <w:sz w:val="20"/>
            <w:szCs w:val="20"/>
          </w:rPr>
          <w:t>DEPARTMENT OF HEALTH SERVICES</w:t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</w:r>
        <w:r>
          <w:rPr>
            <w:rFonts w:ascii="Arial" w:hAnsi="Arial" w:cs="Arial"/>
            <w:b/>
            <w:sz w:val="20"/>
            <w:szCs w:val="20"/>
          </w:rPr>
          <w:tab/>
          <w:t>STATE OF WISCONSIN</w:t>
        </w:r>
      </w:p>
      <w:p w14:paraId="5AD57D55" w14:textId="0E116C3F" w:rsidR="00D205B9" w:rsidRDefault="00D205B9" w:rsidP="00D205B9">
        <w:pPr>
          <w:spacing w:after="0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Division of Public Health </w:t>
        </w:r>
      </w:p>
      <w:p w14:paraId="2BCCEC60" w14:textId="19DA0931" w:rsidR="00560624" w:rsidRPr="00560624" w:rsidRDefault="00D205B9" w:rsidP="00D205B9">
        <w:pPr>
          <w:spacing w:after="0"/>
        </w:pPr>
        <w:r>
          <w:rPr>
            <w:rFonts w:ascii="Arial" w:hAnsi="Arial" w:cs="Arial"/>
            <w:sz w:val="20"/>
            <w:szCs w:val="20"/>
          </w:rPr>
          <w:t>F-</w:t>
        </w:r>
        <w:r w:rsidR="00605520">
          <w:rPr>
            <w:rFonts w:ascii="Arial" w:hAnsi="Arial" w:cs="Arial"/>
            <w:sz w:val="20"/>
            <w:szCs w:val="20"/>
          </w:rPr>
          <w:t>02860</w:t>
        </w:r>
        <w:r>
          <w:rPr>
            <w:rFonts w:ascii="Arial" w:hAnsi="Arial" w:cs="Arial"/>
            <w:sz w:val="20"/>
            <w:szCs w:val="20"/>
          </w:rPr>
          <w:t xml:space="preserve"> (08/2021)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E5D6E"/>
    <w:multiLevelType w:val="hybridMultilevel"/>
    <w:tmpl w:val="33161DA2"/>
    <w:lvl w:ilvl="0" w:tplc="27D8E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642EB6">
      <w:start w:val="21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26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A29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F46D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649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EC5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289B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03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0F4D4C"/>
    <w:multiLevelType w:val="hybridMultilevel"/>
    <w:tmpl w:val="5426A17E"/>
    <w:lvl w:ilvl="0" w:tplc="F1D62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401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86E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E23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4A3A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5EE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C23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887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44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EEF6BE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529145CF"/>
    <w:multiLevelType w:val="hybridMultilevel"/>
    <w:tmpl w:val="B40EF08C"/>
    <w:lvl w:ilvl="0" w:tplc="A940A6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0E2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B0EF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8AB6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6B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CC7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A40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782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B62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904C8B"/>
    <w:multiLevelType w:val="hybridMultilevel"/>
    <w:tmpl w:val="7E38C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0663F"/>
    <w:multiLevelType w:val="hybridMultilevel"/>
    <w:tmpl w:val="BBD0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5"/>
  </w:num>
  <w:num w:numId="21">
    <w:abstractNumId w:val="1"/>
  </w:num>
  <w:num w:numId="22">
    <w:abstractNumId w:val="4"/>
  </w:num>
  <w:num w:numId="23">
    <w:abstractNumId w:val="0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FAE"/>
    <w:rsid w:val="00025588"/>
    <w:rsid w:val="00026DC7"/>
    <w:rsid w:val="00031E99"/>
    <w:rsid w:val="00054516"/>
    <w:rsid w:val="001167F9"/>
    <w:rsid w:val="001418EB"/>
    <w:rsid w:val="00246777"/>
    <w:rsid w:val="002A7E42"/>
    <w:rsid w:val="002E7FAE"/>
    <w:rsid w:val="00333448"/>
    <w:rsid w:val="00354148"/>
    <w:rsid w:val="00357534"/>
    <w:rsid w:val="003754C4"/>
    <w:rsid w:val="003B5687"/>
    <w:rsid w:val="004002B1"/>
    <w:rsid w:val="00404363"/>
    <w:rsid w:val="004073BA"/>
    <w:rsid w:val="00414D1C"/>
    <w:rsid w:val="00465942"/>
    <w:rsid w:val="0048789E"/>
    <w:rsid w:val="0049237E"/>
    <w:rsid w:val="00494A26"/>
    <w:rsid w:val="005008AD"/>
    <w:rsid w:val="00552BDD"/>
    <w:rsid w:val="00560624"/>
    <w:rsid w:val="00605520"/>
    <w:rsid w:val="006217C7"/>
    <w:rsid w:val="00652BCB"/>
    <w:rsid w:val="006A34D1"/>
    <w:rsid w:val="006F7A02"/>
    <w:rsid w:val="00711548"/>
    <w:rsid w:val="00715A9F"/>
    <w:rsid w:val="00744F62"/>
    <w:rsid w:val="00790DD5"/>
    <w:rsid w:val="007A6FD4"/>
    <w:rsid w:val="007C5014"/>
    <w:rsid w:val="007E4186"/>
    <w:rsid w:val="007F48EB"/>
    <w:rsid w:val="008456EA"/>
    <w:rsid w:val="0084739F"/>
    <w:rsid w:val="00873828"/>
    <w:rsid w:val="00891051"/>
    <w:rsid w:val="008949AC"/>
    <w:rsid w:val="008949B2"/>
    <w:rsid w:val="00914197"/>
    <w:rsid w:val="00987926"/>
    <w:rsid w:val="009E60A8"/>
    <w:rsid w:val="00A01B5B"/>
    <w:rsid w:val="00A46AC0"/>
    <w:rsid w:val="00A46E05"/>
    <w:rsid w:val="00A613A6"/>
    <w:rsid w:val="00AB1088"/>
    <w:rsid w:val="00B549F4"/>
    <w:rsid w:val="00B76BD4"/>
    <w:rsid w:val="00BE4A31"/>
    <w:rsid w:val="00C01DB8"/>
    <w:rsid w:val="00C418D0"/>
    <w:rsid w:val="00C42D33"/>
    <w:rsid w:val="00CA637A"/>
    <w:rsid w:val="00D016AB"/>
    <w:rsid w:val="00D205B9"/>
    <w:rsid w:val="00D2197C"/>
    <w:rsid w:val="00D2601C"/>
    <w:rsid w:val="00E12396"/>
    <w:rsid w:val="00E3610D"/>
    <w:rsid w:val="00E73FA1"/>
    <w:rsid w:val="00EA6263"/>
    <w:rsid w:val="00F64D77"/>
    <w:rsid w:val="00F65A05"/>
    <w:rsid w:val="00F930BD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ABBCFF8"/>
  <w15:chartTrackingRefBased/>
  <w15:docId w15:val="{278AB740-4DEA-4C09-84D8-E1D7AD02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FA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687"/>
    <w:pPr>
      <w:keepNext/>
      <w:keepLines/>
      <w:numPr>
        <w:numId w:val="19"/>
      </w:numPr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687"/>
    <w:pPr>
      <w:keepNext/>
      <w:keepLines/>
      <w:numPr>
        <w:ilvl w:val="1"/>
        <w:numId w:val="19"/>
      </w:numPr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687"/>
    <w:pPr>
      <w:keepNext/>
      <w:keepLines/>
      <w:numPr>
        <w:ilvl w:val="2"/>
        <w:numId w:val="19"/>
      </w:numPr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687"/>
    <w:pPr>
      <w:keepNext/>
      <w:keepLines/>
      <w:numPr>
        <w:ilvl w:val="3"/>
        <w:numId w:val="19"/>
      </w:numPr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687"/>
    <w:pPr>
      <w:keepNext/>
      <w:keepLines/>
      <w:numPr>
        <w:ilvl w:val="4"/>
        <w:numId w:val="19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687"/>
    <w:pPr>
      <w:keepNext/>
      <w:keepLines/>
      <w:numPr>
        <w:ilvl w:val="5"/>
        <w:numId w:val="19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687"/>
    <w:pPr>
      <w:keepNext/>
      <w:keepLines/>
      <w:numPr>
        <w:ilvl w:val="6"/>
        <w:numId w:val="19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687"/>
    <w:pPr>
      <w:keepNext/>
      <w:keepLines/>
      <w:numPr>
        <w:ilvl w:val="7"/>
        <w:numId w:val="19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687"/>
    <w:pPr>
      <w:keepNext/>
      <w:keepLines/>
      <w:numPr>
        <w:ilvl w:val="8"/>
        <w:numId w:val="19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687"/>
    <w:rPr>
      <w:rFonts w:ascii="Times New Roman" w:eastAsiaTheme="majorEastAsia" w:hAnsi="Times New Roman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687"/>
    <w:rPr>
      <w:rFonts w:ascii="Times New Roman" w:eastAsiaTheme="majorEastAsia" w:hAnsi="Times New Roman" w:cstheme="majorBidi"/>
      <w:b/>
      <w:bCs/>
      <w:color w:val="4F81BD" w:themeColor="accen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B5687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687"/>
    <w:rPr>
      <w:rFonts w:ascii="Times New Roman" w:eastAsiaTheme="majorEastAsia" w:hAnsi="Times New Roman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687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687"/>
    <w:rPr>
      <w:rFonts w:ascii="Times New Roman" w:eastAsiaTheme="majorEastAsia" w:hAnsi="Times New Roman" w:cstheme="majorBidi"/>
      <w:i/>
      <w:iCs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687"/>
    <w:rPr>
      <w:rFonts w:ascii="Times New Roman" w:eastAsiaTheme="majorEastAsia" w:hAnsi="Times New Roman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687"/>
    <w:rPr>
      <w:rFonts w:ascii="Times New Roman" w:eastAsiaTheme="majorEastAsia" w:hAnsi="Times New Roman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687"/>
    <w:rPr>
      <w:rFonts w:ascii="Times New Roman" w:eastAsiaTheme="majorEastAsia" w:hAnsi="Times New Roman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3B56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5687"/>
    <w:rPr>
      <w:rFonts w:ascii="Times New Roman" w:eastAsiaTheme="majorEastAsia" w:hAnsi="Times New Roman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68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5687"/>
    <w:rPr>
      <w:rFonts w:ascii="Times New Roman" w:eastAsiaTheme="majorEastAsia" w:hAnsi="Times New Roman" w:cstheme="majorBidi"/>
      <w:i/>
      <w:iCs/>
      <w:color w:val="4F81BD" w:themeColor="accent1"/>
      <w:spacing w:val="15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5687"/>
    <w:pPr>
      <w:numPr>
        <w:numId w:val="0"/>
      </w:numPr>
      <w:outlineLvl w:val="9"/>
    </w:pPr>
  </w:style>
  <w:style w:type="paragraph" w:styleId="BlockText">
    <w:name w:val="Block Text"/>
    <w:basedOn w:val="Normal"/>
    <w:uiPriority w:val="99"/>
    <w:semiHidden/>
    <w:unhideWhenUsed/>
    <w:rsid w:val="003B568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2E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7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BD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52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BD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F6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31E99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54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41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414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4148"/>
    <w:rPr>
      <w:rFonts w:ascii="Times New Roman" w:hAnsi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20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205B9"/>
    <w:rPr>
      <w:color w:val="808080"/>
    </w:rPr>
  </w:style>
  <w:style w:type="character" w:customStyle="1" w:styleId="Style1">
    <w:name w:val="Style1"/>
    <w:basedOn w:val="DefaultParagraphFont"/>
    <w:uiPriority w:val="1"/>
    <w:rsid w:val="00D205B9"/>
    <w:rPr>
      <w:rFonts w:ascii="Times New Roman" w:hAnsi="Times New Roman"/>
      <w:sz w:val="22"/>
    </w:rPr>
  </w:style>
  <w:style w:type="character" w:customStyle="1" w:styleId="Fillin">
    <w:name w:val="Fillin"/>
    <w:basedOn w:val="DefaultParagraphFont"/>
    <w:uiPriority w:val="1"/>
    <w:rsid w:val="00D205B9"/>
    <w:rPr>
      <w:rFonts w:ascii="Times New Roman" w:hAnsi="Times New Roman"/>
      <w:sz w:val="22"/>
    </w:rPr>
  </w:style>
  <w:style w:type="character" w:styleId="Hyperlink">
    <w:name w:val="Hyperlink"/>
    <w:basedOn w:val="DefaultParagraphFont"/>
    <w:uiPriority w:val="99"/>
    <w:unhideWhenUsed/>
    <w:rsid w:val="005008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4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7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13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3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72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9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33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2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59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9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0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67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hs.wisconsin.gov/publications/p03076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A65619E9024D2E9909DD4E87F85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CD19E-C784-4838-9855-B6084BFC4591}"/>
      </w:docPartPr>
      <w:docPartBody>
        <w:p w:rsidR="00012B19" w:rsidRDefault="00075B9F" w:rsidP="00075B9F">
          <w:pPr>
            <w:pStyle w:val="9CA65619E9024D2E9909DD4E87F85453"/>
          </w:pPr>
          <w:r w:rsidRPr="00D17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7CB946AB8B40BA82060FF889BB1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813D-2132-4FC0-8C84-0F30912D20D5}"/>
      </w:docPartPr>
      <w:docPartBody>
        <w:p w:rsidR="00012B19" w:rsidRDefault="0055622B" w:rsidP="0055622B">
          <w:pPr>
            <w:pStyle w:val="4B7CB946AB8B40BA82060FF889BB163C2"/>
          </w:pPr>
          <w:r w:rsidRPr="00E92808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9ABA5AEEDF514437ADE4D46C8340F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5BEF1-1036-4E01-87C9-C70230369D3C}"/>
      </w:docPartPr>
      <w:docPartBody>
        <w:p w:rsidR="00012B19" w:rsidRDefault="00075B9F" w:rsidP="00075B9F">
          <w:pPr>
            <w:pStyle w:val="9ABA5AEEDF514437ADE4D46C8340F192"/>
          </w:pPr>
          <w:r w:rsidRPr="00D175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38F7AE14F4333A0182871E814E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34FC5-5D68-4986-90CD-909DE2EB82CD}"/>
      </w:docPartPr>
      <w:docPartBody>
        <w:p w:rsidR="00012B19" w:rsidRDefault="0055622B" w:rsidP="0055622B">
          <w:pPr>
            <w:pStyle w:val="06D38F7AE14F4333A0182871E814E3122"/>
          </w:pPr>
          <w:r w:rsidRPr="00E92808">
            <w:rPr>
              <w:rStyle w:val="PlaceholderText"/>
              <w:rFonts w:cs="Times New Roman"/>
            </w:rPr>
            <w:t>Click or tap here to enter text.</w:t>
          </w:r>
        </w:p>
      </w:docPartBody>
    </w:docPart>
    <w:docPart>
      <w:docPartPr>
        <w:name w:val="2AAC0F71A5AF4186A6E03B91CE4161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B9074-5A3B-467E-AD4A-94EDAA84D779}"/>
      </w:docPartPr>
      <w:docPartBody>
        <w:p w:rsidR="00012B19" w:rsidRDefault="0055622B" w:rsidP="0055622B">
          <w:pPr>
            <w:pStyle w:val="2AAC0F71A5AF4186A6E03B91CE4161502"/>
          </w:pPr>
          <w:r w:rsidRPr="0050368B">
            <w:rPr>
              <w:rStyle w:val="PlaceholderText"/>
              <w:rFonts w:cs="Times New Roman"/>
            </w:rPr>
            <w:t>Click or tap to enter a date</w:t>
          </w:r>
          <w:r w:rsidRPr="001F0374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F28D1-9BF1-414D-BD7F-8FA1C730DC34}"/>
      </w:docPartPr>
      <w:docPartBody>
        <w:p w:rsidR="00000000" w:rsidRDefault="0055622B">
          <w:r w:rsidRPr="002F485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B9F"/>
    <w:rsid w:val="00012B19"/>
    <w:rsid w:val="00075B9F"/>
    <w:rsid w:val="0055622B"/>
    <w:rsid w:val="0086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22B"/>
    <w:rPr>
      <w:color w:val="808080"/>
    </w:rPr>
  </w:style>
  <w:style w:type="paragraph" w:customStyle="1" w:styleId="5D97C358D5994AF1BB43C54601FC0594">
    <w:name w:val="5D97C358D5994AF1BB43C54601FC0594"/>
    <w:rsid w:val="00075B9F"/>
  </w:style>
  <w:style w:type="paragraph" w:customStyle="1" w:styleId="512818F7230244259045A284C01A1710">
    <w:name w:val="512818F7230244259045A284C01A1710"/>
    <w:rsid w:val="00075B9F"/>
  </w:style>
  <w:style w:type="paragraph" w:customStyle="1" w:styleId="F7E12AB341824EF98B83F3E413196121">
    <w:name w:val="F7E12AB341824EF98B83F3E413196121"/>
    <w:rsid w:val="00075B9F"/>
  </w:style>
  <w:style w:type="paragraph" w:customStyle="1" w:styleId="A10CFEA5AED946DCBA84E34DF8A205EC">
    <w:name w:val="A10CFEA5AED946DCBA84E34DF8A205EC"/>
    <w:rsid w:val="00075B9F"/>
  </w:style>
  <w:style w:type="paragraph" w:customStyle="1" w:styleId="8D116148085F459B911492FEFB270B77">
    <w:name w:val="8D116148085F459B911492FEFB270B77"/>
    <w:rsid w:val="00075B9F"/>
  </w:style>
  <w:style w:type="paragraph" w:customStyle="1" w:styleId="901F0DBACC0144C2A65636DF655301FE">
    <w:name w:val="901F0DBACC0144C2A65636DF655301FE"/>
    <w:rsid w:val="00075B9F"/>
  </w:style>
  <w:style w:type="paragraph" w:customStyle="1" w:styleId="D27703F82D644903868801CE68693D10">
    <w:name w:val="D27703F82D644903868801CE68693D10"/>
    <w:rsid w:val="00075B9F"/>
  </w:style>
  <w:style w:type="paragraph" w:customStyle="1" w:styleId="B7CCA451F2E64D6E9768F1E00C7A92EB">
    <w:name w:val="B7CCA451F2E64D6E9768F1E00C7A92EB"/>
    <w:rsid w:val="00075B9F"/>
  </w:style>
  <w:style w:type="paragraph" w:customStyle="1" w:styleId="F1072E11F0D646E8A9C3499EAA1CAA99">
    <w:name w:val="F1072E11F0D646E8A9C3499EAA1CAA99"/>
    <w:rsid w:val="00075B9F"/>
  </w:style>
  <w:style w:type="paragraph" w:customStyle="1" w:styleId="A02D1D7D898D4DC0B812192E2F0295E3">
    <w:name w:val="A02D1D7D898D4DC0B812192E2F0295E3"/>
    <w:rsid w:val="00075B9F"/>
  </w:style>
  <w:style w:type="paragraph" w:customStyle="1" w:styleId="5D23B4131526414DB685BC5BDC6EA2CF">
    <w:name w:val="5D23B4131526414DB685BC5BDC6EA2CF"/>
    <w:rsid w:val="00075B9F"/>
  </w:style>
  <w:style w:type="paragraph" w:customStyle="1" w:styleId="9CA65619E9024D2E9909DD4E87F85453">
    <w:name w:val="9CA65619E9024D2E9909DD4E87F85453"/>
    <w:rsid w:val="00075B9F"/>
  </w:style>
  <w:style w:type="paragraph" w:customStyle="1" w:styleId="4B7CB946AB8B40BA82060FF889BB163C">
    <w:name w:val="4B7CB946AB8B40BA82060FF889BB163C"/>
    <w:rsid w:val="00075B9F"/>
  </w:style>
  <w:style w:type="paragraph" w:customStyle="1" w:styleId="9ABA5AEEDF514437ADE4D46C8340F192">
    <w:name w:val="9ABA5AEEDF514437ADE4D46C8340F192"/>
    <w:rsid w:val="00075B9F"/>
  </w:style>
  <w:style w:type="paragraph" w:customStyle="1" w:styleId="06D38F7AE14F4333A0182871E814E312">
    <w:name w:val="06D38F7AE14F4333A0182871E814E312"/>
    <w:rsid w:val="00075B9F"/>
  </w:style>
  <w:style w:type="paragraph" w:customStyle="1" w:styleId="2AAC0F71A5AF4186A6E03B91CE416150">
    <w:name w:val="2AAC0F71A5AF4186A6E03B91CE416150"/>
    <w:rsid w:val="00075B9F"/>
  </w:style>
  <w:style w:type="paragraph" w:customStyle="1" w:styleId="4B7CB946AB8B40BA82060FF889BB163C1">
    <w:name w:val="4B7CB946AB8B40BA82060FF889BB163C1"/>
    <w:rsid w:val="008637B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6D38F7AE14F4333A0182871E814E3121">
    <w:name w:val="06D38F7AE14F4333A0182871E814E3121"/>
    <w:rsid w:val="008637B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AAC0F71A5AF4186A6E03B91CE4161501">
    <w:name w:val="2AAC0F71A5AF4186A6E03B91CE4161501"/>
    <w:rsid w:val="008637B7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4B7CB946AB8B40BA82060FF889BB163C2">
    <w:name w:val="4B7CB946AB8B40BA82060FF889BB163C2"/>
    <w:rsid w:val="0055622B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06D38F7AE14F4333A0182871E814E3122">
    <w:name w:val="06D38F7AE14F4333A0182871E814E3122"/>
    <w:rsid w:val="0055622B"/>
    <w:pPr>
      <w:spacing w:after="200" w:line="276" w:lineRule="auto"/>
    </w:pPr>
    <w:rPr>
      <w:rFonts w:ascii="Times New Roman" w:eastAsiaTheme="minorHAnsi" w:hAnsi="Times New Roman"/>
      <w:sz w:val="24"/>
    </w:rPr>
  </w:style>
  <w:style w:type="paragraph" w:customStyle="1" w:styleId="2AAC0F71A5AF4186A6E03B91CE4161502">
    <w:name w:val="2AAC0F71A5AF4186A6E03B91CE4161502"/>
    <w:rsid w:val="0055622B"/>
    <w:pPr>
      <w:spacing w:after="200" w:line="276" w:lineRule="auto"/>
    </w:pPr>
    <w:rPr>
      <w:rFonts w:ascii="Times New Roman" w:eastAsiaTheme="minorHAnsi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B4C11-C945-4550-B446-C39CD2B5E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and Assistance Supervisor Observation and Support Tool</vt:lpstr>
    </vt:vector>
  </TitlesOfParts>
  <Company>WI DHS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and Assistance Supervisor Observation and Support Tool</dc:title>
  <dc:subject>Information and Assistance Supervisor Observation and Support Tool</dc:subject>
  <dc:creator>BADR</dc:creator>
  <cp:keywords/>
  <dc:description/>
  <cp:lastModifiedBy>Pritchard, James B</cp:lastModifiedBy>
  <cp:revision>7</cp:revision>
  <dcterms:created xsi:type="dcterms:W3CDTF">2021-08-20T15:52:00Z</dcterms:created>
  <dcterms:modified xsi:type="dcterms:W3CDTF">2021-08-20T16:26:00Z</dcterms:modified>
</cp:coreProperties>
</file>