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259"/>
        <w:gridCol w:w="1261"/>
        <w:gridCol w:w="630"/>
        <w:gridCol w:w="810"/>
        <w:gridCol w:w="180"/>
        <w:gridCol w:w="1710"/>
        <w:gridCol w:w="720"/>
        <w:gridCol w:w="89"/>
        <w:gridCol w:w="181"/>
        <w:gridCol w:w="720"/>
        <w:gridCol w:w="450"/>
        <w:gridCol w:w="1350"/>
      </w:tblGrid>
      <w:tr w:rsidR="00224130" w:rsidRPr="00593F0F" w14:paraId="68C17557" w14:textId="77777777" w:rsidTr="00593F0F">
        <w:trPr>
          <w:trHeight w:val="648"/>
          <w:jc w:val="center"/>
        </w:trPr>
        <w:tc>
          <w:tcPr>
            <w:tcW w:w="10800" w:type="dxa"/>
            <w:gridSpan w:val="13"/>
            <w:tcBorders>
              <w:top w:val="nil"/>
              <w:bottom w:val="nil"/>
            </w:tcBorders>
          </w:tcPr>
          <w:p w14:paraId="3AFF21D3" w14:textId="02B435D8" w:rsidR="00224130" w:rsidRPr="00593F0F" w:rsidRDefault="009D6606" w:rsidP="009D6606">
            <w:pPr>
              <w:pStyle w:val="Title"/>
              <w:spacing w:line="249" w:lineRule="auto"/>
              <w:ind w:left="720" w:right="720" w:firstLine="0"/>
              <w:jc w:val="center"/>
            </w:pPr>
            <w:r w:rsidRPr="00593F0F">
              <w:t>NURSING HOME AND LONG-TERM CARE FACILITY INFECTION PREVENTION AND INFRASTRUCTURE MATCHING GRANT APPLICATION</w:t>
            </w:r>
          </w:p>
        </w:tc>
      </w:tr>
      <w:tr w:rsidR="00224130" w:rsidRPr="00593F0F" w14:paraId="2BECFF06" w14:textId="77777777" w:rsidTr="005422EC">
        <w:trPr>
          <w:trHeight w:val="5670"/>
          <w:jc w:val="center"/>
        </w:trPr>
        <w:tc>
          <w:tcPr>
            <w:tcW w:w="10800" w:type="dxa"/>
            <w:gridSpan w:val="13"/>
            <w:tcBorders>
              <w:top w:val="nil"/>
            </w:tcBorders>
            <w:shd w:val="clear" w:color="auto" w:fill="auto"/>
          </w:tcPr>
          <w:p w14:paraId="42830DD3" w14:textId="31AC1CDA" w:rsidR="009D6606" w:rsidRPr="00593F0F" w:rsidRDefault="009D6606" w:rsidP="001F6FAD">
            <w:pPr>
              <w:pStyle w:val="BodyText"/>
              <w:spacing w:after="120" w:line="276" w:lineRule="auto"/>
              <w:ind w:right="-30"/>
              <w:rPr>
                <w:sz w:val="20"/>
                <w:szCs w:val="20"/>
              </w:rPr>
            </w:pPr>
            <w:r w:rsidRPr="00593F0F">
              <w:rPr>
                <w:sz w:val="20"/>
                <w:szCs w:val="20"/>
              </w:rPr>
              <w:t xml:space="preserve">Complete and submit this form to request Nursing Home and Long-Term Care Facility Infection Prevention and Infrastructure Matching Grant funds from the Wisconsin Department of Health Services (DHS). These funds have been awarded to </w:t>
            </w:r>
            <w:r w:rsidR="001F6FAD">
              <w:rPr>
                <w:sz w:val="20"/>
                <w:szCs w:val="20"/>
              </w:rPr>
              <w:t>DHS</w:t>
            </w:r>
            <w:r w:rsidRPr="00593F0F">
              <w:rPr>
                <w:sz w:val="20"/>
                <w:szCs w:val="20"/>
              </w:rPr>
              <w:t xml:space="preserve"> from the Centers for Disease Control and Prevention (CDC).</w:t>
            </w:r>
          </w:p>
          <w:p w14:paraId="3F480F73" w14:textId="6D73E2AC" w:rsidR="009D6606" w:rsidRPr="00593F0F" w:rsidRDefault="009D6606" w:rsidP="00593F0F">
            <w:pPr>
              <w:pStyle w:val="BodyText"/>
              <w:spacing w:after="120" w:line="276" w:lineRule="auto"/>
              <w:rPr>
                <w:sz w:val="20"/>
                <w:szCs w:val="20"/>
              </w:rPr>
            </w:pPr>
            <w:r w:rsidRPr="00593F0F">
              <w:rPr>
                <w:b/>
                <w:sz w:val="20"/>
                <w:szCs w:val="20"/>
              </w:rPr>
              <w:t xml:space="preserve">Note: </w:t>
            </w:r>
            <w:r w:rsidRPr="00593F0F">
              <w:rPr>
                <w:sz w:val="20"/>
                <w:szCs w:val="20"/>
              </w:rPr>
              <w:t>This is a cost sharing program, meaning each facility or facility license must first pay for the project in full and can then submit for reimbursement. DHS will grant up to 50% of the total project cost with a cap of</w:t>
            </w:r>
            <w:r w:rsidR="00593F0F" w:rsidRPr="00593F0F">
              <w:rPr>
                <w:sz w:val="20"/>
                <w:szCs w:val="20"/>
              </w:rPr>
              <w:t xml:space="preserve"> </w:t>
            </w:r>
            <w:r w:rsidRPr="00593F0F">
              <w:rPr>
                <w:sz w:val="20"/>
                <w:szCs w:val="20"/>
              </w:rPr>
              <w:t>$20,000 in distributed funds per facility or per facility license.</w:t>
            </w:r>
          </w:p>
          <w:p w14:paraId="4A85737C" w14:textId="77777777" w:rsidR="009D6606" w:rsidRPr="00593F0F" w:rsidRDefault="009D6606" w:rsidP="00593F0F">
            <w:pPr>
              <w:pStyle w:val="BodyText"/>
              <w:spacing w:after="120" w:line="276" w:lineRule="auto"/>
              <w:rPr>
                <w:sz w:val="20"/>
                <w:szCs w:val="20"/>
              </w:rPr>
            </w:pPr>
            <w:proofErr w:type="gramStart"/>
            <w:r w:rsidRPr="00593F0F">
              <w:rPr>
                <w:sz w:val="20"/>
                <w:szCs w:val="20"/>
              </w:rPr>
              <w:t>In the event that</w:t>
            </w:r>
            <w:proofErr w:type="gramEnd"/>
            <w:r w:rsidRPr="00593F0F">
              <w:rPr>
                <w:sz w:val="20"/>
                <w:szCs w:val="20"/>
              </w:rPr>
              <w:t xml:space="preserve"> there are more requests than funds available, a review panel will review applications further. Criteria used to evaluate, score, and award applications include, but are not limited to:</w:t>
            </w:r>
          </w:p>
          <w:p w14:paraId="7CAC4B89" w14:textId="77777777" w:rsidR="009D6606" w:rsidRPr="00593F0F" w:rsidRDefault="009D6606" w:rsidP="00593F0F">
            <w:pPr>
              <w:pStyle w:val="List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0" w:line="276" w:lineRule="auto"/>
              <w:ind w:left="720" w:right="720" w:hanging="321"/>
              <w:rPr>
                <w:sz w:val="20"/>
                <w:szCs w:val="20"/>
              </w:rPr>
            </w:pPr>
            <w:r w:rsidRPr="00593F0F">
              <w:rPr>
                <w:sz w:val="20"/>
                <w:szCs w:val="20"/>
              </w:rPr>
              <w:t>The longevity and lasting impact of the project beyond the term of the funding.</w:t>
            </w:r>
          </w:p>
          <w:p w14:paraId="78DAD1C2" w14:textId="77777777" w:rsidR="009D6606" w:rsidRPr="00593F0F" w:rsidRDefault="009D6606" w:rsidP="00593F0F">
            <w:pPr>
              <w:pStyle w:val="List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0" w:line="276" w:lineRule="auto"/>
              <w:ind w:left="720" w:right="720" w:hanging="321"/>
              <w:rPr>
                <w:sz w:val="20"/>
                <w:szCs w:val="20"/>
              </w:rPr>
            </w:pPr>
            <w:r w:rsidRPr="00593F0F">
              <w:rPr>
                <w:sz w:val="20"/>
                <w:szCs w:val="20"/>
              </w:rPr>
              <w:t>The scope of the project and the number of people who may be impacted.</w:t>
            </w:r>
          </w:p>
          <w:p w14:paraId="16E60B95" w14:textId="38D7D636" w:rsidR="009D6606" w:rsidRPr="00593F0F" w:rsidRDefault="009D6606" w:rsidP="00593F0F">
            <w:pPr>
              <w:pStyle w:val="List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0" w:after="240" w:line="276" w:lineRule="auto"/>
              <w:ind w:left="720" w:right="720" w:hanging="317"/>
              <w:rPr>
                <w:sz w:val="20"/>
                <w:szCs w:val="20"/>
              </w:rPr>
            </w:pPr>
            <w:r w:rsidRPr="00593F0F">
              <w:rPr>
                <w:sz w:val="20"/>
                <w:szCs w:val="20"/>
              </w:rPr>
              <w:t>The impact the project will have on infection prevention and control.</w:t>
            </w:r>
          </w:p>
          <w:p w14:paraId="12570D80" w14:textId="77777777" w:rsidR="009D6606" w:rsidRPr="00593F0F" w:rsidRDefault="009D6606" w:rsidP="00593F0F">
            <w:pPr>
              <w:pStyle w:val="BodyText"/>
              <w:spacing w:after="120" w:line="276" w:lineRule="auto"/>
              <w:ind w:right="60"/>
              <w:rPr>
                <w:sz w:val="20"/>
                <w:szCs w:val="20"/>
              </w:rPr>
            </w:pPr>
            <w:r w:rsidRPr="00593F0F">
              <w:rPr>
                <w:b/>
                <w:sz w:val="20"/>
                <w:szCs w:val="20"/>
              </w:rPr>
              <w:t xml:space="preserve">Instructions: </w:t>
            </w:r>
            <w:hyperlink r:id="rId7">
              <w:r w:rsidRPr="00593F0F">
                <w:rPr>
                  <w:sz w:val="20"/>
                  <w:szCs w:val="20"/>
                </w:rPr>
                <w:t xml:space="preserve">Fill out form completely </w:t>
              </w:r>
            </w:hyperlink>
            <w:r w:rsidRPr="00593F0F">
              <w:rPr>
                <w:sz w:val="20"/>
                <w:szCs w:val="20"/>
              </w:rPr>
              <w:t xml:space="preserve">and submit electronically to </w:t>
            </w:r>
            <w:hyperlink r:id="rId8">
              <w:r w:rsidRPr="00593F0F">
                <w:rPr>
                  <w:color w:val="0562C1"/>
                  <w:sz w:val="20"/>
                  <w:szCs w:val="20"/>
                  <w:u w:val="single" w:color="0562C1"/>
                </w:rPr>
                <w:t>dhsltcgrant@dhs.wisconsin.gov</w:t>
              </w:r>
              <w:r w:rsidRPr="00593F0F">
                <w:rPr>
                  <w:color w:val="0562C1"/>
                  <w:sz w:val="20"/>
                  <w:szCs w:val="20"/>
                </w:rPr>
                <w:t xml:space="preserve"> </w:t>
              </w:r>
            </w:hyperlink>
            <w:r w:rsidRPr="00593F0F">
              <w:rPr>
                <w:sz w:val="20"/>
                <w:szCs w:val="20"/>
              </w:rPr>
              <w:t>along with any other supporting materials (for example, estimates for facility improvement or construction projects).</w:t>
            </w:r>
          </w:p>
          <w:p w14:paraId="30ADAE15" w14:textId="77777777" w:rsidR="009D6606" w:rsidRPr="00593F0F" w:rsidRDefault="009D6606" w:rsidP="00593F0F">
            <w:pPr>
              <w:pStyle w:val="BodyText"/>
              <w:spacing w:after="120" w:line="276" w:lineRule="auto"/>
              <w:ind w:right="60"/>
              <w:rPr>
                <w:sz w:val="20"/>
                <w:szCs w:val="20"/>
              </w:rPr>
            </w:pPr>
            <w:r w:rsidRPr="00593F0F">
              <w:rPr>
                <w:sz w:val="20"/>
                <w:szCs w:val="20"/>
              </w:rPr>
              <w:t>Incomplete applications or applications that do not meet the application guidelines will be returned to applicant so that it can be updated and resubmitted by the due date.</w:t>
            </w:r>
          </w:p>
          <w:p w14:paraId="11FC3984" w14:textId="1F5FE784" w:rsidR="009D6606" w:rsidRPr="00593F0F" w:rsidRDefault="009D6606" w:rsidP="00593F0F">
            <w:pPr>
              <w:pStyle w:val="BodyText"/>
              <w:spacing w:after="120" w:line="276" w:lineRule="auto"/>
              <w:ind w:right="60"/>
              <w:rPr>
                <w:sz w:val="20"/>
                <w:szCs w:val="20"/>
              </w:rPr>
            </w:pPr>
            <w:r w:rsidRPr="00593F0F">
              <w:rPr>
                <w:sz w:val="20"/>
                <w:szCs w:val="20"/>
              </w:rPr>
              <w:t xml:space="preserve">The initial round of applications is due </w:t>
            </w:r>
            <w:r w:rsidR="00912F52">
              <w:rPr>
                <w:sz w:val="20"/>
                <w:szCs w:val="20"/>
              </w:rPr>
              <w:t>April</w:t>
            </w:r>
            <w:r w:rsidRPr="00593F0F">
              <w:rPr>
                <w:sz w:val="20"/>
                <w:szCs w:val="20"/>
              </w:rPr>
              <w:t xml:space="preserve"> 25. The matching funds program will remain open until funds are all awarded or </w:t>
            </w:r>
            <w:r w:rsidRPr="005422EC">
              <w:rPr>
                <w:sz w:val="20"/>
                <w:szCs w:val="20"/>
              </w:rPr>
              <w:t xml:space="preserve">April </w:t>
            </w:r>
            <w:r w:rsidR="00977B1F" w:rsidRPr="005422EC">
              <w:rPr>
                <w:sz w:val="20"/>
                <w:szCs w:val="20"/>
              </w:rPr>
              <w:t xml:space="preserve">30, </w:t>
            </w:r>
            <w:r w:rsidRPr="005422EC">
              <w:rPr>
                <w:sz w:val="20"/>
                <w:szCs w:val="20"/>
              </w:rPr>
              <w:t>2023,</w:t>
            </w:r>
            <w:r w:rsidRPr="00593F0F">
              <w:rPr>
                <w:sz w:val="20"/>
                <w:szCs w:val="20"/>
              </w:rPr>
              <w:t xml:space="preserve"> whichever is sooner.</w:t>
            </w:r>
          </w:p>
          <w:p w14:paraId="60BF74B4" w14:textId="66B0CDC7" w:rsidR="009D6606" w:rsidRPr="00593F0F" w:rsidRDefault="009D6606" w:rsidP="0008695E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 xml:space="preserve">For additional information </w:t>
            </w:r>
            <w:r w:rsidRPr="00805652">
              <w:rPr>
                <w:rFonts w:ascii="Arial" w:hAnsi="Arial" w:cs="Arial"/>
                <w:sz w:val="20"/>
                <w:szCs w:val="20"/>
              </w:rPr>
              <w:t xml:space="preserve">and guidance on completing and submitting your application, the selection process, or reimbursement, please visit </w:t>
            </w:r>
            <w:hyperlink r:id="rId9" w:history="1">
              <w:r w:rsidR="00805652" w:rsidRPr="00805652">
                <w:rPr>
                  <w:rStyle w:val="Hyperlink"/>
                  <w:rFonts w:ascii="Arial" w:hAnsi="Arial" w:cs="Arial"/>
                  <w:sz w:val="20"/>
                  <w:szCs w:val="20"/>
                </w:rPr>
                <w:t>www.dhs.wisconsin.gov/business/ltcf-ipc-grant.htm</w:t>
              </w:r>
            </w:hyperlink>
            <w:r w:rsidR="00837E4C" w:rsidRPr="00837E4C">
              <w:t xml:space="preserve"> </w:t>
            </w:r>
            <w:r w:rsidRPr="00805652">
              <w:rPr>
                <w:rFonts w:ascii="Arial" w:hAnsi="Arial" w:cs="Arial"/>
                <w:sz w:val="20"/>
                <w:szCs w:val="20"/>
              </w:rPr>
              <w:t>or</w:t>
            </w:r>
            <w:r w:rsidRPr="00593F0F">
              <w:rPr>
                <w:rFonts w:ascii="Arial" w:hAnsi="Arial" w:cs="Arial"/>
                <w:sz w:val="20"/>
                <w:szCs w:val="20"/>
              </w:rPr>
              <w:t xml:space="preserve"> email </w:t>
            </w:r>
            <w:hyperlink r:id="rId10">
              <w:r w:rsidRPr="00593F0F">
                <w:rPr>
                  <w:rFonts w:ascii="Arial" w:hAnsi="Arial" w:cs="Arial"/>
                  <w:color w:val="0562C1"/>
                  <w:sz w:val="20"/>
                  <w:szCs w:val="20"/>
                  <w:u w:val="single" w:color="0562C1"/>
                </w:rPr>
                <w:t>dhsltcgrant@dhs.wisconsin.gov</w:t>
              </w:r>
              <w:r w:rsidRPr="00593F0F">
                <w:rPr>
                  <w:rFonts w:ascii="Arial" w:hAnsi="Arial" w:cs="Arial"/>
                  <w:sz w:val="20"/>
                  <w:szCs w:val="20"/>
                </w:rPr>
                <w:t>.</w:t>
              </w:r>
            </w:hyperlink>
          </w:p>
        </w:tc>
      </w:tr>
      <w:tr w:rsidR="00141FEE" w:rsidRPr="00593F0F" w14:paraId="65676BDD" w14:textId="77777777" w:rsidTr="00593F0F">
        <w:trPr>
          <w:trHeight w:val="350"/>
          <w:jc w:val="center"/>
        </w:trPr>
        <w:tc>
          <w:tcPr>
            <w:tcW w:w="10800" w:type="dxa"/>
            <w:gridSpan w:val="1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E1F64B7" w14:textId="35254554" w:rsidR="00141FEE" w:rsidRPr="00593F0F" w:rsidRDefault="00141FEE" w:rsidP="009D6606">
            <w:pPr>
              <w:pStyle w:val="BodyText"/>
              <w:spacing w:line="276" w:lineRule="auto"/>
              <w:ind w:right="-3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3F0F">
              <w:rPr>
                <w:b/>
                <w:bCs/>
                <w:color w:val="000000" w:themeColor="text1"/>
                <w:sz w:val="20"/>
                <w:szCs w:val="20"/>
              </w:rPr>
              <w:t>Section I. Applicant Information</w:t>
            </w:r>
          </w:p>
        </w:tc>
      </w:tr>
      <w:tr w:rsidR="00224130" w:rsidRPr="00593F0F" w14:paraId="2E093DD4" w14:textId="77777777" w:rsidTr="00593F0F">
        <w:trPr>
          <w:jc w:val="center"/>
        </w:trPr>
        <w:tc>
          <w:tcPr>
            <w:tcW w:w="10800" w:type="dxa"/>
            <w:gridSpan w:val="13"/>
          </w:tcPr>
          <w:p w14:paraId="5452E49F" w14:textId="16779C2B" w:rsidR="009D6606" w:rsidRPr="00593F0F" w:rsidRDefault="009D6606" w:rsidP="009D6606">
            <w:pPr>
              <w:pStyle w:val="TableParagraph"/>
              <w:spacing w:before="12"/>
              <w:ind w:right="720"/>
              <w:rPr>
                <w:sz w:val="20"/>
              </w:rPr>
            </w:pPr>
            <w:r w:rsidRPr="00593F0F">
              <w:rPr>
                <w:sz w:val="20"/>
              </w:rPr>
              <w:t>Applicant/Organization Name</w:t>
            </w:r>
          </w:p>
          <w:p w14:paraId="3E0056A8" w14:textId="7F6BA848" w:rsidR="00224130" w:rsidRPr="00593F0F" w:rsidRDefault="009D6606" w:rsidP="009D660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606" w:rsidRPr="00593F0F" w14:paraId="127A613F" w14:textId="77777777" w:rsidTr="00593F0F">
        <w:trPr>
          <w:jc w:val="center"/>
        </w:trPr>
        <w:tc>
          <w:tcPr>
            <w:tcW w:w="5400" w:type="dxa"/>
            <w:gridSpan w:val="5"/>
          </w:tcPr>
          <w:p w14:paraId="6216C253" w14:textId="77777777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Mailing Address</w:t>
            </w:r>
          </w:p>
          <w:p w14:paraId="60190261" w14:textId="1E29C711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341AEAD2" w14:textId="77777777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City</w:t>
            </w:r>
          </w:p>
          <w:p w14:paraId="3A7D23F9" w14:textId="07AF57E1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42F9A651" w14:textId="77777777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State</w:t>
            </w:r>
          </w:p>
          <w:p w14:paraId="6DD9CE09" w14:textId="7E6E5274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</w:tcPr>
          <w:p w14:paraId="5E228EEB" w14:textId="77777777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Zip Code</w:t>
            </w:r>
          </w:p>
          <w:p w14:paraId="3395BCD7" w14:textId="6ED1A722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6606" w:rsidRPr="00593F0F" w14:paraId="74EC2D11" w14:textId="77777777" w:rsidTr="00593F0F">
        <w:trPr>
          <w:jc w:val="center"/>
        </w:trPr>
        <w:tc>
          <w:tcPr>
            <w:tcW w:w="1440" w:type="dxa"/>
            <w:tcBorders>
              <w:right w:val="nil"/>
            </w:tcBorders>
          </w:tcPr>
          <w:p w14:paraId="35FA9EBE" w14:textId="77777777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Facility Type</w:t>
            </w:r>
          </w:p>
        </w:tc>
        <w:tc>
          <w:tcPr>
            <w:tcW w:w="3960" w:type="dxa"/>
            <w:gridSpan w:val="4"/>
            <w:tcBorders>
              <w:left w:val="nil"/>
            </w:tcBorders>
          </w:tcPr>
          <w:p w14:paraId="330048BF" w14:textId="109CC52D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593F0F">
              <w:rPr>
                <w:rFonts w:ascii="Arial" w:hAnsi="Arial" w:cs="Arial"/>
                <w:sz w:val="20"/>
                <w:szCs w:val="20"/>
              </w:rPr>
              <w:t xml:space="preserve"> Skilled nursing facility</w:t>
            </w:r>
          </w:p>
          <w:p w14:paraId="482D58AA" w14:textId="3EA65760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593F0F">
              <w:rPr>
                <w:rFonts w:ascii="Arial" w:hAnsi="Arial" w:cs="Arial"/>
                <w:sz w:val="20"/>
                <w:szCs w:val="20"/>
              </w:rPr>
              <w:t xml:space="preserve"> Assisted Living facility</w:t>
            </w:r>
          </w:p>
          <w:p w14:paraId="3CFD0881" w14:textId="18AD879D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593F0F">
              <w:rPr>
                <w:rFonts w:ascii="Arial" w:hAnsi="Arial" w:cs="Arial"/>
                <w:sz w:val="20"/>
                <w:szCs w:val="20"/>
              </w:rPr>
              <w:t xml:space="preserve"> Other type of long-term care facility</w:t>
            </w:r>
          </w:p>
        </w:tc>
        <w:tc>
          <w:tcPr>
            <w:tcW w:w="5400" w:type="dxa"/>
            <w:gridSpan w:val="8"/>
          </w:tcPr>
          <w:p w14:paraId="27A997A1" w14:textId="77777777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If other, please specify</w:t>
            </w:r>
          </w:p>
          <w:p w14:paraId="7BF158E4" w14:textId="543848CF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6606" w:rsidRPr="00593F0F" w14:paraId="7CEF4372" w14:textId="77777777" w:rsidTr="00593F0F">
        <w:trPr>
          <w:jc w:val="center"/>
        </w:trPr>
        <w:tc>
          <w:tcPr>
            <w:tcW w:w="5400" w:type="dxa"/>
            <w:gridSpan w:val="5"/>
          </w:tcPr>
          <w:p w14:paraId="47A69CB4" w14:textId="77777777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License Number (if applicable)</w:t>
            </w:r>
          </w:p>
          <w:p w14:paraId="466F28B5" w14:textId="5DD68D51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00" w:type="dxa"/>
            <w:gridSpan w:val="8"/>
          </w:tcPr>
          <w:p w14:paraId="41E4F658" w14:textId="77777777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Medicaid Occupancy Rate (if applicable)</w:t>
            </w:r>
          </w:p>
          <w:p w14:paraId="2389EA53" w14:textId="07CB74A0" w:rsidR="009D6606" w:rsidRPr="00593F0F" w:rsidRDefault="009D660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6606" w:rsidRPr="00593F0F" w14:paraId="25F895C5" w14:textId="77777777" w:rsidTr="00593F0F">
        <w:trPr>
          <w:jc w:val="center"/>
        </w:trPr>
        <w:tc>
          <w:tcPr>
            <w:tcW w:w="2699" w:type="dxa"/>
            <w:gridSpan w:val="2"/>
          </w:tcPr>
          <w:p w14:paraId="61ABE573" w14:textId="77777777" w:rsidR="009D6606" w:rsidRPr="00593F0F" w:rsidRDefault="0075059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Project Contact Name</w:t>
            </w:r>
          </w:p>
          <w:p w14:paraId="3E314658" w14:textId="0D006360" w:rsidR="00750596" w:rsidRPr="00593F0F" w:rsidRDefault="0075059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1" w:type="dxa"/>
            <w:gridSpan w:val="3"/>
          </w:tcPr>
          <w:p w14:paraId="22E4CF89" w14:textId="77777777" w:rsidR="009D6606" w:rsidRPr="00593F0F" w:rsidRDefault="0075059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Project Contact Title/Role</w:t>
            </w:r>
          </w:p>
          <w:p w14:paraId="036466CE" w14:textId="3EFA91E9" w:rsidR="00750596" w:rsidRPr="00593F0F" w:rsidRDefault="0075059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9" w:type="dxa"/>
            <w:gridSpan w:val="4"/>
          </w:tcPr>
          <w:p w14:paraId="7A698347" w14:textId="77777777" w:rsidR="009D6606" w:rsidRPr="00593F0F" w:rsidRDefault="0075059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Phone Number</w:t>
            </w:r>
          </w:p>
          <w:p w14:paraId="3DC88F3A" w14:textId="3CDE4782" w:rsidR="00750596" w:rsidRPr="00593F0F" w:rsidRDefault="0075059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1" w:type="dxa"/>
            <w:gridSpan w:val="4"/>
          </w:tcPr>
          <w:p w14:paraId="304303CB" w14:textId="77777777" w:rsidR="009D6606" w:rsidRPr="00593F0F" w:rsidRDefault="0075059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Email</w:t>
            </w:r>
          </w:p>
          <w:p w14:paraId="01FB6FB1" w14:textId="15F548E2" w:rsidR="00750596" w:rsidRPr="00593F0F" w:rsidRDefault="00750596" w:rsidP="0022413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50596" w:rsidRPr="00593F0F" w14:paraId="1F631DF3" w14:textId="77777777" w:rsidTr="00593F0F">
        <w:trPr>
          <w:jc w:val="center"/>
        </w:trPr>
        <w:tc>
          <w:tcPr>
            <w:tcW w:w="10800" w:type="dxa"/>
            <w:gridSpan w:val="13"/>
            <w:shd w:val="clear" w:color="auto" w:fill="D9D9D9" w:themeFill="background1" w:themeFillShade="D9"/>
          </w:tcPr>
          <w:p w14:paraId="5AB9A7B1" w14:textId="583F11A0" w:rsidR="00750596" w:rsidRPr="00593F0F" w:rsidRDefault="00750596" w:rsidP="0022413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Section II. Project Details</w:t>
            </w:r>
          </w:p>
        </w:tc>
      </w:tr>
      <w:tr w:rsidR="00750596" w:rsidRPr="00593F0F" w14:paraId="333E3ECB" w14:textId="77777777" w:rsidTr="00593F0F">
        <w:trPr>
          <w:jc w:val="center"/>
        </w:trPr>
        <w:tc>
          <w:tcPr>
            <w:tcW w:w="10800" w:type="dxa"/>
            <w:gridSpan w:val="13"/>
            <w:tcBorders>
              <w:bottom w:val="nil"/>
            </w:tcBorders>
            <w:shd w:val="clear" w:color="auto" w:fill="auto"/>
          </w:tcPr>
          <w:p w14:paraId="4D899C4E" w14:textId="0B278A6A" w:rsidR="00750596" w:rsidRPr="00593F0F" w:rsidRDefault="00750596" w:rsidP="00805652">
            <w:pPr>
              <w:spacing w:before="60" w:after="40"/>
              <w:ind w:left="701" w:hanging="362"/>
              <w:rPr>
                <w:rFonts w:ascii="Segoe UI Historic" w:hAnsi="Segoe UI Historic" w:cs="Segoe UI Historic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593F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652">
              <w:rPr>
                <w:rFonts w:ascii="Arial" w:hAnsi="Arial" w:cs="Arial"/>
                <w:sz w:val="20"/>
                <w:szCs w:val="20"/>
              </w:rPr>
              <w:t xml:space="preserve">Funding Category—Select all that apply (for category descriptions, visit </w:t>
            </w:r>
            <w:hyperlink r:id="rId11" w:history="1">
              <w:r w:rsidR="00805652" w:rsidRPr="00805652">
                <w:rPr>
                  <w:rStyle w:val="Hyperlink"/>
                  <w:rFonts w:ascii="Arial" w:hAnsi="Arial" w:cs="Arial"/>
                  <w:sz w:val="20"/>
                  <w:szCs w:val="20"/>
                </w:rPr>
                <w:t>www.dhs.wisconsin.gov/business/ltcf-ipc-grant.htm</w:t>
              </w:r>
            </w:hyperlink>
            <w:r w:rsidRPr="008056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50596" w:rsidRPr="00593F0F" w14:paraId="0B110A91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D75BBC" w14:textId="213FCD15" w:rsidR="00750596" w:rsidRPr="00593F0F" w:rsidRDefault="00750596" w:rsidP="00807D67">
            <w:p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3F0F">
              <w:rPr>
                <w:rFonts w:ascii="Arial" w:hAnsi="Arial" w:cs="Arial"/>
                <w:sz w:val="20"/>
                <w:szCs w:val="20"/>
              </w:rPr>
              <w:t xml:space="preserve"> Staff Retention and recruitment</w:t>
            </w:r>
          </w:p>
          <w:p w14:paraId="1C409911" w14:textId="27AB74F3" w:rsidR="00750596" w:rsidRPr="00593F0F" w:rsidRDefault="00750596" w:rsidP="00807D67">
            <w:p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3F0F">
              <w:rPr>
                <w:rFonts w:ascii="Arial" w:hAnsi="Arial" w:cs="Arial"/>
                <w:sz w:val="20"/>
                <w:szCs w:val="20"/>
              </w:rPr>
              <w:t xml:space="preserve"> Ancillary services</w:t>
            </w:r>
          </w:p>
          <w:p w14:paraId="5CDC0AD3" w14:textId="77B24B57" w:rsidR="00750596" w:rsidRPr="00593F0F" w:rsidRDefault="00750596" w:rsidP="00807D67">
            <w:p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3F0F">
              <w:rPr>
                <w:rFonts w:ascii="Arial" w:hAnsi="Arial" w:cs="Arial"/>
                <w:sz w:val="20"/>
                <w:szCs w:val="20"/>
              </w:rPr>
              <w:t xml:space="preserve"> Supplies</w:t>
            </w:r>
          </w:p>
          <w:p w14:paraId="50A9E2EF" w14:textId="0E014A3C" w:rsidR="00750596" w:rsidRPr="00593F0F" w:rsidRDefault="00750596" w:rsidP="00807D67">
            <w:p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3F0F">
              <w:rPr>
                <w:rFonts w:ascii="Arial" w:hAnsi="Arial" w:cs="Arial"/>
                <w:sz w:val="20"/>
                <w:szCs w:val="20"/>
              </w:rPr>
              <w:t xml:space="preserve"> Technology for infection prevention and control education, outbreak response, or telemedicine</w:t>
            </w:r>
          </w:p>
          <w:p w14:paraId="13067FF1" w14:textId="1C168B77" w:rsidR="00750596" w:rsidRPr="00593F0F" w:rsidRDefault="00807D67" w:rsidP="00807D67">
            <w:p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3F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596" w:rsidRPr="00593F0F">
              <w:rPr>
                <w:rFonts w:ascii="Arial" w:hAnsi="Arial" w:cs="Arial"/>
                <w:sz w:val="20"/>
                <w:szCs w:val="20"/>
              </w:rPr>
              <w:t>Heating, ventilation, and air conditioning (HVAC) improvements</w:t>
            </w:r>
          </w:p>
          <w:p w14:paraId="46E645D0" w14:textId="27F125FB" w:rsidR="00750596" w:rsidRPr="00593F0F" w:rsidRDefault="00807D67" w:rsidP="00807D67">
            <w:p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28F1">
              <w:rPr>
                <w:rFonts w:ascii="Arial" w:hAnsi="Arial" w:cs="Arial"/>
                <w:sz w:val="20"/>
                <w:szCs w:val="20"/>
              </w:rPr>
            </w:r>
            <w:r w:rsidR="000728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3F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3F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596" w:rsidRPr="00593F0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807D67" w:rsidRPr="00593F0F" w14:paraId="74BC108C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646B0" w14:textId="77777777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lastRenderedPageBreak/>
              <w:t>If other, please specify</w:t>
            </w:r>
          </w:p>
          <w:p w14:paraId="6CB4F230" w14:textId="62F5FF23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07D67" w:rsidRPr="00593F0F" w14:paraId="426F9AA4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4872D" w14:textId="195B2D76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Project Title</w:t>
            </w:r>
            <w:r w:rsidR="001F6F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4A035B" w14:textId="62D29AB8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07D67" w:rsidRPr="00593F0F" w14:paraId="1FA884A1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8ED1A" w14:textId="77777777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Target Audience—Who or what will the project impact?</w:t>
            </w:r>
          </w:p>
          <w:p w14:paraId="736C5FEA" w14:textId="3FACCBD9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07D67" w:rsidRPr="00593F0F" w14:paraId="2A357B5E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69957" w14:textId="68C842E1" w:rsidR="00807D67" w:rsidRPr="00593F0F" w:rsidRDefault="00807D67" w:rsidP="00807D67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Needs Statement</w:t>
            </w:r>
          </w:p>
        </w:tc>
      </w:tr>
      <w:tr w:rsidR="00807D67" w:rsidRPr="00593F0F" w14:paraId="607917A6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E433DF" w14:textId="076CE85C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Explain why this project is needed. Identify the issue, problem, or opportunity the project will address. State the consequences if this project is not done.</w:t>
            </w:r>
          </w:p>
          <w:p w14:paraId="40CBAB58" w14:textId="57A6A231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07D67" w:rsidRPr="00593F0F" w14:paraId="6EA1561E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291D5" w14:textId="1F794E10" w:rsidR="00807D67" w:rsidRPr="00593F0F" w:rsidRDefault="00807D67" w:rsidP="00807D67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Project Description</w:t>
            </w:r>
          </w:p>
        </w:tc>
      </w:tr>
      <w:tr w:rsidR="00807D67" w:rsidRPr="00593F0F" w14:paraId="2F14BBA3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2CBC9" w14:textId="77777777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Describe the proposed project and how the funds will be used to address the above need.</w:t>
            </w:r>
          </w:p>
          <w:p w14:paraId="5590CCFC" w14:textId="6ED08368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07D67" w:rsidRPr="00593F0F" w14:paraId="6902BD20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CE038" w14:textId="5525E74E" w:rsidR="00807D67" w:rsidRPr="00593F0F" w:rsidRDefault="00807D67" w:rsidP="00807D67">
            <w:pPr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Results and Long-Term Benefits</w:t>
            </w:r>
          </w:p>
        </w:tc>
      </w:tr>
      <w:tr w:rsidR="00807D67" w:rsidRPr="00593F0F" w14:paraId="55A96E42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EA21" w14:textId="77777777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Briefly describe how this funding will affect services, staff, and/or residents. Indicate whether this project will address the need short-term or long-term. Explain whether there will be ways to measure the impact of this project (for example, inclusion in a Quality Assurance and Performance Improvement (QAPI) project, survey, etc.)</w:t>
            </w:r>
          </w:p>
          <w:p w14:paraId="0F5547A0" w14:textId="3A36957B" w:rsidR="00807D67" w:rsidRPr="00593F0F" w:rsidRDefault="00807D67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3215" w:rsidRPr="00593F0F" w14:paraId="277B3428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0377D6E1" w14:textId="4FDA4847" w:rsidR="00807D67" w:rsidRPr="00593F0F" w:rsidRDefault="008C3215" w:rsidP="00807D67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Project Timeline</w:t>
            </w:r>
          </w:p>
        </w:tc>
      </w:tr>
      <w:tr w:rsidR="008C3215" w:rsidRPr="00593F0F" w14:paraId="330FC08F" w14:textId="77777777" w:rsidTr="00593F0F">
        <w:trPr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05EBF" w14:textId="77777777" w:rsidR="008C3215" w:rsidRPr="00593F0F" w:rsidRDefault="008C3215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Proposed Start Date</w:t>
            </w:r>
          </w:p>
          <w:p w14:paraId="03A4E6A7" w14:textId="4E3FA5AB" w:rsidR="008C3215" w:rsidRPr="00593F0F" w:rsidRDefault="008C3215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F79E6" w14:textId="77777777" w:rsidR="008C3215" w:rsidRPr="00593F0F" w:rsidRDefault="008C3215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Proposed End Date</w:t>
            </w:r>
          </w:p>
          <w:p w14:paraId="4726B58D" w14:textId="0FC47839" w:rsidR="008C3215" w:rsidRPr="00593F0F" w:rsidRDefault="008C3215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3215" w:rsidRPr="00593F0F" w14:paraId="0599ED14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984F0" w14:textId="77777777" w:rsidR="008C3215" w:rsidRPr="00593F0F" w:rsidRDefault="008C3215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List outcome(s) that will be met during the project timeline.</w:t>
            </w:r>
          </w:p>
          <w:p w14:paraId="26D99E48" w14:textId="737DC58C" w:rsidR="008C3215" w:rsidRPr="00593F0F" w:rsidRDefault="008C3215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C3215" w:rsidRPr="00593F0F" w14:paraId="78060E87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56A508" w14:textId="5F6F63F6" w:rsidR="008C3215" w:rsidRPr="00593F0F" w:rsidRDefault="008C3215" w:rsidP="00807D67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Section III. Budget Narrative, Cost Estimate, and Grant Request</w:t>
            </w:r>
          </w:p>
        </w:tc>
      </w:tr>
      <w:tr w:rsidR="008C3215" w:rsidRPr="00593F0F" w14:paraId="296D9E07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04FAF" w14:textId="2ACA5AE7" w:rsidR="008C3215" w:rsidRPr="00593F0F" w:rsidRDefault="00344A0E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DHS will grant up to 50% of the total project cost with a cap of $20,000 in distributed funds per project.</w:t>
            </w:r>
          </w:p>
        </w:tc>
      </w:tr>
      <w:tr w:rsidR="00344A0E" w:rsidRPr="00593F0F" w14:paraId="1E6C339F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08376AB" w14:textId="124E4C25" w:rsidR="00344A0E" w:rsidRPr="00593F0F" w:rsidRDefault="00344A0E" w:rsidP="00807D6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Itemized Budget Detail</w:t>
            </w:r>
          </w:p>
        </w:tc>
      </w:tr>
      <w:tr w:rsidR="00344A0E" w:rsidRPr="00593F0F" w14:paraId="74535999" w14:textId="77777777" w:rsidTr="00593F0F">
        <w:trPr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5F3C4" w14:textId="718D3921" w:rsidR="00344A0E" w:rsidRPr="00593F0F" w:rsidRDefault="00344A0E" w:rsidP="00807D6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5613F" w14:textId="7B30B667" w:rsidR="00344A0E" w:rsidRPr="00593F0F" w:rsidRDefault="00344A0E" w:rsidP="00807D6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Cost Category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08CD1" w14:textId="78057F50" w:rsidR="00344A0E" w:rsidRPr="00593F0F" w:rsidRDefault="00344A0E" w:rsidP="00807D6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73373" w14:textId="42AC79F2" w:rsidR="00344A0E" w:rsidRPr="00593F0F" w:rsidRDefault="00344A0E" w:rsidP="00807D6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F9C7E" w14:textId="1CF3C240" w:rsidR="00344A0E" w:rsidRPr="00593F0F" w:rsidRDefault="00344A0E" w:rsidP="00807D6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Total Cost</w:t>
            </w:r>
          </w:p>
        </w:tc>
      </w:tr>
      <w:tr w:rsidR="00344A0E" w:rsidRPr="00593F0F" w14:paraId="035AE0AA" w14:textId="77777777" w:rsidTr="00593F0F">
        <w:trPr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42A40" w14:textId="51D59C66" w:rsidR="00344A0E" w:rsidRPr="00593F0F" w:rsidRDefault="00344A0E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59AF7" w14:textId="0ADDE72D" w:rsidR="00344A0E" w:rsidRPr="00593F0F" w:rsidRDefault="00344A0E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6B4AC" w14:textId="7DFA4EF5" w:rsidR="00344A0E" w:rsidRPr="00593F0F" w:rsidRDefault="00344A0E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DF424" w14:textId="06B41441" w:rsidR="00344A0E" w:rsidRPr="00593F0F" w:rsidRDefault="00344A0E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BD1C2" w14:textId="4579AFD8" w:rsidR="00344A0E" w:rsidRPr="00593F0F" w:rsidRDefault="00344A0E" w:rsidP="00807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4A0E" w:rsidRPr="00593F0F" w14:paraId="26998878" w14:textId="77777777" w:rsidTr="00593F0F">
        <w:trPr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EDCAF" w14:textId="1775B3CA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4D8AD" w14:textId="14FEC09F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93A0A" w14:textId="659F4BB9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47FA1" w14:textId="132D1A08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10FD8" w14:textId="185EB35F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4A0E" w:rsidRPr="00593F0F" w14:paraId="76C8D209" w14:textId="77777777" w:rsidTr="00593F0F">
        <w:trPr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D692FD" w14:textId="197F130B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D1C7D5" w14:textId="0C304ECF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7BEBFAA3" w14:textId="2B28EC46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6FB2B43" w14:textId="444C5CCE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B7807C" w14:textId="0414017B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4A0E" w:rsidRPr="00593F0F" w14:paraId="492B8E3D" w14:textId="77777777" w:rsidTr="00593F0F">
        <w:trPr>
          <w:jc w:val="center"/>
        </w:trPr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EB24" w14:textId="615BEF0B" w:rsidR="00344A0E" w:rsidRPr="00593F0F" w:rsidRDefault="00593F0F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F82A4" w14:textId="344C13C5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3C11E" w14:textId="5BFCFAC4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47930" w14:textId="409111A5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9DF63" w14:textId="0E89877B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4A0E" w:rsidRPr="00593F0F" w14:paraId="27C0036B" w14:textId="77777777" w:rsidTr="00593F0F">
        <w:trPr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EAD063" w14:textId="6025DDDD" w:rsidR="00344A0E" w:rsidRPr="00593F0F" w:rsidRDefault="00344A0E" w:rsidP="00593F0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Total Project Cost Estimate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93697" w14:textId="086B2BA1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4A0E" w:rsidRPr="00593F0F" w14:paraId="2F7744D9" w14:textId="77777777" w:rsidTr="00593F0F">
        <w:trPr>
          <w:jc w:val="center"/>
        </w:trPr>
        <w:tc>
          <w:tcPr>
            <w:tcW w:w="8010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0E51F6" w14:textId="77777777" w:rsidR="00344A0E" w:rsidRPr="00593F0F" w:rsidRDefault="00344A0E" w:rsidP="00344A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ACA14" w14:textId="52D2C333" w:rsidR="00344A0E" w:rsidRPr="00593F0F" w:rsidRDefault="00344A0E" w:rsidP="00344A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Dollar Amount</w:t>
            </w:r>
          </w:p>
        </w:tc>
      </w:tr>
      <w:tr w:rsidR="00344A0E" w:rsidRPr="00593F0F" w14:paraId="09B57D40" w14:textId="77777777" w:rsidTr="00593F0F">
        <w:trPr>
          <w:jc w:val="center"/>
        </w:trPr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1C129" w14:textId="482357F3" w:rsidR="00344A0E" w:rsidRPr="00593F0F" w:rsidRDefault="00344A0E" w:rsidP="00344A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Grant Request</w:t>
            </w:r>
            <w:r w:rsidRPr="00593F0F">
              <w:rPr>
                <w:rFonts w:ascii="Arial" w:hAnsi="Arial" w:cs="Arial"/>
                <w:sz w:val="20"/>
                <w:szCs w:val="20"/>
              </w:rPr>
              <w:t>—</w:t>
            </w:r>
            <w:r w:rsidR="00593F0F">
              <w:rPr>
                <w:rFonts w:ascii="Arial" w:hAnsi="Arial" w:cs="Arial"/>
                <w:sz w:val="20"/>
                <w:szCs w:val="20"/>
              </w:rPr>
              <w:t>U</w:t>
            </w:r>
            <w:r w:rsidRPr="00593F0F">
              <w:rPr>
                <w:rFonts w:ascii="Arial" w:hAnsi="Arial" w:cs="Arial"/>
                <w:sz w:val="20"/>
                <w:szCs w:val="20"/>
              </w:rPr>
              <w:t>p to 50% of total project cost estimate up to a maximum of $20,000.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C3761" w14:textId="1A221783" w:rsidR="00344A0E" w:rsidRPr="00593F0F" w:rsidRDefault="00344A0E" w:rsidP="00344A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4A0E" w:rsidRPr="00593F0F" w14:paraId="25533A4F" w14:textId="77777777" w:rsidTr="00593F0F">
        <w:trPr>
          <w:jc w:val="center"/>
        </w:trPr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80231" w14:textId="4AB427FB" w:rsidR="00344A0E" w:rsidRPr="00593F0F" w:rsidRDefault="00344A0E" w:rsidP="00344A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DHS Cost Share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8CC53" w14:textId="7C6EB580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4A0E" w:rsidRPr="00593F0F" w14:paraId="034CF0A5" w14:textId="77777777" w:rsidTr="00593F0F">
        <w:trPr>
          <w:jc w:val="center"/>
        </w:trPr>
        <w:tc>
          <w:tcPr>
            <w:tcW w:w="80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44A2D" w14:textId="48EC5ADF" w:rsidR="00344A0E" w:rsidRPr="00593F0F" w:rsidRDefault="00344A0E" w:rsidP="00344A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Applicant Cost Share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E8F52" w14:textId="2E66E8B1" w:rsidR="00344A0E" w:rsidRPr="00593F0F" w:rsidRDefault="00344A0E" w:rsidP="00344A0E">
            <w:pPr>
              <w:spacing w:before="40" w:after="40"/>
              <w:rPr>
                <w:rFonts w:ascii="Times New Roman" w:hAnsi="Times New Roman" w:cs="Times New Roman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44A0E" w:rsidRPr="00593F0F" w14:paraId="1EA32FA9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368BEF" w14:textId="73F111A8" w:rsidR="00344A0E" w:rsidRPr="00593F0F" w:rsidRDefault="00344A0E" w:rsidP="00344A0E">
            <w:pPr>
              <w:spacing w:before="40" w:after="40"/>
              <w:rPr>
                <w:rFonts w:ascii="Arial Bold" w:hAnsi="Arial Bold" w:cs="Times New Roman"/>
                <w:color w:val="000000" w:themeColor="text1"/>
              </w:rPr>
            </w:pPr>
            <w:r w:rsidRPr="00593F0F">
              <w:rPr>
                <w:rFonts w:ascii="Arial Bold" w:hAnsi="Arial Bold" w:cs="Arial"/>
                <w:b/>
                <w:bCs/>
                <w:color w:val="000000" w:themeColor="text1"/>
                <w:sz w:val="20"/>
                <w:szCs w:val="20"/>
              </w:rPr>
              <w:t>Section IV. Certification</w:t>
            </w:r>
          </w:p>
        </w:tc>
      </w:tr>
      <w:tr w:rsidR="00344A0E" w:rsidRPr="00593F0F" w14:paraId="3842B8C9" w14:textId="77777777" w:rsidTr="00593F0F">
        <w:trPr>
          <w:jc w:val="center"/>
        </w:trPr>
        <w:tc>
          <w:tcPr>
            <w:tcW w:w="108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7B048" w14:textId="165DE174" w:rsidR="00344A0E" w:rsidRPr="00593F0F" w:rsidRDefault="00344A0E" w:rsidP="00344A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I hereby certify that all information provided in this application is true, accurate, and complete. I understand that any information found to be inaccurate, misleading, or falsified may result in disqualification from consideration for funding.</w:t>
            </w:r>
          </w:p>
        </w:tc>
      </w:tr>
      <w:tr w:rsidR="00141FEE" w:rsidRPr="00593F0F" w14:paraId="0AC2E707" w14:textId="77777777" w:rsidTr="00593F0F">
        <w:trPr>
          <w:trHeight w:val="845"/>
          <w:jc w:val="center"/>
        </w:trPr>
        <w:tc>
          <w:tcPr>
            <w:tcW w:w="45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E859F4" w14:textId="77777777" w:rsidR="00141FEE" w:rsidRPr="00593F0F" w:rsidRDefault="00141FEE" w:rsidP="00344A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F0F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  <w:p w14:paraId="3F7560B7" w14:textId="1DFEDC25" w:rsidR="00141FEE" w:rsidRPr="00593F0F" w:rsidRDefault="00141FEE" w:rsidP="00344A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AA7F856" w14:textId="77777777" w:rsidR="00141FEE" w:rsidRPr="00593F0F" w:rsidRDefault="00141FEE" w:rsidP="00344A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Title/Role</w:t>
            </w:r>
          </w:p>
          <w:p w14:paraId="150C1D55" w14:textId="18EEFF91" w:rsidR="00141FEE" w:rsidRPr="00593F0F" w:rsidRDefault="00141FEE" w:rsidP="00344A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3F0F">
              <w:rPr>
                <w:rFonts w:ascii="Times New Roman" w:hAnsi="Times New Roman" w:cs="Times New Roman"/>
              </w:rPr>
              <w:instrText xml:space="preserve"> FORMTEXT </w:instrText>
            </w:r>
            <w:r w:rsidRPr="00593F0F">
              <w:rPr>
                <w:rFonts w:ascii="Times New Roman" w:hAnsi="Times New Roman" w:cs="Times New Roman"/>
              </w:rPr>
            </w:r>
            <w:r w:rsidRPr="00593F0F">
              <w:rPr>
                <w:rFonts w:ascii="Times New Roman" w:hAnsi="Times New Roman" w:cs="Times New Roman"/>
              </w:rPr>
              <w:fldChar w:fldCharType="separate"/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  <w:noProof/>
              </w:rPr>
              <w:t> </w:t>
            </w:r>
            <w:r w:rsidRPr="00593F0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9610D1" w14:textId="77777777" w:rsidR="00141FEE" w:rsidRPr="00593F0F" w:rsidRDefault="00141FEE" w:rsidP="00344A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93F0F">
              <w:rPr>
                <w:rFonts w:ascii="Arial" w:hAnsi="Arial" w:cs="Arial"/>
                <w:sz w:val="20"/>
                <w:szCs w:val="20"/>
              </w:rPr>
              <w:t>Date Signed</w:t>
            </w:r>
          </w:p>
          <w:p w14:paraId="2A9E0217" w14:textId="3D39705F" w:rsidR="00141FEE" w:rsidRPr="00593F0F" w:rsidRDefault="00141FEE" w:rsidP="00344A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67073" w14:textId="26E36812" w:rsidR="005464A6" w:rsidRPr="00593F0F" w:rsidRDefault="005464A6" w:rsidP="00750596">
      <w:pPr>
        <w:spacing w:before="90"/>
        <w:rPr>
          <w:b/>
          <w:sz w:val="20"/>
          <w:szCs w:val="18"/>
        </w:rPr>
      </w:pPr>
    </w:p>
    <w:sectPr w:rsidR="005464A6" w:rsidRPr="00593F0F" w:rsidSect="00141FEE">
      <w:headerReference w:type="even" r:id="rId12"/>
      <w:headerReference w:type="default" r:id="rId13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97D6" w14:textId="77777777" w:rsidR="00766721" w:rsidRDefault="00766721" w:rsidP="00224130">
      <w:pPr>
        <w:spacing w:after="0" w:line="240" w:lineRule="auto"/>
      </w:pPr>
      <w:r>
        <w:separator/>
      </w:r>
    </w:p>
  </w:endnote>
  <w:endnote w:type="continuationSeparator" w:id="0">
    <w:p w14:paraId="0F8A8F56" w14:textId="77777777" w:rsidR="00766721" w:rsidRDefault="00766721" w:rsidP="0022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3495" w14:textId="77777777" w:rsidR="00766721" w:rsidRDefault="00766721" w:rsidP="00224130">
      <w:pPr>
        <w:spacing w:after="0" w:line="240" w:lineRule="auto"/>
      </w:pPr>
      <w:r>
        <w:separator/>
      </w:r>
    </w:p>
  </w:footnote>
  <w:footnote w:type="continuationSeparator" w:id="0">
    <w:p w14:paraId="0B687BA7" w14:textId="77777777" w:rsidR="00766721" w:rsidRDefault="00766721" w:rsidP="0022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7424" w14:textId="763872C0" w:rsidR="00807D67" w:rsidRPr="001F6FAD" w:rsidRDefault="00807D67" w:rsidP="001F6FAD">
    <w:pPr>
      <w:pStyle w:val="Header"/>
      <w:tabs>
        <w:tab w:val="clear" w:pos="9360"/>
        <w:tab w:val="right" w:pos="10710"/>
      </w:tabs>
      <w:spacing w:after="120"/>
      <w:rPr>
        <w:rFonts w:ascii="Arial" w:hAnsi="Arial" w:cs="Arial"/>
        <w:sz w:val="18"/>
        <w:szCs w:val="18"/>
      </w:rPr>
    </w:pPr>
    <w:r w:rsidRPr="001F6FAD">
      <w:rPr>
        <w:rFonts w:ascii="Arial" w:hAnsi="Arial" w:cs="Arial"/>
        <w:sz w:val="18"/>
        <w:szCs w:val="18"/>
      </w:rPr>
      <w:t xml:space="preserve">F-03002 </w:t>
    </w:r>
    <w:r w:rsidR="001F6FAD">
      <w:rPr>
        <w:rFonts w:ascii="Arial" w:hAnsi="Arial" w:cs="Arial"/>
        <w:sz w:val="18"/>
        <w:szCs w:val="18"/>
      </w:rPr>
      <w:tab/>
    </w:r>
    <w:r w:rsidR="001F6FAD">
      <w:rPr>
        <w:rFonts w:ascii="Arial" w:hAnsi="Arial" w:cs="Arial"/>
        <w:sz w:val="18"/>
        <w:szCs w:val="18"/>
      </w:rPr>
      <w:tab/>
      <w:t xml:space="preserve">  </w:t>
    </w:r>
    <w:r w:rsidR="001F6FAD" w:rsidRPr="001F6FAD">
      <w:rPr>
        <w:rFonts w:ascii="Arial" w:hAnsi="Arial" w:cs="Arial"/>
        <w:sz w:val="18"/>
        <w:szCs w:val="18"/>
      </w:rPr>
      <w:t>Page</w:t>
    </w:r>
    <w:r w:rsidRPr="001F6FAD">
      <w:rPr>
        <w:rFonts w:ascii="Arial" w:hAnsi="Arial" w:cs="Arial"/>
        <w:sz w:val="18"/>
        <w:szCs w:val="18"/>
      </w:rPr>
      <w:t xml:space="preserve"> </w:t>
    </w:r>
    <w:r w:rsidR="001F6FAD" w:rsidRPr="001F6FAD">
      <w:rPr>
        <w:rFonts w:ascii="Arial" w:hAnsi="Arial" w:cs="Arial"/>
        <w:sz w:val="18"/>
        <w:szCs w:val="18"/>
      </w:rPr>
      <w:fldChar w:fldCharType="begin"/>
    </w:r>
    <w:r w:rsidR="001F6FAD" w:rsidRPr="001F6FAD">
      <w:rPr>
        <w:rFonts w:ascii="Arial" w:hAnsi="Arial" w:cs="Arial"/>
        <w:sz w:val="18"/>
        <w:szCs w:val="18"/>
      </w:rPr>
      <w:instrText xml:space="preserve"> page </w:instrText>
    </w:r>
    <w:r w:rsidR="001F6FAD" w:rsidRPr="001F6FAD">
      <w:rPr>
        <w:rFonts w:ascii="Arial" w:hAnsi="Arial" w:cs="Arial"/>
        <w:sz w:val="18"/>
        <w:szCs w:val="18"/>
      </w:rPr>
      <w:fldChar w:fldCharType="separate"/>
    </w:r>
    <w:r w:rsidR="001F6FAD" w:rsidRPr="001F6FAD">
      <w:rPr>
        <w:rFonts w:ascii="Arial" w:hAnsi="Arial" w:cs="Arial"/>
        <w:noProof/>
        <w:sz w:val="18"/>
        <w:szCs w:val="18"/>
      </w:rPr>
      <w:t>2</w:t>
    </w:r>
    <w:r w:rsidR="001F6FAD" w:rsidRPr="001F6FAD">
      <w:rPr>
        <w:rFonts w:ascii="Arial" w:hAnsi="Arial" w:cs="Arial"/>
        <w:sz w:val="18"/>
        <w:szCs w:val="18"/>
      </w:rPr>
      <w:fldChar w:fldCharType="end"/>
    </w:r>
    <w:r w:rsidR="001F6FAD" w:rsidRPr="001F6FAD">
      <w:rPr>
        <w:rFonts w:ascii="Arial" w:hAnsi="Arial" w:cs="Arial"/>
        <w:sz w:val="18"/>
        <w:szCs w:val="18"/>
      </w:rPr>
      <w:t xml:space="preserve"> of </w:t>
    </w:r>
    <w:r w:rsidR="001F6FAD" w:rsidRPr="001F6FAD">
      <w:rPr>
        <w:rFonts w:ascii="Arial" w:hAnsi="Arial" w:cs="Arial"/>
        <w:sz w:val="18"/>
        <w:szCs w:val="18"/>
      </w:rPr>
      <w:fldChar w:fldCharType="begin"/>
    </w:r>
    <w:r w:rsidR="001F6FAD" w:rsidRPr="001F6FAD">
      <w:rPr>
        <w:rFonts w:ascii="Arial" w:hAnsi="Arial" w:cs="Arial"/>
        <w:sz w:val="18"/>
        <w:szCs w:val="18"/>
      </w:rPr>
      <w:instrText xml:space="preserve"> numpages </w:instrText>
    </w:r>
    <w:r w:rsidR="001F6FAD" w:rsidRPr="001F6FAD">
      <w:rPr>
        <w:rFonts w:ascii="Arial" w:hAnsi="Arial" w:cs="Arial"/>
        <w:sz w:val="18"/>
        <w:szCs w:val="18"/>
      </w:rPr>
      <w:fldChar w:fldCharType="separate"/>
    </w:r>
    <w:r w:rsidR="001F6FAD" w:rsidRPr="001F6FAD">
      <w:rPr>
        <w:rFonts w:ascii="Arial" w:hAnsi="Arial" w:cs="Arial"/>
        <w:noProof/>
        <w:sz w:val="18"/>
        <w:szCs w:val="18"/>
      </w:rPr>
      <w:t>2</w:t>
    </w:r>
    <w:r w:rsidR="001F6FAD" w:rsidRPr="001F6FAD">
      <w:rPr>
        <w:rFonts w:ascii="Arial" w:hAnsi="Arial"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224130" w:rsidRPr="00224130" w14:paraId="09C45F09" w14:textId="77777777" w:rsidTr="00224130">
      <w:tc>
        <w:tcPr>
          <w:tcW w:w="5395" w:type="dxa"/>
        </w:tcPr>
        <w:p w14:paraId="4BDCF9DE" w14:textId="35664B18" w:rsidR="00224130" w:rsidRPr="00224130" w:rsidRDefault="00593F0F" w:rsidP="00807D67">
          <w:pPr>
            <w:pStyle w:val="Header"/>
            <w:tabs>
              <w:tab w:val="clear" w:pos="4680"/>
              <w:tab w:val="clear" w:pos="9360"/>
              <w:tab w:val="left" w:pos="3074"/>
            </w:tabs>
            <w:rPr>
              <w:rFonts w:ascii="Arial" w:hAnsi="Arial" w:cs="Arial"/>
              <w:b/>
              <w:sz w:val="18"/>
            </w:rPr>
          </w:pPr>
          <w:r w:rsidRPr="00224130">
            <w:rPr>
              <w:rFonts w:ascii="Arial" w:hAnsi="Arial" w:cs="Arial"/>
              <w:b/>
              <w:sz w:val="18"/>
            </w:rPr>
            <w:t>DEPARTMENT OF HEALTH SERVICES</w:t>
          </w:r>
          <w:r w:rsidR="00807D67">
            <w:rPr>
              <w:rFonts w:ascii="Arial" w:hAnsi="Arial" w:cs="Arial"/>
              <w:b/>
              <w:sz w:val="18"/>
            </w:rPr>
            <w:tab/>
          </w:r>
        </w:p>
        <w:p w14:paraId="776AA8EA" w14:textId="4EE90D28" w:rsidR="00224130" w:rsidRPr="00224130" w:rsidRDefault="00837E4C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Division</w:t>
          </w:r>
          <w:r w:rsidR="009D6606">
            <w:rPr>
              <w:rFonts w:ascii="Arial" w:hAnsi="Arial" w:cs="Arial"/>
              <w:sz w:val="18"/>
            </w:rPr>
            <w:t xml:space="preserve"> of Public Health</w:t>
          </w:r>
        </w:p>
        <w:p w14:paraId="51DF0F18" w14:textId="46D59A38" w:rsidR="00224130" w:rsidRPr="00224130" w:rsidRDefault="00224130">
          <w:pPr>
            <w:pStyle w:val="Header"/>
            <w:rPr>
              <w:rFonts w:ascii="Arial" w:hAnsi="Arial" w:cs="Arial"/>
              <w:sz w:val="18"/>
            </w:rPr>
          </w:pPr>
          <w:r w:rsidRPr="00224130">
            <w:rPr>
              <w:rFonts w:ascii="Arial" w:hAnsi="Arial" w:cs="Arial"/>
              <w:sz w:val="18"/>
            </w:rPr>
            <w:t>F-</w:t>
          </w:r>
          <w:r w:rsidR="009D6606">
            <w:rPr>
              <w:rFonts w:ascii="Arial" w:hAnsi="Arial" w:cs="Arial"/>
              <w:sz w:val="18"/>
            </w:rPr>
            <w:t xml:space="preserve">03002 </w:t>
          </w:r>
          <w:r w:rsidRPr="00224130">
            <w:rPr>
              <w:rFonts w:ascii="Arial" w:hAnsi="Arial" w:cs="Arial"/>
              <w:sz w:val="18"/>
            </w:rPr>
            <w:t xml:space="preserve"> (</w:t>
          </w:r>
          <w:r w:rsidR="009D6606">
            <w:rPr>
              <w:rFonts w:ascii="Arial" w:hAnsi="Arial" w:cs="Arial"/>
              <w:sz w:val="18"/>
            </w:rPr>
            <w:t>03</w:t>
          </w:r>
          <w:r w:rsidRPr="00224130">
            <w:rPr>
              <w:rFonts w:ascii="Arial" w:hAnsi="Arial" w:cs="Arial"/>
              <w:sz w:val="18"/>
            </w:rPr>
            <w:t>/2022)</w:t>
          </w:r>
        </w:p>
      </w:tc>
      <w:tc>
        <w:tcPr>
          <w:tcW w:w="5395" w:type="dxa"/>
        </w:tcPr>
        <w:p w14:paraId="7552EFBF" w14:textId="2A6E6641" w:rsidR="00224130" w:rsidRPr="00224130" w:rsidRDefault="00593F0F" w:rsidP="00224130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 w:rsidRPr="00224130">
            <w:rPr>
              <w:rFonts w:ascii="Arial" w:hAnsi="Arial" w:cs="Arial"/>
              <w:b/>
              <w:sz w:val="18"/>
            </w:rPr>
            <w:t>STATE OF WISCONSIN</w:t>
          </w:r>
        </w:p>
      </w:tc>
    </w:tr>
  </w:tbl>
  <w:p w14:paraId="4D7E9E6E" w14:textId="77777777" w:rsidR="00224130" w:rsidRPr="001F6FAD" w:rsidRDefault="00224130" w:rsidP="001F6FA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84744"/>
    <w:multiLevelType w:val="hybridMultilevel"/>
    <w:tmpl w:val="8F981D70"/>
    <w:lvl w:ilvl="0" w:tplc="BF8862E8">
      <w:numFmt w:val="bullet"/>
      <w:lvlText w:val=""/>
      <w:lvlJc w:val="left"/>
      <w:pPr>
        <w:ind w:left="80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FCF4BA">
      <w:numFmt w:val="bullet"/>
      <w:lvlText w:val="•"/>
      <w:lvlJc w:val="left"/>
      <w:pPr>
        <w:ind w:left="1944" w:hanging="320"/>
      </w:pPr>
      <w:rPr>
        <w:rFonts w:hint="default"/>
        <w:lang w:val="en-US" w:eastAsia="en-US" w:bidi="ar-SA"/>
      </w:rPr>
    </w:lvl>
    <w:lvl w:ilvl="2" w:tplc="0480F59E">
      <w:numFmt w:val="bullet"/>
      <w:lvlText w:val="•"/>
      <w:lvlJc w:val="left"/>
      <w:pPr>
        <w:ind w:left="3088" w:hanging="320"/>
      </w:pPr>
      <w:rPr>
        <w:rFonts w:hint="default"/>
        <w:lang w:val="en-US" w:eastAsia="en-US" w:bidi="ar-SA"/>
      </w:rPr>
    </w:lvl>
    <w:lvl w:ilvl="3" w:tplc="4E28A882">
      <w:numFmt w:val="bullet"/>
      <w:lvlText w:val="•"/>
      <w:lvlJc w:val="left"/>
      <w:pPr>
        <w:ind w:left="4232" w:hanging="320"/>
      </w:pPr>
      <w:rPr>
        <w:rFonts w:hint="default"/>
        <w:lang w:val="en-US" w:eastAsia="en-US" w:bidi="ar-SA"/>
      </w:rPr>
    </w:lvl>
    <w:lvl w:ilvl="4" w:tplc="F654B382">
      <w:numFmt w:val="bullet"/>
      <w:lvlText w:val="•"/>
      <w:lvlJc w:val="left"/>
      <w:pPr>
        <w:ind w:left="5376" w:hanging="320"/>
      </w:pPr>
      <w:rPr>
        <w:rFonts w:hint="default"/>
        <w:lang w:val="en-US" w:eastAsia="en-US" w:bidi="ar-SA"/>
      </w:rPr>
    </w:lvl>
    <w:lvl w:ilvl="5" w:tplc="1EE48D32">
      <w:numFmt w:val="bullet"/>
      <w:lvlText w:val="•"/>
      <w:lvlJc w:val="left"/>
      <w:pPr>
        <w:ind w:left="6520" w:hanging="320"/>
      </w:pPr>
      <w:rPr>
        <w:rFonts w:hint="default"/>
        <w:lang w:val="en-US" w:eastAsia="en-US" w:bidi="ar-SA"/>
      </w:rPr>
    </w:lvl>
    <w:lvl w:ilvl="6" w:tplc="46B033F0">
      <w:numFmt w:val="bullet"/>
      <w:lvlText w:val="•"/>
      <w:lvlJc w:val="left"/>
      <w:pPr>
        <w:ind w:left="7664" w:hanging="320"/>
      </w:pPr>
      <w:rPr>
        <w:rFonts w:hint="default"/>
        <w:lang w:val="en-US" w:eastAsia="en-US" w:bidi="ar-SA"/>
      </w:rPr>
    </w:lvl>
    <w:lvl w:ilvl="7" w:tplc="DDF0C0FA">
      <w:numFmt w:val="bullet"/>
      <w:lvlText w:val="•"/>
      <w:lvlJc w:val="left"/>
      <w:pPr>
        <w:ind w:left="8808" w:hanging="320"/>
      </w:pPr>
      <w:rPr>
        <w:rFonts w:hint="default"/>
        <w:lang w:val="en-US" w:eastAsia="en-US" w:bidi="ar-SA"/>
      </w:rPr>
    </w:lvl>
    <w:lvl w:ilvl="8" w:tplc="C544569C">
      <w:numFmt w:val="bullet"/>
      <w:lvlText w:val="•"/>
      <w:lvlJc w:val="left"/>
      <w:pPr>
        <w:ind w:left="9952" w:hanging="3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cA2hHpjy+/FVi+4CoQ+wnLZMaLeArgAI2aq0o3N0kPl3BHRk/t8WG9Lnn9GRwd8b8fQ3mLZeWazQGPlxkTewA==" w:salt="+an24i0nR3A+N830fHG00Q==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D4"/>
    <w:rsid w:val="000728F1"/>
    <w:rsid w:val="0008695E"/>
    <w:rsid w:val="00141FEE"/>
    <w:rsid w:val="001F2AF8"/>
    <w:rsid w:val="001F6FAD"/>
    <w:rsid w:val="00224130"/>
    <w:rsid w:val="00344A0E"/>
    <w:rsid w:val="0038783F"/>
    <w:rsid w:val="005422EC"/>
    <w:rsid w:val="005464A6"/>
    <w:rsid w:val="00550CD4"/>
    <w:rsid w:val="00593F0F"/>
    <w:rsid w:val="00714A13"/>
    <w:rsid w:val="007223B3"/>
    <w:rsid w:val="0073430C"/>
    <w:rsid w:val="00750596"/>
    <w:rsid w:val="00766721"/>
    <w:rsid w:val="00805652"/>
    <w:rsid w:val="00807D67"/>
    <w:rsid w:val="00837E4C"/>
    <w:rsid w:val="008C3215"/>
    <w:rsid w:val="00912F52"/>
    <w:rsid w:val="00977B1F"/>
    <w:rsid w:val="009D6606"/>
    <w:rsid w:val="00EF63A6"/>
    <w:rsid w:val="00F4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0266F5"/>
  <w15:chartTrackingRefBased/>
  <w15:docId w15:val="{63D43805-A2D8-4CCF-9AF8-151A1C14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130"/>
  </w:style>
  <w:style w:type="paragraph" w:styleId="Footer">
    <w:name w:val="footer"/>
    <w:basedOn w:val="Normal"/>
    <w:link w:val="FooterChar"/>
    <w:uiPriority w:val="99"/>
    <w:unhideWhenUsed/>
    <w:rsid w:val="00224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130"/>
  </w:style>
  <w:style w:type="table" w:styleId="TableGrid">
    <w:name w:val="Table Grid"/>
    <w:basedOn w:val="TableNormal"/>
    <w:uiPriority w:val="39"/>
    <w:rsid w:val="0022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9D6606"/>
    <w:pPr>
      <w:widowControl w:val="0"/>
      <w:autoSpaceDE w:val="0"/>
      <w:autoSpaceDN w:val="0"/>
      <w:spacing w:after="0" w:line="240" w:lineRule="auto"/>
      <w:ind w:left="2744" w:right="1209" w:hanging="1054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D6606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D66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6606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D6606"/>
    <w:pPr>
      <w:widowControl w:val="0"/>
      <w:autoSpaceDE w:val="0"/>
      <w:autoSpaceDN w:val="0"/>
      <w:spacing w:before="108" w:after="0" w:line="240" w:lineRule="auto"/>
      <w:ind w:left="800" w:hanging="3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D66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F6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ltcgrant@dhs.wisconsin.go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dhsltcgrant@dhs.wisconsin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hs.wisconsin.gov/business/ltcf-ipc-grant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sltcgrant@dhs.wiscons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wisconsin.gov/business/ltcf-ipc-gran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AND LONG-TERM CARE FACILITY INFECTION PREVENTION AND INFRASTRUCTURE MATCHING GRANT APPLICATION</vt:lpstr>
    </vt:vector>
  </TitlesOfParts>
  <Company>DHS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AND LONG-TERM CARE FACILITY INFECTION PREVENTION AND INFRASTRUCTURE MATCHING GRANT APPLICATION</dc:title>
  <dc:subject/>
  <dc:creator>DHS</dc:creator>
  <cp:keywords/>
  <dc:description/>
  <cp:lastModifiedBy>Hornberger, Megan A - DHS</cp:lastModifiedBy>
  <cp:revision>11</cp:revision>
  <dcterms:created xsi:type="dcterms:W3CDTF">2022-03-17T19:43:00Z</dcterms:created>
  <dcterms:modified xsi:type="dcterms:W3CDTF">2022-03-23T17:12:00Z</dcterms:modified>
</cp:coreProperties>
</file>