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0"/>
        <w:gridCol w:w="5580"/>
      </w:tblGrid>
      <w:tr w:rsidR="00C20232" w14:paraId="68EB57A2" w14:textId="77777777" w:rsidTr="001D237C">
        <w:trPr>
          <w:trHeight w:val="581"/>
          <w:jc w:val="center"/>
        </w:trPr>
        <w:tc>
          <w:tcPr>
            <w:tcW w:w="5580" w:type="dxa"/>
          </w:tcPr>
          <w:p w14:paraId="2C368BFB" w14:textId="77777777" w:rsidR="00C20232" w:rsidRPr="00256C61" w:rsidRDefault="00C20232">
            <w:pPr>
              <w:pStyle w:val="Heading4"/>
              <w:rPr>
                <w:sz w:val="18"/>
                <w:szCs w:val="18"/>
              </w:rPr>
            </w:pPr>
            <w:r w:rsidRPr="00256C61">
              <w:rPr>
                <w:sz w:val="18"/>
                <w:szCs w:val="18"/>
              </w:rPr>
              <w:t>DEPARTMENT OF HEALTH SERVICES</w:t>
            </w:r>
          </w:p>
          <w:p w14:paraId="43A4E384" w14:textId="77777777" w:rsidR="00C20232" w:rsidRPr="00256C61" w:rsidRDefault="00C20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Division of Quality Assurance</w:t>
            </w:r>
          </w:p>
          <w:p w14:paraId="27B915CC" w14:textId="61CF65A9" w:rsidR="00C20232" w:rsidRDefault="00C20232" w:rsidP="00796C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</w:pPr>
            <w:r w:rsidRPr="00256C61">
              <w:rPr>
                <w:rFonts w:ascii="Arial" w:hAnsi="Arial"/>
                <w:sz w:val="18"/>
                <w:szCs w:val="18"/>
              </w:rPr>
              <w:t>F-</w:t>
            </w:r>
            <w:r w:rsidR="00BE2A88">
              <w:rPr>
                <w:rFonts w:ascii="Arial" w:hAnsi="Arial"/>
                <w:sz w:val="18"/>
                <w:szCs w:val="18"/>
              </w:rPr>
              <w:t>03092</w:t>
            </w:r>
            <w:r w:rsidR="005B612D"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(</w:t>
            </w:r>
            <w:r w:rsidR="00796CAE">
              <w:rPr>
                <w:rFonts w:ascii="Arial" w:hAnsi="Arial"/>
                <w:sz w:val="18"/>
                <w:szCs w:val="18"/>
              </w:rPr>
              <w:t>0</w:t>
            </w:r>
            <w:r w:rsidR="0033431E">
              <w:rPr>
                <w:rFonts w:ascii="Arial" w:hAnsi="Arial"/>
                <w:sz w:val="18"/>
                <w:szCs w:val="18"/>
              </w:rPr>
              <w:t>8</w:t>
            </w:r>
            <w:r w:rsidR="00796CAE">
              <w:rPr>
                <w:rFonts w:ascii="Arial" w:hAnsi="Arial"/>
                <w:sz w:val="18"/>
                <w:szCs w:val="18"/>
              </w:rPr>
              <w:t>/202</w:t>
            </w:r>
            <w:r w:rsidR="0033431E">
              <w:rPr>
                <w:rFonts w:ascii="Arial" w:hAnsi="Arial"/>
                <w:sz w:val="18"/>
                <w:szCs w:val="18"/>
              </w:rPr>
              <w:t>2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5580" w:type="dxa"/>
          </w:tcPr>
          <w:p w14:paraId="0285FA98" w14:textId="77777777" w:rsidR="00C20232" w:rsidRPr="00256C61" w:rsidRDefault="00C20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</w:tbl>
    <w:p w14:paraId="278DC775" w14:textId="76FE7DDB" w:rsidR="005C00E4" w:rsidRDefault="0033431E" w:rsidP="00D87872">
      <w:pPr>
        <w:pStyle w:val="Heading5"/>
        <w:spacing w:before="120" w:after="120"/>
        <w:rPr>
          <w:sz w:val="16"/>
        </w:rPr>
      </w:pPr>
      <w:r>
        <w:t>NURSE AIDE TRAINING PROGRAM</w:t>
      </w:r>
      <w:r w:rsidR="005C00E4">
        <w:t xml:space="preserve"> WAIVER </w:t>
      </w:r>
      <w:r>
        <w:t>OR VARIANCE</w:t>
      </w:r>
      <w:r w:rsidR="00C45EFB">
        <w:t xml:space="preserve"> REQUEST</w:t>
      </w:r>
    </w:p>
    <w:p w14:paraId="0529A9AD" w14:textId="77777777" w:rsidR="00A80572" w:rsidRPr="00007BA0" w:rsidRDefault="00796CAE" w:rsidP="00BE2A88">
      <w:pPr>
        <w:pStyle w:val="BodyText2"/>
        <w:numPr>
          <w:ilvl w:val="0"/>
          <w:numId w:val="4"/>
        </w:numPr>
        <w:tabs>
          <w:tab w:val="clear" w:pos="360"/>
          <w:tab w:val="clear" w:pos="720"/>
        </w:tabs>
        <w:spacing w:after="60"/>
        <w:ind w:left="270" w:hanging="270"/>
        <w:rPr>
          <w:b/>
          <w:sz w:val="18"/>
          <w:szCs w:val="18"/>
        </w:rPr>
      </w:pPr>
      <w:r w:rsidRPr="00007BA0">
        <w:rPr>
          <w:sz w:val="18"/>
          <w:szCs w:val="18"/>
        </w:rPr>
        <w:t xml:space="preserve">When </w:t>
      </w:r>
      <w:r w:rsidR="00007BA0" w:rsidRPr="00007BA0">
        <w:rPr>
          <w:sz w:val="18"/>
          <w:szCs w:val="18"/>
        </w:rPr>
        <w:t>this request is submitted</w:t>
      </w:r>
      <w:r w:rsidR="007D14D7" w:rsidRPr="00007BA0">
        <w:rPr>
          <w:sz w:val="18"/>
          <w:szCs w:val="18"/>
        </w:rPr>
        <w:t xml:space="preserve">, </w:t>
      </w:r>
      <w:r w:rsidR="007D14D7" w:rsidRPr="00007BA0">
        <w:rPr>
          <w:b/>
          <w:sz w:val="18"/>
          <w:szCs w:val="18"/>
        </w:rPr>
        <w:t>all</w:t>
      </w:r>
      <w:r w:rsidR="00101E4E" w:rsidRPr="00007BA0">
        <w:rPr>
          <w:b/>
          <w:sz w:val="18"/>
          <w:szCs w:val="18"/>
        </w:rPr>
        <w:t xml:space="preserve"> information is required</w:t>
      </w:r>
      <w:r w:rsidR="00101E4E" w:rsidRPr="00007BA0">
        <w:rPr>
          <w:sz w:val="18"/>
          <w:szCs w:val="18"/>
        </w:rPr>
        <w:t>.</w:t>
      </w:r>
    </w:p>
    <w:p w14:paraId="2A5F00FB" w14:textId="77777777" w:rsidR="00A60EC3" w:rsidRPr="00EE7884" w:rsidRDefault="007D14D7" w:rsidP="00BE2A88">
      <w:pPr>
        <w:pStyle w:val="BodyText2"/>
        <w:numPr>
          <w:ilvl w:val="0"/>
          <w:numId w:val="4"/>
        </w:numPr>
        <w:tabs>
          <w:tab w:val="clear" w:pos="360"/>
          <w:tab w:val="clear" w:pos="720"/>
        </w:tabs>
        <w:spacing w:after="60"/>
        <w:ind w:left="270" w:hanging="270"/>
        <w:rPr>
          <w:b/>
          <w:sz w:val="18"/>
          <w:szCs w:val="18"/>
        </w:rPr>
      </w:pPr>
      <w:r w:rsidRPr="00EE7884">
        <w:rPr>
          <w:sz w:val="18"/>
          <w:szCs w:val="18"/>
        </w:rPr>
        <w:t>If spaces allotted are not sufficient</w:t>
      </w:r>
      <w:r w:rsidR="001A1686" w:rsidRPr="00EE7884">
        <w:rPr>
          <w:sz w:val="18"/>
          <w:szCs w:val="18"/>
        </w:rPr>
        <w:t xml:space="preserve"> for your response</w:t>
      </w:r>
      <w:r w:rsidRPr="00EE7884">
        <w:rPr>
          <w:sz w:val="18"/>
          <w:szCs w:val="18"/>
        </w:rPr>
        <w:t xml:space="preserve">, </w:t>
      </w:r>
      <w:r w:rsidRPr="00EE7884">
        <w:rPr>
          <w:b/>
          <w:sz w:val="18"/>
          <w:szCs w:val="18"/>
        </w:rPr>
        <w:t>attach additional pages as needed.</w:t>
      </w:r>
    </w:p>
    <w:p w14:paraId="19B55A54" w14:textId="77777777" w:rsidR="00A60EC3" w:rsidRPr="00EE7884" w:rsidRDefault="005C00E4" w:rsidP="00BE2A88">
      <w:pPr>
        <w:pStyle w:val="BodyText2"/>
        <w:numPr>
          <w:ilvl w:val="0"/>
          <w:numId w:val="4"/>
        </w:numPr>
        <w:tabs>
          <w:tab w:val="clear" w:pos="360"/>
          <w:tab w:val="clear" w:pos="720"/>
        </w:tabs>
        <w:spacing w:after="60"/>
        <w:ind w:left="270" w:hanging="270"/>
        <w:rPr>
          <w:sz w:val="18"/>
          <w:szCs w:val="18"/>
        </w:rPr>
      </w:pPr>
      <w:r w:rsidRPr="00EE7884">
        <w:rPr>
          <w:sz w:val="18"/>
          <w:szCs w:val="18"/>
        </w:rPr>
        <w:t>Personal information collected on this form will be used during the review process and for no other purpose.</w:t>
      </w:r>
    </w:p>
    <w:p w14:paraId="5D570462" w14:textId="4235A92A" w:rsidR="0033431E" w:rsidRPr="00EE7884" w:rsidRDefault="00796CAE" w:rsidP="00BE2A88">
      <w:pPr>
        <w:pStyle w:val="BodyText2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spacing w:after="60"/>
        <w:ind w:left="270" w:hanging="270"/>
        <w:rPr>
          <w:sz w:val="18"/>
          <w:szCs w:val="18"/>
        </w:rPr>
      </w:pPr>
      <w:r w:rsidRPr="00EE7884">
        <w:rPr>
          <w:sz w:val="18"/>
          <w:szCs w:val="18"/>
        </w:rPr>
        <w:t>For q</w:t>
      </w:r>
      <w:r w:rsidR="005C00E4" w:rsidRPr="00EE7884">
        <w:rPr>
          <w:sz w:val="18"/>
          <w:szCs w:val="18"/>
        </w:rPr>
        <w:t>uestions about completion of this form</w:t>
      </w:r>
      <w:r w:rsidRPr="00EE7884">
        <w:rPr>
          <w:sz w:val="18"/>
          <w:szCs w:val="18"/>
        </w:rPr>
        <w:t xml:space="preserve">, refer to the </w:t>
      </w:r>
      <w:hyperlink r:id="rId7" w:history="1">
        <w:r w:rsidR="0033431E" w:rsidRPr="0033431E">
          <w:rPr>
            <w:rStyle w:val="Hyperlink"/>
            <w:sz w:val="18"/>
            <w:szCs w:val="18"/>
          </w:rPr>
          <w:t>Waivers or Variances: Nurse Aide Program</w:t>
        </w:r>
      </w:hyperlink>
      <w:r w:rsidR="0033431E">
        <w:rPr>
          <w:sz w:val="18"/>
          <w:szCs w:val="18"/>
        </w:rPr>
        <w:t xml:space="preserve"> </w:t>
      </w:r>
      <w:r w:rsidRPr="00EE7884">
        <w:rPr>
          <w:sz w:val="18"/>
          <w:szCs w:val="18"/>
        </w:rPr>
        <w:t xml:space="preserve">or contact </w:t>
      </w:r>
      <w:r w:rsidR="0033431E">
        <w:rPr>
          <w:sz w:val="18"/>
          <w:szCs w:val="18"/>
        </w:rPr>
        <w:t xml:space="preserve">the </w:t>
      </w:r>
      <w:hyperlink r:id="rId8" w:history="1">
        <w:r w:rsidR="0033431E" w:rsidRPr="0033431E">
          <w:rPr>
            <w:rStyle w:val="Hyperlink"/>
            <w:sz w:val="18"/>
            <w:szCs w:val="18"/>
          </w:rPr>
          <w:t>Nurse Aide Training and Registry</w:t>
        </w:r>
        <w:r w:rsidR="00971CF5">
          <w:rPr>
            <w:rStyle w:val="Hyperlink"/>
            <w:sz w:val="18"/>
            <w:szCs w:val="18"/>
          </w:rPr>
          <w:t xml:space="preserve"> </w:t>
        </w:r>
        <w:r w:rsidR="0033431E" w:rsidRPr="0033431E">
          <w:rPr>
            <w:rStyle w:val="Hyperlink"/>
            <w:sz w:val="18"/>
            <w:szCs w:val="18"/>
          </w:rPr>
          <w:t>Team</w:t>
        </w:r>
      </w:hyperlink>
    </w:p>
    <w:p w14:paraId="6E500275" w14:textId="729ABEAB" w:rsidR="00356A67" w:rsidRPr="00EE7884" w:rsidRDefault="007D14D7" w:rsidP="00BE2A88">
      <w:pPr>
        <w:pStyle w:val="BodyText2"/>
        <w:numPr>
          <w:ilvl w:val="0"/>
          <w:numId w:val="4"/>
        </w:numPr>
        <w:tabs>
          <w:tab w:val="clear" w:pos="360"/>
          <w:tab w:val="clear" w:pos="720"/>
        </w:tabs>
        <w:spacing w:after="240"/>
        <w:ind w:left="270" w:hanging="270"/>
        <w:rPr>
          <w:sz w:val="18"/>
          <w:szCs w:val="18"/>
        </w:rPr>
      </w:pPr>
      <w:r w:rsidRPr="00EE7884">
        <w:rPr>
          <w:sz w:val="18"/>
          <w:szCs w:val="18"/>
        </w:rPr>
        <w:t>Return this</w:t>
      </w:r>
      <w:r w:rsidR="005C00E4" w:rsidRPr="00EE7884">
        <w:rPr>
          <w:sz w:val="18"/>
          <w:szCs w:val="18"/>
        </w:rPr>
        <w:t xml:space="preserve"> completed and signed form to </w:t>
      </w:r>
      <w:hyperlink r:id="rId9" w:history="1">
        <w:r w:rsidR="0033431E" w:rsidRPr="00B43AA0">
          <w:rPr>
            <w:rStyle w:val="Hyperlink"/>
            <w:sz w:val="18"/>
            <w:szCs w:val="18"/>
          </w:rPr>
          <w:t>DHSWIDQA_NATCEP@dhs.wisconsin.gov</w:t>
        </w:r>
      </w:hyperlink>
      <w:r w:rsidR="0033431E">
        <w:rPr>
          <w:sz w:val="18"/>
          <w:szCs w:val="18"/>
        </w:rPr>
        <w:t xml:space="preserve"> </w:t>
      </w:r>
    </w:p>
    <w:tbl>
      <w:tblPr>
        <w:tblW w:w="1107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1800"/>
        <w:gridCol w:w="540"/>
        <w:gridCol w:w="1170"/>
        <w:gridCol w:w="270"/>
        <w:gridCol w:w="270"/>
        <w:gridCol w:w="2430"/>
      </w:tblGrid>
      <w:tr w:rsidR="0033431E" w14:paraId="54B65B6E" w14:textId="77777777" w:rsidTr="00B571E9">
        <w:trPr>
          <w:cantSplit/>
          <w:trHeight w:val="576"/>
          <w:jc w:val="center"/>
        </w:trPr>
        <w:tc>
          <w:tcPr>
            <w:tcW w:w="8370" w:type="dxa"/>
            <w:gridSpan w:val="5"/>
            <w:tcBorders>
              <w:left w:val="nil"/>
            </w:tcBorders>
            <w:vAlign w:val="center"/>
          </w:tcPr>
          <w:p w14:paraId="0E7B4110" w14:textId="7F1892CC" w:rsidR="0033431E" w:rsidRPr="00256C61" w:rsidRDefault="0033431E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 xml:space="preserve">Name – </w:t>
            </w:r>
            <w:r>
              <w:rPr>
                <w:rFonts w:ascii="Arial" w:hAnsi="Arial"/>
                <w:sz w:val="18"/>
                <w:szCs w:val="18"/>
              </w:rPr>
              <w:t>Program</w:t>
            </w:r>
          </w:p>
          <w:bookmarkStart w:id="0" w:name="Text1"/>
          <w:p w14:paraId="297BAE59" w14:textId="77777777" w:rsidR="0033431E" w:rsidRDefault="0033431E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2700" w:type="dxa"/>
            <w:gridSpan w:val="2"/>
            <w:vAlign w:val="center"/>
          </w:tcPr>
          <w:p w14:paraId="23620045" w14:textId="77777777" w:rsidR="0033431E" w:rsidRPr="0033431E" w:rsidRDefault="0033431E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3431E">
              <w:rPr>
                <w:rFonts w:ascii="Arial" w:hAnsi="Arial" w:cs="Arial"/>
                <w:sz w:val="18"/>
                <w:szCs w:val="18"/>
              </w:rPr>
              <w:t>Program Approval No.</w:t>
            </w:r>
          </w:p>
          <w:p w14:paraId="07997692" w14:textId="5AEC47DB" w:rsidR="0033431E" w:rsidRDefault="0033431E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E7884" w14:paraId="45C8698A" w14:textId="77777777" w:rsidTr="00BE2A88">
        <w:trPr>
          <w:cantSplit/>
          <w:trHeight w:val="360"/>
          <w:jc w:val="center"/>
        </w:trPr>
        <w:tc>
          <w:tcPr>
            <w:tcW w:w="11070" w:type="dxa"/>
            <w:gridSpan w:val="7"/>
            <w:tcBorders>
              <w:left w:val="nil"/>
              <w:right w:val="nil"/>
            </w:tcBorders>
            <w:vAlign w:val="center"/>
          </w:tcPr>
          <w:p w14:paraId="09ACD086" w14:textId="44261324" w:rsidR="00EE7884" w:rsidRPr="00256C61" w:rsidRDefault="00EE7884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 of Request</w:t>
            </w:r>
            <w:r w:rsidR="00BE2A88"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Approval 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Variance 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Exception</w:t>
            </w:r>
          </w:p>
        </w:tc>
      </w:tr>
      <w:tr w:rsidR="0033431E" w14:paraId="40521F6D" w14:textId="77777777" w:rsidTr="00BE2A88">
        <w:trPr>
          <w:cantSplit/>
          <w:trHeight w:val="360"/>
          <w:jc w:val="center"/>
        </w:trPr>
        <w:tc>
          <w:tcPr>
            <w:tcW w:w="11070" w:type="dxa"/>
            <w:gridSpan w:val="7"/>
            <w:tcBorders>
              <w:left w:val="nil"/>
              <w:right w:val="nil"/>
            </w:tcBorders>
            <w:vAlign w:val="center"/>
          </w:tcPr>
          <w:p w14:paraId="57FF2367" w14:textId="58E87E14" w:rsidR="0033431E" w:rsidRDefault="0033431E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 w:after="20"/>
              <w:ind w:left="345" w:hanging="3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BE2A88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Waiver </w:t>
            </w:r>
            <w:hyperlink r:id="rId10" w:history="1">
              <w:r w:rsidRPr="0033431E">
                <w:rPr>
                  <w:rStyle w:val="Hyperlink"/>
                  <w:rFonts w:ascii="Arial" w:hAnsi="Arial" w:cs="Arial"/>
                  <w:sz w:val="18"/>
                  <w:szCs w:val="18"/>
                </w:rPr>
                <w:t>DHS 129.03(55)</w:t>
              </w:r>
            </w:hyperlink>
            <w:r w:rsidRPr="003343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 </w:t>
            </w:r>
            <w:r w:rsidRPr="0033431E">
              <w:rPr>
                <w:rFonts w:ascii="Arial" w:hAnsi="Arial" w:cs="Arial"/>
                <w:color w:val="000000"/>
                <w:sz w:val="18"/>
                <w:szCs w:val="18"/>
              </w:rPr>
              <w:t xml:space="preserve">“Waiver" means the department's approval of an </w:t>
            </w:r>
            <w:r w:rsidRPr="003343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exemption</w:t>
            </w:r>
            <w:r w:rsidRPr="0033431E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requested by a health care provider from a requirement of this chapter.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A86CC23" w14:textId="741FDB41" w:rsidR="0033431E" w:rsidRPr="00BE2A88" w:rsidRDefault="0033431E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ind w:left="345" w:hanging="3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BE2A88">
              <w:rPr>
                <w:rFonts w:ascii="Arial" w:hAnsi="Arial"/>
                <w:sz w:val="18"/>
                <w:szCs w:val="18"/>
              </w:rPr>
              <w:tab/>
            </w:r>
            <w:r w:rsidRPr="0033431E">
              <w:rPr>
                <w:rFonts w:ascii="Arial" w:hAnsi="Arial" w:cs="Arial"/>
                <w:sz w:val="18"/>
                <w:szCs w:val="18"/>
              </w:rPr>
              <w:t xml:space="preserve">Variance </w:t>
            </w:r>
            <w:hyperlink r:id="rId11" w:history="1">
              <w:r w:rsidRPr="0033431E">
                <w:rPr>
                  <w:rStyle w:val="Hyperlink"/>
                  <w:rFonts w:ascii="Arial" w:hAnsi="Arial" w:cs="Arial"/>
                  <w:sz w:val="18"/>
                  <w:szCs w:val="18"/>
                </w:rPr>
                <w:t>DHS 129.03(54)</w:t>
              </w:r>
            </w:hyperlink>
            <w:r w:rsidRPr="003343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 </w:t>
            </w:r>
            <w:r w:rsidR="00BE2A88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33431E">
              <w:rPr>
                <w:rFonts w:ascii="Arial" w:hAnsi="Arial" w:cs="Arial"/>
                <w:color w:val="000000"/>
                <w:sz w:val="18"/>
                <w:szCs w:val="18"/>
              </w:rPr>
              <w:t xml:space="preserve">Variance" means the department's approval of an </w:t>
            </w:r>
            <w:r w:rsidRPr="003343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alternate requirement</w:t>
            </w:r>
            <w:r w:rsidRPr="0033431E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requested by a health care provider in place of a requirement of this chapter.</w:t>
            </w:r>
          </w:p>
        </w:tc>
      </w:tr>
      <w:tr w:rsidR="00EE6C4F" w14:paraId="7B9A47FC" w14:textId="77777777" w:rsidTr="00B571E9">
        <w:trPr>
          <w:cantSplit/>
          <w:trHeight w:val="576"/>
          <w:jc w:val="center"/>
        </w:trPr>
        <w:tc>
          <w:tcPr>
            <w:tcW w:w="4590" w:type="dxa"/>
            <w:tcBorders>
              <w:left w:val="nil"/>
              <w:right w:val="nil"/>
            </w:tcBorders>
            <w:vAlign w:val="center"/>
          </w:tcPr>
          <w:p w14:paraId="3485AA33" w14:textId="77777777" w:rsidR="00EE6C4F" w:rsidRPr="00256C61" w:rsidRDefault="00EE6C4F" w:rsidP="00BE2A88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Time Period of Request</w:t>
            </w:r>
          </w:p>
          <w:p w14:paraId="06DF42EB" w14:textId="03B12424" w:rsidR="00EE6C4F" w:rsidRPr="0080749A" w:rsidRDefault="00EE6C4F" w:rsidP="00BE2A88">
            <w:pPr>
              <w:spacing w:before="20" w:after="20"/>
              <w:ind w:right="-108"/>
              <w:rPr>
                <w:rFonts w:ascii="Arial" w:hAnsi="Arial"/>
                <w:sz w:val="16"/>
                <w:highlight w:val="yellow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980135"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Permanent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="00EF652C">
              <w:rPr>
                <w:rFonts w:ascii="Arial" w:hAnsi="Arial"/>
                <w:sz w:val="18"/>
                <w:szCs w:val="18"/>
              </w:rPr>
              <w:t xml:space="preserve">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980135"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Temporary – 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>From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 w:rsidRPr="008F4247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Pr="008F4247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8F4247">
              <w:rPr>
                <w:rFonts w:ascii="Arial" w:hAnsi="Arial"/>
                <w:i/>
                <w:sz w:val="18"/>
                <w:szCs w:val="18"/>
              </w:rPr>
              <w:t>)</w:t>
            </w:r>
            <w:r w:rsidR="00AC5C90" w:rsidRPr="00AC5C90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6E36C" w14:textId="77777777" w:rsidR="00EE6C4F" w:rsidRPr="0080749A" w:rsidRDefault="005C550B" w:rsidP="00B571E9">
            <w:pPr>
              <w:spacing w:before="20" w:after="60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  <w:vAlign w:val="bottom"/>
          </w:tcPr>
          <w:p w14:paraId="0F1F8CF7" w14:textId="77777777" w:rsidR="00EE6C4F" w:rsidRPr="00256C61" w:rsidRDefault="00EE6C4F" w:rsidP="00B571E9">
            <w:pPr>
              <w:spacing w:before="20" w:after="60"/>
              <w:rPr>
                <w:rFonts w:ascii="Arial" w:hAnsi="Arial"/>
                <w:b/>
                <w:sz w:val="18"/>
                <w:szCs w:val="18"/>
                <w:highlight w:val="yellow"/>
              </w:rPr>
            </w:pPr>
            <w:r w:rsidRPr="00256C61">
              <w:rPr>
                <w:rFonts w:ascii="Arial" w:hAnsi="Arial"/>
                <w:b/>
                <w:sz w:val="18"/>
                <w:szCs w:val="18"/>
              </w:rPr>
              <w:t>T</w:t>
            </w:r>
            <w:r w:rsidR="00EF652C">
              <w:rPr>
                <w:rFonts w:ascii="Arial" w:hAnsi="Arial"/>
                <w:b/>
                <w:sz w:val="18"/>
                <w:szCs w:val="18"/>
              </w:rPr>
              <w:t>o</w:t>
            </w:r>
            <w:r w:rsidR="00AC5C9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C5C90" w:rsidRPr="008F4247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="00AC5C90" w:rsidRPr="008F4247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="00AC5C90" w:rsidRPr="008F4247">
              <w:rPr>
                <w:rFonts w:ascii="Arial" w:hAnsi="Arial"/>
                <w:i/>
                <w:sz w:val="18"/>
                <w:szCs w:val="18"/>
              </w:rPr>
              <w:t>)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bottom"/>
          </w:tcPr>
          <w:p w14:paraId="486F9454" w14:textId="77777777" w:rsidR="00EE6C4F" w:rsidRPr="0080749A" w:rsidRDefault="005C550B" w:rsidP="00B571E9">
            <w:pPr>
              <w:spacing w:before="20" w:after="60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72B2A" w14:paraId="75F9438F" w14:textId="77777777" w:rsidTr="00BE2A88">
        <w:trPr>
          <w:cantSplit/>
          <w:trHeight w:val="360"/>
          <w:jc w:val="center"/>
        </w:trPr>
        <w:tc>
          <w:tcPr>
            <w:tcW w:w="1107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AD5CE" w14:textId="77777777" w:rsidR="00772B2A" w:rsidRPr="00772B2A" w:rsidRDefault="00772B2A" w:rsidP="00B571E9">
            <w:pPr>
              <w:pStyle w:val="BodyText2"/>
              <w:spacing w:before="120" w:after="20"/>
              <w:rPr>
                <w:i/>
                <w:sz w:val="18"/>
                <w:szCs w:val="18"/>
              </w:rPr>
            </w:pPr>
            <w:r w:rsidRPr="00772B2A">
              <w:rPr>
                <w:i/>
                <w:sz w:val="18"/>
                <w:szCs w:val="18"/>
              </w:rPr>
              <w:t>The following three items have expandable fields.</w:t>
            </w:r>
          </w:p>
        </w:tc>
      </w:tr>
      <w:tr w:rsidR="00EF652C" w14:paraId="15E3B90E" w14:textId="77777777" w:rsidTr="00BE2A88">
        <w:trPr>
          <w:cantSplit/>
          <w:trHeight w:val="360"/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33386767" w14:textId="5DB8C641" w:rsidR="00EF652C" w:rsidRPr="00EF652C" w:rsidRDefault="00507910" w:rsidP="00BE2A88">
            <w:pPr>
              <w:pStyle w:val="BodyText2"/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 from which waiver or variance is requested:</w:t>
            </w:r>
          </w:p>
        </w:tc>
      </w:tr>
      <w:tr w:rsidR="0080749A" w14:paraId="7A8A47B1" w14:textId="77777777" w:rsidTr="00BE2A88">
        <w:trPr>
          <w:cantSplit/>
          <w:trHeight w:val="360"/>
          <w:jc w:val="center"/>
        </w:trPr>
        <w:tc>
          <w:tcPr>
            <w:tcW w:w="11070" w:type="dxa"/>
            <w:gridSpan w:val="7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6E6DD2A6" w14:textId="2BE4B41C" w:rsidR="00507910" w:rsidRDefault="00507910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40"/>
              <w:ind w:left="345" w:hanging="345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BE2A88">
              <w:rPr>
                <w:rFonts w:ascii="Arial" w:hAnsi="Arial"/>
                <w:sz w:val="18"/>
                <w:szCs w:val="18"/>
              </w:rPr>
              <w:tab/>
            </w:r>
            <w:hyperlink r:id="rId12" w:history="1">
              <w:r w:rsidRPr="00507910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DHS 129.06(1)(a)</w:t>
              </w:r>
            </w:hyperlink>
            <w:r w:rsidRPr="005079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The primary instructor for a training program shall be a registered nurse licensed to practice in Wisconsin, who has at least 2 years of experience working as a registered nurse, of which at least one year of experience shall be actual work experience in providing care in a nursing home that meets the requirements of sections 1919(a), (b), (c) and (d) of the Social Security Act</w:t>
            </w:r>
          </w:p>
          <w:p w14:paraId="49AA55DA" w14:textId="0FF57460" w:rsidR="00507910" w:rsidRDefault="00507910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 w:after="40"/>
              <w:ind w:left="345" w:hanging="3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BE2A88">
              <w:rPr>
                <w:rFonts w:ascii="Arial" w:hAnsi="Arial"/>
                <w:sz w:val="18"/>
                <w:szCs w:val="18"/>
              </w:rPr>
              <w:tab/>
            </w:r>
            <w:hyperlink r:id="rId13" w:history="1">
              <w:r w:rsidRPr="00507910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DHS 129.06(1)(b)</w:t>
              </w:r>
            </w:hyperlink>
            <w:r w:rsidRPr="005079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Notwithstanding par. </w:t>
            </w:r>
            <w:hyperlink r:id="rId14" w:tooltip="Admin. Code DHS 129.06(1)(a)" w:history="1">
              <w:r w:rsidRPr="00507910">
                <w:rPr>
                  <w:rFonts w:ascii="Arial" w:hAnsi="Arial" w:cs="Arial"/>
                  <w:color w:val="426986"/>
                  <w:sz w:val="18"/>
                  <w:szCs w:val="18"/>
                  <w:u w:val="single"/>
                  <w:shd w:val="clear" w:color="auto" w:fill="FFFFFF"/>
                </w:rPr>
                <w:t>(a)</w:t>
              </w:r>
            </w:hyperlink>
            <w:r w:rsidRPr="005079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the primary instructor for a training program conducted by a hospital shall have at least one of the 2 </w:t>
            </w:r>
            <w:r w:rsidR="00BD1E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years’ experience</w:t>
            </w:r>
            <w:r w:rsidRPr="005079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working as a registered nurse in a hospital.</w:t>
            </w:r>
          </w:p>
          <w:p w14:paraId="04DA390A" w14:textId="465A404B" w:rsidR="00507910" w:rsidRDefault="00507910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 w:after="40"/>
              <w:ind w:left="345" w:hanging="345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BE2A88">
              <w:rPr>
                <w:rFonts w:ascii="Arial" w:hAnsi="Arial"/>
                <w:sz w:val="18"/>
                <w:szCs w:val="18"/>
              </w:rPr>
              <w:tab/>
            </w:r>
            <w:hyperlink r:id="rId15" w:history="1">
              <w:r w:rsidRPr="00507910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DHS 129.06(1)(e)</w:t>
              </w:r>
            </w:hyperlink>
            <w:r w:rsidRPr="005079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The primary instructor shall attend a training course for instructors approved by the department under sub. </w:t>
            </w:r>
            <w:hyperlink r:id="rId16" w:tooltip="Admin. Code DHS 129.06(3)" w:history="1">
              <w:r w:rsidRPr="00507910">
                <w:rPr>
                  <w:rFonts w:ascii="Arial" w:hAnsi="Arial" w:cs="Arial"/>
                  <w:color w:val="426986"/>
                  <w:sz w:val="18"/>
                  <w:szCs w:val="18"/>
                  <w:u w:val="single"/>
                  <w:shd w:val="clear" w:color="auto" w:fill="FFFFFF"/>
                </w:rPr>
                <w:t>(3)</w:t>
              </w:r>
            </w:hyperlink>
            <w:r w:rsidRPr="005079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The department may waive this requirement for an instructor who has taken a substantially equivalent course or who has substantially equivalent training or clinical experience.</w:t>
            </w:r>
          </w:p>
          <w:p w14:paraId="36F3E8DD" w14:textId="265661A5" w:rsidR="00507910" w:rsidRDefault="00507910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 w:after="40"/>
              <w:ind w:left="345" w:hanging="3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BE2A88">
              <w:rPr>
                <w:rFonts w:ascii="Arial" w:hAnsi="Arial"/>
                <w:sz w:val="18"/>
                <w:szCs w:val="18"/>
              </w:rPr>
              <w:tab/>
            </w:r>
            <w:hyperlink r:id="rId17" w:history="1">
              <w:r w:rsidRPr="00507910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DHS 129.07(2)(c)1.</w:t>
              </w:r>
            </w:hyperlink>
            <w:r w:rsidRPr="005079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Access to a clinical setting approved by the department that is adequate to meet the needs of the program.</w:t>
            </w:r>
          </w:p>
          <w:p w14:paraId="68B25885" w14:textId="77777777" w:rsidR="00BE2A88" w:rsidRDefault="00507910" w:rsidP="00BE2A88">
            <w:pPr>
              <w:shd w:val="clear" w:color="auto" w:fill="FFFFFF"/>
              <w:spacing w:before="40" w:after="40"/>
              <w:ind w:left="345" w:hanging="3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BE2A88">
              <w:rPr>
                <w:rFonts w:ascii="Arial" w:hAnsi="Arial"/>
                <w:sz w:val="18"/>
                <w:szCs w:val="18"/>
              </w:rPr>
              <w:tab/>
            </w:r>
            <w:hyperlink r:id="rId18" w:history="1">
              <w:r w:rsidRPr="00507910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DHS 129.03(8)</w:t>
              </w:r>
            </w:hyperlink>
            <w:r w:rsidRPr="005079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 </w:t>
            </w:r>
            <w:r w:rsidRPr="00507910">
              <w:rPr>
                <w:rFonts w:ascii="Arial" w:hAnsi="Arial" w:cs="Arial"/>
                <w:color w:val="000000"/>
                <w:sz w:val="18"/>
                <w:szCs w:val="18"/>
              </w:rPr>
              <w:t>“Clinical setting" means one of the following:</w:t>
            </w:r>
          </w:p>
          <w:p w14:paraId="35B3B709" w14:textId="77777777" w:rsidR="00BE2A88" w:rsidRDefault="00507910" w:rsidP="00BE2A88">
            <w:pPr>
              <w:shd w:val="clear" w:color="auto" w:fill="FFFFFF"/>
              <w:spacing w:before="40" w:after="40"/>
              <w:ind w:left="3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9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  <w:r w:rsidRPr="00507910">
              <w:rPr>
                <w:rFonts w:ascii="Arial" w:hAnsi="Arial" w:cs="Arial"/>
                <w:color w:val="000000"/>
                <w:sz w:val="18"/>
                <w:szCs w:val="18"/>
              </w:rPr>
              <w:t> A practice setting where care and treatment of clients occur.</w:t>
            </w:r>
          </w:p>
          <w:p w14:paraId="0F437F5E" w14:textId="52342672" w:rsidR="00507910" w:rsidRDefault="00507910" w:rsidP="00BE2A88">
            <w:pPr>
              <w:shd w:val="clear" w:color="auto" w:fill="FFFFFF"/>
              <w:spacing w:before="40" w:after="40"/>
              <w:ind w:left="3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79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  <w:r w:rsidR="00BE2A88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507910">
              <w:rPr>
                <w:rFonts w:ascii="Arial" w:hAnsi="Arial" w:cs="Arial"/>
                <w:color w:val="000000"/>
                <w:sz w:val="18"/>
                <w:szCs w:val="18"/>
              </w:rPr>
              <w:t>A health care-related setting, where care and treatment of clients occurs</w:t>
            </w:r>
          </w:p>
          <w:p w14:paraId="5C3F115F" w14:textId="455FB50A" w:rsidR="00507910" w:rsidRPr="0046203C" w:rsidRDefault="00507910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 w:after="40"/>
              <w:ind w:left="345" w:hanging="345"/>
              <w:rPr>
                <w:rFonts w:ascii="Times New Roman" w:hAnsi="Times New Roman"/>
                <w:sz w:val="22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 w:rsidR="00BE2A88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Other: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F652C" w14:paraId="39F7081E" w14:textId="77777777" w:rsidTr="00BE2A88">
        <w:trPr>
          <w:cantSplit/>
          <w:trHeight w:val="288"/>
          <w:jc w:val="center"/>
        </w:trPr>
        <w:tc>
          <w:tcPr>
            <w:tcW w:w="1107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E36DE33" w14:textId="052B4BC5" w:rsidR="00EF652C" w:rsidRPr="00256C61" w:rsidRDefault="00507910" w:rsidP="00BE2A88">
            <w:pPr>
              <w:pStyle w:val="BodyText2"/>
              <w:spacing w:before="20" w:after="2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this request not adversely affect the health, safety or welfare of any client:</w:t>
            </w:r>
          </w:p>
        </w:tc>
      </w:tr>
      <w:tr w:rsidR="0080749A" w14:paraId="61298FE6" w14:textId="77777777" w:rsidTr="00BE2A88">
        <w:trPr>
          <w:cantSplit/>
          <w:trHeight w:val="360"/>
          <w:jc w:val="center"/>
        </w:trPr>
        <w:tc>
          <w:tcPr>
            <w:tcW w:w="11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F4C93" w14:textId="77777777" w:rsidR="006B58E8" w:rsidRPr="0046203C" w:rsidRDefault="00EE6C4F" w:rsidP="00BE2A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F652C" w14:paraId="7D29204C" w14:textId="77777777" w:rsidTr="00D87872">
        <w:trPr>
          <w:cantSplit/>
          <w:trHeight w:val="288"/>
          <w:jc w:val="center"/>
        </w:trPr>
        <w:tc>
          <w:tcPr>
            <w:tcW w:w="1107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A9DA755" w14:textId="08A554FB" w:rsidR="00EF652C" w:rsidRPr="00256C61" w:rsidRDefault="00507910" w:rsidP="00D87872">
            <w:pPr>
              <w:pStyle w:val="BodyText2"/>
              <w:spacing w:before="120" w:after="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variance request:</w:t>
            </w:r>
          </w:p>
        </w:tc>
      </w:tr>
      <w:tr w:rsidR="00BE2A88" w14:paraId="05B6A55E" w14:textId="77777777" w:rsidTr="00BE2A88">
        <w:trPr>
          <w:cantSplit/>
          <w:trHeight w:hRule="exact" w:val="288"/>
          <w:jc w:val="center"/>
        </w:trPr>
        <w:tc>
          <w:tcPr>
            <w:tcW w:w="1107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0660ABD" w14:textId="43DDF5B2" w:rsidR="00BE2A88" w:rsidRDefault="00BE2A88" w:rsidP="00BE2A88">
            <w:pPr>
              <w:pStyle w:val="BodyText2"/>
              <w:spacing w:before="20" w:after="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Proposed alternative to the rule:</w:t>
            </w:r>
          </w:p>
        </w:tc>
      </w:tr>
      <w:tr w:rsidR="00BE2A88" w14:paraId="1BEF80BF" w14:textId="77777777" w:rsidTr="00D87872">
        <w:trPr>
          <w:cantSplit/>
          <w:trHeight w:hRule="exact" w:val="360"/>
          <w:jc w:val="center"/>
        </w:trPr>
        <w:tc>
          <w:tcPr>
            <w:tcW w:w="11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B7F4D" w14:textId="3BC91660" w:rsidR="00BE2A88" w:rsidRDefault="00BE2A88" w:rsidP="00BE2A88">
            <w:pPr>
              <w:pStyle w:val="BodyText2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507910" w14:paraId="198C6911" w14:textId="77777777" w:rsidTr="00D87872">
        <w:trPr>
          <w:cantSplit/>
          <w:trHeight w:hRule="exact" w:val="307"/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2C3C5" w14:textId="77777777" w:rsidR="00BE2A88" w:rsidRDefault="00BE2A88" w:rsidP="00BE2A88">
            <w:pPr>
              <w:pStyle w:val="BodyText2"/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How is the proposed alternative to a rule in the interest of more effective training or testing programs or management?</w:t>
            </w:r>
          </w:p>
          <w:p w14:paraId="471C08DA" w14:textId="689C00F7" w:rsidR="00507910" w:rsidRPr="00507910" w:rsidRDefault="00507910" w:rsidP="00BE2A88">
            <w:pPr>
              <w:pStyle w:val="BodyText2"/>
              <w:spacing w:before="20" w:after="20"/>
              <w:rPr>
                <w:sz w:val="18"/>
                <w:szCs w:val="18"/>
              </w:rPr>
            </w:pPr>
          </w:p>
        </w:tc>
      </w:tr>
      <w:tr w:rsidR="0080749A" w14:paraId="1259831C" w14:textId="77777777" w:rsidTr="00D87872">
        <w:trPr>
          <w:cantSplit/>
          <w:trHeight w:val="1817"/>
          <w:jc w:val="center"/>
        </w:trPr>
        <w:tc>
          <w:tcPr>
            <w:tcW w:w="1107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C8FB32" w14:textId="6906817B" w:rsidR="00E95702" w:rsidRPr="00BE2A88" w:rsidRDefault="00E95702" w:rsidP="00BE2A88">
            <w:pPr>
              <w:pStyle w:val="BodyText2"/>
              <w:spacing w:before="20"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95702" w14:paraId="5E468CF1" w14:textId="77777777" w:rsidTr="00D87872">
        <w:trPr>
          <w:cantSplit/>
          <w:trHeight w:val="1815"/>
          <w:jc w:val="center"/>
        </w:trPr>
        <w:tc>
          <w:tcPr>
            <w:tcW w:w="11070" w:type="dxa"/>
            <w:gridSpan w:val="7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W w:w="11070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70"/>
            </w:tblGrid>
            <w:tr w:rsidR="00E95702" w:rsidRPr="00256C61" w14:paraId="77CAB2BA" w14:textId="77777777" w:rsidTr="00D87872">
              <w:trPr>
                <w:cantSplit/>
                <w:trHeight w:val="302"/>
                <w:jc w:val="center"/>
              </w:trPr>
              <w:tc>
                <w:tcPr>
                  <w:tcW w:w="1107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6D5EBFB" w14:textId="49B9C78C" w:rsidR="00E95702" w:rsidRPr="00256C61" w:rsidRDefault="00E95702" w:rsidP="00D87872">
                  <w:pPr>
                    <w:pStyle w:val="BodyText2"/>
                    <w:spacing w:before="120" w:after="2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If waiver request:</w:t>
                  </w:r>
                </w:p>
              </w:tc>
            </w:tr>
            <w:tr w:rsidR="00E95702" w:rsidRPr="00507910" w14:paraId="0D063329" w14:textId="77777777" w:rsidTr="00D87872">
              <w:trPr>
                <w:cantSplit/>
                <w:trHeight w:hRule="exact" w:val="550"/>
                <w:jc w:val="center"/>
              </w:trPr>
              <w:tc>
                <w:tcPr>
                  <w:tcW w:w="11070" w:type="dxa"/>
                  <w:tcBorders>
                    <w:left w:val="nil"/>
                    <w:bottom w:val="nil"/>
                    <w:right w:val="nil"/>
                  </w:tcBorders>
                </w:tcPr>
                <w:p w14:paraId="363792C4" w14:textId="77291FB2" w:rsidR="00E95702" w:rsidRPr="00D87872" w:rsidRDefault="00E95702" w:rsidP="00D87872">
                  <w:pPr>
                    <w:spacing w:before="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5702">
                    <w:rPr>
                      <w:rFonts w:ascii="Arial" w:hAnsi="Arial" w:cs="Arial"/>
                      <w:sz w:val="18"/>
                      <w:szCs w:val="18"/>
                    </w:rPr>
                    <w:t xml:space="preserve">How does the requirement that the program seeks waiver from result in unreasonable hardship or is infeasible as applied to the training program or competency evaluation </w:t>
                  </w:r>
                  <w:r w:rsidR="0041226D" w:rsidRPr="00E95702">
                    <w:rPr>
                      <w:rFonts w:ascii="Arial" w:hAnsi="Arial" w:cs="Arial"/>
                      <w:sz w:val="18"/>
                      <w:szCs w:val="18"/>
                    </w:rPr>
                    <w:t>program?</w:t>
                  </w:r>
                </w:p>
              </w:tc>
            </w:tr>
            <w:tr w:rsidR="00E95702" w:rsidRPr="00E95702" w14:paraId="79A8DEAF" w14:textId="77777777" w:rsidTr="00D87872">
              <w:trPr>
                <w:cantSplit/>
                <w:trHeight w:val="962"/>
                <w:jc w:val="center"/>
              </w:trPr>
              <w:tc>
                <w:tcPr>
                  <w:tcW w:w="1107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33706393" w14:textId="65258FAA" w:rsidR="00E95702" w:rsidRPr="00E95702" w:rsidRDefault="00E95702" w:rsidP="00D87872">
                  <w:pPr>
                    <w:pStyle w:val="BodyText2"/>
                    <w:spacing w:before="40" w:after="2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sz w:val="22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sz w:val="22"/>
                    </w:rPr>
                  </w:r>
                  <w:r>
                    <w:rPr>
                      <w:rFonts w:ascii="Times New Roman" w:hAnsi="Times New Roman"/>
                      <w:sz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22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22"/>
                    </w:rPr>
                    <w:t> </w:t>
                  </w:r>
                  <w:r>
                    <w:rPr>
                      <w:rFonts w:ascii="Times New Roman" w:hAnsi="Times New Roman"/>
                      <w:sz w:val="22"/>
                    </w:rPr>
                    <w:fldChar w:fldCharType="end"/>
                  </w:r>
                </w:p>
              </w:tc>
            </w:tr>
          </w:tbl>
          <w:p w14:paraId="46A25FEB" w14:textId="77777777" w:rsidR="00E95702" w:rsidRDefault="00E95702" w:rsidP="00D87872">
            <w:pPr>
              <w:pStyle w:val="BodyText2"/>
              <w:spacing w:before="20" w:after="20"/>
              <w:rPr>
                <w:rFonts w:ascii="Times New Roman" w:hAnsi="Times New Roman"/>
                <w:sz w:val="22"/>
              </w:rPr>
            </w:pPr>
          </w:p>
        </w:tc>
      </w:tr>
      <w:tr w:rsidR="00E95702" w14:paraId="66426F7C" w14:textId="77777777" w:rsidTr="00D87872">
        <w:trPr>
          <w:cantSplit/>
          <w:trHeight w:hRule="exact" w:val="615"/>
          <w:jc w:val="center"/>
        </w:trPr>
        <w:tc>
          <w:tcPr>
            <w:tcW w:w="81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89C3" w14:textId="7647A0A1" w:rsidR="00E95702" w:rsidRPr="00256C61" w:rsidRDefault="00E95702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 xml:space="preserve">Name </w:t>
            </w:r>
            <w:r>
              <w:rPr>
                <w:rFonts w:ascii="Arial" w:hAnsi="Arial"/>
                <w:sz w:val="18"/>
                <w:szCs w:val="18"/>
              </w:rPr>
              <w:t>–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Program Representative</w:t>
            </w:r>
          </w:p>
          <w:p w14:paraId="2F3CC759" w14:textId="77777777" w:rsidR="00E95702" w:rsidRPr="00256C61" w:rsidRDefault="00E95702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B15CB" w14:textId="38DBDAD3" w:rsidR="00E95702" w:rsidRDefault="00E95702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Title</w:t>
            </w:r>
          </w:p>
          <w:p w14:paraId="238FFF50" w14:textId="77777777" w:rsidR="00E95702" w:rsidRPr="00980135" w:rsidRDefault="00E95702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95702" w14:paraId="71FF920A" w14:textId="77777777" w:rsidTr="00B571E9">
        <w:trPr>
          <w:cantSplit/>
          <w:trHeight w:hRule="exact" w:val="720"/>
          <w:jc w:val="center"/>
        </w:trPr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DBBD692" w14:textId="77777777" w:rsidR="00E95702" w:rsidRPr="00256C61" w:rsidRDefault="00E95702" w:rsidP="00B571E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007BA0">
              <w:rPr>
                <w:rFonts w:ascii="Arial" w:hAnsi="Arial"/>
                <w:b/>
                <w:sz w:val="20"/>
              </w:rPr>
              <w:t>SIGNATURE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– Person Completing Form</w:t>
            </w:r>
          </w:p>
          <w:p w14:paraId="4A234F71" w14:textId="77777777" w:rsidR="00E95702" w:rsidRPr="00B571E9" w:rsidRDefault="00E95702" w:rsidP="00B571E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CE81FDE" w14:textId="77777777" w:rsidR="00E95702" w:rsidRPr="00256C61" w:rsidRDefault="00E95702" w:rsidP="00B571E9">
            <w:pPr>
              <w:spacing w:before="20" w:after="60"/>
              <w:rPr>
                <w:rFonts w:ascii="Times New Roman" w:hAnsi="Times New Roman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Date Signed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980135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Pr="00980135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Pr="00980135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401B4A56" w14:textId="77777777" w:rsidR="00E95702" w:rsidRDefault="00E95702" w:rsidP="00B571E9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04EA4" w14:paraId="35C9FC63" w14:textId="77777777" w:rsidTr="00D87872">
        <w:trPr>
          <w:cantSplit/>
          <w:trHeight w:val="20"/>
          <w:jc w:val="center"/>
        </w:trPr>
        <w:tc>
          <w:tcPr>
            <w:tcW w:w="110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49290CD" w14:textId="77777777" w:rsidR="00A04EA4" w:rsidRPr="00007BA0" w:rsidRDefault="00A04EA4" w:rsidP="00D87872">
            <w:pPr>
              <w:pStyle w:val="Heading1"/>
              <w:spacing w:before="20" w:after="20"/>
              <w:rPr>
                <w:sz w:val="24"/>
                <w:szCs w:val="24"/>
              </w:rPr>
            </w:pPr>
            <w:r w:rsidRPr="00007BA0">
              <w:rPr>
                <w:color w:val="FFFFFF" w:themeColor="background1"/>
                <w:sz w:val="24"/>
                <w:szCs w:val="24"/>
              </w:rPr>
              <w:t>DQA USE ONLY</w:t>
            </w:r>
          </w:p>
        </w:tc>
      </w:tr>
      <w:tr w:rsidR="00A04EA4" w14:paraId="4DE0979E" w14:textId="77777777" w:rsidTr="00D87872">
        <w:trPr>
          <w:cantSplit/>
          <w:trHeight w:val="20"/>
          <w:jc w:val="center"/>
        </w:trPr>
        <w:tc>
          <w:tcPr>
            <w:tcW w:w="63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0E43BCE" w14:textId="6D056145" w:rsidR="00A04EA4" w:rsidRPr="00256C61" w:rsidRDefault="00A04EA4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Deny</w:t>
            </w:r>
            <w:r>
              <w:rPr>
                <w:rFonts w:ascii="Arial" w:hAnsi="Arial"/>
                <w:sz w:val="18"/>
                <w:szCs w:val="18"/>
              </w:rPr>
              <w:t xml:space="preserve"> Request   </w:t>
            </w:r>
            <w:r w:rsidRPr="00256C61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00256C6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6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12373D">
              <w:rPr>
                <w:rFonts w:ascii="Arial" w:hAnsi="Arial"/>
                <w:sz w:val="18"/>
                <w:szCs w:val="18"/>
              </w:rPr>
            </w:r>
            <w:r w:rsidR="0012373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56C61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6C61">
              <w:rPr>
                <w:rFonts w:ascii="Arial" w:hAnsi="Arial"/>
                <w:sz w:val="18"/>
                <w:szCs w:val="18"/>
              </w:rPr>
              <w:t>Approve Reques</w:t>
            </w:r>
            <w:r>
              <w:rPr>
                <w:rFonts w:ascii="Arial" w:hAnsi="Arial"/>
                <w:sz w:val="18"/>
                <w:szCs w:val="18"/>
              </w:rPr>
              <w:t>t – Ex</w:t>
            </w:r>
            <w:r w:rsidRPr="00256C61">
              <w:rPr>
                <w:rFonts w:ascii="Arial" w:hAnsi="Arial"/>
                <w:sz w:val="18"/>
                <w:szCs w:val="18"/>
              </w:rPr>
              <w:t>piration Date</w:t>
            </w:r>
            <w:r w:rsidR="00980135">
              <w:rPr>
                <w:rFonts w:ascii="Arial" w:hAnsi="Arial"/>
                <w:sz w:val="18"/>
                <w:szCs w:val="18"/>
              </w:rPr>
              <w:t xml:space="preserve"> </w:t>
            </w:r>
            <w:r w:rsidR="00980135" w:rsidRPr="00980135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="00980135" w:rsidRPr="00980135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="00980135" w:rsidRPr="00980135">
              <w:rPr>
                <w:rFonts w:ascii="Arial" w:hAnsi="Arial"/>
                <w:i/>
                <w:sz w:val="18"/>
                <w:szCs w:val="18"/>
              </w:rPr>
              <w:t>)</w:t>
            </w:r>
            <w:r w:rsidR="00980135">
              <w:rPr>
                <w:rFonts w:ascii="Arial" w:hAnsi="Arial"/>
                <w:i/>
                <w:sz w:val="18"/>
                <w:szCs w:val="18"/>
              </w:rPr>
              <w:t>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D71F81" w14:textId="77777777" w:rsidR="00A04EA4" w:rsidRPr="00256C61" w:rsidRDefault="005C550B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04EA4" w14:paraId="4EDD049B" w14:textId="77777777" w:rsidTr="00D87872">
        <w:trPr>
          <w:cantSplit/>
          <w:trHeight w:val="20"/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7BE3BF" w14:textId="572A313A" w:rsidR="00A04EA4" w:rsidRPr="00256C61" w:rsidRDefault="00A04EA4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Comments</w:t>
            </w:r>
            <w:r w:rsidR="00772B2A">
              <w:rPr>
                <w:rFonts w:ascii="Arial" w:hAnsi="Arial"/>
                <w:sz w:val="18"/>
                <w:szCs w:val="18"/>
              </w:rPr>
              <w:t xml:space="preserve"> </w:t>
            </w:r>
            <w:r w:rsidR="00772B2A" w:rsidRPr="00772B2A">
              <w:rPr>
                <w:rFonts w:ascii="Arial" w:hAnsi="Arial"/>
                <w:i/>
                <w:sz w:val="18"/>
                <w:szCs w:val="18"/>
              </w:rPr>
              <w:t>(expandable field)</w:t>
            </w:r>
          </w:p>
        </w:tc>
      </w:tr>
      <w:tr w:rsidR="00A04EA4" w14:paraId="2354DDC7" w14:textId="77777777" w:rsidTr="00D87872">
        <w:trPr>
          <w:cantSplit/>
          <w:trHeight w:val="720"/>
          <w:jc w:val="center"/>
        </w:trPr>
        <w:tc>
          <w:tcPr>
            <w:tcW w:w="11070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6C15E8B" w14:textId="02717F38" w:rsidR="005400CC" w:rsidRPr="00D87872" w:rsidRDefault="00980135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 w:after="20"/>
              <w:rPr>
                <w:rFonts w:ascii="Times New Roman" w:hAnsi="Times New Roman"/>
                <w:b/>
                <w:sz w:val="22"/>
              </w:rPr>
            </w:pPr>
            <w:r w:rsidRPr="005400CC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 w:rsidRPr="005400CC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5400CC">
              <w:rPr>
                <w:rFonts w:ascii="Times New Roman" w:hAnsi="Times New Roman"/>
                <w:b/>
                <w:sz w:val="22"/>
              </w:rPr>
            </w:r>
            <w:r w:rsidRPr="005400CC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5400C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5400C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5400C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5400C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5400CC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5400CC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  <w:tr w:rsidR="00A04EA4" w14:paraId="1504E0A0" w14:textId="77777777" w:rsidTr="00D87872">
        <w:trPr>
          <w:cantSplit/>
          <w:trHeight w:val="20"/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CE89F" w14:textId="77777777" w:rsidR="00A04EA4" w:rsidRPr="005C550B" w:rsidRDefault="00A04EA4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 w:after="40"/>
              <w:rPr>
                <w:rFonts w:ascii="Arial" w:hAnsi="Arial"/>
                <w:b/>
                <w:sz w:val="20"/>
              </w:rPr>
            </w:pPr>
            <w:r w:rsidRPr="005C550B">
              <w:rPr>
                <w:rFonts w:ascii="Arial" w:hAnsi="Arial"/>
                <w:b/>
                <w:sz w:val="20"/>
              </w:rPr>
              <w:t>This approval may be rescinded at any time upon a determination by the Department.</w:t>
            </w:r>
          </w:p>
        </w:tc>
      </w:tr>
      <w:tr w:rsidR="00A04EA4" w14:paraId="3E69A8AA" w14:textId="77777777" w:rsidTr="00D87872">
        <w:trPr>
          <w:cantSplit/>
          <w:trHeight w:val="720"/>
          <w:jc w:val="center"/>
        </w:trPr>
        <w:tc>
          <w:tcPr>
            <w:tcW w:w="8640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772A0AD3" w14:textId="3EE3ABDC" w:rsidR="00A04EA4" w:rsidRDefault="00A04EA4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007BA0">
              <w:rPr>
                <w:rFonts w:ascii="Arial" w:hAnsi="Arial"/>
                <w:b/>
                <w:sz w:val="20"/>
              </w:rPr>
              <w:t>SIGNATURE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980135">
              <w:rPr>
                <w:rFonts w:ascii="Arial" w:hAnsi="Arial"/>
                <w:sz w:val="18"/>
                <w:szCs w:val="18"/>
              </w:rPr>
              <w:t>–</w:t>
            </w:r>
            <w:r w:rsidRPr="00256C6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22EE4368" w14:textId="77777777" w:rsidR="005400CC" w:rsidRPr="00B571E9" w:rsidRDefault="005400CC" w:rsidP="00B571E9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14:paraId="299C9EE9" w14:textId="77777777" w:rsidR="00A04EA4" w:rsidRPr="00256C61" w:rsidRDefault="00A04EA4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60"/>
              <w:rPr>
                <w:rFonts w:ascii="Arial" w:hAnsi="Arial"/>
                <w:sz w:val="18"/>
                <w:szCs w:val="18"/>
              </w:rPr>
            </w:pPr>
            <w:r w:rsidRPr="00256C61">
              <w:rPr>
                <w:rFonts w:ascii="Arial" w:hAnsi="Arial"/>
                <w:sz w:val="18"/>
                <w:szCs w:val="18"/>
              </w:rPr>
              <w:t>Date Signed</w:t>
            </w:r>
            <w:r w:rsidR="005400CC">
              <w:rPr>
                <w:rFonts w:ascii="Arial" w:hAnsi="Arial"/>
                <w:sz w:val="18"/>
                <w:szCs w:val="18"/>
              </w:rPr>
              <w:t xml:space="preserve"> </w:t>
            </w:r>
            <w:r w:rsidR="005400CC" w:rsidRPr="00980135">
              <w:rPr>
                <w:rFonts w:ascii="Arial" w:hAnsi="Arial"/>
                <w:i/>
                <w:sz w:val="18"/>
                <w:szCs w:val="18"/>
              </w:rPr>
              <w:t>(MM/dd/</w:t>
            </w:r>
            <w:proofErr w:type="spellStart"/>
            <w:r w:rsidR="005400CC" w:rsidRPr="00980135">
              <w:rPr>
                <w:rFonts w:ascii="Arial" w:hAnsi="Arial"/>
                <w:i/>
                <w:sz w:val="18"/>
                <w:szCs w:val="18"/>
              </w:rPr>
              <w:t>yyyy</w:t>
            </w:r>
            <w:proofErr w:type="spellEnd"/>
            <w:r w:rsidR="005400CC" w:rsidRPr="00980135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788917F9" w14:textId="77777777" w:rsidR="00A04EA4" w:rsidRPr="00256C61" w:rsidRDefault="005C550B" w:rsidP="00D878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76784950" w14:textId="77777777" w:rsidR="005C00E4" w:rsidRDefault="005C00E4" w:rsidP="001D237C">
      <w:pPr>
        <w:pStyle w:val="BodyTextIndent2"/>
        <w:tabs>
          <w:tab w:val="left" w:pos="0"/>
        </w:tabs>
        <w:ind w:left="0" w:firstLine="0"/>
      </w:pPr>
    </w:p>
    <w:sectPr w:rsidR="005C00E4" w:rsidSect="00007BA0">
      <w:headerReference w:type="default" r:id="rId19"/>
      <w:pgSz w:w="12240" w:h="15840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C078" w14:textId="77777777" w:rsidR="00D56CD8" w:rsidRDefault="00D56CD8">
      <w:r>
        <w:separator/>
      </w:r>
    </w:p>
  </w:endnote>
  <w:endnote w:type="continuationSeparator" w:id="0">
    <w:p w14:paraId="678BC8BA" w14:textId="77777777" w:rsidR="00D56CD8" w:rsidRDefault="00D5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371C" w14:textId="77777777" w:rsidR="00D56CD8" w:rsidRDefault="00D56CD8">
      <w:r>
        <w:separator/>
      </w:r>
    </w:p>
  </w:footnote>
  <w:footnote w:type="continuationSeparator" w:id="0">
    <w:p w14:paraId="3A2220B0" w14:textId="77777777" w:rsidR="00D56CD8" w:rsidRDefault="00D56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5D17" w14:textId="45E24E85" w:rsidR="00C65E3C" w:rsidRPr="00BE2A88" w:rsidRDefault="00772B2A" w:rsidP="00BE2A88">
    <w:pPr>
      <w:tabs>
        <w:tab w:val="left" w:pos="9720"/>
      </w:tabs>
      <w:spacing w:after="120"/>
      <w:ind w:right="-180"/>
    </w:pPr>
    <w:r w:rsidRPr="00772B2A">
      <w:rPr>
        <w:rFonts w:ascii="Arial" w:hAnsi="Arial" w:cs="Arial"/>
        <w:sz w:val="18"/>
        <w:szCs w:val="18"/>
      </w:rPr>
      <w:t>F-</w:t>
    </w:r>
    <w:r w:rsidR="00BE2A88">
      <w:rPr>
        <w:rFonts w:ascii="Arial" w:hAnsi="Arial" w:cs="Arial"/>
        <w:sz w:val="18"/>
        <w:szCs w:val="18"/>
      </w:rPr>
      <w:t>03092</w:t>
    </w:r>
    <w:r w:rsidR="00971CF5">
      <w:rPr>
        <w:rFonts w:ascii="Arial" w:hAnsi="Arial" w:cs="Arial"/>
        <w:sz w:val="18"/>
        <w:szCs w:val="18"/>
      </w:rPr>
      <w:t xml:space="preserve"> (08/2022)</w:t>
    </w:r>
    <w:r w:rsidR="00695C37">
      <w:rPr>
        <w:rFonts w:ascii="Arial" w:hAnsi="Arial" w:cs="Arial"/>
        <w:sz w:val="18"/>
        <w:szCs w:val="18"/>
      </w:rPr>
      <w:tab/>
    </w:r>
    <w:r w:rsidRPr="00772B2A">
      <w:rPr>
        <w:rFonts w:ascii="Arial" w:hAnsi="Arial" w:cs="Arial"/>
        <w:sz w:val="18"/>
        <w:szCs w:val="18"/>
      </w:rPr>
      <w:t xml:space="preserve">Page </w:t>
    </w:r>
    <w:r w:rsidRPr="00772B2A">
      <w:rPr>
        <w:rFonts w:ascii="Arial" w:hAnsi="Arial" w:cs="Arial"/>
        <w:sz w:val="18"/>
        <w:szCs w:val="18"/>
      </w:rPr>
      <w:fldChar w:fldCharType="begin"/>
    </w:r>
    <w:r w:rsidRPr="00772B2A">
      <w:rPr>
        <w:rFonts w:ascii="Arial" w:hAnsi="Arial" w:cs="Arial"/>
        <w:sz w:val="18"/>
        <w:szCs w:val="18"/>
      </w:rPr>
      <w:instrText xml:space="preserve"> PAGE   \* MERGEFORMAT </w:instrText>
    </w:r>
    <w:r w:rsidRPr="00772B2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772B2A">
      <w:rPr>
        <w:rFonts w:ascii="Arial" w:hAnsi="Arial" w:cs="Arial"/>
        <w:noProof/>
        <w:sz w:val="18"/>
        <w:szCs w:val="18"/>
      </w:rPr>
      <w:fldChar w:fldCharType="end"/>
    </w:r>
    <w:r w:rsidRPr="00772B2A">
      <w:rPr>
        <w:rFonts w:ascii="Arial" w:hAnsi="Arial" w:cs="Arial"/>
        <w:noProof/>
        <w:sz w:val="18"/>
        <w:szCs w:val="18"/>
      </w:rPr>
      <w:t xml:space="preserve"> of </w:t>
    </w:r>
    <w:r w:rsidRPr="00772B2A">
      <w:rPr>
        <w:rFonts w:ascii="Arial" w:hAnsi="Arial" w:cs="Arial"/>
        <w:noProof/>
        <w:sz w:val="18"/>
        <w:szCs w:val="18"/>
      </w:rPr>
      <w:fldChar w:fldCharType="begin"/>
    </w:r>
    <w:r w:rsidRPr="00772B2A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Pr="00772B2A"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772B2A">
      <w:rPr>
        <w:rFonts w:ascii="Arial" w:hAnsi="Arial" w:cs="Arial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6699"/>
    <w:multiLevelType w:val="hybridMultilevel"/>
    <w:tmpl w:val="797C1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1CAD"/>
    <w:multiLevelType w:val="hybridMultilevel"/>
    <w:tmpl w:val="A558D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C2643"/>
    <w:multiLevelType w:val="hybridMultilevel"/>
    <w:tmpl w:val="DE9CA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E48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52636C"/>
    <w:multiLevelType w:val="hybridMultilevel"/>
    <w:tmpl w:val="C0702636"/>
    <w:lvl w:ilvl="0" w:tplc="A656C8AA">
      <w:start w:val="1"/>
      <w:numFmt w:val="bullet"/>
      <w:lvlText w:val="●"/>
      <w:lvlJc w:val="left"/>
      <w:pPr>
        <w:tabs>
          <w:tab w:val="num" w:pos="630"/>
        </w:tabs>
        <w:ind w:left="63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61852E9"/>
    <w:multiLevelType w:val="hybridMultilevel"/>
    <w:tmpl w:val="C8D89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298A"/>
    <w:multiLevelType w:val="hybridMultilevel"/>
    <w:tmpl w:val="DBF60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B0A20"/>
    <w:multiLevelType w:val="singleLevel"/>
    <w:tmpl w:val="2BB4F2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6BId3zfTVp6WTobXGHEfmytcRo7QftqfEAuXKm/WQNvjWZOC/Fk+SLnytBwcKQz8OYi/47+jMyeMtnQW/13ig==" w:salt="ssmnbMcnYgFaNwDbJjdZ6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8C"/>
    <w:rsid w:val="00006E1A"/>
    <w:rsid w:val="00007BA0"/>
    <w:rsid w:val="00042FCF"/>
    <w:rsid w:val="0005596B"/>
    <w:rsid w:val="000877A6"/>
    <w:rsid w:val="000943F5"/>
    <w:rsid w:val="000E1413"/>
    <w:rsid w:val="000F13AD"/>
    <w:rsid w:val="00101E4E"/>
    <w:rsid w:val="0012373D"/>
    <w:rsid w:val="0013629E"/>
    <w:rsid w:val="001770F5"/>
    <w:rsid w:val="001A1686"/>
    <w:rsid w:val="001D237C"/>
    <w:rsid w:val="0022399E"/>
    <w:rsid w:val="00225CCF"/>
    <w:rsid w:val="002441E9"/>
    <w:rsid w:val="00256C61"/>
    <w:rsid w:val="002712C8"/>
    <w:rsid w:val="002802F1"/>
    <w:rsid w:val="002B0CD3"/>
    <w:rsid w:val="0030718C"/>
    <w:rsid w:val="0033431E"/>
    <w:rsid w:val="00356A67"/>
    <w:rsid w:val="00404C53"/>
    <w:rsid w:val="0041226D"/>
    <w:rsid w:val="0046203C"/>
    <w:rsid w:val="004765CE"/>
    <w:rsid w:val="004E3F15"/>
    <w:rsid w:val="00507910"/>
    <w:rsid w:val="005400CC"/>
    <w:rsid w:val="00554D9A"/>
    <w:rsid w:val="00571197"/>
    <w:rsid w:val="00577E5C"/>
    <w:rsid w:val="005B612D"/>
    <w:rsid w:val="005C00E4"/>
    <w:rsid w:val="005C550B"/>
    <w:rsid w:val="00664358"/>
    <w:rsid w:val="006709C9"/>
    <w:rsid w:val="00671E0C"/>
    <w:rsid w:val="00695C37"/>
    <w:rsid w:val="006B134D"/>
    <w:rsid w:val="006B58E8"/>
    <w:rsid w:val="006D75C9"/>
    <w:rsid w:val="00714543"/>
    <w:rsid w:val="00740C0E"/>
    <w:rsid w:val="0075666D"/>
    <w:rsid w:val="0076460E"/>
    <w:rsid w:val="007654DC"/>
    <w:rsid w:val="00772B2A"/>
    <w:rsid w:val="007915C1"/>
    <w:rsid w:val="00796CAE"/>
    <w:rsid w:val="007D14D7"/>
    <w:rsid w:val="007D58F5"/>
    <w:rsid w:val="007E22C7"/>
    <w:rsid w:val="0080749A"/>
    <w:rsid w:val="008704F2"/>
    <w:rsid w:val="00885BB0"/>
    <w:rsid w:val="008E1AD0"/>
    <w:rsid w:val="008E4BB4"/>
    <w:rsid w:val="008F4247"/>
    <w:rsid w:val="00960583"/>
    <w:rsid w:val="00971CF5"/>
    <w:rsid w:val="00980135"/>
    <w:rsid w:val="00984DD6"/>
    <w:rsid w:val="00985E4D"/>
    <w:rsid w:val="009D4F45"/>
    <w:rsid w:val="009F218D"/>
    <w:rsid w:val="00A04EA4"/>
    <w:rsid w:val="00A25653"/>
    <w:rsid w:val="00A60EC3"/>
    <w:rsid w:val="00A80572"/>
    <w:rsid w:val="00AC3A11"/>
    <w:rsid w:val="00AC5C90"/>
    <w:rsid w:val="00AD4D2D"/>
    <w:rsid w:val="00AD6E07"/>
    <w:rsid w:val="00B01252"/>
    <w:rsid w:val="00B46269"/>
    <w:rsid w:val="00B51474"/>
    <w:rsid w:val="00B571E9"/>
    <w:rsid w:val="00BC2E41"/>
    <w:rsid w:val="00BD1EC6"/>
    <w:rsid w:val="00BE2A88"/>
    <w:rsid w:val="00C20232"/>
    <w:rsid w:val="00C45EFB"/>
    <w:rsid w:val="00C50A84"/>
    <w:rsid w:val="00C65A22"/>
    <w:rsid w:val="00C65E3C"/>
    <w:rsid w:val="00C76B8E"/>
    <w:rsid w:val="00C97210"/>
    <w:rsid w:val="00CA49D5"/>
    <w:rsid w:val="00CD6422"/>
    <w:rsid w:val="00CD767C"/>
    <w:rsid w:val="00CE3D89"/>
    <w:rsid w:val="00CE7FF1"/>
    <w:rsid w:val="00D56CD8"/>
    <w:rsid w:val="00D575F9"/>
    <w:rsid w:val="00D75BC2"/>
    <w:rsid w:val="00D87872"/>
    <w:rsid w:val="00DB110E"/>
    <w:rsid w:val="00DE29A4"/>
    <w:rsid w:val="00E41437"/>
    <w:rsid w:val="00E53F0E"/>
    <w:rsid w:val="00E83044"/>
    <w:rsid w:val="00E95702"/>
    <w:rsid w:val="00EE6C4F"/>
    <w:rsid w:val="00EE7884"/>
    <w:rsid w:val="00EF652C"/>
    <w:rsid w:val="00F329BE"/>
    <w:rsid w:val="00F540B5"/>
    <w:rsid w:val="00F612FD"/>
    <w:rsid w:val="00FA5E84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1C26A6D"/>
  <w15:docId w15:val="{A6FA5EAE-0E11-4ACF-BA80-6C2A599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6"/>
    </w:rPr>
  </w:style>
  <w:style w:type="paragraph" w:styleId="BodyTextIndent2">
    <w:name w:val="Body Text Indent 2"/>
    <w:basedOn w:val="Normal"/>
    <w:pPr>
      <w:ind w:left="360" w:hanging="360"/>
    </w:pPr>
    <w:rPr>
      <w:rFonts w:ascii="Times New Roman" w:hAnsi="Times New Roman"/>
      <w:sz w:val="20"/>
    </w:rPr>
  </w:style>
  <w:style w:type="character" w:styleId="Hyperlink">
    <w:name w:val="Hyperlink"/>
    <w:rsid w:val="00356A67"/>
    <w:rPr>
      <w:color w:val="0000FF"/>
      <w:u w:val="single"/>
    </w:rPr>
  </w:style>
  <w:style w:type="character" w:styleId="FollowedHyperlink">
    <w:name w:val="FollowedHyperlink"/>
    <w:rsid w:val="005C550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424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72B2A"/>
    <w:rPr>
      <w:rFonts w:ascii="CG Times" w:hAnsi="CG 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842">
          <w:marLeft w:val="0"/>
          <w:marRight w:val="0"/>
          <w:marTop w:val="43"/>
          <w:marBottom w:val="43"/>
          <w:divBdr>
            <w:top w:val="single" w:sz="6" w:space="0" w:color="DDDDDD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1373831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11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QA_NATCEP@dhs.wisconsin.gov" TargetMode="External"/><Relationship Id="rId13" Type="http://schemas.openxmlformats.org/officeDocument/2006/relationships/hyperlink" Target="https://docs.legis.wisconsin.gov/document/administrativecode/DHS%20129.06(1)(b)" TargetMode="External"/><Relationship Id="rId18" Type="http://schemas.openxmlformats.org/officeDocument/2006/relationships/hyperlink" Target="https://docs.legis.wisconsin.gov/document/administrativecode/DHS%20129.03(8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hs.wisconsin.gov/regulations/waiver-variance-nurse-aide.htm" TargetMode="External"/><Relationship Id="rId12" Type="http://schemas.openxmlformats.org/officeDocument/2006/relationships/hyperlink" Target="https://docs.legis.wisconsin.gov/document/administrativecode/DHS%20129.06(1)(a)" TargetMode="External"/><Relationship Id="rId17" Type="http://schemas.openxmlformats.org/officeDocument/2006/relationships/hyperlink" Target="https://docs.legis.wisconsin.gov/document/administrativecode/DHS%20129.07(2)(c)1.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legis.wisconsin.gov/document/administrativecode/DHS%20129.06(3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legis.wisconsin.gov/document/administrativecode/DHS%20129.03(54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legis.wisconsin.gov/document/administrativecode/DHS%20129.06(1)(e)" TargetMode="External"/><Relationship Id="rId10" Type="http://schemas.openxmlformats.org/officeDocument/2006/relationships/hyperlink" Target="https://docs.legis.wisconsin.gov/document/administrativecode/DHS%20129.03(55)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HSWIDQA_NATCEP@dhs.wisconsin.gov" TargetMode="External"/><Relationship Id="rId14" Type="http://schemas.openxmlformats.org/officeDocument/2006/relationships/hyperlink" Target="https://docs.legis.wisconsin.gov/document/administrativecode/DHS%20129.06(1)(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Assisted Living Facility Request for Waiver, Approval, Variance or Exception, F-62548</vt:lpstr>
    </vt:vector>
  </TitlesOfParts>
  <Manager>Jenny Haight</Manager>
  <Company>DHS</Company>
  <LinksUpToDate>false</LinksUpToDate>
  <CharactersWithSpaces>5012</CharactersWithSpaces>
  <SharedDoc>false</SharedDoc>
  <HLinks>
    <vt:vector size="6" baseType="variant">
      <vt:variant>
        <vt:i4>4849749</vt:i4>
      </vt:variant>
      <vt:variant>
        <vt:i4>0</vt:i4>
      </vt:variant>
      <vt:variant>
        <vt:i4>0</vt:i4>
      </vt:variant>
      <vt:variant>
        <vt:i4>5</vt:i4>
      </vt:variant>
      <vt:variant>
        <vt:lpwstr>https://www.dhs.wisconsin.gov/dqa/bal-regionalmap.htm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Assisted Living Facility Request for Waiver, Approval, Variance or Exception, F-62548</dc:title>
  <dc:subject>01100</dc:subject>
  <dc:creator>Division of Quality Assurance</dc:creator>
  <cp:keywords>division of quality assurance, dqa, assisted living facilaity, request for waiver, approval, variance or exception, community based residental facility, adult family home, cbrf, afh, f62548</cp:keywords>
  <cp:lastModifiedBy>Haight, Jennifer L - DHS (Jenny)</cp:lastModifiedBy>
  <cp:revision>10</cp:revision>
  <cp:lastPrinted>2015-01-16T12:22:00Z</cp:lastPrinted>
  <dcterms:created xsi:type="dcterms:W3CDTF">2022-08-17T20:44:00Z</dcterms:created>
  <dcterms:modified xsi:type="dcterms:W3CDTF">2022-08-25T20:09:00Z</dcterms:modified>
  <cp:category>640-400  Alfred Johnson</cp:category>
</cp:coreProperties>
</file>