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A0EC" w14:textId="77777777" w:rsidR="00254C1F" w:rsidRPr="00570BFC" w:rsidRDefault="00254C1F" w:rsidP="00254C1F">
      <w:pPr>
        <w:tabs>
          <w:tab w:val="right" w:pos="10800"/>
        </w:tabs>
        <w:rPr>
          <w:rFonts w:ascii="Arial" w:eastAsia="Calibri" w:hAnsi="Arial" w:cs="Arial"/>
          <w:b/>
          <w:sz w:val="18"/>
          <w:szCs w:val="18"/>
        </w:rPr>
      </w:pPr>
      <w:r w:rsidRPr="00570BFC">
        <w:rPr>
          <w:rFonts w:ascii="Arial" w:eastAsia="Calibri" w:hAnsi="Arial" w:cs="Arial"/>
          <w:b/>
          <w:sz w:val="18"/>
          <w:szCs w:val="18"/>
        </w:rPr>
        <w:t>DEPARTMENT OF HEALTH SERVICES</w:t>
      </w:r>
      <w:r w:rsidRPr="00570BFC">
        <w:rPr>
          <w:rFonts w:ascii="Arial" w:eastAsia="Calibri" w:hAnsi="Arial" w:cs="Arial"/>
          <w:b/>
          <w:sz w:val="18"/>
          <w:szCs w:val="18"/>
        </w:rPr>
        <w:tab/>
        <w:t>STATE OF WISCONSIN</w:t>
      </w:r>
    </w:p>
    <w:p w14:paraId="20C768A9" w14:textId="7A31F1A5" w:rsidR="00254C1F" w:rsidRPr="00570BFC" w:rsidRDefault="00254C1F" w:rsidP="00254C1F">
      <w:pPr>
        <w:tabs>
          <w:tab w:val="right" w:pos="10800"/>
        </w:tabs>
        <w:rPr>
          <w:rFonts w:ascii="Arial" w:eastAsia="Calibri" w:hAnsi="Arial" w:cs="Arial"/>
          <w:sz w:val="18"/>
          <w:szCs w:val="18"/>
        </w:rPr>
      </w:pPr>
      <w:r w:rsidRPr="00570BFC">
        <w:rPr>
          <w:rFonts w:ascii="Arial" w:eastAsia="Calibri" w:hAnsi="Arial" w:cs="Arial"/>
          <w:sz w:val="18"/>
          <w:szCs w:val="18"/>
        </w:rPr>
        <w:t>Division of Medicaid Services</w:t>
      </w:r>
    </w:p>
    <w:p w14:paraId="1D06D6AA" w14:textId="044AF80C" w:rsidR="00254C1F" w:rsidRPr="00570BFC" w:rsidRDefault="00254C1F" w:rsidP="00254C1F">
      <w:pPr>
        <w:tabs>
          <w:tab w:val="right" w:pos="10800"/>
        </w:tabs>
        <w:rPr>
          <w:rFonts w:ascii="Arial" w:eastAsia="Calibri" w:hAnsi="Arial" w:cs="Arial"/>
          <w:sz w:val="18"/>
          <w:szCs w:val="18"/>
        </w:rPr>
      </w:pPr>
      <w:r w:rsidRPr="00570BFC">
        <w:rPr>
          <w:rFonts w:ascii="Arial" w:eastAsia="Calibri" w:hAnsi="Arial" w:cs="Arial"/>
          <w:sz w:val="18"/>
          <w:szCs w:val="18"/>
        </w:rPr>
        <w:t>F-</w:t>
      </w:r>
      <w:r w:rsidR="00FC5962">
        <w:rPr>
          <w:rFonts w:ascii="Arial" w:eastAsia="Calibri" w:hAnsi="Arial" w:cs="Arial"/>
          <w:sz w:val="18"/>
          <w:szCs w:val="18"/>
        </w:rPr>
        <w:t>03188</w:t>
      </w:r>
      <w:r w:rsidRPr="00570BFC">
        <w:rPr>
          <w:rFonts w:ascii="Arial" w:eastAsia="Calibri" w:hAnsi="Arial" w:cs="Arial"/>
          <w:sz w:val="18"/>
          <w:szCs w:val="18"/>
        </w:rPr>
        <w:t xml:space="preserve"> (</w:t>
      </w:r>
      <w:r w:rsidR="00FC5962">
        <w:rPr>
          <w:rFonts w:ascii="Arial" w:eastAsia="Calibri" w:hAnsi="Arial" w:cs="Arial"/>
          <w:sz w:val="18"/>
          <w:szCs w:val="18"/>
        </w:rPr>
        <w:t>06</w:t>
      </w:r>
      <w:r w:rsidRPr="00570BFC">
        <w:rPr>
          <w:rFonts w:ascii="Arial" w:eastAsia="Calibri" w:hAnsi="Arial" w:cs="Arial"/>
          <w:sz w:val="18"/>
          <w:szCs w:val="18"/>
        </w:rPr>
        <w:t>/2023)</w:t>
      </w:r>
    </w:p>
    <w:p w14:paraId="2A66053C" w14:textId="77777777" w:rsidR="00254C1F" w:rsidRPr="00570BFC" w:rsidRDefault="00254C1F" w:rsidP="00254C1F">
      <w:pPr>
        <w:tabs>
          <w:tab w:val="right" w:pos="10800"/>
        </w:tabs>
        <w:rPr>
          <w:rFonts w:ascii="Arial" w:eastAsia="Calibri" w:hAnsi="Arial" w:cs="Arial"/>
          <w:sz w:val="18"/>
          <w:szCs w:val="18"/>
        </w:rPr>
      </w:pPr>
    </w:p>
    <w:p w14:paraId="12801974" w14:textId="77777777" w:rsidR="00FC5962" w:rsidRPr="00570BFC" w:rsidRDefault="00FC5962" w:rsidP="00FC5962">
      <w:pPr>
        <w:tabs>
          <w:tab w:val="right" w:pos="10800"/>
        </w:tabs>
        <w:jc w:val="center"/>
        <w:rPr>
          <w:rFonts w:ascii="Arial" w:eastAsia="Calibri" w:hAnsi="Arial" w:cs="Arial"/>
          <w:b/>
        </w:rPr>
      </w:pPr>
      <w:r w:rsidRPr="00570BFC">
        <w:rPr>
          <w:rFonts w:ascii="Arial" w:eastAsia="Calibri" w:hAnsi="Arial" w:cs="Arial"/>
          <w:b/>
        </w:rPr>
        <w:t>FORWARDHEALTH</w:t>
      </w:r>
    </w:p>
    <w:p w14:paraId="575D22D3" w14:textId="77777777" w:rsidR="00FC5962" w:rsidRPr="004E0EEF" w:rsidRDefault="00FC5962" w:rsidP="00FC5962">
      <w:pPr>
        <w:tabs>
          <w:tab w:val="right" w:pos="10800"/>
        </w:tabs>
        <w:jc w:val="center"/>
        <w:rPr>
          <w:rFonts w:ascii="Arial" w:eastAsia="Calibri" w:hAnsi="Arial" w:cs="Arial"/>
          <w:b/>
          <w:sz w:val="24"/>
          <w:szCs w:val="32"/>
        </w:rPr>
      </w:pPr>
      <w:r w:rsidRPr="004E0EEF">
        <w:rPr>
          <w:rFonts w:ascii="Arial" w:eastAsia="Calibri" w:hAnsi="Arial" w:cs="Arial"/>
          <w:b/>
          <w:sz w:val="24"/>
          <w:szCs w:val="32"/>
        </w:rPr>
        <w:t>PRENATAL CARE COORDINATION PLAN OF OPERATION</w:t>
      </w:r>
    </w:p>
    <w:p w14:paraId="2B0DCE86" w14:textId="77777777" w:rsidR="00FC5962" w:rsidRPr="00570BFC" w:rsidRDefault="00FC5962" w:rsidP="00FC5962">
      <w:pPr>
        <w:tabs>
          <w:tab w:val="right" w:pos="10800"/>
        </w:tabs>
        <w:jc w:val="center"/>
        <w:rPr>
          <w:rFonts w:ascii="Arial" w:eastAsia="Calibri" w:hAnsi="Arial" w:cs="Arial"/>
          <w:sz w:val="18"/>
          <w:szCs w:val="18"/>
        </w:rPr>
      </w:pPr>
    </w:p>
    <w:p w14:paraId="4BB8A44D" w14:textId="3267F635" w:rsidR="00FC5962" w:rsidRPr="00570BFC" w:rsidRDefault="00FC5962" w:rsidP="00FC5962">
      <w:pPr>
        <w:tabs>
          <w:tab w:val="right" w:pos="10800"/>
        </w:tabs>
        <w:rPr>
          <w:rFonts w:ascii="Arial" w:eastAsia="Calibri" w:hAnsi="Arial" w:cs="Arial"/>
        </w:rPr>
      </w:pPr>
      <w:r w:rsidRPr="00570BFC">
        <w:rPr>
          <w:rFonts w:ascii="Arial" w:eastAsia="Calibri" w:hAnsi="Arial" w:cs="Arial"/>
          <w:b/>
        </w:rPr>
        <w:t xml:space="preserve">INSTRUCTIONS: </w:t>
      </w:r>
      <w:r w:rsidRPr="00570BFC">
        <w:rPr>
          <w:rFonts w:ascii="Arial" w:eastAsia="Calibri" w:hAnsi="Arial" w:cs="Arial"/>
        </w:rPr>
        <w:t xml:space="preserve">Type or print clearly. </w:t>
      </w:r>
      <w:r>
        <w:rPr>
          <w:rFonts w:ascii="Arial" w:eastAsia="Calibri" w:hAnsi="Arial" w:cs="Arial"/>
        </w:rPr>
        <w:t xml:space="preserve">The Wisconsin Department of Health Services (DHS) requires providers to send a plan of operation to DHS as part of enrollment and revalidation in Wisconsin Medicaid. </w:t>
      </w:r>
      <w:r w:rsidRPr="00570BFC">
        <w:rPr>
          <w:rFonts w:ascii="Arial" w:eastAsia="Calibri" w:hAnsi="Arial" w:cs="Arial"/>
        </w:rPr>
        <w:t xml:space="preserve">The plan of operation describes the </w:t>
      </w:r>
      <w:r w:rsidR="0090414C">
        <w:rPr>
          <w:rFonts w:ascii="Arial" w:eastAsia="Calibri" w:hAnsi="Arial" w:cs="Arial"/>
        </w:rPr>
        <w:t>p</w:t>
      </w:r>
      <w:r>
        <w:rPr>
          <w:rFonts w:ascii="Arial" w:eastAsia="Calibri" w:hAnsi="Arial" w:cs="Arial"/>
        </w:rPr>
        <w:t xml:space="preserve">renatal </w:t>
      </w:r>
      <w:r w:rsidR="0090414C">
        <w:rPr>
          <w:rFonts w:ascii="Arial" w:eastAsia="Calibri" w:hAnsi="Arial" w:cs="Arial"/>
        </w:rPr>
        <w:t>c</w:t>
      </w:r>
      <w:r>
        <w:rPr>
          <w:rFonts w:ascii="Arial" w:eastAsia="Calibri" w:hAnsi="Arial" w:cs="Arial"/>
        </w:rPr>
        <w:t xml:space="preserve">are </w:t>
      </w:r>
      <w:r w:rsidR="0090414C">
        <w:rPr>
          <w:rFonts w:ascii="Arial" w:eastAsia="Calibri" w:hAnsi="Arial" w:cs="Arial"/>
        </w:rPr>
        <w:t>c</w:t>
      </w:r>
      <w:r>
        <w:rPr>
          <w:rFonts w:ascii="Arial" w:eastAsia="Calibri" w:hAnsi="Arial" w:cs="Arial"/>
        </w:rPr>
        <w:t>oordination (</w:t>
      </w:r>
      <w:r w:rsidRPr="00570BFC">
        <w:rPr>
          <w:rFonts w:ascii="Arial" w:eastAsia="Calibri" w:hAnsi="Arial" w:cs="Arial"/>
        </w:rPr>
        <w:t>PNCC</w:t>
      </w:r>
      <w:r>
        <w:rPr>
          <w:rFonts w:ascii="Arial" w:eastAsia="Calibri" w:hAnsi="Arial" w:cs="Arial"/>
        </w:rPr>
        <w:t>)</w:t>
      </w:r>
      <w:r w:rsidRPr="00570BFC">
        <w:rPr>
          <w:rFonts w:ascii="Arial" w:eastAsia="Calibri" w:hAnsi="Arial" w:cs="Arial"/>
        </w:rPr>
        <w:t xml:space="preserve"> provider’s ability to carry out the full PNCC benefit and all PNCC activities in a family-centered and culturally appropriate way. The PNCC provider’s plan of operation must be part of the accessible records the PNCC provider </w:t>
      </w:r>
      <w:r>
        <w:rPr>
          <w:rFonts w:ascii="Arial" w:eastAsia="Calibri" w:hAnsi="Arial" w:cs="Arial"/>
        </w:rPr>
        <w:t>keeps</w:t>
      </w:r>
      <w:r w:rsidRPr="00570BFC">
        <w:rPr>
          <w:rFonts w:ascii="Arial" w:eastAsia="Calibri" w:hAnsi="Arial" w:cs="Arial"/>
        </w:rPr>
        <w:t xml:space="preserve">. </w:t>
      </w:r>
      <w:r w:rsidR="007A02CD">
        <w:rPr>
          <w:rFonts w:ascii="Arial" w:eastAsia="Calibri" w:hAnsi="Arial" w:cs="Arial"/>
        </w:rPr>
        <w:t xml:space="preserve">Providers </w:t>
      </w:r>
      <w:r>
        <w:rPr>
          <w:rFonts w:ascii="Arial" w:eastAsia="Calibri" w:hAnsi="Arial" w:cs="Arial"/>
        </w:rPr>
        <w:t xml:space="preserve">can find more information about these requirements in </w:t>
      </w:r>
      <w:r w:rsidRPr="00570BFC">
        <w:rPr>
          <w:rFonts w:ascii="Arial" w:eastAsia="Calibri" w:hAnsi="Arial" w:cs="Arial"/>
        </w:rPr>
        <w:t xml:space="preserve">Wis. Admin. Code § </w:t>
      </w:r>
      <w:hyperlink r:id="rId8" w:history="1">
        <w:r w:rsidRPr="00570BFC">
          <w:rPr>
            <w:rFonts w:ascii="Arial" w:eastAsia="Calibri" w:hAnsi="Arial" w:cs="Arial"/>
            <w:color w:val="0563C1" w:themeColor="hyperlink"/>
            <w:u w:val="single"/>
          </w:rPr>
          <w:t>DHS 105.52(4)(h)</w:t>
        </w:r>
      </w:hyperlink>
      <w:r w:rsidRPr="00570BFC">
        <w:rPr>
          <w:rFonts w:ascii="Arial" w:eastAsia="Calibri" w:hAnsi="Arial" w:cs="Arial"/>
        </w:rPr>
        <w:t xml:space="preserve"> and the </w:t>
      </w:r>
      <w:r>
        <w:rPr>
          <w:rFonts w:ascii="Arial" w:eastAsia="Calibri" w:hAnsi="Arial" w:cs="Arial"/>
        </w:rPr>
        <w:t xml:space="preserve">Key Prenatal Care Coordination Requirements </w:t>
      </w:r>
      <w:r w:rsidR="00E7470C">
        <w:rPr>
          <w:rFonts w:ascii="Arial" w:eastAsia="Calibri" w:hAnsi="Arial" w:cs="Arial"/>
        </w:rPr>
        <w:t>section</w:t>
      </w:r>
      <w:r>
        <w:rPr>
          <w:rFonts w:ascii="Arial" w:eastAsia="Calibri" w:hAnsi="Arial" w:cs="Arial"/>
        </w:rPr>
        <w:t xml:space="preserve"> of the PNCC service area</w:t>
      </w:r>
      <w:r w:rsidRPr="00570BFC">
        <w:rPr>
          <w:rFonts w:ascii="Arial" w:eastAsia="Calibri" w:hAnsi="Arial" w:cs="Arial"/>
        </w:rPr>
        <w:t xml:space="preserve"> of the ForwardHealth Online Handbook</w:t>
      </w:r>
      <w:r>
        <w:rPr>
          <w:rFonts w:ascii="Arial" w:eastAsia="Calibri" w:hAnsi="Arial" w:cs="Arial"/>
        </w:rPr>
        <w:t xml:space="preserve"> at </w:t>
      </w:r>
      <w:hyperlink r:id="rId9" w:history="1">
        <w:r w:rsidR="00E7470C">
          <w:rPr>
            <w:rStyle w:val="Hyperlink"/>
            <w:rFonts w:ascii="Arial" w:eastAsia="Calibri" w:hAnsi="Arial" w:cs="Arial"/>
          </w:rPr>
          <w:t>https://www.forwardhealth.wi.gov/WIPortal/Subsystem/KW/ Display.aspx?ia=1&amp;p=1&amp;sa=54</w:t>
        </w:r>
      </w:hyperlink>
      <w:r w:rsidR="002C0D92">
        <w:rPr>
          <w:rFonts w:ascii="Arial" w:eastAsia="Calibri" w:hAnsi="Arial" w:cs="Arial"/>
        </w:rPr>
        <w:t>.</w:t>
      </w:r>
      <w:hyperlink w:history="1"/>
    </w:p>
    <w:p w14:paraId="0583EB9A" w14:textId="77777777" w:rsidR="00FC5962" w:rsidRPr="00570BFC" w:rsidRDefault="00FC5962" w:rsidP="00FC5962">
      <w:pPr>
        <w:tabs>
          <w:tab w:val="right" w:pos="10800"/>
        </w:tabs>
        <w:rPr>
          <w:rFonts w:ascii="Arial" w:eastAsia="Calibri" w:hAnsi="Arial" w:cs="Arial"/>
        </w:rPr>
      </w:pPr>
    </w:p>
    <w:p w14:paraId="30F22D51" w14:textId="0F65644B" w:rsidR="00FC5962" w:rsidRDefault="007A02CD" w:rsidP="00FC5962">
      <w:pPr>
        <w:tabs>
          <w:tab w:val="right" w:pos="10800"/>
        </w:tabs>
        <w:rPr>
          <w:rFonts w:ascii="Arial" w:eastAsia="Calibri" w:hAnsi="Arial" w:cs="Arial"/>
        </w:rPr>
      </w:pPr>
      <w:r>
        <w:rPr>
          <w:rFonts w:ascii="Arial" w:eastAsia="Calibri" w:hAnsi="Arial" w:cs="Arial"/>
        </w:rPr>
        <w:t xml:space="preserve">Providers </w:t>
      </w:r>
      <w:r w:rsidR="00FC5962">
        <w:rPr>
          <w:rFonts w:ascii="Arial" w:eastAsia="Calibri" w:hAnsi="Arial" w:cs="Arial"/>
        </w:rPr>
        <w:t>can use this form to meet these record</w:t>
      </w:r>
      <w:r>
        <w:rPr>
          <w:rFonts w:ascii="Arial" w:eastAsia="Calibri" w:hAnsi="Arial" w:cs="Arial"/>
        </w:rPr>
        <w:t>-</w:t>
      </w:r>
      <w:r w:rsidR="00FC5962">
        <w:rPr>
          <w:rFonts w:ascii="Arial" w:eastAsia="Calibri" w:hAnsi="Arial" w:cs="Arial"/>
        </w:rPr>
        <w:t xml:space="preserve">keeping requirements. </w:t>
      </w:r>
      <w:r>
        <w:rPr>
          <w:rFonts w:ascii="Arial" w:eastAsia="Calibri" w:hAnsi="Arial" w:cs="Arial"/>
        </w:rPr>
        <w:t xml:space="preserve">Providers </w:t>
      </w:r>
      <w:r w:rsidR="00FC5962">
        <w:rPr>
          <w:rFonts w:ascii="Arial" w:eastAsia="Calibri" w:hAnsi="Arial" w:cs="Arial"/>
        </w:rPr>
        <w:t xml:space="preserve">can also keep records in a different way </w:t>
      </w:r>
      <w:proofErr w:type="gramStart"/>
      <w:r w:rsidR="00FC5962">
        <w:rPr>
          <w:rFonts w:ascii="Arial" w:eastAsia="Calibri" w:hAnsi="Arial" w:cs="Arial"/>
        </w:rPr>
        <w:t>as long as</w:t>
      </w:r>
      <w:proofErr w:type="gramEnd"/>
      <w:r w:rsidR="00FC5962">
        <w:rPr>
          <w:rFonts w:ascii="Arial" w:eastAsia="Calibri" w:hAnsi="Arial" w:cs="Arial"/>
        </w:rPr>
        <w:t xml:space="preserve"> </w:t>
      </w:r>
      <w:r>
        <w:rPr>
          <w:rFonts w:ascii="Arial" w:eastAsia="Calibri" w:hAnsi="Arial" w:cs="Arial"/>
        </w:rPr>
        <w:t xml:space="preserve">they </w:t>
      </w:r>
      <w:r w:rsidR="00FC5962">
        <w:rPr>
          <w:rFonts w:ascii="Arial" w:eastAsia="Calibri" w:hAnsi="Arial" w:cs="Arial"/>
        </w:rPr>
        <w:t>meet the requirements.</w:t>
      </w:r>
    </w:p>
    <w:p w14:paraId="55C14302" w14:textId="77777777" w:rsidR="00FC5962" w:rsidRDefault="00FC5962" w:rsidP="00FC5962">
      <w:pPr>
        <w:tabs>
          <w:tab w:val="right" w:pos="10800"/>
        </w:tabs>
        <w:rPr>
          <w:rFonts w:ascii="Arial" w:eastAsia="Calibri" w:hAnsi="Arial" w:cs="Arial"/>
        </w:rPr>
      </w:pPr>
    </w:p>
    <w:p w14:paraId="7234819C" w14:textId="0FA7CAD6" w:rsidR="00FC5962" w:rsidRPr="00570BFC" w:rsidRDefault="00FC5962" w:rsidP="00FC5962">
      <w:pPr>
        <w:tabs>
          <w:tab w:val="right" w:pos="10800"/>
        </w:tabs>
        <w:rPr>
          <w:rFonts w:ascii="Arial" w:eastAsia="Calibri" w:hAnsi="Arial" w:cs="Arial"/>
        </w:rPr>
      </w:pPr>
      <w:r>
        <w:rPr>
          <w:rFonts w:ascii="Arial" w:eastAsia="Calibri" w:hAnsi="Arial" w:cs="Arial"/>
        </w:rPr>
        <w:t xml:space="preserve">DHS can ask to see </w:t>
      </w:r>
      <w:r w:rsidRPr="00570BFC">
        <w:rPr>
          <w:rFonts w:ascii="Arial" w:eastAsia="Calibri" w:hAnsi="Arial" w:cs="Arial"/>
        </w:rPr>
        <w:t>PNCC plans of operation</w:t>
      </w:r>
      <w:r>
        <w:rPr>
          <w:rFonts w:ascii="Arial" w:eastAsia="Calibri" w:hAnsi="Arial" w:cs="Arial"/>
        </w:rPr>
        <w:t xml:space="preserve"> </w:t>
      </w:r>
      <w:r w:rsidRPr="00570BFC">
        <w:rPr>
          <w:rFonts w:ascii="Arial" w:eastAsia="Calibri" w:hAnsi="Arial" w:cs="Arial"/>
        </w:rPr>
        <w:t xml:space="preserve">to </w:t>
      </w:r>
      <w:r>
        <w:rPr>
          <w:rFonts w:ascii="Arial" w:eastAsia="Calibri" w:hAnsi="Arial" w:cs="Arial"/>
        </w:rPr>
        <w:t xml:space="preserve">check that </w:t>
      </w:r>
      <w:r w:rsidR="007A02CD">
        <w:rPr>
          <w:rFonts w:ascii="Arial" w:eastAsia="Calibri" w:hAnsi="Arial" w:cs="Arial"/>
        </w:rPr>
        <w:t xml:space="preserve">providers </w:t>
      </w:r>
      <w:r>
        <w:rPr>
          <w:rFonts w:ascii="Arial" w:eastAsia="Calibri" w:hAnsi="Arial" w:cs="Arial"/>
        </w:rPr>
        <w:t xml:space="preserve">are meeting all policy rules. DHS will also use this information to check that </w:t>
      </w:r>
      <w:r w:rsidR="00855721">
        <w:rPr>
          <w:rFonts w:ascii="Arial" w:eastAsia="Calibri" w:hAnsi="Arial" w:cs="Arial"/>
        </w:rPr>
        <w:t xml:space="preserve">the provider </w:t>
      </w:r>
      <w:r>
        <w:rPr>
          <w:rFonts w:ascii="Arial" w:eastAsia="Calibri" w:hAnsi="Arial" w:cs="Arial"/>
        </w:rPr>
        <w:t>can meet the needs of Medicaid members.</w:t>
      </w:r>
      <w:r w:rsidRPr="00570BFC">
        <w:rPr>
          <w:rFonts w:ascii="Arial" w:eastAsia="Calibri" w:hAnsi="Arial" w:cs="Arial"/>
        </w:rPr>
        <w:t xml:space="preserve">    </w:t>
      </w:r>
    </w:p>
    <w:p w14:paraId="635D2E5D" w14:textId="77777777" w:rsidR="00FC5962" w:rsidRPr="00570BFC" w:rsidRDefault="00FC5962" w:rsidP="00FC5962">
      <w:pPr>
        <w:tabs>
          <w:tab w:val="right" w:pos="10800"/>
        </w:tabs>
        <w:rPr>
          <w:rFonts w:ascii="Arial" w:eastAsia="Calibri" w:hAnsi="Arial" w:cs="Arial"/>
        </w:rPr>
      </w:pPr>
    </w:p>
    <w:tbl>
      <w:tblPr>
        <w:tblStyle w:val="TableGrid11"/>
        <w:tblW w:w="10794" w:type="dxa"/>
        <w:jc w:val="center"/>
        <w:tblBorders>
          <w:left w:val="none" w:sz="0" w:space="0" w:color="auto"/>
          <w:right w:val="none" w:sz="0" w:space="0" w:color="auto"/>
        </w:tblBorders>
        <w:tblLook w:val="04A0" w:firstRow="1" w:lastRow="0" w:firstColumn="1" w:lastColumn="0" w:noHBand="0" w:noVBand="1"/>
      </w:tblPr>
      <w:tblGrid>
        <w:gridCol w:w="10794"/>
      </w:tblGrid>
      <w:tr w:rsidR="00FC5962" w:rsidRPr="00570BFC" w14:paraId="0FE8E263" w14:textId="77777777" w:rsidTr="00395399">
        <w:trPr>
          <w:cantSplit/>
          <w:trHeight w:val="288"/>
          <w:jc w:val="center"/>
        </w:trPr>
        <w:tc>
          <w:tcPr>
            <w:tcW w:w="10794" w:type="dxa"/>
            <w:tcBorders>
              <w:top w:val="single" w:sz="12" w:space="0" w:color="auto"/>
              <w:bottom w:val="single" w:sz="12" w:space="0" w:color="auto"/>
            </w:tcBorders>
            <w:vAlign w:val="center"/>
          </w:tcPr>
          <w:p w14:paraId="08C886D2" w14:textId="77777777" w:rsidR="00FC5962" w:rsidRPr="00570BFC" w:rsidRDefault="00FC5962" w:rsidP="00395399">
            <w:pPr>
              <w:tabs>
                <w:tab w:val="right" w:pos="10800"/>
              </w:tabs>
              <w:rPr>
                <w:rFonts w:ascii="Arial" w:eastAsia="Calibri" w:hAnsi="Arial" w:cs="Arial"/>
                <w:b/>
              </w:rPr>
            </w:pPr>
            <w:r w:rsidRPr="00570BFC">
              <w:rPr>
                <w:rFonts w:ascii="Arial" w:eastAsia="Calibri" w:hAnsi="Arial" w:cs="Arial"/>
                <w:b/>
              </w:rPr>
              <w:t xml:space="preserve">SECTION I – OVERVIEW </w:t>
            </w:r>
            <w:r>
              <w:rPr>
                <w:rFonts w:ascii="Arial" w:eastAsia="Calibri" w:hAnsi="Arial" w:cs="Arial"/>
                <w:b/>
              </w:rPr>
              <w:t>OF OPERATIONS</w:t>
            </w:r>
          </w:p>
        </w:tc>
      </w:tr>
      <w:tr w:rsidR="00FC5962" w:rsidRPr="00570BFC" w14:paraId="134ACD32" w14:textId="77777777" w:rsidTr="004E0EEF">
        <w:trPr>
          <w:cantSplit/>
          <w:trHeight w:val="744"/>
          <w:jc w:val="center"/>
        </w:trPr>
        <w:tc>
          <w:tcPr>
            <w:tcW w:w="10794" w:type="dxa"/>
            <w:tcBorders>
              <w:top w:val="single" w:sz="4" w:space="0" w:color="auto"/>
            </w:tcBorders>
          </w:tcPr>
          <w:p w14:paraId="48695B43" w14:textId="77777777" w:rsidR="00FC5962" w:rsidRDefault="00FC5962" w:rsidP="00395399">
            <w:pPr>
              <w:tabs>
                <w:tab w:val="right" w:pos="10800"/>
              </w:tabs>
              <w:spacing w:before="20"/>
              <w:rPr>
                <w:rFonts w:ascii="Arial" w:eastAsia="Calibri" w:hAnsi="Arial" w:cs="Arial"/>
              </w:rPr>
            </w:pPr>
            <w:r w:rsidRPr="00570BFC">
              <w:rPr>
                <w:rFonts w:ascii="Arial" w:eastAsia="Calibri" w:hAnsi="Arial" w:cs="Arial"/>
              </w:rPr>
              <w:t>1.  Name – </w:t>
            </w:r>
            <w:r>
              <w:rPr>
                <w:rFonts w:ascii="Arial" w:eastAsia="Calibri" w:hAnsi="Arial" w:cs="Arial"/>
              </w:rPr>
              <w:t xml:space="preserve">PNCC Provider </w:t>
            </w:r>
          </w:p>
          <w:p w14:paraId="74419700" w14:textId="0806A005" w:rsidR="00BA405E" w:rsidRPr="003A2AEA" w:rsidRDefault="00BA405E" w:rsidP="00BA405E">
            <w:pPr>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bookmarkStart w:id="0" w:name="Text1"/>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bookmarkEnd w:id="0"/>
          </w:p>
        </w:tc>
      </w:tr>
      <w:tr w:rsidR="00FC5962" w:rsidRPr="00570BFC" w14:paraId="65018DB2" w14:textId="77777777" w:rsidTr="00395399">
        <w:trPr>
          <w:cantSplit/>
          <w:trHeight w:val="1331"/>
          <w:jc w:val="center"/>
        </w:trPr>
        <w:tc>
          <w:tcPr>
            <w:tcW w:w="10794" w:type="dxa"/>
            <w:tcBorders>
              <w:top w:val="single" w:sz="4" w:space="0" w:color="auto"/>
            </w:tcBorders>
          </w:tcPr>
          <w:p w14:paraId="37AEA3BF" w14:textId="77777777" w:rsidR="00FC5962" w:rsidRPr="00570BFC" w:rsidRDefault="00FC5962" w:rsidP="00395399">
            <w:pPr>
              <w:tabs>
                <w:tab w:val="right" w:pos="10800"/>
              </w:tabs>
              <w:spacing w:before="20"/>
              <w:rPr>
                <w:rFonts w:ascii="Arial" w:eastAsia="Calibri" w:hAnsi="Arial" w:cs="Arial"/>
              </w:rPr>
            </w:pPr>
            <w:r w:rsidRPr="00570BFC">
              <w:rPr>
                <w:rFonts w:ascii="Arial" w:eastAsia="Calibri" w:hAnsi="Arial" w:cs="Arial"/>
              </w:rPr>
              <w:t>2.  Goals</w:t>
            </w:r>
            <w:r>
              <w:rPr>
                <w:rFonts w:ascii="Arial" w:eastAsia="Calibri" w:hAnsi="Arial" w:cs="Arial"/>
              </w:rPr>
              <w:t>, Mission, and Priorities</w:t>
            </w:r>
            <w:r w:rsidRPr="00570BFC">
              <w:rPr>
                <w:rFonts w:ascii="Arial" w:eastAsia="Calibri" w:hAnsi="Arial" w:cs="Arial"/>
              </w:rPr>
              <w:t xml:space="preserve"> – </w:t>
            </w:r>
            <w:r>
              <w:rPr>
                <w:rFonts w:ascii="Arial" w:eastAsia="Calibri" w:hAnsi="Arial" w:cs="Arial"/>
              </w:rPr>
              <w:t xml:space="preserve">PNCC Provider </w:t>
            </w:r>
          </w:p>
          <w:p w14:paraId="41CCB326" w14:textId="1E1D9D83" w:rsidR="00FC5962" w:rsidRPr="003A2AEA" w:rsidRDefault="00BA405E" w:rsidP="00395399">
            <w:pPr>
              <w:tabs>
                <w:tab w:val="right" w:pos="10800"/>
              </w:tabs>
              <w:spacing w:before="20"/>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r w:rsidR="00FC5962" w:rsidRPr="00570BFC" w14:paraId="4A185371" w14:textId="77777777" w:rsidTr="004E0EEF">
        <w:trPr>
          <w:cantSplit/>
          <w:trHeight w:val="1061"/>
          <w:jc w:val="center"/>
        </w:trPr>
        <w:tc>
          <w:tcPr>
            <w:tcW w:w="10794" w:type="dxa"/>
            <w:tcBorders>
              <w:top w:val="single" w:sz="4" w:space="0" w:color="auto"/>
            </w:tcBorders>
          </w:tcPr>
          <w:p w14:paraId="07A5DE27" w14:textId="331D342E" w:rsidR="00FC5962" w:rsidRPr="00570BFC" w:rsidRDefault="00FC5962" w:rsidP="00395399">
            <w:pPr>
              <w:tabs>
                <w:tab w:val="right" w:pos="10800"/>
              </w:tabs>
              <w:spacing w:before="20"/>
              <w:ind w:left="288" w:hanging="288"/>
              <w:rPr>
                <w:rFonts w:ascii="Arial" w:eastAsia="Calibri" w:hAnsi="Arial" w:cs="Arial"/>
              </w:rPr>
            </w:pPr>
            <w:r w:rsidRPr="00570BFC">
              <w:rPr>
                <w:rFonts w:ascii="Arial" w:eastAsia="Calibri" w:hAnsi="Arial" w:cs="Arial"/>
              </w:rPr>
              <w:t>3.  Name – </w:t>
            </w:r>
            <w:r>
              <w:rPr>
                <w:rFonts w:ascii="Arial" w:eastAsia="Calibri" w:hAnsi="Arial" w:cs="Arial"/>
              </w:rPr>
              <w:t>Managing Employee (</w:t>
            </w:r>
            <w:r w:rsidR="00855721">
              <w:rPr>
                <w:rFonts w:ascii="Arial" w:hAnsi="Arial" w:cs="Arial"/>
              </w:rPr>
              <w:t>F</w:t>
            </w:r>
            <w:r w:rsidRPr="002F7103">
              <w:rPr>
                <w:rFonts w:ascii="Arial" w:hAnsi="Arial" w:cs="Arial"/>
              </w:rPr>
              <w:t xml:space="preserve">or example, a general manager, business manager, administrator, director, or other </w:t>
            </w:r>
            <w:r>
              <w:rPr>
                <w:rFonts w:ascii="Arial" w:hAnsi="Arial" w:cs="Arial"/>
              </w:rPr>
              <w:t>person</w:t>
            </w:r>
            <w:r w:rsidRPr="002F7103">
              <w:rPr>
                <w:rFonts w:ascii="Arial" w:hAnsi="Arial" w:cs="Arial"/>
              </w:rPr>
              <w:t xml:space="preserve"> who </w:t>
            </w:r>
            <w:r>
              <w:rPr>
                <w:rFonts w:ascii="Arial" w:hAnsi="Arial" w:cs="Arial"/>
              </w:rPr>
              <w:t>is responsible for</w:t>
            </w:r>
            <w:r w:rsidRPr="002F7103">
              <w:rPr>
                <w:rFonts w:ascii="Arial" w:hAnsi="Arial" w:cs="Arial"/>
              </w:rPr>
              <w:t xml:space="preserve"> the day-to-day operation of </w:t>
            </w:r>
            <w:r>
              <w:rPr>
                <w:rFonts w:ascii="Arial" w:hAnsi="Arial" w:cs="Arial"/>
              </w:rPr>
              <w:t>the</w:t>
            </w:r>
            <w:r w:rsidRPr="002F7103">
              <w:rPr>
                <w:rFonts w:ascii="Arial" w:hAnsi="Arial" w:cs="Arial"/>
              </w:rPr>
              <w:t xml:space="preserve"> organization</w:t>
            </w:r>
            <w:r>
              <w:t>)</w:t>
            </w:r>
          </w:p>
          <w:p w14:paraId="014834A5" w14:textId="713071D8" w:rsidR="00FC5962" w:rsidRPr="003A2AEA" w:rsidRDefault="00BA405E" w:rsidP="00395399">
            <w:pPr>
              <w:tabs>
                <w:tab w:val="right" w:pos="10800"/>
              </w:tabs>
              <w:spacing w:before="20"/>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r w:rsidR="00FC5962" w:rsidRPr="00570BFC" w14:paraId="4237AC61" w14:textId="77777777" w:rsidTr="00395399">
        <w:trPr>
          <w:cantSplit/>
          <w:trHeight w:val="5760"/>
          <w:jc w:val="center"/>
        </w:trPr>
        <w:tc>
          <w:tcPr>
            <w:tcW w:w="10794" w:type="dxa"/>
            <w:tcBorders>
              <w:bottom w:val="single" w:sz="4" w:space="0" w:color="auto"/>
            </w:tcBorders>
          </w:tcPr>
          <w:p w14:paraId="2245E40E" w14:textId="77777777" w:rsidR="00FC5962" w:rsidRDefault="00FC5962" w:rsidP="00395399">
            <w:pPr>
              <w:tabs>
                <w:tab w:val="right" w:pos="10800"/>
              </w:tabs>
              <w:spacing w:before="20"/>
              <w:ind w:left="288" w:hanging="288"/>
              <w:rPr>
                <w:rFonts w:ascii="Arial" w:eastAsia="Calibri" w:hAnsi="Arial" w:cs="Arial"/>
              </w:rPr>
            </w:pPr>
            <w:r w:rsidRPr="00570BFC">
              <w:rPr>
                <w:rFonts w:ascii="Arial" w:eastAsia="Calibri" w:hAnsi="Arial" w:cs="Arial"/>
              </w:rPr>
              <w:t xml:space="preserve">4.  </w:t>
            </w:r>
            <w:r>
              <w:rPr>
                <w:rFonts w:ascii="Arial" w:eastAsia="Calibri" w:hAnsi="Arial" w:cs="Arial"/>
              </w:rPr>
              <w:t xml:space="preserve">Describe the policies the provider has that make sure they meet Medicaid rules about providing services, claims billing, documentation, how care plans address member needs, and confidentiality. </w:t>
            </w:r>
          </w:p>
          <w:p w14:paraId="6E4AAF65" w14:textId="6A8C61B4" w:rsidR="00FC5962" w:rsidRPr="003A2AEA" w:rsidRDefault="00BA405E" w:rsidP="00395399">
            <w:pPr>
              <w:tabs>
                <w:tab w:val="right" w:pos="10800"/>
              </w:tabs>
              <w:spacing w:before="20"/>
              <w:ind w:left="288" w:hanging="288"/>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r w:rsidR="00FC5962" w:rsidRPr="00570BFC" w14:paraId="6EC8E68F" w14:textId="77777777" w:rsidTr="00395399">
        <w:trPr>
          <w:cantSplit/>
          <w:trHeight w:val="2033"/>
          <w:jc w:val="center"/>
        </w:trPr>
        <w:tc>
          <w:tcPr>
            <w:tcW w:w="10794" w:type="dxa"/>
            <w:tcBorders>
              <w:bottom w:val="single" w:sz="4" w:space="0" w:color="auto"/>
            </w:tcBorders>
          </w:tcPr>
          <w:p w14:paraId="7FC3F3E4" w14:textId="77777777" w:rsidR="00FC5962" w:rsidRDefault="00FC5962" w:rsidP="00395399">
            <w:pPr>
              <w:tabs>
                <w:tab w:val="right" w:pos="10800"/>
              </w:tabs>
              <w:spacing w:before="20"/>
              <w:ind w:left="288" w:hanging="288"/>
              <w:rPr>
                <w:rFonts w:ascii="Arial" w:eastAsia="Calibri" w:hAnsi="Arial" w:cs="Arial"/>
              </w:rPr>
            </w:pPr>
            <w:r w:rsidRPr="00570BFC">
              <w:rPr>
                <w:rFonts w:ascii="Arial" w:eastAsia="Calibri" w:hAnsi="Arial" w:cs="Arial"/>
              </w:rPr>
              <w:lastRenderedPageBreak/>
              <w:t xml:space="preserve">5.  Describe the steps </w:t>
            </w:r>
            <w:r>
              <w:rPr>
                <w:rFonts w:ascii="Arial" w:eastAsia="Calibri" w:hAnsi="Arial" w:cs="Arial"/>
              </w:rPr>
              <w:t xml:space="preserve">the provider uses to </w:t>
            </w:r>
            <w:r w:rsidRPr="00570BFC">
              <w:rPr>
                <w:rFonts w:ascii="Arial" w:eastAsia="Calibri" w:hAnsi="Arial" w:cs="Arial"/>
              </w:rPr>
              <w:t>prioriti</w:t>
            </w:r>
            <w:r>
              <w:rPr>
                <w:rFonts w:ascii="Arial" w:eastAsia="Calibri" w:hAnsi="Arial" w:cs="Arial"/>
              </w:rPr>
              <w:t>ze</w:t>
            </w:r>
            <w:r w:rsidRPr="00570BFC">
              <w:rPr>
                <w:rFonts w:ascii="Arial" w:eastAsia="Calibri" w:hAnsi="Arial" w:cs="Arial"/>
              </w:rPr>
              <w:t xml:space="preserve">, monitor, and </w:t>
            </w:r>
            <w:r>
              <w:rPr>
                <w:rFonts w:ascii="Arial" w:eastAsia="Calibri" w:hAnsi="Arial" w:cs="Arial"/>
              </w:rPr>
              <w:t>fix</w:t>
            </w:r>
            <w:r w:rsidRPr="00570BFC">
              <w:rPr>
                <w:rFonts w:ascii="Arial" w:eastAsia="Calibri" w:hAnsi="Arial" w:cs="Arial"/>
              </w:rPr>
              <w:t xml:space="preserve"> problem</w:t>
            </w:r>
            <w:r>
              <w:rPr>
                <w:rFonts w:ascii="Arial" w:eastAsia="Calibri" w:hAnsi="Arial" w:cs="Arial"/>
              </w:rPr>
              <w:t>s with the way they provide services.</w:t>
            </w:r>
          </w:p>
          <w:p w14:paraId="6CDCD449" w14:textId="19CF49C0" w:rsidR="00BA405E" w:rsidRPr="003A2AEA" w:rsidRDefault="00BA405E" w:rsidP="00BA405E">
            <w:pPr>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r w:rsidR="00FC5962" w:rsidRPr="00570BFC" w14:paraId="7759D99B" w14:textId="77777777" w:rsidTr="00395399">
        <w:trPr>
          <w:cantSplit/>
          <w:trHeight w:val="2033"/>
          <w:jc w:val="center"/>
        </w:trPr>
        <w:tc>
          <w:tcPr>
            <w:tcW w:w="10794" w:type="dxa"/>
            <w:tcBorders>
              <w:bottom w:val="single" w:sz="12" w:space="0" w:color="auto"/>
            </w:tcBorders>
          </w:tcPr>
          <w:p w14:paraId="674B6B83" w14:textId="77777777" w:rsidR="00FC5962" w:rsidRDefault="00FC5962" w:rsidP="00395399">
            <w:pPr>
              <w:tabs>
                <w:tab w:val="right" w:pos="10800"/>
              </w:tabs>
              <w:spacing w:before="20"/>
              <w:ind w:left="288" w:hanging="288"/>
              <w:rPr>
                <w:rFonts w:ascii="Arial" w:eastAsia="Calibri" w:hAnsi="Arial" w:cs="Arial"/>
              </w:rPr>
            </w:pPr>
            <w:r w:rsidRPr="00570BFC">
              <w:rPr>
                <w:rFonts w:ascii="Arial" w:eastAsia="Calibri" w:hAnsi="Arial" w:cs="Arial"/>
              </w:rPr>
              <w:t xml:space="preserve">6.  Describe how the </w:t>
            </w:r>
            <w:r>
              <w:rPr>
                <w:rFonts w:ascii="Arial" w:eastAsia="Calibri" w:hAnsi="Arial" w:cs="Arial"/>
              </w:rPr>
              <w:t>services the provider provides are</w:t>
            </w:r>
            <w:r w:rsidRPr="00570BFC">
              <w:rPr>
                <w:rFonts w:ascii="Arial" w:eastAsia="Calibri" w:hAnsi="Arial" w:cs="Arial"/>
              </w:rPr>
              <w:t xml:space="preserve"> family-centere</w:t>
            </w:r>
            <w:r>
              <w:rPr>
                <w:rFonts w:ascii="Arial" w:eastAsia="Calibri" w:hAnsi="Arial" w:cs="Arial"/>
              </w:rPr>
              <w:t>d and</w:t>
            </w:r>
            <w:r w:rsidRPr="00570BFC">
              <w:rPr>
                <w:rFonts w:ascii="Arial" w:eastAsia="Calibri" w:hAnsi="Arial" w:cs="Arial"/>
              </w:rPr>
              <w:t xml:space="preserve"> culturally appropriate.</w:t>
            </w:r>
          </w:p>
          <w:p w14:paraId="2C41E779" w14:textId="536875B4" w:rsidR="00BA405E" w:rsidRPr="003A2AEA" w:rsidRDefault="00BA405E" w:rsidP="00BA405E">
            <w:pPr>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r w:rsidR="00FC5962" w:rsidRPr="00570BFC" w14:paraId="489A9270" w14:textId="77777777" w:rsidTr="00395399">
        <w:trPr>
          <w:cantSplit/>
          <w:trHeight w:val="288"/>
          <w:jc w:val="center"/>
        </w:trPr>
        <w:tc>
          <w:tcPr>
            <w:tcW w:w="10794" w:type="dxa"/>
            <w:tcBorders>
              <w:top w:val="single" w:sz="12" w:space="0" w:color="auto"/>
              <w:bottom w:val="single" w:sz="12" w:space="0" w:color="auto"/>
            </w:tcBorders>
            <w:vAlign w:val="center"/>
          </w:tcPr>
          <w:p w14:paraId="4CFE088B" w14:textId="1DBEDB44" w:rsidR="00FC5962" w:rsidRPr="00570BFC" w:rsidRDefault="00FC5962" w:rsidP="00395399">
            <w:pPr>
              <w:tabs>
                <w:tab w:val="right" w:pos="10800"/>
              </w:tabs>
              <w:rPr>
                <w:rFonts w:ascii="Arial" w:eastAsia="Calibri" w:hAnsi="Arial" w:cs="Arial"/>
                <w:b/>
              </w:rPr>
            </w:pPr>
            <w:r w:rsidRPr="00570BFC">
              <w:rPr>
                <w:rFonts w:ascii="Arial" w:eastAsia="Calibri" w:hAnsi="Arial" w:cs="Arial"/>
                <w:b/>
              </w:rPr>
              <w:t xml:space="preserve">SECTION II – SERVICE </w:t>
            </w:r>
            <w:r w:rsidR="004E0EEF">
              <w:rPr>
                <w:rFonts w:ascii="Arial" w:eastAsia="Calibri" w:hAnsi="Arial" w:cs="Arial"/>
                <w:b/>
              </w:rPr>
              <w:t>DELIVERY</w:t>
            </w:r>
            <w:r w:rsidRPr="00570BFC" w:rsidDel="00510FB7">
              <w:rPr>
                <w:rFonts w:ascii="Arial" w:eastAsia="Calibri" w:hAnsi="Arial" w:cs="Arial"/>
                <w:b/>
              </w:rPr>
              <w:t xml:space="preserve"> </w:t>
            </w:r>
          </w:p>
        </w:tc>
      </w:tr>
      <w:tr w:rsidR="007A0807" w:rsidRPr="00570BFC" w14:paraId="4C0710CF" w14:textId="77777777" w:rsidTr="00182F0D">
        <w:trPr>
          <w:cantSplit/>
          <w:trHeight w:val="4386"/>
          <w:jc w:val="center"/>
        </w:trPr>
        <w:tc>
          <w:tcPr>
            <w:tcW w:w="10794" w:type="dxa"/>
          </w:tcPr>
          <w:p w14:paraId="44BCFBB2" w14:textId="77777777" w:rsidR="007A0807" w:rsidRDefault="007A0807" w:rsidP="004E0EEF">
            <w:pPr>
              <w:tabs>
                <w:tab w:val="left" w:pos="703"/>
                <w:tab w:val="left" w:pos="4315"/>
                <w:tab w:val="left" w:pos="4662"/>
                <w:tab w:val="right" w:pos="10800"/>
              </w:tabs>
              <w:ind w:left="288" w:hanging="288"/>
              <w:rPr>
                <w:rFonts w:ascii="Arial" w:eastAsia="Calibri" w:hAnsi="Arial" w:cs="Arial"/>
              </w:rPr>
            </w:pPr>
            <w:r w:rsidRPr="00570BFC">
              <w:rPr>
                <w:rFonts w:ascii="Arial" w:eastAsia="Calibri" w:hAnsi="Arial" w:cs="Arial"/>
              </w:rPr>
              <w:t xml:space="preserve">7.  Describe </w:t>
            </w:r>
            <w:r>
              <w:rPr>
                <w:rFonts w:ascii="Arial" w:eastAsia="Calibri" w:hAnsi="Arial" w:cs="Arial"/>
              </w:rPr>
              <w:t>the</w:t>
            </w:r>
            <w:r w:rsidRPr="00570BFC">
              <w:rPr>
                <w:rFonts w:ascii="Arial" w:eastAsia="Calibri" w:hAnsi="Arial" w:cs="Arial"/>
              </w:rPr>
              <w:t xml:space="preserve"> provider</w:t>
            </w:r>
            <w:r>
              <w:rPr>
                <w:rFonts w:ascii="Arial" w:eastAsia="Calibri" w:hAnsi="Arial" w:cs="Arial"/>
              </w:rPr>
              <w:t>’s policies for scheduling</w:t>
            </w:r>
            <w:r w:rsidRPr="00570BFC">
              <w:rPr>
                <w:rFonts w:ascii="Arial" w:eastAsia="Calibri" w:hAnsi="Arial" w:cs="Arial"/>
              </w:rPr>
              <w:t xml:space="preserve"> PNCC service</w:t>
            </w:r>
            <w:r>
              <w:rPr>
                <w:rFonts w:ascii="Arial" w:eastAsia="Calibri" w:hAnsi="Arial" w:cs="Arial"/>
              </w:rPr>
              <w:t>s for members</w:t>
            </w:r>
            <w:r w:rsidRPr="00570BFC">
              <w:rPr>
                <w:rFonts w:ascii="Arial" w:eastAsia="Calibri" w:hAnsi="Arial" w:cs="Arial"/>
              </w:rPr>
              <w:t xml:space="preserve">. </w:t>
            </w:r>
            <w:r>
              <w:rPr>
                <w:rFonts w:ascii="Arial" w:eastAsia="Calibri" w:hAnsi="Arial" w:cs="Arial"/>
              </w:rPr>
              <w:t>Include information about how long it takes the provider to schedule services, how long it takes the provider to get in contact with the member and their support people (collateral contacts), and how the provider makes sure they meet each member’s individual needs with the right length and intensity of services.</w:t>
            </w:r>
          </w:p>
          <w:p w14:paraId="6A0E9215" w14:textId="6978508E" w:rsidR="007A0807" w:rsidRPr="003A2AEA" w:rsidRDefault="00BA405E" w:rsidP="004E0EEF">
            <w:pPr>
              <w:tabs>
                <w:tab w:val="left" w:pos="703"/>
                <w:tab w:val="left" w:pos="4315"/>
                <w:tab w:val="left" w:pos="4662"/>
                <w:tab w:val="right" w:pos="10800"/>
              </w:tabs>
              <w:ind w:left="288" w:hanging="288"/>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r w:rsidR="00FC5962" w:rsidRPr="00570BFC" w14:paraId="098975F0" w14:textId="77777777" w:rsidTr="00395399">
        <w:trPr>
          <w:cantSplit/>
          <w:trHeight w:val="2592"/>
          <w:jc w:val="center"/>
        </w:trPr>
        <w:tc>
          <w:tcPr>
            <w:tcW w:w="10794" w:type="dxa"/>
            <w:tcBorders>
              <w:top w:val="single" w:sz="4" w:space="0" w:color="auto"/>
              <w:bottom w:val="single" w:sz="4" w:space="0" w:color="auto"/>
            </w:tcBorders>
          </w:tcPr>
          <w:p w14:paraId="02D4DED2" w14:textId="0267AAA5" w:rsidR="00FC5962" w:rsidRPr="00570BFC" w:rsidRDefault="00FC5962" w:rsidP="00395399">
            <w:pPr>
              <w:keepLines/>
              <w:tabs>
                <w:tab w:val="left" w:pos="250"/>
                <w:tab w:val="left" w:pos="610"/>
              </w:tabs>
              <w:spacing w:after="80"/>
              <w:ind w:left="288" w:right="-14" w:hanging="288"/>
              <w:rPr>
                <w:rFonts w:ascii="Arial" w:eastAsia="Calibri" w:hAnsi="Arial" w:cs="Arial"/>
              </w:rPr>
            </w:pPr>
            <w:r w:rsidRPr="00570BFC">
              <w:rPr>
                <w:rFonts w:ascii="Arial" w:eastAsia="Calibri" w:hAnsi="Arial" w:cs="Arial"/>
              </w:rPr>
              <w:t xml:space="preserve">8.  Describe </w:t>
            </w:r>
            <w:r>
              <w:rPr>
                <w:rFonts w:ascii="Arial" w:eastAsia="Calibri" w:hAnsi="Arial" w:cs="Arial"/>
              </w:rPr>
              <w:t xml:space="preserve">how </w:t>
            </w:r>
            <w:r w:rsidRPr="00570BFC">
              <w:rPr>
                <w:rFonts w:ascii="Arial" w:eastAsia="Calibri" w:hAnsi="Arial" w:cs="Arial"/>
              </w:rPr>
              <w:t>the provider</w:t>
            </w:r>
            <w:r>
              <w:rPr>
                <w:rFonts w:ascii="Arial" w:eastAsia="Calibri" w:hAnsi="Arial" w:cs="Arial"/>
              </w:rPr>
              <w:t xml:space="preserve"> makes sure that hearing</w:t>
            </w:r>
            <w:r w:rsidR="00855721">
              <w:rPr>
                <w:rFonts w:ascii="Arial" w:eastAsia="Calibri" w:hAnsi="Arial" w:cs="Arial"/>
              </w:rPr>
              <w:t>-</w:t>
            </w:r>
            <w:r>
              <w:rPr>
                <w:rFonts w:ascii="Arial" w:eastAsia="Calibri" w:hAnsi="Arial" w:cs="Arial"/>
              </w:rPr>
              <w:t>impaired members and members whose primary language is not English have access to prompt and high-quality translator and interpreter services.</w:t>
            </w:r>
          </w:p>
          <w:p w14:paraId="3B74C3D4" w14:textId="47B75371" w:rsidR="00FC5962" w:rsidRPr="003A2AEA" w:rsidRDefault="00BA405E" w:rsidP="00295B82">
            <w:pPr>
              <w:keepLines/>
              <w:tabs>
                <w:tab w:val="left" w:pos="250"/>
                <w:tab w:val="left" w:pos="610"/>
              </w:tabs>
              <w:ind w:left="288" w:right="-14" w:hanging="288"/>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bl>
    <w:p w14:paraId="6E820508" w14:textId="77777777" w:rsidR="004E0EEF" w:rsidRDefault="004E0EEF">
      <w:r>
        <w:br w:type="page"/>
      </w:r>
    </w:p>
    <w:tbl>
      <w:tblPr>
        <w:tblStyle w:val="TableGrid11"/>
        <w:tblW w:w="10794" w:type="dxa"/>
        <w:jc w:val="center"/>
        <w:tblBorders>
          <w:left w:val="none" w:sz="0" w:space="0" w:color="auto"/>
          <w:right w:val="none" w:sz="0" w:space="0" w:color="auto"/>
        </w:tblBorders>
        <w:tblLook w:val="04A0" w:firstRow="1" w:lastRow="0" w:firstColumn="1" w:lastColumn="0" w:noHBand="0" w:noVBand="1"/>
      </w:tblPr>
      <w:tblGrid>
        <w:gridCol w:w="10794"/>
      </w:tblGrid>
      <w:tr w:rsidR="007A0807" w:rsidRPr="00570BFC" w14:paraId="0396B7B4" w14:textId="77777777" w:rsidTr="00F82F3D">
        <w:trPr>
          <w:cantSplit/>
          <w:trHeight w:val="5050"/>
          <w:jc w:val="center"/>
        </w:trPr>
        <w:tc>
          <w:tcPr>
            <w:tcW w:w="10794" w:type="dxa"/>
            <w:tcBorders>
              <w:top w:val="single" w:sz="4" w:space="0" w:color="auto"/>
            </w:tcBorders>
          </w:tcPr>
          <w:p w14:paraId="797E1B1A" w14:textId="7CDABC98" w:rsidR="007A0807" w:rsidRPr="00570BFC" w:rsidRDefault="007A0807" w:rsidP="00395399">
            <w:pPr>
              <w:keepLines/>
              <w:spacing w:after="80"/>
              <w:ind w:left="288" w:right="-14" w:hanging="288"/>
              <w:rPr>
                <w:rFonts w:ascii="Arial" w:eastAsia="Calibri" w:hAnsi="Arial" w:cs="Arial"/>
              </w:rPr>
            </w:pPr>
            <w:r w:rsidRPr="00570BFC">
              <w:rPr>
                <w:rFonts w:ascii="Arial" w:eastAsia="Calibri" w:hAnsi="Arial" w:cs="Arial"/>
              </w:rPr>
              <w:lastRenderedPageBreak/>
              <w:t xml:space="preserve">9.  Describe </w:t>
            </w:r>
            <w:r>
              <w:rPr>
                <w:rFonts w:ascii="Arial" w:eastAsia="Calibri" w:hAnsi="Arial" w:cs="Arial"/>
              </w:rPr>
              <w:t>how the provider builds relationships with community agencies, social service providers, HMOs, and Medicaid primary care providers to support their ability to make referrals. Include a list of providers the PNCC provider has a relationship with and:</w:t>
            </w:r>
          </w:p>
          <w:p w14:paraId="75E2A702" w14:textId="512DDFBA" w:rsidR="007A0807" w:rsidRPr="00570BFC" w:rsidRDefault="007A0807" w:rsidP="00FC5962">
            <w:pPr>
              <w:keepLines/>
              <w:numPr>
                <w:ilvl w:val="0"/>
                <w:numId w:val="4"/>
              </w:numPr>
              <w:spacing w:before="120" w:after="80"/>
              <w:ind w:right="-14"/>
              <w:contextualSpacing/>
              <w:rPr>
                <w:rFonts w:ascii="Arial" w:eastAsia="Calibri" w:hAnsi="Arial" w:cs="Arial"/>
              </w:rPr>
            </w:pPr>
            <w:r w:rsidRPr="00570BFC">
              <w:rPr>
                <w:rFonts w:ascii="Arial" w:eastAsia="Calibri" w:hAnsi="Arial" w:cs="Arial"/>
              </w:rPr>
              <w:t>Description</w:t>
            </w:r>
            <w:r>
              <w:rPr>
                <w:rFonts w:ascii="Arial" w:eastAsia="Calibri" w:hAnsi="Arial" w:cs="Arial"/>
              </w:rPr>
              <w:t>s</w:t>
            </w:r>
            <w:r w:rsidRPr="00570BFC">
              <w:rPr>
                <w:rFonts w:ascii="Arial" w:eastAsia="Calibri" w:hAnsi="Arial" w:cs="Arial"/>
              </w:rPr>
              <w:t xml:space="preserve"> of services </w:t>
            </w:r>
            <w:r>
              <w:rPr>
                <w:rFonts w:ascii="Arial" w:eastAsia="Calibri" w:hAnsi="Arial" w:cs="Arial"/>
              </w:rPr>
              <w:t xml:space="preserve">the referred provider </w:t>
            </w:r>
            <w:r w:rsidRPr="00570BFC">
              <w:rPr>
                <w:rFonts w:ascii="Arial" w:eastAsia="Calibri" w:hAnsi="Arial" w:cs="Arial"/>
              </w:rPr>
              <w:t>offer</w:t>
            </w:r>
            <w:r>
              <w:rPr>
                <w:rFonts w:ascii="Arial" w:eastAsia="Calibri" w:hAnsi="Arial" w:cs="Arial"/>
              </w:rPr>
              <w:t>s.</w:t>
            </w:r>
          </w:p>
          <w:p w14:paraId="132DED98" w14:textId="58FB6F2E" w:rsidR="007A0807" w:rsidRPr="00570BFC" w:rsidRDefault="007A0807" w:rsidP="00FC5962">
            <w:pPr>
              <w:keepLines/>
              <w:numPr>
                <w:ilvl w:val="0"/>
                <w:numId w:val="4"/>
              </w:numPr>
              <w:spacing w:before="120" w:after="80"/>
              <w:ind w:right="-14"/>
              <w:contextualSpacing/>
              <w:rPr>
                <w:rFonts w:ascii="Arial" w:eastAsia="Calibri" w:hAnsi="Arial" w:cs="Arial"/>
              </w:rPr>
            </w:pPr>
            <w:r>
              <w:rPr>
                <w:rFonts w:ascii="Arial" w:eastAsia="Calibri" w:hAnsi="Arial" w:cs="Arial"/>
              </w:rPr>
              <w:t>The referred p</w:t>
            </w:r>
            <w:r w:rsidRPr="00570BFC">
              <w:rPr>
                <w:rFonts w:ascii="Arial" w:eastAsia="Calibri" w:hAnsi="Arial" w:cs="Arial"/>
              </w:rPr>
              <w:t>rovider</w:t>
            </w:r>
            <w:r>
              <w:rPr>
                <w:rFonts w:ascii="Arial" w:eastAsia="Calibri" w:hAnsi="Arial" w:cs="Arial"/>
              </w:rPr>
              <w:t>’s</w:t>
            </w:r>
            <w:r w:rsidRPr="00570BFC">
              <w:rPr>
                <w:rFonts w:ascii="Arial" w:eastAsia="Calibri" w:hAnsi="Arial" w:cs="Arial"/>
              </w:rPr>
              <w:t xml:space="preserve"> name, address, phone number, contact person, and any costs </w:t>
            </w:r>
            <w:r>
              <w:rPr>
                <w:rFonts w:ascii="Arial" w:eastAsia="Calibri" w:hAnsi="Arial" w:cs="Arial"/>
              </w:rPr>
              <w:t>for</w:t>
            </w:r>
            <w:r w:rsidRPr="00570BFC">
              <w:rPr>
                <w:rFonts w:ascii="Arial" w:eastAsia="Calibri" w:hAnsi="Arial" w:cs="Arial"/>
              </w:rPr>
              <w:t xml:space="preserve"> the services</w:t>
            </w:r>
            <w:r>
              <w:rPr>
                <w:rFonts w:ascii="Arial" w:eastAsia="Calibri" w:hAnsi="Arial" w:cs="Arial"/>
              </w:rPr>
              <w:t>.</w:t>
            </w:r>
            <w:r w:rsidRPr="00570BFC">
              <w:rPr>
                <w:rFonts w:ascii="Arial" w:eastAsia="Calibri" w:hAnsi="Arial" w:cs="Arial"/>
              </w:rPr>
              <w:t xml:space="preserve">  </w:t>
            </w:r>
          </w:p>
          <w:p w14:paraId="2CFAA0D6" w14:textId="44D1559F" w:rsidR="007A0807" w:rsidRDefault="007A0807" w:rsidP="00FC5962">
            <w:pPr>
              <w:keepLines/>
              <w:numPr>
                <w:ilvl w:val="0"/>
                <w:numId w:val="4"/>
              </w:numPr>
              <w:spacing w:before="120" w:after="80"/>
              <w:ind w:right="-14"/>
              <w:contextualSpacing/>
              <w:rPr>
                <w:rFonts w:ascii="Arial" w:eastAsia="Calibri" w:hAnsi="Arial" w:cs="Arial"/>
              </w:rPr>
            </w:pPr>
            <w:r>
              <w:rPr>
                <w:rFonts w:ascii="Arial" w:eastAsia="Calibri" w:hAnsi="Arial" w:cs="Arial"/>
              </w:rPr>
              <w:t>Written agreements that include the process for making referrals, how to communicate outcomes from the referrals back to the PNCC provider, and how the PNCC provider makes their staff aware of the procedures for referrals</w:t>
            </w:r>
            <w:r w:rsidR="00103374">
              <w:rPr>
                <w:rFonts w:ascii="Arial" w:eastAsia="Calibri" w:hAnsi="Arial" w:cs="Arial"/>
              </w:rPr>
              <w:t>.</w:t>
            </w:r>
          </w:p>
          <w:p w14:paraId="6400890E" w14:textId="5F08F98E" w:rsidR="007A0807" w:rsidRPr="003A2AEA" w:rsidRDefault="00BA405E" w:rsidP="002C0D92">
            <w:pPr>
              <w:keepLines/>
              <w:spacing w:before="120" w:after="80"/>
              <w:ind w:right="-14"/>
              <w:contextualSpacing/>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r w:rsidR="00FC5962" w:rsidRPr="00570BFC" w14:paraId="35DC5E91" w14:textId="77777777" w:rsidTr="00395399">
        <w:trPr>
          <w:cantSplit/>
          <w:trHeight w:val="2592"/>
          <w:jc w:val="center"/>
        </w:trPr>
        <w:tc>
          <w:tcPr>
            <w:tcW w:w="10794" w:type="dxa"/>
            <w:tcBorders>
              <w:top w:val="single" w:sz="4" w:space="0" w:color="auto"/>
              <w:bottom w:val="single" w:sz="4" w:space="0" w:color="auto"/>
            </w:tcBorders>
          </w:tcPr>
          <w:p w14:paraId="52420A9F" w14:textId="77777777" w:rsidR="00FC5962" w:rsidRPr="00570BFC" w:rsidRDefault="00FC5962" w:rsidP="00395399">
            <w:pPr>
              <w:keepLines/>
              <w:spacing w:after="80"/>
              <w:ind w:left="288" w:right="-14" w:hanging="288"/>
              <w:rPr>
                <w:rFonts w:ascii="Arial" w:eastAsia="Calibri" w:hAnsi="Arial" w:cs="Arial"/>
              </w:rPr>
            </w:pPr>
            <w:r w:rsidRPr="00570BFC">
              <w:rPr>
                <w:rFonts w:ascii="Arial" w:eastAsia="Calibri" w:hAnsi="Arial" w:cs="Arial"/>
              </w:rPr>
              <w:t xml:space="preserve">10. Describe </w:t>
            </w:r>
            <w:r>
              <w:rPr>
                <w:rFonts w:ascii="Arial" w:eastAsia="Calibri" w:hAnsi="Arial" w:cs="Arial"/>
              </w:rPr>
              <w:t xml:space="preserve">how </w:t>
            </w:r>
            <w:r w:rsidRPr="00570BFC">
              <w:rPr>
                <w:rFonts w:ascii="Arial" w:eastAsia="Calibri" w:hAnsi="Arial" w:cs="Arial"/>
              </w:rPr>
              <w:t>the provider</w:t>
            </w:r>
            <w:r>
              <w:rPr>
                <w:rFonts w:ascii="Arial" w:eastAsia="Calibri" w:hAnsi="Arial" w:cs="Arial"/>
              </w:rPr>
              <w:t xml:space="preserve"> manages</w:t>
            </w:r>
            <w:r w:rsidRPr="00570BFC">
              <w:rPr>
                <w:rFonts w:ascii="Arial" w:eastAsia="Calibri" w:hAnsi="Arial" w:cs="Arial"/>
              </w:rPr>
              <w:t xml:space="preserve"> outreach</w:t>
            </w:r>
            <w:r>
              <w:rPr>
                <w:rFonts w:ascii="Arial" w:eastAsia="Calibri" w:hAnsi="Arial" w:cs="Arial"/>
              </w:rPr>
              <w:t xml:space="preserve"> to members</w:t>
            </w:r>
            <w:r w:rsidRPr="00570BFC">
              <w:rPr>
                <w:rFonts w:ascii="Arial" w:eastAsia="Calibri" w:hAnsi="Arial" w:cs="Arial"/>
              </w:rPr>
              <w:t>.</w:t>
            </w:r>
          </w:p>
          <w:p w14:paraId="4A9E4C27" w14:textId="765A9ED0" w:rsidR="00FC5962" w:rsidRPr="003A2AEA" w:rsidRDefault="00BA405E" w:rsidP="00295B82">
            <w:pPr>
              <w:keepLines/>
              <w:ind w:left="288" w:right="-14" w:hanging="288"/>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r w:rsidR="00FC5962" w:rsidRPr="00570BFC" w14:paraId="3CF38E73" w14:textId="77777777" w:rsidTr="00395399">
        <w:trPr>
          <w:cantSplit/>
          <w:trHeight w:val="3312"/>
          <w:jc w:val="center"/>
        </w:trPr>
        <w:tc>
          <w:tcPr>
            <w:tcW w:w="10794" w:type="dxa"/>
            <w:tcBorders>
              <w:top w:val="single" w:sz="4" w:space="0" w:color="auto"/>
              <w:bottom w:val="single" w:sz="4" w:space="0" w:color="auto"/>
            </w:tcBorders>
          </w:tcPr>
          <w:p w14:paraId="6224B7D1" w14:textId="77777777" w:rsidR="00FC5962" w:rsidRPr="00570BFC" w:rsidRDefault="00FC5962" w:rsidP="00395399">
            <w:pPr>
              <w:keepLines/>
              <w:spacing w:after="80"/>
              <w:ind w:left="317" w:right="-14" w:hanging="317"/>
              <w:rPr>
                <w:rFonts w:ascii="Arial" w:eastAsia="Calibri" w:hAnsi="Arial" w:cs="Arial"/>
              </w:rPr>
            </w:pPr>
            <w:r w:rsidRPr="00570BFC">
              <w:rPr>
                <w:rFonts w:ascii="Arial" w:eastAsia="Calibri" w:hAnsi="Arial" w:cs="Arial"/>
              </w:rPr>
              <w:t xml:space="preserve">11. Describe the provider’s policies and procedures </w:t>
            </w:r>
            <w:r>
              <w:rPr>
                <w:rFonts w:ascii="Arial" w:eastAsia="Calibri" w:hAnsi="Arial" w:cs="Arial"/>
              </w:rPr>
              <w:t xml:space="preserve">for </w:t>
            </w:r>
            <w:r w:rsidRPr="00570BFC">
              <w:rPr>
                <w:rFonts w:ascii="Arial" w:eastAsia="Calibri" w:hAnsi="Arial" w:cs="Arial"/>
              </w:rPr>
              <w:t>initial assessment</w:t>
            </w:r>
            <w:r>
              <w:rPr>
                <w:rFonts w:ascii="Arial" w:eastAsia="Calibri" w:hAnsi="Arial" w:cs="Arial"/>
              </w:rPr>
              <w:t>s</w:t>
            </w:r>
            <w:r w:rsidRPr="00570BFC">
              <w:rPr>
                <w:rFonts w:ascii="Arial" w:eastAsia="Calibri" w:hAnsi="Arial" w:cs="Arial"/>
              </w:rPr>
              <w:t xml:space="preserve"> and</w:t>
            </w:r>
            <w:r>
              <w:rPr>
                <w:rFonts w:ascii="Arial" w:eastAsia="Calibri" w:hAnsi="Arial" w:cs="Arial"/>
              </w:rPr>
              <w:t xml:space="preserve"> making</w:t>
            </w:r>
            <w:r w:rsidRPr="00570BFC">
              <w:rPr>
                <w:rFonts w:ascii="Arial" w:eastAsia="Calibri" w:hAnsi="Arial" w:cs="Arial"/>
              </w:rPr>
              <w:t xml:space="preserve"> </w:t>
            </w:r>
            <w:r>
              <w:rPr>
                <w:rFonts w:ascii="Arial" w:eastAsia="Calibri" w:hAnsi="Arial" w:cs="Arial"/>
              </w:rPr>
              <w:t xml:space="preserve">regular </w:t>
            </w:r>
            <w:r w:rsidRPr="00570BFC">
              <w:rPr>
                <w:rFonts w:ascii="Arial" w:eastAsia="Calibri" w:hAnsi="Arial" w:cs="Arial"/>
              </w:rPr>
              <w:t>assessment updates</w:t>
            </w:r>
            <w:r>
              <w:rPr>
                <w:rFonts w:ascii="Arial" w:eastAsia="Calibri" w:hAnsi="Arial" w:cs="Arial"/>
              </w:rPr>
              <w:t>.</w:t>
            </w:r>
            <w:r w:rsidRPr="00570BFC">
              <w:rPr>
                <w:rFonts w:ascii="Arial" w:eastAsia="Calibri" w:hAnsi="Arial" w:cs="Arial"/>
              </w:rPr>
              <w:t xml:space="preserve"> </w:t>
            </w:r>
            <w:r>
              <w:rPr>
                <w:rFonts w:ascii="Arial" w:eastAsia="Calibri" w:hAnsi="Arial" w:cs="Arial"/>
              </w:rPr>
              <w:t xml:space="preserve">Include how the provider makes sure that </w:t>
            </w:r>
            <w:r w:rsidRPr="00570BFC">
              <w:rPr>
                <w:rFonts w:ascii="Arial" w:eastAsia="Calibri" w:hAnsi="Arial" w:cs="Arial"/>
              </w:rPr>
              <w:t>qualified professionals review and sign all assessments.</w:t>
            </w:r>
          </w:p>
          <w:p w14:paraId="35ACB048" w14:textId="0D8B96CA" w:rsidR="00FC5962" w:rsidRPr="003A2AEA" w:rsidRDefault="00BA405E" w:rsidP="00295B82">
            <w:pPr>
              <w:keepLines/>
              <w:ind w:left="288" w:right="-14" w:hanging="288"/>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bl>
    <w:p w14:paraId="66ACB8E0" w14:textId="77777777" w:rsidR="00FC5962" w:rsidRDefault="00FC5962" w:rsidP="00FC5962">
      <w:r>
        <w:br w:type="page"/>
      </w:r>
    </w:p>
    <w:tbl>
      <w:tblPr>
        <w:tblStyle w:val="TableGrid11"/>
        <w:tblW w:w="10800" w:type="dxa"/>
        <w:jc w:val="center"/>
        <w:tblBorders>
          <w:left w:val="none" w:sz="0" w:space="0" w:color="auto"/>
          <w:right w:val="none" w:sz="0" w:space="0" w:color="auto"/>
        </w:tblBorders>
        <w:tblLook w:val="04A0" w:firstRow="1" w:lastRow="0" w:firstColumn="1" w:lastColumn="0" w:noHBand="0" w:noVBand="1"/>
      </w:tblPr>
      <w:tblGrid>
        <w:gridCol w:w="10794"/>
        <w:gridCol w:w="6"/>
      </w:tblGrid>
      <w:tr w:rsidR="007A0807" w:rsidRPr="00570BFC" w14:paraId="11E692C2" w14:textId="77777777" w:rsidTr="002C0D92">
        <w:trPr>
          <w:gridAfter w:val="1"/>
          <w:wAfter w:w="6" w:type="dxa"/>
          <w:cantSplit/>
          <w:trHeight w:val="4647"/>
          <w:jc w:val="center"/>
        </w:trPr>
        <w:tc>
          <w:tcPr>
            <w:tcW w:w="10794" w:type="dxa"/>
            <w:tcBorders>
              <w:top w:val="single" w:sz="4" w:space="0" w:color="auto"/>
            </w:tcBorders>
          </w:tcPr>
          <w:p w14:paraId="0B3D672F" w14:textId="77777777" w:rsidR="007A0807" w:rsidRPr="00570BFC" w:rsidRDefault="007A0807" w:rsidP="007A0807">
            <w:pPr>
              <w:keepLines/>
              <w:spacing w:after="80"/>
              <w:ind w:left="288" w:right="-14" w:hanging="288"/>
              <w:rPr>
                <w:rFonts w:ascii="Arial" w:eastAsia="Calibri" w:hAnsi="Arial" w:cs="Arial"/>
              </w:rPr>
            </w:pPr>
            <w:r w:rsidRPr="00570BFC">
              <w:rPr>
                <w:rFonts w:ascii="Arial" w:eastAsia="Calibri" w:hAnsi="Arial" w:cs="Arial"/>
              </w:rPr>
              <w:lastRenderedPageBreak/>
              <w:t xml:space="preserve">12. Describe </w:t>
            </w:r>
            <w:r>
              <w:rPr>
                <w:rFonts w:ascii="Arial" w:eastAsia="Calibri" w:hAnsi="Arial" w:cs="Arial"/>
              </w:rPr>
              <w:t>the provider’s process for making and updating care plans. Include details about how the provider:</w:t>
            </w:r>
            <w:r w:rsidRPr="00570BFC">
              <w:rPr>
                <w:rFonts w:ascii="Arial" w:eastAsia="Calibri" w:hAnsi="Arial" w:cs="Arial"/>
              </w:rPr>
              <w:t xml:space="preserve"> </w:t>
            </w:r>
          </w:p>
          <w:p w14:paraId="4DAC2893" w14:textId="46E153D6" w:rsidR="007A0807" w:rsidRPr="00CE0EDA" w:rsidRDefault="007A0807" w:rsidP="007A0807">
            <w:pPr>
              <w:keepLines/>
              <w:numPr>
                <w:ilvl w:val="0"/>
                <w:numId w:val="6"/>
              </w:numPr>
              <w:spacing w:before="120" w:after="80"/>
              <w:ind w:right="-14"/>
              <w:contextualSpacing/>
              <w:rPr>
                <w:rFonts w:ascii="Arial" w:eastAsia="Calibri" w:hAnsi="Arial" w:cs="Arial"/>
              </w:rPr>
            </w:pPr>
            <w:r>
              <w:rPr>
                <w:rFonts w:ascii="Arial" w:eastAsia="Calibri" w:hAnsi="Arial" w:cs="Arial"/>
              </w:rPr>
              <w:t xml:space="preserve">Makes sure the care plan is reviewed every 60 days (or earlier if the member’s needs change) and </w:t>
            </w:r>
            <w:r w:rsidRPr="00CE0EDA">
              <w:rPr>
                <w:rFonts w:ascii="Arial" w:eastAsia="Calibri" w:hAnsi="Arial" w:cs="Arial"/>
              </w:rPr>
              <w:t>updated if needed</w:t>
            </w:r>
            <w:r>
              <w:rPr>
                <w:rFonts w:ascii="Arial" w:eastAsia="Calibri" w:hAnsi="Arial" w:cs="Arial"/>
              </w:rPr>
              <w:t>.</w:t>
            </w:r>
          </w:p>
          <w:p w14:paraId="609D7993" w14:textId="69F6A837" w:rsidR="007A0807" w:rsidRDefault="007A0807" w:rsidP="007A0807">
            <w:pPr>
              <w:keepLines/>
              <w:numPr>
                <w:ilvl w:val="0"/>
                <w:numId w:val="6"/>
              </w:numPr>
              <w:spacing w:before="120" w:after="80"/>
              <w:ind w:right="-14"/>
              <w:contextualSpacing/>
              <w:rPr>
                <w:rFonts w:ascii="Arial" w:eastAsia="Calibri" w:hAnsi="Arial" w:cs="Arial"/>
              </w:rPr>
            </w:pPr>
            <w:proofErr w:type="gramStart"/>
            <w:r>
              <w:rPr>
                <w:rFonts w:ascii="Arial" w:eastAsia="Calibri" w:hAnsi="Arial" w:cs="Arial"/>
              </w:rPr>
              <w:t>Lets</w:t>
            </w:r>
            <w:proofErr w:type="gramEnd"/>
            <w:r>
              <w:rPr>
                <w:rFonts w:ascii="Arial" w:eastAsia="Calibri" w:hAnsi="Arial" w:cs="Arial"/>
              </w:rPr>
              <w:t xml:space="preserve"> the member know that the care plan can be changed at any time and as often as needed.</w:t>
            </w:r>
          </w:p>
          <w:p w14:paraId="144DE501" w14:textId="6202CA25" w:rsidR="007A0807" w:rsidRDefault="007A0807" w:rsidP="007A0807">
            <w:pPr>
              <w:keepLines/>
              <w:numPr>
                <w:ilvl w:val="0"/>
                <w:numId w:val="6"/>
              </w:numPr>
              <w:spacing w:before="120" w:after="80"/>
              <w:ind w:right="-14"/>
              <w:contextualSpacing/>
              <w:rPr>
                <w:rFonts w:ascii="Arial" w:eastAsia="Calibri" w:hAnsi="Arial" w:cs="Arial"/>
              </w:rPr>
            </w:pPr>
            <w:proofErr w:type="gramStart"/>
            <w:r>
              <w:rPr>
                <w:rFonts w:ascii="Arial" w:eastAsia="Calibri" w:hAnsi="Arial" w:cs="Arial"/>
              </w:rPr>
              <w:t>Lets</w:t>
            </w:r>
            <w:proofErr w:type="gramEnd"/>
            <w:r>
              <w:rPr>
                <w:rFonts w:ascii="Arial" w:eastAsia="Calibri" w:hAnsi="Arial" w:cs="Arial"/>
              </w:rPr>
              <w:t xml:space="preserve"> the member know how to request changes to the care plan.</w:t>
            </w:r>
          </w:p>
          <w:p w14:paraId="0B5720B9" w14:textId="12B67527" w:rsidR="007A0807" w:rsidRDefault="007A0807" w:rsidP="007A0807">
            <w:pPr>
              <w:keepLines/>
              <w:numPr>
                <w:ilvl w:val="0"/>
                <w:numId w:val="6"/>
              </w:numPr>
              <w:spacing w:before="120" w:after="80"/>
              <w:ind w:right="-14"/>
              <w:contextualSpacing/>
              <w:rPr>
                <w:rFonts w:ascii="Arial" w:eastAsia="Calibri" w:hAnsi="Arial" w:cs="Arial"/>
              </w:rPr>
            </w:pPr>
            <w:r>
              <w:rPr>
                <w:rFonts w:ascii="Arial" w:eastAsia="Calibri" w:hAnsi="Arial" w:cs="Arial"/>
              </w:rPr>
              <w:t>Makes sure that care plans are filled out and signed by qualified professionals.</w:t>
            </w:r>
          </w:p>
          <w:p w14:paraId="3CD35CBC" w14:textId="77777777" w:rsidR="007A0807" w:rsidRDefault="007A0807" w:rsidP="007A0807">
            <w:pPr>
              <w:keepLines/>
              <w:numPr>
                <w:ilvl w:val="0"/>
                <w:numId w:val="6"/>
              </w:numPr>
              <w:spacing w:before="120" w:after="80"/>
              <w:ind w:right="-14"/>
              <w:contextualSpacing/>
              <w:rPr>
                <w:rFonts w:ascii="Arial" w:eastAsia="Calibri" w:hAnsi="Arial" w:cs="Arial"/>
              </w:rPr>
            </w:pPr>
            <w:r>
              <w:rPr>
                <w:rFonts w:ascii="Arial" w:eastAsia="Calibri" w:hAnsi="Arial" w:cs="Arial"/>
              </w:rPr>
              <w:t>Makes sure that care plans are made with the member and signed by them.</w:t>
            </w:r>
          </w:p>
          <w:p w14:paraId="288F0604" w14:textId="3F24755C" w:rsidR="007A0807" w:rsidRPr="003A2AEA" w:rsidRDefault="00BA405E" w:rsidP="002C0D92">
            <w:pPr>
              <w:keepLines/>
              <w:spacing w:before="120" w:after="80"/>
              <w:ind w:right="-14"/>
              <w:contextualSpacing/>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r w:rsidR="007A0807" w:rsidRPr="00570BFC" w14:paraId="4440827A" w14:textId="77777777" w:rsidTr="005B64BB">
        <w:trPr>
          <w:gridAfter w:val="1"/>
          <w:wAfter w:w="6" w:type="dxa"/>
          <w:cantSplit/>
          <w:trHeight w:val="3842"/>
          <w:jc w:val="center"/>
        </w:trPr>
        <w:tc>
          <w:tcPr>
            <w:tcW w:w="10794" w:type="dxa"/>
            <w:tcBorders>
              <w:top w:val="single" w:sz="4" w:space="0" w:color="auto"/>
            </w:tcBorders>
          </w:tcPr>
          <w:p w14:paraId="52AD32BA" w14:textId="77777777" w:rsidR="007A0807" w:rsidRPr="00570BFC" w:rsidRDefault="007A0807" w:rsidP="00395399">
            <w:pPr>
              <w:keepLines/>
              <w:spacing w:after="80"/>
              <w:ind w:left="317" w:right="-14" w:hanging="317"/>
              <w:rPr>
                <w:rFonts w:ascii="Arial" w:eastAsia="Calibri" w:hAnsi="Arial" w:cs="Arial"/>
              </w:rPr>
            </w:pPr>
            <w:r w:rsidRPr="00570BFC">
              <w:rPr>
                <w:rFonts w:ascii="Arial" w:eastAsia="Calibri" w:hAnsi="Arial" w:cs="Arial"/>
              </w:rPr>
              <w:t>13. Describe</w:t>
            </w:r>
            <w:r>
              <w:rPr>
                <w:rFonts w:ascii="Arial" w:eastAsia="Calibri" w:hAnsi="Arial" w:cs="Arial"/>
              </w:rPr>
              <w:t xml:space="preserve"> the </w:t>
            </w:r>
            <w:r w:rsidRPr="00570BFC">
              <w:rPr>
                <w:rFonts w:ascii="Arial" w:eastAsia="Calibri" w:hAnsi="Arial" w:cs="Arial"/>
              </w:rPr>
              <w:t xml:space="preserve">provider’s policies and procedures for care coordination and monitoring services during and </w:t>
            </w:r>
            <w:r>
              <w:rPr>
                <w:rFonts w:ascii="Arial" w:eastAsia="Calibri" w:hAnsi="Arial" w:cs="Arial"/>
              </w:rPr>
              <w:t>after the pregnancy</w:t>
            </w:r>
            <w:r w:rsidRPr="00570BFC">
              <w:rPr>
                <w:rFonts w:ascii="Arial" w:eastAsia="Calibri" w:hAnsi="Arial" w:cs="Arial"/>
              </w:rPr>
              <w:t xml:space="preserve">, including: </w:t>
            </w:r>
          </w:p>
          <w:p w14:paraId="597FF458" w14:textId="1E8F521B" w:rsidR="007A0807" w:rsidRPr="00570BFC" w:rsidRDefault="007A0807" w:rsidP="00FC5962">
            <w:pPr>
              <w:keepLines/>
              <w:numPr>
                <w:ilvl w:val="0"/>
                <w:numId w:val="8"/>
              </w:numPr>
              <w:spacing w:before="120" w:after="80"/>
              <w:ind w:right="-14"/>
              <w:contextualSpacing/>
              <w:rPr>
                <w:rFonts w:ascii="Arial" w:eastAsia="Calibri" w:hAnsi="Arial" w:cs="Arial"/>
              </w:rPr>
            </w:pPr>
            <w:r w:rsidRPr="00570BFC">
              <w:rPr>
                <w:rFonts w:ascii="Arial" w:eastAsia="Calibri" w:hAnsi="Arial" w:cs="Arial"/>
              </w:rPr>
              <w:t>Introducing the PNCC provider’s care coordinator</w:t>
            </w:r>
            <w:r>
              <w:rPr>
                <w:rFonts w:ascii="Arial" w:eastAsia="Calibri" w:hAnsi="Arial" w:cs="Arial"/>
              </w:rPr>
              <w:t xml:space="preserve">, </w:t>
            </w:r>
            <w:r w:rsidRPr="00570BFC">
              <w:rPr>
                <w:rFonts w:ascii="Arial" w:eastAsia="Calibri" w:hAnsi="Arial" w:cs="Arial"/>
              </w:rPr>
              <w:t>the person who will provide ongoing care coordination services to the member</w:t>
            </w:r>
            <w:r>
              <w:rPr>
                <w:rFonts w:ascii="Arial" w:eastAsia="Calibri" w:hAnsi="Arial" w:cs="Arial"/>
              </w:rPr>
              <w:t xml:space="preserve">, </w:t>
            </w:r>
            <w:r w:rsidRPr="00570BFC">
              <w:rPr>
                <w:rFonts w:ascii="Arial" w:eastAsia="Calibri" w:hAnsi="Arial" w:cs="Arial"/>
              </w:rPr>
              <w:t xml:space="preserve">if </w:t>
            </w:r>
            <w:r>
              <w:rPr>
                <w:rFonts w:ascii="Arial" w:eastAsia="Calibri" w:hAnsi="Arial" w:cs="Arial"/>
              </w:rPr>
              <w:t xml:space="preserve">they were </w:t>
            </w:r>
            <w:r w:rsidRPr="00570BFC">
              <w:rPr>
                <w:rFonts w:ascii="Arial" w:eastAsia="Calibri" w:hAnsi="Arial" w:cs="Arial"/>
              </w:rPr>
              <w:t>not already introduced during the initial assessment or care planning</w:t>
            </w:r>
            <w:r>
              <w:rPr>
                <w:rFonts w:ascii="Arial" w:eastAsia="Calibri" w:hAnsi="Arial" w:cs="Arial"/>
              </w:rPr>
              <w:t>.</w:t>
            </w:r>
          </w:p>
          <w:p w14:paraId="1CCDA797" w14:textId="109D4FAB" w:rsidR="007A0807" w:rsidRPr="00570BFC" w:rsidRDefault="007A0807" w:rsidP="00FC5962">
            <w:pPr>
              <w:keepLines/>
              <w:numPr>
                <w:ilvl w:val="0"/>
                <w:numId w:val="8"/>
              </w:numPr>
              <w:spacing w:before="120" w:after="80"/>
              <w:ind w:right="-14"/>
              <w:contextualSpacing/>
              <w:rPr>
                <w:rFonts w:ascii="Arial" w:eastAsia="Calibri" w:hAnsi="Arial" w:cs="Arial"/>
              </w:rPr>
            </w:pPr>
            <w:r w:rsidRPr="00570BFC">
              <w:rPr>
                <w:rFonts w:ascii="Arial" w:eastAsia="Calibri" w:hAnsi="Arial" w:cs="Arial"/>
              </w:rPr>
              <w:t>Providing the member with the written name and phone number of the care coordinator and the person to contact in urgent situations or as backup if the care coordinator is unavailable</w:t>
            </w:r>
            <w:r>
              <w:rPr>
                <w:rFonts w:ascii="Arial" w:eastAsia="Calibri" w:hAnsi="Arial" w:cs="Arial"/>
              </w:rPr>
              <w:t>.</w:t>
            </w:r>
          </w:p>
          <w:p w14:paraId="0076C5B3" w14:textId="77777777" w:rsidR="007A0807" w:rsidRDefault="007A0807" w:rsidP="00FC5962">
            <w:pPr>
              <w:keepLines/>
              <w:numPr>
                <w:ilvl w:val="0"/>
                <w:numId w:val="8"/>
              </w:numPr>
              <w:spacing w:before="120" w:after="80"/>
              <w:ind w:right="-14"/>
              <w:contextualSpacing/>
              <w:rPr>
                <w:rFonts w:ascii="Arial" w:eastAsia="Calibri" w:hAnsi="Arial" w:cs="Arial"/>
              </w:rPr>
            </w:pPr>
            <w:r w:rsidRPr="00570BFC">
              <w:rPr>
                <w:rFonts w:ascii="Arial" w:eastAsia="Calibri" w:hAnsi="Arial" w:cs="Arial"/>
              </w:rPr>
              <w:t>Following up with members receiving services</w:t>
            </w:r>
            <w:r>
              <w:rPr>
                <w:rFonts w:ascii="Arial" w:eastAsia="Calibri" w:hAnsi="Arial" w:cs="Arial"/>
              </w:rPr>
              <w:t xml:space="preserve"> and details about the </w:t>
            </w:r>
            <w:r w:rsidRPr="00570BFC">
              <w:rPr>
                <w:rFonts w:ascii="Arial" w:eastAsia="Calibri" w:hAnsi="Arial" w:cs="Arial"/>
              </w:rPr>
              <w:t xml:space="preserve">time frames </w:t>
            </w:r>
            <w:r>
              <w:rPr>
                <w:rFonts w:ascii="Arial" w:eastAsia="Calibri" w:hAnsi="Arial" w:cs="Arial"/>
              </w:rPr>
              <w:t>for the care coordinator to reach out to the member</w:t>
            </w:r>
            <w:r w:rsidRPr="00570BFC">
              <w:rPr>
                <w:rFonts w:ascii="Arial" w:eastAsia="Calibri" w:hAnsi="Arial" w:cs="Arial"/>
              </w:rPr>
              <w:t xml:space="preserve"> and steps to help the member access </w:t>
            </w:r>
            <w:r>
              <w:rPr>
                <w:rFonts w:ascii="Arial" w:eastAsia="Calibri" w:hAnsi="Arial" w:cs="Arial"/>
              </w:rPr>
              <w:t xml:space="preserve">the </w:t>
            </w:r>
            <w:r w:rsidRPr="00570BFC">
              <w:rPr>
                <w:rFonts w:ascii="Arial" w:eastAsia="Calibri" w:hAnsi="Arial" w:cs="Arial"/>
              </w:rPr>
              <w:t xml:space="preserve">services </w:t>
            </w:r>
            <w:r>
              <w:rPr>
                <w:rFonts w:ascii="Arial" w:eastAsia="Calibri" w:hAnsi="Arial" w:cs="Arial"/>
              </w:rPr>
              <w:t xml:space="preserve">they are </w:t>
            </w:r>
            <w:r w:rsidRPr="00570BFC">
              <w:rPr>
                <w:rFonts w:ascii="Arial" w:eastAsia="Calibri" w:hAnsi="Arial" w:cs="Arial"/>
              </w:rPr>
              <w:t>referred</w:t>
            </w:r>
            <w:r>
              <w:rPr>
                <w:rFonts w:ascii="Arial" w:eastAsia="Calibri" w:hAnsi="Arial" w:cs="Arial"/>
              </w:rPr>
              <w:t xml:space="preserve"> to.</w:t>
            </w:r>
          </w:p>
          <w:p w14:paraId="18A31A9C" w14:textId="74B72A2D" w:rsidR="007A0807" w:rsidRPr="003A2AEA" w:rsidRDefault="00BA405E" w:rsidP="002C0D92">
            <w:pPr>
              <w:keepLines/>
              <w:spacing w:before="120" w:after="80"/>
              <w:ind w:right="-14"/>
              <w:contextualSpacing/>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r w:rsidR="00FC5962" w:rsidRPr="00570BFC" w14:paraId="71F1E4A3" w14:textId="77777777" w:rsidTr="00395399">
        <w:trPr>
          <w:gridAfter w:val="1"/>
          <w:wAfter w:w="6" w:type="dxa"/>
          <w:cantSplit/>
          <w:trHeight w:val="2592"/>
          <w:jc w:val="center"/>
        </w:trPr>
        <w:tc>
          <w:tcPr>
            <w:tcW w:w="10794" w:type="dxa"/>
            <w:tcBorders>
              <w:top w:val="single" w:sz="4" w:space="0" w:color="auto"/>
              <w:bottom w:val="single" w:sz="4" w:space="0" w:color="auto"/>
            </w:tcBorders>
          </w:tcPr>
          <w:p w14:paraId="3ED255F1" w14:textId="77777777" w:rsidR="00FC5962" w:rsidRDefault="00FC5962" w:rsidP="00395399">
            <w:pPr>
              <w:keepLines/>
              <w:ind w:left="317" w:right="-14" w:hanging="317"/>
              <w:rPr>
                <w:rFonts w:ascii="Arial" w:eastAsia="Calibri" w:hAnsi="Arial" w:cs="Arial"/>
              </w:rPr>
            </w:pPr>
            <w:r w:rsidRPr="00570BFC">
              <w:rPr>
                <w:rFonts w:ascii="Arial" w:eastAsia="Calibri" w:hAnsi="Arial" w:cs="Arial"/>
              </w:rPr>
              <w:t>14. Describe</w:t>
            </w:r>
            <w:r>
              <w:rPr>
                <w:rFonts w:ascii="Arial" w:eastAsia="Calibri" w:hAnsi="Arial" w:cs="Arial"/>
              </w:rPr>
              <w:t xml:space="preserve"> how</w:t>
            </w:r>
            <w:r w:rsidRPr="00570BFC">
              <w:rPr>
                <w:rFonts w:ascii="Arial" w:eastAsia="Calibri" w:hAnsi="Arial" w:cs="Arial"/>
              </w:rPr>
              <w:t xml:space="preserve"> the provider </w:t>
            </w:r>
            <w:r>
              <w:rPr>
                <w:rFonts w:ascii="Arial" w:eastAsia="Calibri" w:hAnsi="Arial" w:cs="Arial"/>
              </w:rPr>
              <w:t>offers</w:t>
            </w:r>
            <w:r w:rsidRPr="00570BFC">
              <w:rPr>
                <w:rFonts w:ascii="Arial" w:eastAsia="Calibri" w:hAnsi="Arial" w:cs="Arial"/>
              </w:rPr>
              <w:t xml:space="preserve"> health education and nutrition counseling services for members </w:t>
            </w:r>
            <w:r>
              <w:rPr>
                <w:rFonts w:ascii="Arial" w:eastAsia="Calibri" w:hAnsi="Arial" w:cs="Arial"/>
              </w:rPr>
              <w:t>who need it. Include details on how the provider uses culturally appropriate resources.</w:t>
            </w:r>
          </w:p>
          <w:p w14:paraId="4BF43068" w14:textId="2637E6DA" w:rsidR="00BA405E" w:rsidRPr="003A2AEA" w:rsidRDefault="00BA405E" w:rsidP="00BA405E">
            <w:pPr>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r w:rsidR="00FC5962" w:rsidRPr="00570BFC" w14:paraId="27A3AF2A" w14:textId="77777777" w:rsidTr="00395399">
        <w:trPr>
          <w:gridAfter w:val="1"/>
          <w:wAfter w:w="6" w:type="dxa"/>
          <w:cantSplit/>
          <w:trHeight w:val="2592"/>
          <w:jc w:val="center"/>
        </w:trPr>
        <w:tc>
          <w:tcPr>
            <w:tcW w:w="10794" w:type="dxa"/>
            <w:tcBorders>
              <w:top w:val="single" w:sz="4" w:space="0" w:color="auto"/>
              <w:bottom w:val="single" w:sz="4" w:space="0" w:color="auto"/>
            </w:tcBorders>
          </w:tcPr>
          <w:p w14:paraId="67DD3FC4" w14:textId="77777777" w:rsidR="00FC5962" w:rsidRDefault="00FC5962" w:rsidP="00395399">
            <w:pPr>
              <w:keepLines/>
              <w:ind w:left="317" w:right="-14" w:hanging="317"/>
              <w:rPr>
                <w:rFonts w:ascii="Arial" w:eastAsia="Calibri" w:hAnsi="Arial" w:cs="Arial"/>
              </w:rPr>
            </w:pPr>
            <w:r w:rsidRPr="00570BFC">
              <w:rPr>
                <w:rFonts w:ascii="Arial" w:eastAsia="Calibri" w:hAnsi="Arial" w:cs="Arial"/>
              </w:rPr>
              <w:t xml:space="preserve">15. Describe </w:t>
            </w:r>
            <w:r>
              <w:rPr>
                <w:rFonts w:ascii="Arial" w:eastAsia="Calibri" w:hAnsi="Arial" w:cs="Arial"/>
              </w:rPr>
              <w:t>how the provider makes sure that members are included to the full extent of their ability in all decisions about their care.</w:t>
            </w:r>
          </w:p>
          <w:p w14:paraId="2DE43A77" w14:textId="49A00D0A" w:rsidR="00FC5962" w:rsidRPr="003A2AEA" w:rsidRDefault="00BA405E" w:rsidP="00395399">
            <w:pPr>
              <w:keepLines/>
              <w:ind w:left="317" w:right="-14" w:hanging="317"/>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r w:rsidR="00FC5962" w:rsidRPr="00570BFC" w14:paraId="4DA29223" w14:textId="77777777" w:rsidTr="00395399">
        <w:trPr>
          <w:gridAfter w:val="1"/>
          <w:wAfter w:w="6" w:type="dxa"/>
          <w:cantSplit/>
          <w:trHeight w:val="288"/>
          <w:jc w:val="center"/>
        </w:trPr>
        <w:tc>
          <w:tcPr>
            <w:tcW w:w="10794" w:type="dxa"/>
            <w:tcBorders>
              <w:top w:val="single" w:sz="12" w:space="0" w:color="auto"/>
              <w:left w:val="nil"/>
              <w:bottom w:val="single" w:sz="12" w:space="0" w:color="auto"/>
              <w:right w:val="nil"/>
            </w:tcBorders>
            <w:vAlign w:val="center"/>
          </w:tcPr>
          <w:p w14:paraId="4D83A01F" w14:textId="77777777" w:rsidR="00FC5962" w:rsidRPr="00570BFC" w:rsidRDefault="00FC5962" w:rsidP="00395399">
            <w:pPr>
              <w:ind w:right="-20"/>
              <w:rPr>
                <w:rFonts w:ascii="Arial" w:eastAsia="Calibri" w:hAnsi="Arial" w:cs="Arial"/>
                <w:b/>
              </w:rPr>
            </w:pPr>
            <w:r w:rsidRPr="00570BFC">
              <w:rPr>
                <w:rFonts w:ascii="Arial" w:eastAsia="Calibri" w:hAnsi="Arial" w:cs="Arial"/>
                <w:b/>
              </w:rPr>
              <w:lastRenderedPageBreak/>
              <w:t xml:space="preserve">SECTION III – STAFF HIRING AND TRAINING </w:t>
            </w:r>
          </w:p>
        </w:tc>
      </w:tr>
      <w:tr w:rsidR="00FC5962" w:rsidRPr="00570BFC" w14:paraId="7A512142" w14:textId="77777777" w:rsidTr="00395399">
        <w:trPr>
          <w:gridAfter w:val="1"/>
          <w:wAfter w:w="6" w:type="dxa"/>
          <w:cantSplit/>
          <w:trHeight w:val="1872"/>
          <w:jc w:val="center"/>
        </w:trPr>
        <w:tc>
          <w:tcPr>
            <w:tcW w:w="10794" w:type="dxa"/>
            <w:tcBorders>
              <w:top w:val="single" w:sz="4" w:space="0" w:color="auto"/>
              <w:left w:val="nil"/>
              <w:bottom w:val="single" w:sz="4" w:space="0" w:color="auto"/>
              <w:right w:val="nil"/>
            </w:tcBorders>
          </w:tcPr>
          <w:p w14:paraId="06827408" w14:textId="77777777" w:rsidR="00FC5962" w:rsidRPr="00570BFC" w:rsidRDefault="00FC5962" w:rsidP="00395399">
            <w:pPr>
              <w:ind w:right="-14"/>
              <w:rPr>
                <w:rFonts w:ascii="Arial" w:eastAsia="Calibri" w:hAnsi="Arial" w:cs="Arial"/>
                <w:bCs/>
              </w:rPr>
            </w:pPr>
            <w:r w:rsidRPr="00570BFC">
              <w:rPr>
                <w:rFonts w:ascii="Arial" w:eastAsia="Calibri" w:hAnsi="Arial" w:cs="Arial"/>
                <w:bCs/>
              </w:rPr>
              <w:t xml:space="preserve">16. Describe the </w:t>
            </w:r>
            <w:r>
              <w:rPr>
                <w:rFonts w:ascii="Arial" w:eastAsia="Calibri" w:hAnsi="Arial" w:cs="Arial"/>
                <w:bCs/>
              </w:rPr>
              <w:t xml:space="preserve">provider’s </w:t>
            </w:r>
            <w:r w:rsidRPr="00570BFC">
              <w:rPr>
                <w:rFonts w:ascii="Arial" w:eastAsia="Calibri" w:hAnsi="Arial" w:cs="Arial"/>
                <w:bCs/>
              </w:rPr>
              <w:t>hiring process.</w:t>
            </w:r>
          </w:p>
          <w:p w14:paraId="55AA1E16" w14:textId="1C211C4A" w:rsidR="00FC5962" w:rsidRPr="003A2AEA" w:rsidRDefault="00BA405E" w:rsidP="00295B82">
            <w:pPr>
              <w:tabs>
                <w:tab w:val="left" w:pos="250"/>
                <w:tab w:val="left" w:pos="610"/>
              </w:tabs>
              <w:ind w:right="-14"/>
              <w:rPr>
                <w:rFonts w:ascii="Times New Roman" w:eastAsia="Calibri" w:hAnsi="Times New Roman"/>
                <w:snapToGrid w:val="0"/>
                <w:szCs w:val="24"/>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r w:rsidR="00FC5962" w:rsidRPr="00570BFC" w14:paraId="64C864D7" w14:textId="77777777" w:rsidTr="00395399">
        <w:trPr>
          <w:gridAfter w:val="1"/>
          <w:wAfter w:w="6" w:type="dxa"/>
          <w:cantSplit/>
          <w:trHeight w:val="1872"/>
          <w:jc w:val="center"/>
        </w:trPr>
        <w:tc>
          <w:tcPr>
            <w:tcW w:w="10794" w:type="dxa"/>
            <w:tcBorders>
              <w:top w:val="single" w:sz="4" w:space="0" w:color="auto"/>
              <w:left w:val="nil"/>
              <w:bottom w:val="single" w:sz="4" w:space="0" w:color="auto"/>
              <w:right w:val="nil"/>
            </w:tcBorders>
          </w:tcPr>
          <w:p w14:paraId="69BE928D" w14:textId="77777777" w:rsidR="00FC5962" w:rsidRDefault="00FC5962" w:rsidP="00FC5962">
            <w:pPr>
              <w:ind w:left="331" w:right="-14" w:hanging="331"/>
              <w:rPr>
                <w:rFonts w:ascii="Arial" w:eastAsia="Calibri" w:hAnsi="Arial" w:cs="Arial"/>
                <w:bCs/>
              </w:rPr>
            </w:pPr>
            <w:r w:rsidRPr="00570BFC">
              <w:rPr>
                <w:rFonts w:ascii="Arial" w:eastAsia="Calibri" w:hAnsi="Arial" w:cs="Arial"/>
                <w:bCs/>
              </w:rPr>
              <w:t>17.</w:t>
            </w:r>
            <w:r>
              <w:rPr>
                <w:rFonts w:ascii="Arial" w:eastAsia="Calibri" w:hAnsi="Arial" w:cs="Arial"/>
                <w:bCs/>
              </w:rPr>
              <w:t xml:space="preserve"> </w:t>
            </w:r>
            <w:r w:rsidRPr="00FC5962">
              <w:rPr>
                <w:rFonts w:ascii="Arial" w:eastAsia="Calibri" w:hAnsi="Arial" w:cs="Arial"/>
                <w:bCs/>
              </w:rPr>
              <w:t>Describe how the provider’s staff (qualified professionals, care coordinators) are trained, including how providers are trained to provide quality services that are family</w:t>
            </w:r>
            <w:r w:rsidR="00C75C8B">
              <w:rPr>
                <w:rFonts w:ascii="Arial" w:eastAsia="Calibri" w:hAnsi="Arial" w:cs="Arial"/>
                <w:bCs/>
              </w:rPr>
              <w:t xml:space="preserve"> </w:t>
            </w:r>
            <w:r w:rsidRPr="00FC5962">
              <w:rPr>
                <w:rFonts w:ascii="Arial" w:eastAsia="Calibri" w:hAnsi="Arial" w:cs="Arial"/>
                <w:bCs/>
              </w:rPr>
              <w:t>centered and culturally appropriate.</w:t>
            </w:r>
          </w:p>
          <w:p w14:paraId="1575D711" w14:textId="4F092A86" w:rsidR="00BA405E" w:rsidRPr="003A2AEA" w:rsidRDefault="00BA405E" w:rsidP="00BA405E">
            <w:pPr>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r w:rsidR="00FC5962" w:rsidRPr="00570BFC" w14:paraId="21191484" w14:textId="77777777" w:rsidTr="004E0EEF">
        <w:trPr>
          <w:gridAfter w:val="1"/>
          <w:wAfter w:w="6" w:type="dxa"/>
          <w:cantSplit/>
          <w:trHeight w:val="2879"/>
          <w:jc w:val="center"/>
        </w:trPr>
        <w:tc>
          <w:tcPr>
            <w:tcW w:w="10794" w:type="dxa"/>
            <w:tcBorders>
              <w:top w:val="single" w:sz="4" w:space="0" w:color="auto"/>
              <w:left w:val="nil"/>
              <w:bottom w:val="single" w:sz="4" w:space="0" w:color="auto"/>
              <w:right w:val="nil"/>
            </w:tcBorders>
          </w:tcPr>
          <w:p w14:paraId="76D178C0" w14:textId="677338D1" w:rsidR="00FC5962" w:rsidRDefault="00FC5962" w:rsidP="00395399">
            <w:pPr>
              <w:ind w:left="317" w:hanging="317"/>
              <w:rPr>
                <w:rFonts w:ascii="Arial" w:eastAsia="Calibri" w:hAnsi="Arial" w:cs="Arial"/>
                <w:bCs/>
              </w:rPr>
            </w:pPr>
            <w:r w:rsidRPr="00570BFC">
              <w:rPr>
                <w:rFonts w:ascii="Arial" w:eastAsia="Calibri" w:hAnsi="Arial" w:cs="Arial"/>
                <w:bCs/>
              </w:rPr>
              <w:t>18.</w:t>
            </w:r>
            <w:r>
              <w:rPr>
                <w:rFonts w:ascii="Arial" w:eastAsia="Calibri" w:hAnsi="Arial" w:cs="Arial"/>
                <w:bCs/>
              </w:rPr>
              <w:t xml:space="preserve"> What is the provider’s staff-to-client ratio (how many </w:t>
            </w:r>
            <w:r w:rsidR="004E0EEF">
              <w:rPr>
                <w:rFonts w:ascii="Arial" w:eastAsia="Calibri" w:hAnsi="Arial" w:cs="Arial"/>
                <w:bCs/>
              </w:rPr>
              <w:t>qualified professionals are there to members and how many care coordinators are there to members</w:t>
            </w:r>
            <w:r>
              <w:rPr>
                <w:rFonts w:ascii="Arial" w:eastAsia="Calibri" w:hAnsi="Arial" w:cs="Arial"/>
                <w:bCs/>
              </w:rPr>
              <w:t>)?</w:t>
            </w:r>
            <w:r w:rsidRPr="00570BFC">
              <w:rPr>
                <w:rFonts w:ascii="Arial" w:eastAsia="Calibri" w:hAnsi="Arial" w:cs="Arial"/>
                <w:bCs/>
              </w:rPr>
              <w:t xml:space="preserve"> </w:t>
            </w:r>
            <w:r>
              <w:rPr>
                <w:rFonts w:ascii="Arial" w:eastAsia="Calibri" w:hAnsi="Arial" w:cs="Arial"/>
                <w:bCs/>
              </w:rPr>
              <w:t>Describe how the provider makes sure that care coordinators have enough time to spend with each member.</w:t>
            </w:r>
            <w:r w:rsidR="004E0EEF">
              <w:rPr>
                <w:rFonts w:ascii="Arial" w:eastAsia="Calibri" w:hAnsi="Arial" w:cs="Arial"/>
                <w:bCs/>
              </w:rPr>
              <w:t xml:space="preserve"> Also describe how the provider makes sure that qualified professionals have enough time to supervise, review assessments and care plans, and approve assessments and care plans.</w:t>
            </w:r>
          </w:p>
          <w:p w14:paraId="5D124620" w14:textId="2DB147D3" w:rsidR="00FC5962" w:rsidRPr="003A2AEA" w:rsidRDefault="00BA405E" w:rsidP="00395399">
            <w:pPr>
              <w:rPr>
                <w:rFonts w:ascii="Times New Roman" w:eastAsia="Calibri" w:hAnsi="Times New Roman"/>
                <w:bCs/>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r w:rsidR="00FC5962" w:rsidRPr="00570BFC" w14:paraId="36867AC7" w14:textId="77777777" w:rsidTr="00395399">
        <w:trPr>
          <w:gridAfter w:val="1"/>
          <w:wAfter w:w="6" w:type="dxa"/>
          <w:cantSplit/>
          <w:trHeight w:val="2592"/>
          <w:jc w:val="center"/>
        </w:trPr>
        <w:tc>
          <w:tcPr>
            <w:tcW w:w="10794" w:type="dxa"/>
            <w:tcBorders>
              <w:top w:val="single" w:sz="4" w:space="0" w:color="auto"/>
              <w:left w:val="nil"/>
              <w:bottom w:val="single" w:sz="12" w:space="0" w:color="auto"/>
              <w:right w:val="nil"/>
            </w:tcBorders>
          </w:tcPr>
          <w:p w14:paraId="394DEF3F" w14:textId="77777777" w:rsidR="00FC5962" w:rsidRDefault="00FC5962" w:rsidP="00395399">
            <w:pPr>
              <w:ind w:left="317" w:hanging="317"/>
              <w:rPr>
                <w:rFonts w:ascii="Arial" w:eastAsia="Calibri" w:hAnsi="Arial" w:cs="Arial"/>
              </w:rPr>
            </w:pPr>
            <w:r w:rsidRPr="00570BFC">
              <w:rPr>
                <w:rFonts w:ascii="Arial" w:eastAsia="Calibri" w:hAnsi="Arial" w:cs="Arial"/>
              </w:rPr>
              <w:t>19.</w:t>
            </w:r>
            <w:r>
              <w:rPr>
                <w:rFonts w:ascii="Arial" w:eastAsia="Calibri" w:hAnsi="Arial" w:cs="Arial"/>
              </w:rPr>
              <w:t xml:space="preserve"> Describe how the provider gives staff the opportunity to learn more and grow in their roles on an ongoing basis. Give details about how the provider makes sure the staff can learn about topics like</w:t>
            </w:r>
            <w:r w:rsidRPr="00570BFC">
              <w:rPr>
                <w:rFonts w:ascii="Arial" w:eastAsia="Calibri" w:hAnsi="Arial" w:cs="Arial"/>
              </w:rPr>
              <w:t xml:space="preserve"> pregnancy health, postpartum health, reproductive health, social support, breastfeeding, perinatal mood and anxiety disorders, substance use and pregnancy, housing, culturally appropriate care, interviewing, and trauma</w:t>
            </w:r>
            <w:r>
              <w:rPr>
                <w:rFonts w:ascii="Arial" w:eastAsia="Calibri" w:hAnsi="Arial" w:cs="Arial"/>
              </w:rPr>
              <w:t>-</w:t>
            </w:r>
            <w:r w:rsidRPr="00570BFC">
              <w:rPr>
                <w:rFonts w:ascii="Arial" w:eastAsia="Calibri" w:hAnsi="Arial" w:cs="Arial"/>
              </w:rPr>
              <w:t>informed care.</w:t>
            </w:r>
          </w:p>
          <w:p w14:paraId="5A34CC17" w14:textId="7DE0072B" w:rsidR="00BA405E" w:rsidRPr="003A2AEA" w:rsidRDefault="00BA405E" w:rsidP="00BA405E">
            <w:pPr>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tc>
      </w:tr>
      <w:tr w:rsidR="00FC5962" w:rsidRPr="00570BFC" w14:paraId="6BCDDB04" w14:textId="77777777" w:rsidTr="00395399">
        <w:trPr>
          <w:cantSplit/>
          <w:trHeight w:val="288"/>
          <w:jc w:val="center"/>
        </w:trPr>
        <w:tc>
          <w:tcPr>
            <w:tcW w:w="10800" w:type="dxa"/>
            <w:gridSpan w:val="2"/>
            <w:tcBorders>
              <w:top w:val="single" w:sz="12" w:space="0" w:color="auto"/>
              <w:bottom w:val="single" w:sz="12" w:space="0" w:color="auto"/>
            </w:tcBorders>
            <w:vAlign w:val="center"/>
          </w:tcPr>
          <w:p w14:paraId="6020F7C3" w14:textId="77777777" w:rsidR="00FC5962" w:rsidRPr="00570BFC" w:rsidRDefault="00FC5962" w:rsidP="00395399">
            <w:pPr>
              <w:ind w:left="346" w:hanging="346"/>
              <w:rPr>
                <w:rFonts w:ascii="Arial" w:eastAsia="Calibri" w:hAnsi="Arial" w:cs="Arial"/>
              </w:rPr>
            </w:pPr>
            <w:r w:rsidRPr="00570BFC">
              <w:rPr>
                <w:rFonts w:ascii="Arial" w:eastAsia="Calibri" w:hAnsi="Arial" w:cs="Arial"/>
                <w:b/>
                <w:bCs/>
              </w:rPr>
              <w:t xml:space="preserve">SECTION IV </w:t>
            </w:r>
            <w:r w:rsidRPr="00570BFC">
              <w:rPr>
                <w:rFonts w:ascii="Arial" w:eastAsia="Calibri" w:hAnsi="Arial" w:cs="Arial"/>
                <w:b/>
              </w:rPr>
              <w:t>– SIGNATURE</w:t>
            </w:r>
          </w:p>
        </w:tc>
      </w:tr>
      <w:tr w:rsidR="00FC5962" w:rsidRPr="00570BFC" w14:paraId="730C2107" w14:textId="77777777" w:rsidTr="00395399">
        <w:trPr>
          <w:cantSplit/>
          <w:trHeight w:val="720"/>
          <w:jc w:val="center"/>
        </w:trPr>
        <w:tc>
          <w:tcPr>
            <w:tcW w:w="10800" w:type="dxa"/>
            <w:gridSpan w:val="2"/>
            <w:tcBorders>
              <w:top w:val="single" w:sz="4" w:space="0" w:color="auto"/>
            </w:tcBorders>
          </w:tcPr>
          <w:p w14:paraId="535806DD" w14:textId="77777777" w:rsidR="00FC5962" w:rsidRPr="00570BFC" w:rsidRDefault="00FC5962" w:rsidP="00395399">
            <w:pPr>
              <w:ind w:left="346" w:hanging="346"/>
              <w:rPr>
                <w:rFonts w:ascii="Arial" w:eastAsia="Calibri" w:hAnsi="Arial" w:cs="Arial"/>
                <w:b/>
                <w:bCs/>
              </w:rPr>
            </w:pPr>
            <w:r w:rsidRPr="00570BFC">
              <w:rPr>
                <w:rFonts w:ascii="Arial" w:eastAsia="Calibri" w:hAnsi="Arial" w:cs="Arial"/>
                <w:b/>
                <w:bCs/>
              </w:rPr>
              <w:t xml:space="preserve">SIGNATURE </w:t>
            </w:r>
            <w:r w:rsidRPr="00570BFC">
              <w:rPr>
                <w:rFonts w:ascii="Arial" w:eastAsia="Calibri" w:hAnsi="Arial" w:cs="Arial"/>
                <w:b/>
              </w:rPr>
              <w:t xml:space="preserve">– </w:t>
            </w:r>
            <w:r>
              <w:rPr>
                <w:rFonts w:ascii="Arial" w:eastAsia="Calibri" w:hAnsi="Arial" w:cs="Arial"/>
              </w:rPr>
              <w:t xml:space="preserve">Managing Employee </w:t>
            </w:r>
          </w:p>
        </w:tc>
      </w:tr>
      <w:tr w:rsidR="00FC5962" w:rsidRPr="00570BFC" w14:paraId="69AFFB95" w14:textId="77777777" w:rsidTr="00395399">
        <w:trPr>
          <w:cantSplit/>
          <w:trHeight w:val="720"/>
          <w:jc w:val="center"/>
        </w:trPr>
        <w:tc>
          <w:tcPr>
            <w:tcW w:w="10800" w:type="dxa"/>
            <w:gridSpan w:val="2"/>
          </w:tcPr>
          <w:p w14:paraId="47B9B4E6" w14:textId="77777777" w:rsidR="00FC5962" w:rsidRDefault="00FC5962" w:rsidP="00395399">
            <w:pPr>
              <w:ind w:left="346" w:hanging="346"/>
              <w:rPr>
                <w:rFonts w:ascii="Arial" w:eastAsia="Calibri" w:hAnsi="Arial" w:cs="Arial"/>
              </w:rPr>
            </w:pPr>
            <w:r w:rsidRPr="00570BFC">
              <w:rPr>
                <w:rFonts w:ascii="Arial" w:eastAsia="Calibri" w:hAnsi="Arial" w:cs="Arial"/>
              </w:rPr>
              <w:t xml:space="preserve">Print Name </w:t>
            </w:r>
            <w:r w:rsidRPr="00570BFC">
              <w:rPr>
                <w:rFonts w:ascii="Arial" w:eastAsia="Calibri" w:hAnsi="Arial" w:cs="Arial"/>
                <w:bCs/>
              </w:rPr>
              <w:t>–</w:t>
            </w:r>
            <w:r w:rsidRPr="00570BFC">
              <w:rPr>
                <w:rFonts w:ascii="Arial" w:eastAsia="Calibri" w:hAnsi="Arial" w:cs="Arial"/>
                <w:b/>
              </w:rPr>
              <w:t xml:space="preserve"> </w:t>
            </w:r>
            <w:r>
              <w:rPr>
                <w:rFonts w:ascii="Arial" w:eastAsia="Calibri" w:hAnsi="Arial" w:cs="Arial"/>
                <w:bCs/>
              </w:rPr>
              <w:t>Managing Employee</w:t>
            </w:r>
          </w:p>
          <w:p w14:paraId="37AB9960" w14:textId="3EE02C13" w:rsidR="00BA405E" w:rsidRPr="003A2AEA" w:rsidRDefault="00BA405E" w:rsidP="00BA405E">
            <w:pPr>
              <w:rPr>
                <w:rFonts w:ascii="Times New Roman" w:eastAsia="Calibri" w:hAnsi="Times New Roman"/>
              </w:rPr>
            </w:pPr>
            <w:r w:rsidRPr="003A2AEA">
              <w:rPr>
                <w:rFonts w:ascii="Times New Roman" w:eastAsia="Calibri" w:hAnsi="Times New Roman"/>
                <w:sz w:val="22"/>
                <w:szCs w:val="22"/>
              </w:rPr>
              <w:fldChar w:fldCharType="begin">
                <w:ffData>
                  <w:name w:val="Text1"/>
                  <w:enabled/>
                  <w:calcOnExit w:val="0"/>
                  <w:textInput/>
                </w:ffData>
              </w:fldChar>
            </w:r>
            <w:r w:rsidRPr="003A2AEA">
              <w:rPr>
                <w:rFonts w:ascii="Times New Roman" w:eastAsia="Calibri" w:hAnsi="Times New Roman"/>
                <w:sz w:val="22"/>
                <w:szCs w:val="22"/>
              </w:rPr>
              <w:instrText xml:space="preserve"> FORMTEXT </w:instrText>
            </w:r>
            <w:r w:rsidRPr="003A2AEA">
              <w:rPr>
                <w:rFonts w:ascii="Times New Roman" w:eastAsia="Calibri" w:hAnsi="Times New Roman"/>
                <w:sz w:val="22"/>
                <w:szCs w:val="22"/>
              </w:rPr>
            </w:r>
            <w:r w:rsidRPr="003A2AEA">
              <w:rPr>
                <w:rFonts w:ascii="Times New Roman" w:eastAsia="Calibri" w:hAnsi="Times New Roman"/>
                <w:sz w:val="22"/>
                <w:szCs w:val="22"/>
              </w:rPr>
              <w:fldChar w:fldCharType="separate"/>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noProof/>
                <w:sz w:val="22"/>
                <w:szCs w:val="22"/>
              </w:rPr>
              <w:t> </w:t>
            </w:r>
            <w:r w:rsidRPr="003A2AEA">
              <w:rPr>
                <w:rFonts w:ascii="Times New Roman" w:eastAsia="Calibri" w:hAnsi="Times New Roman"/>
                <w:sz w:val="22"/>
                <w:szCs w:val="22"/>
              </w:rPr>
              <w:fldChar w:fldCharType="end"/>
            </w:r>
          </w:p>
          <w:p w14:paraId="335BF418" w14:textId="32B0ACC1" w:rsidR="00BA405E" w:rsidRPr="00BA405E" w:rsidRDefault="00BA405E" w:rsidP="00BA405E">
            <w:pPr>
              <w:rPr>
                <w:rFonts w:ascii="Arial" w:eastAsia="Calibri" w:hAnsi="Arial" w:cs="Arial"/>
              </w:rPr>
            </w:pPr>
          </w:p>
        </w:tc>
      </w:tr>
      <w:tr w:rsidR="00FC5962" w:rsidRPr="00570BFC" w14:paraId="1C938DED" w14:textId="77777777" w:rsidTr="00395399">
        <w:trPr>
          <w:cantSplit/>
          <w:trHeight w:val="720"/>
          <w:jc w:val="center"/>
        </w:trPr>
        <w:tc>
          <w:tcPr>
            <w:tcW w:w="10800" w:type="dxa"/>
            <w:gridSpan w:val="2"/>
          </w:tcPr>
          <w:p w14:paraId="54BE1E0C" w14:textId="62EB9128" w:rsidR="00FC5962" w:rsidRPr="00570BFC" w:rsidRDefault="004E0EEF" w:rsidP="00395399">
            <w:pPr>
              <w:ind w:left="346" w:hanging="346"/>
              <w:rPr>
                <w:rFonts w:ascii="Arial" w:eastAsia="Calibri" w:hAnsi="Arial" w:cs="Arial"/>
              </w:rPr>
            </w:pPr>
            <w:r>
              <w:rPr>
                <w:rFonts w:ascii="Arial" w:eastAsia="Calibri" w:hAnsi="Arial" w:cs="Arial"/>
              </w:rPr>
              <w:t xml:space="preserve">Date Signed </w:t>
            </w:r>
            <w:r w:rsidRPr="00570BFC">
              <w:rPr>
                <w:rFonts w:ascii="Arial" w:eastAsia="Calibri" w:hAnsi="Arial" w:cs="Arial"/>
                <w:bCs/>
              </w:rPr>
              <w:t>–</w:t>
            </w:r>
            <w:r w:rsidRPr="00570BFC">
              <w:rPr>
                <w:rFonts w:ascii="Arial" w:eastAsia="Calibri" w:hAnsi="Arial" w:cs="Arial"/>
                <w:b/>
              </w:rPr>
              <w:t xml:space="preserve"> </w:t>
            </w:r>
            <w:r>
              <w:rPr>
                <w:rFonts w:ascii="Arial" w:eastAsia="Calibri" w:hAnsi="Arial" w:cs="Arial"/>
                <w:bCs/>
              </w:rPr>
              <w:t>Managing Employee</w:t>
            </w:r>
          </w:p>
        </w:tc>
      </w:tr>
    </w:tbl>
    <w:p w14:paraId="1F536C2E" w14:textId="77777777" w:rsidR="00FC5962" w:rsidRPr="00570BFC" w:rsidRDefault="00FC5962" w:rsidP="00FC5962">
      <w:pPr>
        <w:rPr>
          <w:rFonts w:eastAsia="Calibri"/>
        </w:rPr>
      </w:pPr>
    </w:p>
    <w:p w14:paraId="5E69ED83" w14:textId="77777777" w:rsidR="00FC5962" w:rsidRPr="00570BFC" w:rsidRDefault="00FC5962" w:rsidP="00FC5962"/>
    <w:p w14:paraId="1C77BE5E" w14:textId="77777777" w:rsidR="00F56FDC" w:rsidRPr="00254C1F" w:rsidRDefault="00F56FDC" w:rsidP="00254C1F"/>
    <w:sectPr w:rsidR="00F56FDC" w:rsidRPr="00254C1F" w:rsidSect="00BB7632">
      <w:headerReference w:type="default" r:id="rId10"/>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4085" w14:textId="77777777" w:rsidR="00C85CF5" w:rsidRDefault="00C85CF5" w:rsidP="00BC17F0">
      <w:r>
        <w:separator/>
      </w:r>
    </w:p>
  </w:endnote>
  <w:endnote w:type="continuationSeparator" w:id="0">
    <w:p w14:paraId="050238AB" w14:textId="77777777" w:rsidR="00C85CF5" w:rsidRDefault="00C85CF5" w:rsidP="00B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4DBA" w14:textId="77777777" w:rsidR="00C85CF5" w:rsidRDefault="00C85CF5" w:rsidP="00BC17F0">
      <w:r>
        <w:separator/>
      </w:r>
    </w:p>
  </w:footnote>
  <w:footnote w:type="continuationSeparator" w:id="0">
    <w:p w14:paraId="5186F8A6" w14:textId="77777777" w:rsidR="00C85CF5" w:rsidRDefault="00C85CF5" w:rsidP="00BC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480B" w14:textId="7A9E7BDF" w:rsidR="001866DD" w:rsidRDefault="00D54CF8" w:rsidP="002C0D92">
    <w:pPr>
      <w:pStyle w:val="Header"/>
      <w:tabs>
        <w:tab w:val="clear" w:pos="4680"/>
        <w:tab w:val="clear" w:pos="9360"/>
        <w:tab w:val="left" w:pos="0"/>
        <w:tab w:val="right" w:pos="10800"/>
      </w:tabs>
      <w:rPr>
        <w:rFonts w:ascii="Arial" w:hAnsi="Arial" w:cs="Arial"/>
        <w:sz w:val="18"/>
        <w:szCs w:val="18"/>
      </w:rPr>
    </w:pPr>
    <w:r>
      <w:rPr>
        <w:rFonts w:ascii="Arial" w:hAnsi="Arial" w:cs="Arial"/>
        <w:sz w:val="18"/>
        <w:szCs w:val="18"/>
      </w:rPr>
      <w:t>Prenatal Care Coordination Plan</w:t>
    </w:r>
    <w:r w:rsidR="003A0ED2">
      <w:rPr>
        <w:rFonts w:ascii="Arial" w:hAnsi="Arial" w:cs="Arial"/>
        <w:sz w:val="18"/>
        <w:szCs w:val="18"/>
      </w:rPr>
      <w:t xml:space="preserve"> of Operation</w:t>
    </w:r>
    <w:r w:rsidR="001866DD">
      <w:rPr>
        <w:rFonts w:ascii="Arial" w:hAnsi="Arial" w:cs="Arial"/>
        <w:sz w:val="18"/>
        <w:szCs w:val="18"/>
      </w:rPr>
      <w:tab/>
    </w:r>
    <w:r w:rsidR="001866DD" w:rsidRPr="002A0B2D">
      <w:rPr>
        <w:rFonts w:ascii="Arial" w:hAnsi="Arial" w:cs="Arial"/>
        <w:sz w:val="18"/>
        <w:szCs w:val="18"/>
      </w:rPr>
      <w:t xml:space="preserve">Page </w:t>
    </w:r>
    <w:sdt>
      <w:sdtPr>
        <w:rPr>
          <w:rFonts w:ascii="Arial" w:hAnsi="Arial" w:cs="Arial"/>
          <w:sz w:val="18"/>
          <w:szCs w:val="18"/>
        </w:rPr>
        <w:id w:val="-1139883124"/>
        <w:docPartObj>
          <w:docPartGallery w:val="Page Numbers (Top of Page)"/>
          <w:docPartUnique/>
        </w:docPartObj>
      </w:sdtPr>
      <w:sdtEndPr>
        <w:rPr>
          <w:noProof/>
        </w:rPr>
      </w:sdtEndPr>
      <w:sdtContent>
        <w:r w:rsidR="001866DD" w:rsidRPr="002A0B2D">
          <w:rPr>
            <w:rFonts w:ascii="Arial" w:hAnsi="Arial" w:cs="Arial"/>
            <w:sz w:val="18"/>
            <w:szCs w:val="18"/>
          </w:rPr>
          <w:fldChar w:fldCharType="begin"/>
        </w:r>
        <w:r w:rsidR="001866DD" w:rsidRPr="002A0B2D">
          <w:rPr>
            <w:rFonts w:ascii="Arial" w:hAnsi="Arial" w:cs="Arial"/>
            <w:sz w:val="18"/>
            <w:szCs w:val="18"/>
          </w:rPr>
          <w:instrText xml:space="preserve"> PAGE   \* MERGEFORMAT </w:instrText>
        </w:r>
        <w:r w:rsidR="001866DD" w:rsidRPr="002A0B2D">
          <w:rPr>
            <w:rFonts w:ascii="Arial" w:hAnsi="Arial" w:cs="Arial"/>
            <w:sz w:val="18"/>
            <w:szCs w:val="18"/>
          </w:rPr>
          <w:fldChar w:fldCharType="separate"/>
        </w:r>
        <w:r w:rsidR="00945DD1">
          <w:rPr>
            <w:rFonts w:ascii="Arial" w:hAnsi="Arial" w:cs="Arial"/>
            <w:noProof/>
            <w:sz w:val="18"/>
            <w:szCs w:val="18"/>
          </w:rPr>
          <w:t>4</w:t>
        </w:r>
        <w:r w:rsidR="001866DD" w:rsidRPr="002A0B2D">
          <w:rPr>
            <w:rFonts w:ascii="Arial" w:hAnsi="Arial" w:cs="Arial"/>
            <w:noProof/>
            <w:sz w:val="18"/>
            <w:szCs w:val="18"/>
          </w:rPr>
          <w:fldChar w:fldCharType="end"/>
        </w:r>
        <w:r w:rsidR="000F593B">
          <w:rPr>
            <w:rFonts w:ascii="Arial" w:hAnsi="Arial" w:cs="Arial"/>
            <w:noProof/>
            <w:sz w:val="18"/>
            <w:szCs w:val="18"/>
          </w:rPr>
          <w:t xml:space="preserve"> of </w:t>
        </w:r>
        <w:r w:rsidR="002C0D92">
          <w:rPr>
            <w:rFonts w:ascii="Arial" w:hAnsi="Arial" w:cs="Arial"/>
            <w:noProof/>
            <w:sz w:val="18"/>
            <w:szCs w:val="18"/>
          </w:rPr>
          <w:t>5</w:t>
        </w:r>
      </w:sdtContent>
    </w:sdt>
  </w:p>
  <w:p w14:paraId="613A281E" w14:textId="051CBBB4" w:rsidR="001866DD" w:rsidRPr="00BB7632" w:rsidRDefault="001866DD" w:rsidP="008F23BB">
    <w:pPr>
      <w:pStyle w:val="Header"/>
      <w:tabs>
        <w:tab w:val="clear" w:pos="9360"/>
        <w:tab w:val="left" w:pos="0"/>
        <w:tab w:val="right" w:pos="10800"/>
      </w:tabs>
      <w:rPr>
        <w:rFonts w:ascii="Arial" w:hAnsi="Arial" w:cs="Arial"/>
        <w:sz w:val="18"/>
        <w:szCs w:val="18"/>
      </w:rPr>
    </w:pPr>
    <w:r>
      <w:rPr>
        <w:rFonts w:ascii="Arial" w:hAnsi="Arial" w:cs="Arial"/>
        <w:sz w:val="18"/>
        <w:szCs w:val="18"/>
      </w:rPr>
      <w:t>F-</w:t>
    </w:r>
    <w:r w:rsidR="00FC5962">
      <w:rPr>
        <w:rFonts w:ascii="Arial" w:hAnsi="Arial" w:cs="Arial"/>
        <w:sz w:val="18"/>
        <w:szCs w:val="18"/>
      </w:rPr>
      <w:t>03188</w:t>
    </w:r>
    <w:r>
      <w:rPr>
        <w:rFonts w:ascii="Arial" w:hAnsi="Arial" w:cs="Arial"/>
        <w:sz w:val="18"/>
        <w:szCs w:val="18"/>
      </w:rPr>
      <w:t xml:space="preserve"> (</w:t>
    </w:r>
    <w:r w:rsidR="00FC5962">
      <w:rPr>
        <w:rFonts w:ascii="Arial" w:hAnsi="Arial" w:cs="Arial"/>
        <w:sz w:val="18"/>
        <w:szCs w:val="18"/>
      </w:rPr>
      <w:t>06</w:t>
    </w:r>
    <w:r>
      <w:rPr>
        <w:rFonts w:ascii="Arial" w:hAnsi="Arial" w:cs="Arial"/>
        <w:sz w:val="18"/>
        <w:szCs w:val="18"/>
      </w:rPr>
      <w:t>/202</w:t>
    </w:r>
    <w:r w:rsidR="007E6F76">
      <w:rPr>
        <w:rFonts w:ascii="Arial" w:hAnsi="Arial" w:cs="Arial"/>
        <w:sz w:val="18"/>
        <w:szCs w:val="18"/>
      </w:rPr>
      <w:t>3</w:t>
    </w:r>
    <w:r>
      <w:rPr>
        <w:rFonts w:ascii="Arial" w:hAnsi="Arial" w:cs="Arial"/>
        <w:sz w:val="18"/>
        <w:szCs w:val="18"/>
      </w:rPr>
      <w:t>)</w:t>
    </w:r>
  </w:p>
  <w:p w14:paraId="5433054F" w14:textId="14CB9A41" w:rsidR="001866DD" w:rsidRDefault="00186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DA4"/>
    <w:multiLevelType w:val="hybridMultilevel"/>
    <w:tmpl w:val="4FBC70E4"/>
    <w:lvl w:ilvl="0" w:tplc="5126B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35F8F"/>
    <w:multiLevelType w:val="hybridMultilevel"/>
    <w:tmpl w:val="B0AEB1D0"/>
    <w:lvl w:ilvl="0" w:tplc="E258F836">
      <w:start w:val="6"/>
      <w:numFmt w:val="bullet"/>
      <w:lvlText w:val=""/>
      <w:lvlJc w:val="left"/>
      <w:pPr>
        <w:ind w:left="720" w:hanging="360"/>
      </w:pPr>
      <w:rPr>
        <w:rFonts w:ascii="Wingdings" w:eastAsiaTheme="minorHAnsi"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32AAB"/>
    <w:multiLevelType w:val="hybridMultilevel"/>
    <w:tmpl w:val="FAC05964"/>
    <w:lvl w:ilvl="0" w:tplc="190C3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122BE"/>
    <w:multiLevelType w:val="hybridMultilevel"/>
    <w:tmpl w:val="369EA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E5C72"/>
    <w:multiLevelType w:val="hybridMultilevel"/>
    <w:tmpl w:val="8C8E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5006D"/>
    <w:multiLevelType w:val="hybridMultilevel"/>
    <w:tmpl w:val="FA50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50702"/>
    <w:multiLevelType w:val="hybridMultilevel"/>
    <w:tmpl w:val="04C4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B3610"/>
    <w:multiLevelType w:val="hybridMultilevel"/>
    <w:tmpl w:val="881C2ACC"/>
    <w:lvl w:ilvl="0" w:tplc="0B82C7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B7069"/>
    <w:multiLevelType w:val="multilevel"/>
    <w:tmpl w:val="39EEA95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560217">
    <w:abstractNumId w:val="1"/>
  </w:num>
  <w:num w:numId="2" w16cid:durableId="1024482851">
    <w:abstractNumId w:val="8"/>
  </w:num>
  <w:num w:numId="3" w16cid:durableId="906571563">
    <w:abstractNumId w:val="4"/>
  </w:num>
  <w:num w:numId="4" w16cid:durableId="65959537">
    <w:abstractNumId w:val="3"/>
  </w:num>
  <w:num w:numId="5" w16cid:durableId="561991748">
    <w:abstractNumId w:val="7"/>
  </w:num>
  <w:num w:numId="6" w16cid:durableId="669144481">
    <w:abstractNumId w:val="6"/>
  </w:num>
  <w:num w:numId="7" w16cid:durableId="290673906">
    <w:abstractNumId w:val="2"/>
  </w:num>
  <w:num w:numId="8" w16cid:durableId="34234699">
    <w:abstractNumId w:val="5"/>
  </w:num>
  <w:num w:numId="9" w16cid:durableId="173559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SfsNrIx1whhC+pBNvgpPrw39gXlou9rqCsqc1/2vqxE13jq1zU6/cJ525VZO2VFNPemsBLFSCfOA7xMKDvkhLg==" w:salt="Ru4Hepe6Yoo3SWWM2BaTxg=="/>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F0"/>
    <w:rsid w:val="00000515"/>
    <w:rsid w:val="000005AF"/>
    <w:rsid w:val="00001D48"/>
    <w:rsid w:val="00002EF5"/>
    <w:rsid w:val="00003A74"/>
    <w:rsid w:val="0000406E"/>
    <w:rsid w:val="00004E85"/>
    <w:rsid w:val="000077B7"/>
    <w:rsid w:val="00010CD4"/>
    <w:rsid w:val="000119C5"/>
    <w:rsid w:val="000121B5"/>
    <w:rsid w:val="000129B0"/>
    <w:rsid w:val="0001326F"/>
    <w:rsid w:val="00014D86"/>
    <w:rsid w:val="000159E9"/>
    <w:rsid w:val="00016DEF"/>
    <w:rsid w:val="000210A8"/>
    <w:rsid w:val="0002115B"/>
    <w:rsid w:val="000225DF"/>
    <w:rsid w:val="00022C56"/>
    <w:rsid w:val="000231B9"/>
    <w:rsid w:val="00024311"/>
    <w:rsid w:val="00025BFF"/>
    <w:rsid w:val="0002685E"/>
    <w:rsid w:val="00026B3D"/>
    <w:rsid w:val="000273CA"/>
    <w:rsid w:val="000273EE"/>
    <w:rsid w:val="00030244"/>
    <w:rsid w:val="000315B0"/>
    <w:rsid w:val="000315C3"/>
    <w:rsid w:val="0003254E"/>
    <w:rsid w:val="0003514C"/>
    <w:rsid w:val="00036B81"/>
    <w:rsid w:val="00037799"/>
    <w:rsid w:val="0004108F"/>
    <w:rsid w:val="00042A13"/>
    <w:rsid w:val="000431C8"/>
    <w:rsid w:val="000431DE"/>
    <w:rsid w:val="000438DF"/>
    <w:rsid w:val="00043A2C"/>
    <w:rsid w:val="00044300"/>
    <w:rsid w:val="0004453E"/>
    <w:rsid w:val="000451BE"/>
    <w:rsid w:val="0004542B"/>
    <w:rsid w:val="000455B2"/>
    <w:rsid w:val="0004563E"/>
    <w:rsid w:val="00045920"/>
    <w:rsid w:val="00046DFE"/>
    <w:rsid w:val="00046E48"/>
    <w:rsid w:val="00047E8A"/>
    <w:rsid w:val="0005110B"/>
    <w:rsid w:val="00052521"/>
    <w:rsid w:val="000540FE"/>
    <w:rsid w:val="000555C3"/>
    <w:rsid w:val="00060851"/>
    <w:rsid w:val="000609C2"/>
    <w:rsid w:val="00060C31"/>
    <w:rsid w:val="00062D0D"/>
    <w:rsid w:val="000636DB"/>
    <w:rsid w:val="000640D4"/>
    <w:rsid w:val="0006485E"/>
    <w:rsid w:val="0006614A"/>
    <w:rsid w:val="00070FB7"/>
    <w:rsid w:val="000710A4"/>
    <w:rsid w:val="00071CC0"/>
    <w:rsid w:val="000757AE"/>
    <w:rsid w:val="00075E97"/>
    <w:rsid w:val="00075ECE"/>
    <w:rsid w:val="00076020"/>
    <w:rsid w:val="00076C4A"/>
    <w:rsid w:val="000775BE"/>
    <w:rsid w:val="00080782"/>
    <w:rsid w:val="00080AEE"/>
    <w:rsid w:val="0008178B"/>
    <w:rsid w:val="00081B5C"/>
    <w:rsid w:val="0008263D"/>
    <w:rsid w:val="00083021"/>
    <w:rsid w:val="00087AAB"/>
    <w:rsid w:val="00090D73"/>
    <w:rsid w:val="000914A5"/>
    <w:rsid w:val="00091826"/>
    <w:rsid w:val="000924C4"/>
    <w:rsid w:val="00092E6F"/>
    <w:rsid w:val="00093F8D"/>
    <w:rsid w:val="00096527"/>
    <w:rsid w:val="000A0E84"/>
    <w:rsid w:val="000A185A"/>
    <w:rsid w:val="000A1BF4"/>
    <w:rsid w:val="000A2356"/>
    <w:rsid w:val="000A3423"/>
    <w:rsid w:val="000A360D"/>
    <w:rsid w:val="000A5982"/>
    <w:rsid w:val="000A5E77"/>
    <w:rsid w:val="000A624E"/>
    <w:rsid w:val="000B0427"/>
    <w:rsid w:val="000B0FDC"/>
    <w:rsid w:val="000B1B0A"/>
    <w:rsid w:val="000B1C27"/>
    <w:rsid w:val="000B2490"/>
    <w:rsid w:val="000B2A1B"/>
    <w:rsid w:val="000B30D8"/>
    <w:rsid w:val="000B35F7"/>
    <w:rsid w:val="000B41C3"/>
    <w:rsid w:val="000B5600"/>
    <w:rsid w:val="000B5811"/>
    <w:rsid w:val="000C0882"/>
    <w:rsid w:val="000C2A9F"/>
    <w:rsid w:val="000C3525"/>
    <w:rsid w:val="000C3CAC"/>
    <w:rsid w:val="000C5EDF"/>
    <w:rsid w:val="000C6B84"/>
    <w:rsid w:val="000C7E0C"/>
    <w:rsid w:val="000D01A7"/>
    <w:rsid w:val="000D0BA5"/>
    <w:rsid w:val="000D1DE8"/>
    <w:rsid w:val="000D2DE2"/>
    <w:rsid w:val="000D2E5A"/>
    <w:rsid w:val="000D440A"/>
    <w:rsid w:val="000D44DC"/>
    <w:rsid w:val="000D4D2F"/>
    <w:rsid w:val="000D4E63"/>
    <w:rsid w:val="000D50CD"/>
    <w:rsid w:val="000D6B59"/>
    <w:rsid w:val="000D7378"/>
    <w:rsid w:val="000D7511"/>
    <w:rsid w:val="000D7C67"/>
    <w:rsid w:val="000E2D9D"/>
    <w:rsid w:val="000E435B"/>
    <w:rsid w:val="000E58A6"/>
    <w:rsid w:val="000F01AC"/>
    <w:rsid w:val="000F04C3"/>
    <w:rsid w:val="000F2F82"/>
    <w:rsid w:val="000F3758"/>
    <w:rsid w:val="000F593B"/>
    <w:rsid w:val="000F67AF"/>
    <w:rsid w:val="000F6B7A"/>
    <w:rsid w:val="000F7125"/>
    <w:rsid w:val="000F71F4"/>
    <w:rsid w:val="001002F3"/>
    <w:rsid w:val="001016B7"/>
    <w:rsid w:val="00101CF9"/>
    <w:rsid w:val="00102243"/>
    <w:rsid w:val="001024DD"/>
    <w:rsid w:val="00103374"/>
    <w:rsid w:val="0010449D"/>
    <w:rsid w:val="001048E2"/>
    <w:rsid w:val="00105D3E"/>
    <w:rsid w:val="00105F01"/>
    <w:rsid w:val="001076D2"/>
    <w:rsid w:val="00107CF9"/>
    <w:rsid w:val="00111A82"/>
    <w:rsid w:val="0011228F"/>
    <w:rsid w:val="001127E3"/>
    <w:rsid w:val="00112C42"/>
    <w:rsid w:val="00112F6F"/>
    <w:rsid w:val="00113240"/>
    <w:rsid w:val="0011420F"/>
    <w:rsid w:val="00116930"/>
    <w:rsid w:val="00117AAE"/>
    <w:rsid w:val="00117FAF"/>
    <w:rsid w:val="00117FC2"/>
    <w:rsid w:val="001211FF"/>
    <w:rsid w:val="00121376"/>
    <w:rsid w:val="00121F52"/>
    <w:rsid w:val="001222A3"/>
    <w:rsid w:val="0012245A"/>
    <w:rsid w:val="00122E89"/>
    <w:rsid w:val="00123935"/>
    <w:rsid w:val="001242C2"/>
    <w:rsid w:val="0012644F"/>
    <w:rsid w:val="001269DF"/>
    <w:rsid w:val="00126FED"/>
    <w:rsid w:val="001271DB"/>
    <w:rsid w:val="0012798B"/>
    <w:rsid w:val="0013159D"/>
    <w:rsid w:val="00131700"/>
    <w:rsid w:val="00131CBE"/>
    <w:rsid w:val="0013227B"/>
    <w:rsid w:val="001323DC"/>
    <w:rsid w:val="00134991"/>
    <w:rsid w:val="00135596"/>
    <w:rsid w:val="00136A13"/>
    <w:rsid w:val="00137B1A"/>
    <w:rsid w:val="00137D12"/>
    <w:rsid w:val="00144315"/>
    <w:rsid w:val="0014488F"/>
    <w:rsid w:val="00144B28"/>
    <w:rsid w:val="00144D80"/>
    <w:rsid w:val="00147212"/>
    <w:rsid w:val="00147845"/>
    <w:rsid w:val="00147B91"/>
    <w:rsid w:val="00150B73"/>
    <w:rsid w:val="00150FF2"/>
    <w:rsid w:val="00151CA6"/>
    <w:rsid w:val="00151EBA"/>
    <w:rsid w:val="001521C7"/>
    <w:rsid w:val="00152238"/>
    <w:rsid w:val="00155EC1"/>
    <w:rsid w:val="0015691D"/>
    <w:rsid w:val="001616EC"/>
    <w:rsid w:val="00161D81"/>
    <w:rsid w:val="00163BE2"/>
    <w:rsid w:val="00165F8A"/>
    <w:rsid w:val="001669D6"/>
    <w:rsid w:val="0016759E"/>
    <w:rsid w:val="00167E49"/>
    <w:rsid w:val="001726B0"/>
    <w:rsid w:val="00173707"/>
    <w:rsid w:val="00173B5C"/>
    <w:rsid w:val="001754E4"/>
    <w:rsid w:val="001756A9"/>
    <w:rsid w:val="00176A8C"/>
    <w:rsid w:val="00177630"/>
    <w:rsid w:val="00181256"/>
    <w:rsid w:val="00181349"/>
    <w:rsid w:val="00182D56"/>
    <w:rsid w:val="001843EC"/>
    <w:rsid w:val="001852BB"/>
    <w:rsid w:val="00185552"/>
    <w:rsid w:val="00185C59"/>
    <w:rsid w:val="001866DD"/>
    <w:rsid w:val="00187078"/>
    <w:rsid w:val="00187CFB"/>
    <w:rsid w:val="00193ECA"/>
    <w:rsid w:val="001945A9"/>
    <w:rsid w:val="00196046"/>
    <w:rsid w:val="001A057A"/>
    <w:rsid w:val="001A0899"/>
    <w:rsid w:val="001A1EB7"/>
    <w:rsid w:val="001A290B"/>
    <w:rsid w:val="001A2D21"/>
    <w:rsid w:val="001A35B3"/>
    <w:rsid w:val="001A418A"/>
    <w:rsid w:val="001A4C6C"/>
    <w:rsid w:val="001A6335"/>
    <w:rsid w:val="001A7671"/>
    <w:rsid w:val="001B0740"/>
    <w:rsid w:val="001B100E"/>
    <w:rsid w:val="001B23E9"/>
    <w:rsid w:val="001B2584"/>
    <w:rsid w:val="001B273B"/>
    <w:rsid w:val="001B37DF"/>
    <w:rsid w:val="001B49F7"/>
    <w:rsid w:val="001B4AD2"/>
    <w:rsid w:val="001B5844"/>
    <w:rsid w:val="001B6266"/>
    <w:rsid w:val="001B630D"/>
    <w:rsid w:val="001B655E"/>
    <w:rsid w:val="001B786C"/>
    <w:rsid w:val="001B7CD2"/>
    <w:rsid w:val="001C067E"/>
    <w:rsid w:val="001C2ED0"/>
    <w:rsid w:val="001C4F8F"/>
    <w:rsid w:val="001C5874"/>
    <w:rsid w:val="001C62E0"/>
    <w:rsid w:val="001C64F6"/>
    <w:rsid w:val="001C78A3"/>
    <w:rsid w:val="001D066C"/>
    <w:rsid w:val="001D0F30"/>
    <w:rsid w:val="001D10D5"/>
    <w:rsid w:val="001D31A1"/>
    <w:rsid w:val="001D3339"/>
    <w:rsid w:val="001D42E8"/>
    <w:rsid w:val="001D4BD4"/>
    <w:rsid w:val="001D542A"/>
    <w:rsid w:val="001D6FDD"/>
    <w:rsid w:val="001D73CC"/>
    <w:rsid w:val="001D76DA"/>
    <w:rsid w:val="001E0ACE"/>
    <w:rsid w:val="001E64D0"/>
    <w:rsid w:val="001E786F"/>
    <w:rsid w:val="001E7F44"/>
    <w:rsid w:val="001F4235"/>
    <w:rsid w:val="001F49DA"/>
    <w:rsid w:val="001F5B49"/>
    <w:rsid w:val="001F6227"/>
    <w:rsid w:val="001F6E56"/>
    <w:rsid w:val="001F703E"/>
    <w:rsid w:val="001F7938"/>
    <w:rsid w:val="00200CEF"/>
    <w:rsid w:val="00202BFE"/>
    <w:rsid w:val="00203D12"/>
    <w:rsid w:val="00203F30"/>
    <w:rsid w:val="00203FE7"/>
    <w:rsid w:val="002041D4"/>
    <w:rsid w:val="002045A1"/>
    <w:rsid w:val="00205B5D"/>
    <w:rsid w:val="00206A59"/>
    <w:rsid w:val="00210438"/>
    <w:rsid w:val="00211662"/>
    <w:rsid w:val="00212F0E"/>
    <w:rsid w:val="002131AB"/>
    <w:rsid w:val="00213C78"/>
    <w:rsid w:val="0021409D"/>
    <w:rsid w:val="002206BB"/>
    <w:rsid w:val="00220713"/>
    <w:rsid w:val="002207AD"/>
    <w:rsid w:val="00220E6E"/>
    <w:rsid w:val="0022268A"/>
    <w:rsid w:val="002252ED"/>
    <w:rsid w:val="002255AB"/>
    <w:rsid w:val="0022649C"/>
    <w:rsid w:val="00226846"/>
    <w:rsid w:val="00231DE5"/>
    <w:rsid w:val="002335B6"/>
    <w:rsid w:val="00233DE5"/>
    <w:rsid w:val="00235E4A"/>
    <w:rsid w:val="00235EC2"/>
    <w:rsid w:val="00235EDA"/>
    <w:rsid w:val="0023676F"/>
    <w:rsid w:val="002377EF"/>
    <w:rsid w:val="00240055"/>
    <w:rsid w:val="00242441"/>
    <w:rsid w:val="00243027"/>
    <w:rsid w:val="002441B3"/>
    <w:rsid w:val="00244544"/>
    <w:rsid w:val="00244DFB"/>
    <w:rsid w:val="00245350"/>
    <w:rsid w:val="00245E67"/>
    <w:rsid w:val="00246C22"/>
    <w:rsid w:val="002513FB"/>
    <w:rsid w:val="00251E73"/>
    <w:rsid w:val="00252A63"/>
    <w:rsid w:val="00252FAA"/>
    <w:rsid w:val="00254117"/>
    <w:rsid w:val="00254C1F"/>
    <w:rsid w:val="00254F91"/>
    <w:rsid w:val="0025541E"/>
    <w:rsid w:val="00255D42"/>
    <w:rsid w:val="002566F3"/>
    <w:rsid w:val="00261210"/>
    <w:rsid w:val="00261409"/>
    <w:rsid w:val="0026146D"/>
    <w:rsid w:val="00261708"/>
    <w:rsid w:val="00261C00"/>
    <w:rsid w:val="0026286E"/>
    <w:rsid w:val="00262CE7"/>
    <w:rsid w:val="00263C5A"/>
    <w:rsid w:val="00264E25"/>
    <w:rsid w:val="00264F66"/>
    <w:rsid w:val="0026566D"/>
    <w:rsid w:val="0027075F"/>
    <w:rsid w:val="00270D34"/>
    <w:rsid w:val="002728E0"/>
    <w:rsid w:val="00274433"/>
    <w:rsid w:val="00274BF7"/>
    <w:rsid w:val="002769C8"/>
    <w:rsid w:val="00276F1C"/>
    <w:rsid w:val="0028189A"/>
    <w:rsid w:val="00282B77"/>
    <w:rsid w:val="00285139"/>
    <w:rsid w:val="002867D1"/>
    <w:rsid w:val="002901BA"/>
    <w:rsid w:val="002907E3"/>
    <w:rsid w:val="0029106A"/>
    <w:rsid w:val="002919DF"/>
    <w:rsid w:val="0029329C"/>
    <w:rsid w:val="00295212"/>
    <w:rsid w:val="002954D9"/>
    <w:rsid w:val="00295B82"/>
    <w:rsid w:val="002A0744"/>
    <w:rsid w:val="002A0E2E"/>
    <w:rsid w:val="002A0FAC"/>
    <w:rsid w:val="002A448C"/>
    <w:rsid w:val="002A67E9"/>
    <w:rsid w:val="002A7B16"/>
    <w:rsid w:val="002A7ED4"/>
    <w:rsid w:val="002B020A"/>
    <w:rsid w:val="002B46D1"/>
    <w:rsid w:val="002B48FE"/>
    <w:rsid w:val="002B5421"/>
    <w:rsid w:val="002B57CE"/>
    <w:rsid w:val="002B583D"/>
    <w:rsid w:val="002B61A4"/>
    <w:rsid w:val="002C0441"/>
    <w:rsid w:val="002C0D92"/>
    <w:rsid w:val="002C1A05"/>
    <w:rsid w:val="002C3128"/>
    <w:rsid w:val="002C6ABF"/>
    <w:rsid w:val="002C6EBC"/>
    <w:rsid w:val="002C7C59"/>
    <w:rsid w:val="002D01FD"/>
    <w:rsid w:val="002D0202"/>
    <w:rsid w:val="002D1310"/>
    <w:rsid w:val="002D16BE"/>
    <w:rsid w:val="002D188E"/>
    <w:rsid w:val="002D18E3"/>
    <w:rsid w:val="002D1D4E"/>
    <w:rsid w:val="002D2E8F"/>
    <w:rsid w:val="002D3EDB"/>
    <w:rsid w:val="002D44A9"/>
    <w:rsid w:val="002D4B4C"/>
    <w:rsid w:val="002D4C04"/>
    <w:rsid w:val="002D577B"/>
    <w:rsid w:val="002D73D5"/>
    <w:rsid w:val="002D7FAD"/>
    <w:rsid w:val="002E098B"/>
    <w:rsid w:val="002E1616"/>
    <w:rsid w:val="002E17F5"/>
    <w:rsid w:val="002E2F65"/>
    <w:rsid w:val="002E377F"/>
    <w:rsid w:val="002E5DB5"/>
    <w:rsid w:val="002E5DDB"/>
    <w:rsid w:val="002F0214"/>
    <w:rsid w:val="002F0AFD"/>
    <w:rsid w:val="002F19CF"/>
    <w:rsid w:val="002F390A"/>
    <w:rsid w:val="002F3936"/>
    <w:rsid w:val="002F3EA9"/>
    <w:rsid w:val="002F7C86"/>
    <w:rsid w:val="00301484"/>
    <w:rsid w:val="00301DAA"/>
    <w:rsid w:val="00302251"/>
    <w:rsid w:val="0030240C"/>
    <w:rsid w:val="00303912"/>
    <w:rsid w:val="003046ED"/>
    <w:rsid w:val="00305389"/>
    <w:rsid w:val="00305482"/>
    <w:rsid w:val="00305B1F"/>
    <w:rsid w:val="00305B78"/>
    <w:rsid w:val="00306167"/>
    <w:rsid w:val="003061B4"/>
    <w:rsid w:val="00306927"/>
    <w:rsid w:val="00307B1C"/>
    <w:rsid w:val="00307F00"/>
    <w:rsid w:val="0031032F"/>
    <w:rsid w:val="00310D40"/>
    <w:rsid w:val="003120A3"/>
    <w:rsid w:val="0031248D"/>
    <w:rsid w:val="00312A81"/>
    <w:rsid w:val="00314F48"/>
    <w:rsid w:val="003151BA"/>
    <w:rsid w:val="00315691"/>
    <w:rsid w:val="00315D7B"/>
    <w:rsid w:val="00316613"/>
    <w:rsid w:val="00317AFC"/>
    <w:rsid w:val="00321BDF"/>
    <w:rsid w:val="003229F8"/>
    <w:rsid w:val="00323A2B"/>
    <w:rsid w:val="00324C3A"/>
    <w:rsid w:val="00324F8D"/>
    <w:rsid w:val="00325C22"/>
    <w:rsid w:val="0032690F"/>
    <w:rsid w:val="00326D31"/>
    <w:rsid w:val="00326F69"/>
    <w:rsid w:val="00327100"/>
    <w:rsid w:val="003305C5"/>
    <w:rsid w:val="00330890"/>
    <w:rsid w:val="00331622"/>
    <w:rsid w:val="00331B3B"/>
    <w:rsid w:val="00331CA9"/>
    <w:rsid w:val="003326FF"/>
    <w:rsid w:val="00332808"/>
    <w:rsid w:val="00333213"/>
    <w:rsid w:val="0033460F"/>
    <w:rsid w:val="00334F80"/>
    <w:rsid w:val="003350F5"/>
    <w:rsid w:val="0033524E"/>
    <w:rsid w:val="00336382"/>
    <w:rsid w:val="003370C6"/>
    <w:rsid w:val="00337E32"/>
    <w:rsid w:val="003412E2"/>
    <w:rsid w:val="0034205F"/>
    <w:rsid w:val="0034303F"/>
    <w:rsid w:val="00343A4F"/>
    <w:rsid w:val="00351BB8"/>
    <w:rsid w:val="00351ECE"/>
    <w:rsid w:val="00352A90"/>
    <w:rsid w:val="00353055"/>
    <w:rsid w:val="00353860"/>
    <w:rsid w:val="00354556"/>
    <w:rsid w:val="003554A6"/>
    <w:rsid w:val="00355676"/>
    <w:rsid w:val="00356F26"/>
    <w:rsid w:val="0035785E"/>
    <w:rsid w:val="00357F5B"/>
    <w:rsid w:val="0036102E"/>
    <w:rsid w:val="00361703"/>
    <w:rsid w:val="0036356C"/>
    <w:rsid w:val="00364F10"/>
    <w:rsid w:val="00365392"/>
    <w:rsid w:val="00365671"/>
    <w:rsid w:val="00365782"/>
    <w:rsid w:val="003703C3"/>
    <w:rsid w:val="00371698"/>
    <w:rsid w:val="00372A6C"/>
    <w:rsid w:val="00373300"/>
    <w:rsid w:val="0037368A"/>
    <w:rsid w:val="00373E19"/>
    <w:rsid w:val="003747AA"/>
    <w:rsid w:val="00377399"/>
    <w:rsid w:val="00377EE4"/>
    <w:rsid w:val="00380C1F"/>
    <w:rsid w:val="00381252"/>
    <w:rsid w:val="00384457"/>
    <w:rsid w:val="00384FF8"/>
    <w:rsid w:val="00386258"/>
    <w:rsid w:val="00386463"/>
    <w:rsid w:val="00386649"/>
    <w:rsid w:val="00386EB8"/>
    <w:rsid w:val="00387670"/>
    <w:rsid w:val="003877A2"/>
    <w:rsid w:val="00387A14"/>
    <w:rsid w:val="003917C2"/>
    <w:rsid w:val="00391FCA"/>
    <w:rsid w:val="0039260F"/>
    <w:rsid w:val="003927ED"/>
    <w:rsid w:val="00393BA2"/>
    <w:rsid w:val="003953FB"/>
    <w:rsid w:val="00396261"/>
    <w:rsid w:val="003A0774"/>
    <w:rsid w:val="003A0ED2"/>
    <w:rsid w:val="003A1481"/>
    <w:rsid w:val="003A19A8"/>
    <w:rsid w:val="003A2AEA"/>
    <w:rsid w:val="003A30E2"/>
    <w:rsid w:val="003A3557"/>
    <w:rsid w:val="003A5011"/>
    <w:rsid w:val="003A5580"/>
    <w:rsid w:val="003A5E6A"/>
    <w:rsid w:val="003A6C8C"/>
    <w:rsid w:val="003A7594"/>
    <w:rsid w:val="003B0013"/>
    <w:rsid w:val="003B10DB"/>
    <w:rsid w:val="003B1758"/>
    <w:rsid w:val="003B1A79"/>
    <w:rsid w:val="003B2646"/>
    <w:rsid w:val="003B27E3"/>
    <w:rsid w:val="003B3B40"/>
    <w:rsid w:val="003B4DE0"/>
    <w:rsid w:val="003B4F66"/>
    <w:rsid w:val="003B508F"/>
    <w:rsid w:val="003B6860"/>
    <w:rsid w:val="003C00E6"/>
    <w:rsid w:val="003C2557"/>
    <w:rsid w:val="003C276E"/>
    <w:rsid w:val="003C410C"/>
    <w:rsid w:val="003C5957"/>
    <w:rsid w:val="003C6B43"/>
    <w:rsid w:val="003C6DA0"/>
    <w:rsid w:val="003C7957"/>
    <w:rsid w:val="003D01AA"/>
    <w:rsid w:val="003D0759"/>
    <w:rsid w:val="003D1FAC"/>
    <w:rsid w:val="003D542C"/>
    <w:rsid w:val="003D5710"/>
    <w:rsid w:val="003D6178"/>
    <w:rsid w:val="003D6794"/>
    <w:rsid w:val="003D7184"/>
    <w:rsid w:val="003E198C"/>
    <w:rsid w:val="003E40E4"/>
    <w:rsid w:val="003E4762"/>
    <w:rsid w:val="003E4AC9"/>
    <w:rsid w:val="003E7D20"/>
    <w:rsid w:val="003F01A3"/>
    <w:rsid w:val="003F03E9"/>
    <w:rsid w:val="003F045A"/>
    <w:rsid w:val="003F0C9A"/>
    <w:rsid w:val="003F6CB7"/>
    <w:rsid w:val="003F7B2E"/>
    <w:rsid w:val="004008B6"/>
    <w:rsid w:val="00400F55"/>
    <w:rsid w:val="00401345"/>
    <w:rsid w:val="00401CB1"/>
    <w:rsid w:val="004034EE"/>
    <w:rsid w:val="004046C2"/>
    <w:rsid w:val="0040504A"/>
    <w:rsid w:val="004054EA"/>
    <w:rsid w:val="00405923"/>
    <w:rsid w:val="00405D3A"/>
    <w:rsid w:val="00405F6C"/>
    <w:rsid w:val="00406B24"/>
    <w:rsid w:val="004078E7"/>
    <w:rsid w:val="00410E25"/>
    <w:rsid w:val="00410E86"/>
    <w:rsid w:val="0041112B"/>
    <w:rsid w:val="00411CCD"/>
    <w:rsid w:val="00412855"/>
    <w:rsid w:val="0041447E"/>
    <w:rsid w:val="004158ED"/>
    <w:rsid w:val="00415A14"/>
    <w:rsid w:val="00415D2B"/>
    <w:rsid w:val="00416A67"/>
    <w:rsid w:val="00416B63"/>
    <w:rsid w:val="00417714"/>
    <w:rsid w:val="004177C3"/>
    <w:rsid w:val="0042032E"/>
    <w:rsid w:val="004218FE"/>
    <w:rsid w:val="00421DFC"/>
    <w:rsid w:val="0042385F"/>
    <w:rsid w:val="00423BB4"/>
    <w:rsid w:val="0042411C"/>
    <w:rsid w:val="00424215"/>
    <w:rsid w:val="00424550"/>
    <w:rsid w:val="00424A0B"/>
    <w:rsid w:val="00424DB1"/>
    <w:rsid w:val="00426B0D"/>
    <w:rsid w:val="00426B29"/>
    <w:rsid w:val="00427243"/>
    <w:rsid w:val="00427C9E"/>
    <w:rsid w:val="00427FEB"/>
    <w:rsid w:val="004302BD"/>
    <w:rsid w:val="0043079F"/>
    <w:rsid w:val="00431FCD"/>
    <w:rsid w:val="004322B1"/>
    <w:rsid w:val="004329B5"/>
    <w:rsid w:val="00433D9E"/>
    <w:rsid w:val="00433E26"/>
    <w:rsid w:val="00434850"/>
    <w:rsid w:val="00434E33"/>
    <w:rsid w:val="0043549D"/>
    <w:rsid w:val="004405C9"/>
    <w:rsid w:val="0044302B"/>
    <w:rsid w:val="00445C55"/>
    <w:rsid w:val="00451C67"/>
    <w:rsid w:val="00454896"/>
    <w:rsid w:val="00454DFA"/>
    <w:rsid w:val="00456948"/>
    <w:rsid w:val="0045745A"/>
    <w:rsid w:val="004577A2"/>
    <w:rsid w:val="00457B27"/>
    <w:rsid w:val="00460476"/>
    <w:rsid w:val="004608A3"/>
    <w:rsid w:val="0046160D"/>
    <w:rsid w:val="00462697"/>
    <w:rsid w:val="004644DF"/>
    <w:rsid w:val="00465ADD"/>
    <w:rsid w:val="00465C96"/>
    <w:rsid w:val="00465EB6"/>
    <w:rsid w:val="00466081"/>
    <w:rsid w:val="00466D40"/>
    <w:rsid w:val="00467220"/>
    <w:rsid w:val="00467E19"/>
    <w:rsid w:val="004702C8"/>
    <w:rsid w:val="00470830"/>
    <w:rsid w:val="00471968"/>
    <w:rsid w:val="0047453F"/>
    <w:rsid w:val="00474ED2"/>
    <w:rsid w:val="00475B79"/>
    <w:rsid w:val="00477836"/>
    <w:rsid w:val="004850C7"/>
    <w:rsid w:val="004857C5"/>
    <w:rsid w:val="0048680F"/>
    <w:rsid w:val="00487CB4"/>
    <w:rsid w:val="00492C6A"/>
    <w:rsid w:val="004937DA"/>
    <w:rsid w:val="00496627"/>
    <w:rsid w:val="00496D42"/>
    <w:rsid w:val="004976ED"/>
    <w:rsid w:val="004A12B2"/>
    <w:rsid w:val="004A2BDF"/>
    <w:rsid w:val="004A4C22"/>
    <w:rsid w:val="004A5961"/>
    <w:rsid w:val="004A6B91"/>
    <w:rsid w:val="004C0252"/>
    <w:rsid w:val="004C0B9C"/>
    <w:rsid w:val="004C192B"/>
    <w:rsid w:val="004C1EA4"/>
    <w:rsid w:val="004C3A97"/>
    <w:rsid w:val="004C4CE5"/>
    <w:rsid w:val="004C67A6"/>
    <w:rsid w:val="004C7BFA"/>
    <w:rsid w:val="004D149B"/>
    <w:rsid w:val="004D5290"/>
    <w:rsid w:val="004D6F99"/>
    <w:rsid w:val="004D7FED"/>
    <w:rsid w:val="004E0722"/>
    <w:rsid w:val="004E0E04"/>
    <w:rsid w:val="004E0EEF"/>
    <w:rsid w:val="004E3153"/>
    <w:rsid w:val="004E3BF3"/>
    <w:rsid w:val="004E4191"/>
    <w:rsid w:val="004E4261"/>
    <w:rsid w:val="004E42E9"/>
    <w:rsid w:val="004E5C42"/>
    <w:rsid w:val="004F0143"/>
    <w:rsid w:val="004F0458"/>
    <w:rsid w:val="004F12AE"/>
    <w:rsid w:val="004F1AA7"/>
    <w:rsid w:val="004F2560"/>
    <w:rsid w:val="004F39DD"/>
    <w:rsid w:val="004F3BBF"/>
    <w:rsid w:val="004F3E64"/>
    <w:rsid w:val="004F4846"/>
    <w:rsid w:val="004F5083"/>
    <w:rsid w:val="004F5A18"/>
    <w:rsid w:val="004F621F"/>
    <w:rsid w:val="004F7D0B"/>
    <w:rsid w:val="00502287"/>
    <w:rsid w:val="00502410"/>
    <w:rsid w:val="0050246F"/>
    <w:rsid w:val="00506AA6"/>
    <w:rsid w:val="00510A7E"/>
    <w:rsid w:val="00510CC2"/>
    <w:rsid w:val="00511181"/>
    <w:rsid w:val="0051193C"/>
    <w:rsid w:val="005119B9"/>
    <w:rsid w:val="00514D67"/>
    <w:rsid w:val="00514E3B"/>
    <w:rsid w:val="00514FED"/>
    <w:rsid w:val="0051551C"/>
    <w:rsid w:val="00517395"/>
    <w:rsid w:val="005177AE"/>
    <w:rsid w:val="00520AD6"/>
    <w:rsid w:val="0052148E"/>
    <w:rsid w:val="00521DC8"/>
    <w:rsid w:val="00521F02"/>
    <w:rsid w:val="005220D2"/>
    <w:rsid w:val="00522E24"/>
    <w:rsid w:val="00523AB6"/>
    <w:rsid w:val="00523D4C"/>
    <w:rsid w:val="005250A3"/>
    <w:rsid w:val="00526109"/>
    <w:rsid w:val="00526C2A"/>
    <w:rsid w:val="00533D41"/>
    <w:rsid w:val="00535C07"/>
    <w:rsid w:val="00536A52"/>
    <w:rsid w:val="00536C94"/>
    <w:rsid w:val="00542854"/>
    <w:rsid w:val="00543692"/>
    <w:rsid w:val="00543F25"/>
    <w:rsid w:val="00543F47"/>
    <w:rsid w:val="005443C3"/>
    <w:rsid w:val="00545BD7"/>
    <w:rsid w:val="00546D1E"/>
    <w:rsid w:val="0055159B"/>
    <w:rsid w:val="00551736"/>
    <w:rsid w:val="00552860"/>
    <w:rsid w:val="005533FF"/>
    <w:rsid w:val="00555A99"/>
    <w:rsid w:val="005565E2"/>
    <w:rsid w:val="00556B75"/>
    <w:rsid w:val="0055763A"/>
    <w:rsid w:val="0056105F"/>
    <w:rsid w:val="00563482"/>
    <w:rsid w:val="00564D7E"/>
    <w:rsid w:val="00567872"/>
    <w:rsid w:val="00570517"/>
    <w:rsid w:val="00570B3D"/>
    <w:rsid w:val="00570F64"/>
    <w:rsid w:val="00571162"/>
    <w:rsid w:val="00574021"/>
    <w:rsid w:val="00575BF3"/>
    <w:rsid w:val="00575F64"/>
    <w:rsid w:val="00576CEF"/>
    <w:rsid w:val="00580287"/>
    <w:rsid w:val="0058175F"/>
    <w:rsid w:val="00581BC3"/>
    <w:rsid w:val="00582D47"/>
    <w:rsid w:val="00583912"/>
    <w:rsid w:val="00584F95"/>
    <w:rsid w:val="00585E62"/>
    <w:rsid w:val="00587267"/>
    <w:rsid w:val="00587857"/>
    <w:rsid w:val="005907DC"/>
    <w:rsid w:val="00591678"/>
    <w:rsid w:val="00592E79"/>
    <w:rsid w:val="00593704"/>
    <w:rsid w:val="00593C85"/>
    <w:rsid w:val="0059475F"/>
    <w:rsid w:val="00595DEA"/>
    <w:rsid w:val="00596736"/>
    <w:rsid w:val="005A0EC7"/>
    <w:rsid w:val="005A13F8"/>
    <w:rsid w:val="005A2C2D"/>
    <w:rsid w:val="005A3055"/>
    <w:rsid w:val="005A4364"/>
    <w:rsid w:val="005A4F30"/>
    <w:rsid w:val="005A61E3"/>
    <w:rsid w:val="005A7866"/>
    <w:rsid w:val="005B02B7"/>
    <w:rsid w:val="005B0370"/>
    <w:rsid w:val="005B053C"/>
    <w:rsid w:val="005B26C7"/>
    <w:rsid w:val="005B2AF2"/>
    <w:rsid w:val="005B3739"/>
    <w:rsid w:val="005B4638"/>
    <w:rsid w:val="005B4A47"/>
    <w:rsid w:val="005B563D"/>
    <w:rsid w:val="005B56ED"/>
    <w:rsid w:val="005B7590"/>
    <w:rsid w:val="005C0CE8"/>
    <w:rsid w:val="005C1879"/>
    <w:rsid w:val="005C3331"/>
    <w:rsid w:val="005C3ACE"/>
    <w:rsid w:val="005C6D1B"/>
    <w:rsid w:val="005C724A"/>
    <w:rsid w:val="005D14FE"/>
    <w:rsid w:val="005D1A36"/>
    <w:rsid w:val="005D2536"/>
    <w:rsid w:val="005D2A53"/>
    <w:rsid w:val="005D32BD"/>
    <w:rsid w:val="005D561F"/>
    <w:rsid w:val="005D69F0"/>
    <w:rsid w:val="005E08A1"/>
    <w:rsid w:val="005E1ECD"/>
    <w:rsid w:val="005E2342"/>
    <w:rsid w:val="005E3667"/>
    <w:rsid w:val="005E6325"/>
    <w:rsid w:val="005E73FC"/>
    <w:rsid w:val="005F2830"/>
    <w:rsid w:val="005F2A02"/>
    <w:rsid w:val="005F2D44"/>
    <w:rsid w:val="005F2F96"/>
    <w:rsid w:val="005F418E"/>
    <w:rsid w:val="005F41EB"/>
    <w:rsid w:val="005F4460"/>
    <w:rsid w:val="005F4854"/>
    <w:rsid w:val="005F5B98"/>
    <w:rsid w:val="005F67CF"/>
    <w:rsid w:val="0060042A"/>
    <w:rsid w:val="0060060A"/>
    <w:rsid w:val="006015C3"/>
    <w:rsid w:val="00602293"/>
    <w:rsid w:val="006025C5"/>
    <w:rsid w:val="006034CC"/>
    <w:rsid w:val="00605ACB"/>
    <w:rsid w:val="00605C07"/>
    <w:rsid w:val="00607481"/>
    <w:rsid w:val="0061183A"/>
    <w:rsid w:val="00611FA0"/>
    <w:rsid w:val="00612362"/>
    <w:rsid w:val="006131CD"/>
    <w:rsid w:val="006131DD"/>
    <w:rsid w:val="00616747"/>
    <w:rsid w:val="00616CD8"/>
    <w:rsid w:val="006173DE"/>
    <w:rsid w:val="0062070D"/>
    <w:rsid w:val="00620DB7"/>
    <w:rsid w:val="0062137A"/>
    <w:rsid w:val="006228B0"/>
    <w:rsid w:val="00622E9D"/>
    <w:rsid w:val="006236C4"/>
    <w:rsid w:val="00623CE1"/>
    <w:rsid w:val="00625219"/>
    <w:rsid w:val="006270DC"/>
    <w:rsid w:val="0063297E"/>
    <w:rsid w:val="00632BBC"/>
    <w:rsid w:val="0063393A"/>
    <w:rsid w:val="00633A8F"/>
    <w:rsid w:val="00633D54"/>
    <w:rsid w:val="0063452C"/>
    <w:rsid w:val="0063581E"/>
    <w:rsid w:val="00637D63"/>
    <w:rsid w:val="00640972"/>
    <w:rsid w:val="006409AB"/>
    <w:rsid w:val="00641FF9"/>
    <w:rsid w:val="006431C5"/>
    <w:rsid w:val="006455F9"/>
    <w:rsid w:val="00645D15"/>
    <w:rsid w:val="00645F02"/>
    <w:rsid w:val="00646AAB"/>
    <w:rsid w:val="00646AC1"/>
    <w:rsid w:val="00646C31"/>
    <w:rsid w:val="00647A17"/>
    <w:rsid w:val="0065218B"/>
    <w:rsid w:val="006557DC"/>
    <w:rsid w:val="00656CDE"/>
    <w:rsid w:val="00657551"/>
    <w:rsid w:val="00657583"/>
    <w:rsid w:val="00660D68"/>
    <w:rsid w:val="00660E02"/>
    <w:rsid w:val="0066182F"/>
    <w:rsid w:val="00661B2B"/>
    <w:rsid w:val="006655C7"/>
    <w:rsid w:val="00665619"/>
    <w:rsid w:val="006708D1"/>
    <w:rsid w:val="00670BC3"/>
    <w:rsid w:val="006718F9"/>
    <w:rsid w:val="0067363D"/>
    <w:rsid w:val="006753C2"/>
    <w:rsid w:val="00675E8B"/>
    <w:rsid w:val="00676165"/>
    <w:rsid w:val="006768CA"/>
    <w:rsid w:val="00676B5A"/>
    <w:rsid w:val="00676C9F"/>
    <w:rsid w:val="00676EA8"/>
    <w:rsid w:val="00677A72"/>
    <w:rsid w:val="00680C2C"/>
    <w:rsid w:val="00681BA6"/>
    <w:rsid w:val="006848FB"/>
    <w:rsid w:val="006850AF"/>
    <w:rsid w:val="00686252"/>
    <w:rsid w:val="0068631F"/>
    <w:rsid w:val="00691453"/>
    <w:rsid w:val="006929CD"/>
    <w:rsid w:val="00692ABB"/>
    <w:rsid w:val="0069332C"/>
    <w:rsid w:val="0069368B"/>
    <w:rsid w:val="006937B2"/>
    <w:rsid w:val="00695A7D"/>
    <w:rsid w:val="00696348"/>
    <w:rsid w:val="00697356"/>
    <w:rsid w:val="006A0117"/>
    <w:rsid w:val="006A0452"/>
    <w:rsid w:val="006A0549"/>
    <w:rsid w:val="006A2BEF"/>
    <w:rsid w:val="006A546A"/>
    <w:rsid w:val="006A7F45"/>
    <w:rsid w:val="006B12B7"/>
    <w:rsid w:val="006B1931"/>
    <w:rsid w:val="006B2D69"/>
    <w:rsid w:val="006B415E"/>
    <w:rsid w:val="006B4AFA"/>
    <w:rsid w:val="006B5CA3"/>
    <w:rsid w:val="006B5CAF"/>
    <w:rsid w:val="006B603B"/>
    <w:rsid w:val="006B76DE"/>
    <w:rsid w:val="006C0237"/>
    <w:rsid w:val="006C0D4B"/>
    <w:rsid w:val="006C133D"/>
    <w:rsid w:val="006C3747"/>
    <w:rsid w:val="006C3C0D"/>
    <w:rsid w:val="006C6506"/>
    <w:rsid w:val="006C680D"/>
    <w:rsid w:val="006C7478"/>
    <w:rsid w:val="006D036B"/>
    <w:rsid w:val="006D0904"/>
    <w:rsid w:val="006D0A55"/>
    <w:rsid w:val="006D158B"/>
    <w:rsid w:val="006D1B8D"/>
    <w:rsid w:val="006D3EEC"/>
    <w:rsid w:val="006D4EEF"/>
    <w:rsid w:val="006D602B"/>
    <w:rsid w:val="006D65A6"/>
    <w:rsid w:val="006D7536"/>
    <w:rsid w:val="006E056A"/>
    <w:rsid w:val="006E10E1"/>
    <w:rsid w:val="006E142B"/>
    <w:rsid w:val="006E1690"/>
    <w:rsid w:val="006E3275"/>
    <w:rsid w:val="006E3F9F"/>
    <w:rsid w:val="006E68ED"/>
    <w:rsid w:val="006F181F"/>
    <w:rsid w:val="006F1E28"/>
    <w:rsid w:val="006F2341"/>
    <w:rsid w:val="006F3F1B"/>
    <w:rsid w:val="006F476A"/>
    <w:rsid w:val="006F58E8"/>
    <w:rsid w:val="006F7B91"/>
    <w:rsid w:val="007002A2"/>
    <w:rsid w:val="007004A3"/>
    <w:rsid w:val="00700F81"/>
    <w:rsid w:val="00700FE6"/>
    <w:rsid w:val="007010DC"/>
    <w:rsid w:val="00701AEF"/>
    <w:rsid w:val="007024B3"/>
    <w:rsid w:val="00702B54"/>
    <w:rsid w:val="00703489"/>
    <w:rsid w:val="00704F5A"/>
    <w:rsid w:val="0070688D"/>
    <w:rsid w:val="00706A7B"/>
    <w:rsid w:val="00707D6C"/>
    <w:rsid w:val="00711704"/>
    <w:rsid w:val="00711906"/>
    <w:rsid w:val="00711C87"/>
    <w:rsid w:val="007126B2"/>
    <w:rsid w:val="007134D6"/>
    <w:rsid w:val="00713743"/>
    <w:rsid w:val="00716DB3"/>
    <w:rsid w:val="007170E8"/>
    <w:rsid w:val="00717197"/>
    <w:rsid w:val="007205FC"/>
    <w:rsid w:val="007211DD"/>
    <w:rsid w:val="00721EF6"/>
    <w:rsid w:val="00723DD9"/>
    <w:rsid w:val="0072510E"/>
    <w:rsid w:val="007251EA"/>
    <w:rsid w:val="00725E7F"/>
    <w:rsid w:val="00725FB3"/>
    <w:rsid w:val="00730531"/>
    <w:rsid w:val="00731D42"/>
    <w:rsid w:val="00732CF0"/>
    <w:rsid w:val="0073464B"/>
    <w:rsid w:val="0073567D"/>
    <w:rsid w:val="007362C3"/>
    <w:rsid w:val="00736ED6"/>
    <w:rsid w:val="007422D2"/>
    <w:rsid w:val="00742C42"/>
    <w:rsid w:val="00743003"/>
    <w:rsid w:val="0074333F"/>
    <w:rsid w:val="007437A4"/>
    <w:rsid w:val="00745432"/>
    <w:rsid w:val="00745871"/>
    <w:rsid w:val="00747994"/>
    <w:rsid w:val="00751D84"/>
    <w:rsid w:val="00751DBA"/>
    <w:rsid w:val="007520DC"/>
    <w:rsid w:val="00752AE1"/>
    <w:rsid w:val="007545D6"/>
    <w:rsid w:val="007547F6"/>
    <w:rsid w:val="00754DF3"/>
    <w:rsid w:val="007552C5"/>
    <w:rsid w:val="00755569"/>
    <w:rsid w:val="0075557E"/>
    <w:rsid w:val="007559B5"/>
    <w:rsid w:val="00760182"/>
    <w:rsid w:val="007614A5"/>
    <w:rsid w:val="007631D4"/>
    <w:rsid w:val="007631D5"/>
    <w:rsid w:val="00763F47"/>
    <w:rsid w:val="007647E5"/>
    <w:rsid w:val="007654F4"/>
    <w:rsid w:val="00767552"/>
    <w:rsid w:val="007679A0"/>
    <w:rsid w:val="0077157C"/>
    <w:rsid w:val="00772BFC"/>
    <w:rsid w:val="0077332A"/>
    <w:rsid w:val="00773E52"/>
    <w:rsid w:val="00774C4B"/>
    <w:rsid w:val="00775978"/>
    <w:rsid w:val="00775AF2"/>
    <w:rsid w:val="00775EDF"/>
    <w:rsid w:val="00777CEA"/>
    <w:rsid w:val="00777DFA"/>
    <w:rsid w:val="007806B5"/>
    <w:rsid w:val="00780BDE"/>
    <w:rsid w:val="007814B1"/>
    <w:rsid w:val="0078267E"/>
    <w:rsid w:val="0078272D"/>
    <w:rsid w:val="00784A39"/>
    <w:rsid w:val="0078535B"/>
    <w:rsid w:val="0078788B"/>
    <w:rsid w:val="00787953"/>
    <w:rsid w:val="00787ECF"/>
    <w:rsid w:val="00787FED"/>
    <w:rsid w:val="00791B39"/>
    <w:rsid w:val="00792907"/>
    <w:rsid w:val="00793165"/>
    <w:rsid w:val="007A02CD"/>
    <w:rsid w:val="007A0807"/>
    <w:rsid w:val="007A149C"/>
    <w:rsid w:val="007A26CD"/>
    <w:rsid w:val="007A7104"/>
    <w:rsid w:val="007A747A"/>
    <w:rsid w:val="007A75A7"/>
    <w:rsid w:val="007B03D0"/>
    <w:rsid w:val="007B0A85"/>
    <w:rsid w:val="007B10DC"/>
    <w:rsid w:val="007B1864"/>
    <w:rsid w:val="007B1BFB"/>
    <w:rsid w:val="007B1CB2"/>
    <w:rsid w:val="007B1CD0"/>
    <w:rsid w:val="007B1FFD"/>
    <w:rsid w:val="007B237C"/>
    <w:rsid w:val="007B3B79"/>
    <w:rsid w:val="007B4303"/>
    <w:rsid w:val="007B4436"/>
    <w:rsid w:val="007B57B8"/>
    <w:rsid w:val="007B78CA"/>
    <w:rsid w:val="007C0521"/>
    <w:rsid w:val="007C26A4"/>
    <w:rsid w:val="007C3ED3"/>
    <w:rsid w:val="007C4570"/>
    <w:rsid w:val="007C4707"/>
    <w:rsid w:val="007C491C"/>
    <w:rsid w:val="007C5161"/>
    <w:rsid w:val="007C5322"/>
    <w:rsid w:val="007C5BEF"/>
    <w:rsid w:val="007C6342"/>
    <w:rsid w:val="007C707C"/>
    <w:rsid w:val="007C78A1"/>
    <w:rsid w:val="007C79C5"/>
    <w:rsid w:val="007D2610"/>
    <w:rsid w:val="007D43A7"/>
    <w:rsid w:val="007D466C"/>
    <w:rsid w:val="007D5D7B"/>
    <w:rsid w:val="007D66AE"/>
    <w:rsid w:val="007D6999"/>
    <w:rsid w:val="007D7907"/>
    <w:rsid w:val="007E2549"/>
    <w:rsid w:val="007E6F76"/>
    <w:rsid w:val="007F0791"/>
    <w:rsid w:val="007F1595"/>
    <w:rsid w:val="007F25F4"/>
    <w:rsid w:val="007F53A8"/>
    <w:rsid w:val="008015B7"/>
    <w:rsid w:val="0080279F"/>
    <w:rsid w:val="00802AE1"/>
    <w:rsid w:val="00803FCE"/>
    <w:rsid w:val="00805E5F"/>
    <w:rsid w:val="00806225"/>
    <w:rsid w:val="008064EA"/>
    <w:rsid w:val="00806B0C"/>
    <w:rsid w:val="00807C47"/>
    <w:rsid w:val="008114ED"/>
    <w:rsid w:val="00812884"/>
    <w:rsid w:val="00812C2C"/>
    <w:rsid w:val="00814818"/>
    <w:rsid w:val="00814B14"/>
    <w:rsid w:val="00814DFB"/>
    <w:rsid w:val="00815899"/>
    <w:rsid w:val="00815A5A"/>
    <w:rsid w:val="00815E05"/>
    <w:rsid w:val="00816234"/>
    <w:rsid w:val="008202B4"/>
    <w:rsid w:val="00820385"/>
    <w:rsid w:val="00820B02"/>
    <w:rsid w:val="00820E8C"/>
    <w:rsid w:val="0082101B"/>
    <w:rsid w:val="008214D6"/>
    <w:rsid w:val="00822C9E"/>
    <w:rsid w:val="008253BF"/>
    <w:rsid w:val="00825F99"/>
    <w:rsid w:val="008270B7"/>
    <w:rsid w:val="008277CB"/>
    <w:rsid w:val="00831945"/>
    <w:rsid w:val="00832C12"/>
    <w:rsid w:val="008347E4"/>
    <w:rsid w:val="00835CD8"/>
    <w:rsid w:val="008363DC"/>
    <w:rsid w:val="00837537"/>
    <w:rsid w:val="00837772"/>
    <w:rsid w:val="0084117B"/>
    <w:rsid w:val="0084181D"/>
    <w:rsid w:val="00842AB3"/>
    <w:rsid w:val="00842DDA"/>
    <w:rsid w:val="008434BE"/>
    <w:rsid w:val="00846359"/>
    <w:rsid w:val="008509F8"/>
    <w:rsid w:val="008524D9"/>
    <w:rsid w:val="00853977"/>
    <w:rsid w:val="00853ECC"/>
    <w:rsid w:val="008545E7"/>
    <w:rsid w:val="00855721"/>
    <w:rsid w:val="008569AD"/>
    <w:rsid w:val="00857103"/>
    <w:rsid w:val="00860039"/>
    <w:rsid w:val="008605F5"/>
    <w:rsid w:val="00860BCA"/>
    <w:rsid w:val="00860F8E"/>
    <w:rsid w:val="0086124E"/>
    <w:rsid w:val="00862D53"/>
    <w:rsid w:val="00863331"/>
    <w:rsid w:val="008646CB"/>
    <w:rsid w:val="008671B1"/>
    <w:rsid w:val="008674A2"/>
    <w:rsid w:val="00867714"/>
    <w:rsid w:val="00867A40"/>
    <w:rsid w:val="00870C18"/>
    <w:rsid w:val="008725AF"/>
    <w:rsid w:val="00872909"/>
    <w:rsid w:val="00874E29"/>
    <w:rsid w:val="00874E55"/>
    <w:rsid w:val="00877252"/>
    <w:rsid w:val="0087761F"/>
    <w:rsid w:val="00877A56"/>
    <w:rsid w:val="008810F8"/>
    <w:rsid w:val="00881371"/>
    <w:rsid w:val="00881C8B"/>
    <w:rsid w:val="008829DC"/>
    <w:rsid w:val="0088415E"/>
    <w:rsid w:val="00885247"/>
    <w:rsid w:val="008864A0"/>
    <w:rsid w:val="00886FCF"/>
    <w:rsid w:val="008918BE"/>
    <w:rsid w:val="008931F5"/>
    <w:rsid w:val="008938D8"/>
    <w:rsid w:val="00894509"/>
    <w:rsid w:val="0089465A"/>
    <w:rsid w:val="00894879"/>
    <w:rsid w:val="00895A91"/>
    <w:rsid w:val="008A257B"/>
    <w:rsid w:val="008A3B1A"/>
    <w:rsid w:val="008A5B17"/>
    <w:rsid w:val="008A6523"/>
    <w:rsid w:val="008A66A8"/>
    <w:rsid w:val="008A6896"/>
    <w:rsid w:val="008A7AE8"/>
    <w:rsid w:val="008A7E13"/>
    <w:rsid w:val="008B0799"/>
    <w:rsid w:val="008B0994"/>
    <w:rsid w:val="008B3AD5"/>
    <w:rsid w:val="008B428D"/>
    <w:rsid w:val="008B4C66"/>
    <w:rsid w:val="008B502F"/>
    <w:rsid w:val="008B51AA"/>
    <w:rsid w:val="008B56A6"/>
    <w:rsid w:val="008B592D"/>
    <w:rsid w:val="008C1376"/>
    <w:rsid w:val="008C1E2A"/>
    <w:rsid w:val="008C372D"/>
    <w:rsid w:val="008C3EC8"/>
    <w:rsid w:val="008C452E"/>
    <w:rsid w:val="008C5466"/>
    <w:rsid w:val="008C5B12"/>
    <w:rsid w:val="008C71EA"/>
    <w:rsid w:val="008C71FF"/>
    <w:rsid w:val="008C72F0"/>
    <w:rsid w:val="008D0350"/>
    <w:rsid w:val="008D2173"/>
    <w:rsid w:val="008D4A2B"/>
    <w:rsid w:val="008D4B28"/>
    <w:rsid w:val="008E0D03"/>
    <w:rsid w:val="008E110D"/>
    <w:rsid w:val="008E202E"/>
    <w:rsid w:val="008E2893"/>
    <w:rsid w:val="008E44AC"/>
    <w:rsid w:val="008E5441"/>
    <w:rsid w:val="008E6F95"/>
    <w:rsid w:val="008E7169"/>
    <w:rsid w:val="008F0932"/>
    <w:rsid w:val="008F0AF2"/>
    <w:rsid w:val="008F0E5C"/>
    <w:rsid w:val="008F13F2"/>
    <w:rsid w:val="008F20F2"/>
    <w:rsid w:val="008F23BB"/>
    <w:rsid w:val="008F3B7E"/>
    <w:rsid w:val="008F43CC"/>
    <w:rsid w:val="008F45E1"/>
    <w:rsid w:val="008F4F04"/>
    <w:rsid w:val="008F607A"/>
    <w:rsid w:val="008F63CA"/>
    <w:rsid w:val="008F6C5F"/>
    <w:rsid w:val="00901487"/>
    <w:rsid w:val="009037CC"/>
    <w:rsid w:val="00904024"/>
    <w:rsid w:val="0090414C"/>
    <w:rsid w:val="009058EB"/>
    <w:rsid w:val="00907FCA"/>
    <w:rsid w:val="00910A15"/>
    <w:rsid w:val="009149CC"/>
    <w:rsid w:val="00915C8E"/>
    <w:rsid w:val="009178C1"/>
    <w:rsid w:val="00917915"/>
    <w:rsid w:val="00917FDF"/>
    <w:rsid w:val="00920047"/>
    <w:rsid w:val="0092035B"/>
    <w:rsid w:val="00922714"/>
    <w:rsid w:val="00923948"/>
    <w:rsid w:val="00925A95"/>
    <w:rsid w:val="00925D5F"/>
    <w:rsid w:val="00926538"/>
    <w:rsid w:val="00926E9E"/>
    <w:rsid w:val="00927D91"/>
    <w:rsid w:val="009310A6"/>
    <w:rsid w:val="009310FC"/>
    <w:rsid w:val="009315BE"/>
    <w:rsid w:val="00931F98"/>
    <w:rsid w:val="00933961"/>
    <w:rsid w:val="00934BD2"/>
    <w:rsid w:val="0093529B"/>
    <w:rsid w:val="009358B7"/>
    <w:rsid w:val="00936E2F"/>
    <w:rsid w:val="009404BA"/>
    <w:rsid w:val="0094141D"/>
    <w:rsid w:val="00941DE1"/>
    <w:rsid w:val="0094235A"/>
    <w:rsid w:val="00942F12"/>
    <w:rsid w:val="00943CC2"/>
    <w:rsid w:val="009446B6"/>
    <w:rsid w:val="00944F6D"/>
    <w:rsid w:val="00945842"/>
    <w:rsid w:val="00945DD1"/>
    <w:rsid w:val="00945F43"/>
    <w:rsid w:val="00947DE4"/>
    <w:rsid w:val="0095030B"/>
    <w:rsid w:val="00950F20"/>
    <w:rsid w:val="00951817"/>
    <w:rsid w:val="00952B33"/>
    <w:rsid w:val="00954A7D"/>
    <w:rsid w:val="00954B5B"/>
    <w:rsid w:val="00955AB1"/>
    <w:rsid w:val="009569DC"/>
    <w:rsid w:val="00957A1E"/>
    <w:rsid w:val="00960149"/>
    <w:rsid w:val="00960912"/>
    <w:rsid w:val="00961A18"/>
    <w:rsid w:val="00961E86"/>
    <w:rsid w:val="009626C3"/>
    <w:rsid w:val="0096387F"/>
    <w:rsid w:val="009654B1"/>
    <w:rsid w:val="00966EC6"/>
    <w:rsid w:val="00966FBB"/>
    <w:rsid w:val="009704C4"/>
    <w:rsid w:val="00970AEC"/>
    <w:rsid w:val="00970BBB"/>
    <w:rsid w:val="00972A12"/>
    <w:rsid w:val="00972CC4"/>
    <w:rsid w:val="00975C67"/>
    <w:rsid w:val="00976733"/>
    <w:rsid w:val="00980909"/>
    <w:rsid w:val="0098151F"/>
    <w:rsid w:val="00982D2B"/>
    <w:rsid w:val="00983A68"/>
    <w:rsid w:val="00983C5F"/>
    <w:rsid w:val="009842B1"/>
    <w:rsid w:val="00985665"/>
    <w:rsid w:val="00985DAA"/>
    <w:rsid w:val="00986411"/>
    <w:rsid w:val="00990088"/>
    <w:rsid w:val="009901EE"/>
    <w:rsid w:val="00990B99"/>
    <w:rsid w:val="00991607"/>
    <w:rsid w:val="0099585D"/>
    <w:rsid w:val="00995BAB"/>
    <w:rsid w:val="00995E9F"/>
    <w:rsid w:val="009960BB"/>
    <w:rsid w:val="009A0D75"/>
    <w:rsid w:val="009A17DC"/>
    <w:rsid w:val="009A1FA7"/>
    <w:rsid w:val="009A20C2"/>
    <w:rsid w:val="009A22A1"/>
    <w:rsid w:val="009A2B89"/>
    <w:rsid w:val="009A31C3"/>
    <w:rsid w:val="009A323B"/>
    <w:rsid w:val="009A4283"/>
    <w:rsid w:val="009A696D"/>
    <w:rsid w:val="009A71DA"/>
    <w:rsid w:val="009A762D"/>
    <w:rsid w:val="009B249E"/>
    <w:rsid w:val="009B306B"/>
    <w:rsid w:val="009B33C5"/>
    <w:rsid w:val="009B374B"/>
    <w:rsid w:val="009B41AC"/>
    <w:rsid w:val="009B5B2B"/>
    <w:rsid w:val="009B676A"/>
    <w:rsid w:val="009B712D"/>
    <w:rsid w:val="009B77F5"/>
    <w:rsid w:val="009C0A1B"/>
    <w:rsid w:val="009C4644"/>
    <w:rsid w:val="009C4E64"/>
    <w:rsid w:val="009C5B80"/>
    <w:rsid w:val="009C67AE"/>
    <w:rsid w:val="009C7351"/>
    <w:rsid w:val="009C75F9"/>
    <w:rsid w:val="009D0192"/>
    <w:rsid w:val="009D069F"/>
    <w:rsid w:val="009D0999"/>
    <w:rsid w:val="009D284B"/>
    <w:rsid w:val="009D2E6C"/>
    <w:rsid w:val="009D306F"/>
    <w:rsid w:val="009D3247"/>
    <w:rsid w:val="009D3EA6"/>
    <w:rsid w:val="009D5936"/>
    <w:rsid w:val="009D752D"/>
    <w:rsid w:val="009D7D83"/>
    <w:rsid w:val="009E0C99"/>
    <w:rsid w:val="009E1AF0"/>
    <w:rsid w:val="009E405E"/>
    <w:rsid w:val="009E4E42"/>
    <w:rsid w:val="009E6C32"/>
    <w:rsid w:val="009F0DB6"/>
    <w:rsid w:val="009F1ACE"/>
    <w:rsid w:val="009F2C90"/>
    <w:rsid w:val="009F2FA9"/>
    <w:rsid w:val="009F3239"/>
    <w:rsid w:val="009F342D"/>
    <w:rsid w:val="009F3A31"/>
    <w:rsid w:val="009F461A"/>
    <w:rsid w:val="009F4CBD"/>
    <w:rsid w:val="009F57C9"/>
    <w:rsid w:val="009F589D"/>
    <w:rsid w:val="009F60FC"/>
    <w:rsid w:val="009F670C"/>
    <w:rsid w:val="009F756B"/>
    <w:rsid w:val="009F7580"/>
    <w:rsid w:val="00A00749"/>
    <w:rsid w:val="00A00B34"/>
    <w:rsid w:val="00A00CC1"/>
    <w:rsid w:val="00A011AD"/>
    <w:rsid w:val="00A01AF5"/>
    <w:rsid w:val="00A01E0B"/>
    <w:rsid w:val="00A030E6"/>
    <w:rsid w:val="00A03742"/>
    <w:rsid w:val="00A04178"/>
    <w:rsid w:val="00A0434E"/>
    <w:rsid w:val="00A04C04"/>
    <w:rsid w:val="00A0518A"/>
    <w:rsid w:val="00A05DC0"/>
    <w:rsid w:val="00A0722D"/>
    <w:rsid w:val="00A113F1"/>
    <w:rsid w:val="00A11C85"/>
    <w:rsid w:val="00A11FD7"/>
    <w:rsid w:val="00A14DEE"/>
    <w:rsid w:val="00A150CF"/>
    <w:rsid w:val="00A1594F"/>
    <w:rsid w:val="00A168BF"/>
    <w:rsid w:val="00A17074"/>
    <w:rsid w:val="00A2028E"/>
    <w:rsid w:val="00A202A7"/>
    <w:rsid w:val="00A2035B"/>
    <w:rsid w:val="00A206EF"/>
    <w:rsid w:val="00A20CEE"/>
    <w:rsid w:val="00A20FEC"/>
    <w:rsid w:val="00A23560"/>
    <w:rsid w:val="00A23B25"/>
    <w:rsid w:val="00A244BD"/>
    <w:rsid w:val="00A25AB9"/>
    <w:rsid w:val="00A25CAF"/>
    <w:rsid w:val="00A2693F"/>
    <w:rsid w:val="00A31E4E"/>
    <w:rsid w:val="00A32352"/>
    <w:rsid w:val="00A32C38"/>
    <w:rsid w:val="00A32C4A"/>
    <w:rsid w:val="00A33E37"/>
    <w:rsid w:val="00A34F1D"/>
    <w:rsid w:val="00A34F70"/>
    <w:rsid w:val="00A36B7F"/>
    <w:rsid w:val="00A4070D"/>
    <w:rsid w:val="00A40EDA"/>
    <w:rsid w:val="00A41BE6"/>
    <w:rsid w:val="00A43351"/>
    <w:rsid w:val="00A440C1"/>
    <w:rsid w:val="00A44D24"/>
    <w:rsid w:val="00A47287"/>
    <w:rsid w:val="00A47577"/>
    <w:rsid w:val="00A47F68"/>
    <w:rsid w:val="00A47FC7"/>
    <w:rsid w:val="00A5033D"/>
    <w:rsid w:val="00A50FF5"/>
    <w:rsid w:val="00A52917"/>
    <w:rsid w:val="00A5370D"/>
    <w:rsid w:val="00A53A4F"/>
    <w:rsid w:val="00A541CE"/>
    <w:rsid w:val="00A56D43"/>
    <w:rsid w:val="00A607EB"/>
    <w:rsid w:val="00A6154F"/>
    <w:rsid w:val="00A65C29"/>
    <w:rsid w:val="00A66ED6"/>
    <w:rsid w:val="00A6722B"/>
    <w:rsid w:val="00A679BD"/>
    <w:rsid w:val="00A70139"/>
    <w:rsid w:val="00A70182"/>
    <w:rsid w:val="00A71CFC"/>
    <w:rsid w:val="00A74DE3"/>
    <w:rsid w:val="00A7750A"/>
    <w:rsid w:val="00A80843"/>
    <w:rsid w:val="00A84425"/>
    <w:rsid w:val="00A84939"/>
    <w:rsid w:val="00A865A2"/>
    <w:rsid w:val="00A86EB5"/>
    <w:rsid w:val="00A927FF"/>
    <w:rsid w:val="00A93485"/>
    <w:rsid w:val="00A94272"/>
    <w:rsid w:val="00A943CA"/>
    <w:rsid w:val="00A946F9"/>
    <w:rsid w:val="00A955C7"/>
    <w:rsid w:val="00AA0449"/>
    <w:rsid w:val="00AA1C54"/>
    <w:rsid w:val="00AA2F4C"/>
    <w:rsid w:val="00AA33A4"/>
    <w:rsid w:val="00AA3DF1"/>
    <w:rsid w:val="00AA4974"/>
    <w:rsid w:val="00AA4F06"/>
    <w:rsid w:val="00AA5131"/>
    <w:rsid w:val="00AA5CD7"/>
    <w:rsid w:val="00AA7595"/>
    <w:rsid w:val="00AB0AEF"/>
    <w:rsid w:val="00AB2938"/>
    <w:rsid w:val="00AB2F3E"/>
    <w:rsid w:val="00AB30BC"/>
    <w:rsid w:val="00AB5B5C"/>
    <w:rsid w:val="00AB67C3"/>
    <w:rsid w:val="00AC0734"/>
    <w:rsid w:val="00AC0902"/>
    <w:rsid w:val="00AC1546"/>
    <w:rsid w:val="00AC157C"/>
    <w:rsid w:val="00AC1894"/>
    <w:rsid w:val="00AC3857"/>
    <w:rsid w:val="00AC3905"/>
    <w:rsid w:val="00AC4B4B"/>
    <w:rsid w:val="00AC4EF6"/>
    <w:rsid w:val="00AC54F9"/>
    <w:rsid w:val="00AC5593"/>
    <w:rsid w:val="00AC5EAB"/>
    <w:rsid w:val="00AD05C4"/>
    <w:rsid w:val="00AD06B5"/>
    <w:rsid w:val="00AD0AE2"/>
    <w:rsid w:val="00AD1081"/>
    <w:rsid w:val="00AD1EF2"/>
    <w:rsid w:val="00AD3107"/>
    <w:rsid w:val="00AD335C"/>
    <w:rsid w:val="00AD4267"/>
    <w:rsid w:val="00AD4B01"/>
    <w:rsid w:val="00AD5A9A"/>
    <w:rsid w:val="00AD774B"/>
    <w:rsid w:val="00AD7805"/>
    <w:rsid w:val="00AE0ACD"/>
    <w:rsid w:val="00AE10E6"/>
    <w:rsid w:val="00AE23A6"/>
    <w:rsid w:val="00AE23F8"/>
    <w:rsid w:val="00AE4622"/>
    <w:rsid w:val="00AE55EF"/>
    <w:rsid w:val="00AE79F7"/>
    <w:rsid w:val="00AF0254"/>
    <w:rsid w:val="00AF5B2D"/>
    <w:rsid w:val="00AF73D5"/>
    <w:rsid w:val="00B01026"/>
    <w:rsid w:val="00B04EAD"/>
    <w:rsid w:val="00B04F04"/>
    <w:rsid w:val="00B0638D"/>
    <w:rsid w:val="00B06802"/>
    <w:rsid w:val="00B076AE"/>
    <w:rsid w:val="00B07E29"/>
    <w:rsid w:val="00B10A94"/>
    <w:rsid w:val="00B1297D"/>
    <w:rsid w:val="00B1349F"/>
    <w:rsid w:val="00B15747"/>
    <w:rsid w:val="00B15C87"/>
    <w:rsid w:val="00B166F9"/>
    <w:rsid w:val="00B16C54"/>
    <w:rsid w:val="00B1774F"/>
    <w:rsid w:val="00B17886"/>
    <w:rsid w:val="00B2197C"/>
    <w:rsid w:val="00B22186"/>
    <w:rsid w:val="00B24A84"/>
    <w:rsid w:val="00B25E31"/>
    <w:rsid w:val="00B30845"/>
    <w:rsid w:val="00B30B36"/>
    <w:rsid w:val="00B318C4"/>
    <w:rsid w:val="00B31D6F"/>
    <w:rsid w:val="00B338C4"/>
    <w:rsid w:val="00B3401F"/>
    <w:rsid w:val="00B360B6"/>
    <w:rsid w:val="00B37BC1"/>
    <w:rsid w:val="00B401EE"/>
    <w:rsid w:val="00B420A3"/>
    <w:rsid w:val="00B4253F"/>
    <w:rsid w:val="00B427FE"/>
    <w:rsid w:val="00B4355F"/>
    <w:rsid w:val="00B436AA"/>
    <w:rsid w:val="00B43917"/>
    <w:rsid w:val="00B43F3A"/>
    <w:rsid w:val="00B44DE3"/>
    <w:rsid w:val="00B46AFB"/>
    <w:rsid w:val="00B50CC3"/>
    <w:rsid w:val="00B52349"/>
    <w:rsid w:val="00B55825"/>
    <w:rsid w:val="00B56064"/>
    <w:rsid w:val="00B57850"/>
    <w:rsid w:val="00B57954"/>
    <w:rsid w:val="00B63AF0"/>
    <w:rsid w:val="00B65DAE"/>
    <w:rsid w:val="00B66172"/>
    <w:rsid w:val="00B665B0"/>
    <w:rsid w:val="00B6660E"/>
    <w:rsid w:val="00B71879"/>
    <w:rsid w:val="00B719A2"/>
    <w:rsid w:val="00B71C23"/>
    <w:rsid w:val="00B74795"/>
    <w:rsid w:val="00B75A0B"/>
    <w:rsid w:val="00B75F24"/>
    <w:rsid w:val="00B76B85"/>
    <w:rsid w:val="00B774D2"/>
    <w:rsid w:val="00B81875"/>
    <w:rsid w:val="00B81D94"/>
    <w:rsid w:val="00B82707"/>
    <w:rsid w:val="00B84324"/>
    <w:rsid w:val="00B86DCD"/>
    <w:rsid w:val="00B918BF"/>
    <w:rsid w:val="00B91E66"/>
    <w:rsid w:val="00B92B2A"/>
    <w:rsid w:val="00B9347B"/>
    <w:rsid w:val="00B9638B"/>
    <w:rsid w:val="00B97621"/>
    <w:rsid w:val="00B97C68"/>
    <w:rsid w:val="00BA01B7"/>
    <w:rsid w:val="00BA2D7D"/>
    <w:rsid w:val="00BA3C77"/>
    <w:rsid w:val="00BA405E"/>
    <w:rsid w:val="00BA696D"/>
    <w:rsid w:val="00BA7010"/>
    <w:rsid w:val="00BA7C60"/>
    <w:rsid w:val="00BB066A"/>
    <w:rsid w:val="00BB1CE6"/>
    <w:rsid w:val="00BB3345"/>
    <w:rsid w:val="00BB4656"/>
    <w:rsid w:val="00BB490E"/>
    <w:rsid w:val="00BB4E66"/>
    <w:rsid w:val="00BB4FF0"/>
    <w:rsid w:val="00BB6089"/>
    <w:rsid w:val="00BB7632"/>
    <w:rsid w:val="00BC0989"/>
    <w:rsid w:val="00BC0E8E"/>
    <w:rsid w:val="00BC101A"/>
    <w:rsid w:val="00BC1672"/>
    <w:rsid w:val="00BC17F0"/>
    <w:rsid w:val="00BC4171"/>
    <w:rsid w:val="00BC640A"/>
    <w:rsid w:val="00BC789C"/>
    <w:rsid w:val="00BD1C42"/>
    <w:rsid w:val="00BD1CB0"/>
    <w:rsid w:val="00BD59B4"/>
    <w:rsid w:val="00BD749B"/>
    <w:rsid w:val="00BE01AD"/>
    <w:rsid w:val="00BE0535"/>
    <w:rsid w:val="00BE32B9"/>
    <w:rsid w:val="00BE3D4C"/>
    <w:rsid w:val="00BE7327"/>
    <w:rsid w:val="00BE7AE5"/>
    <w:rsid w:val="00BF0A57"/>
    <w:rsid w:val="00BF4654"/>
    <w:rsid w:val="00BF4B87"/>
    <w:rsid w:val="00BF5718"/>
    <w:rsid w:val="00BF6EAF"/>
    <w:rsid w:val="00BF7742"/>
    <w:rsid w:val="00BF78C4"/>
    <w:rsid w:val="00C00B31"/>
    <w:rsid w:val="00C0292E"/>
    <w:rsid w:val="00C033C0"/>
    <w:rsid w:val="00C03E8B"/>
    <w:rsid w:val="00C04A37"/>
    <w:rsid w:val="00C04DED"/>
    <w:rsid w:val="00C05600"/>
    <w:rsid w:val="00C05EBE"/>
    <w:rsid w:val="00C07147"/>
    <w:rsid w:val="00C07E9C"/>
    <w:rsid w:val="00C10508"/>
    <w:rsid w:val="00C1056F"/>
    <w:rsid w:val="00C11793"/>
    <w:rsid w:val="00C11EC3"/>
    <w:rsid w:val="00C1351E"/>
    <w:rsid w:val="00C16AAD"/>
    <w:rsid w:val="00C16DB9"/>
    <w:rsid w:val="00C1716C"/>
    <w:rsid w:val="00C17538"/>
    <w:rsid w:val="00C17D0C"/>
    <w:rsid w:val="00C218EC"/>
    <w:rsid w:val="00C21E07"/>
    <w:rsid w:val="00C222E7"/>
    <w:rsid w:val="00C22689"/>
    <w:rsid w:val="00C22AFE"/>
    <w:rsid w:val="00C22CD9"/>
    <w:rsid w:val="00C22E9E"/>
    <w:rsid w:val="00C27377"/>
    <w:rsid w:val="00C27AE2"/>
    <w:rsid w:val="00C30200"/>
    <w:rsid w:val="00C30A51"/>
    <w:rsid w:val="00C31773"/>
    <w:rsid w:val="00C319E7"/>
    <w:rsid w:val="00C32D21"/>
    <w:rsid w:val="00C32E0F"/>
    <w:rsid w:val="00C33A80"/>
    <w:rsid w:val="00C35057"/>
    <w:rsid w:val="00C352C2"/>
    <w:rsid w:val="00C35D59"/>
    <w:rsid w:val="00C36A77"/>
    <w:rsid w:val="00C371B0"/>
    <w:rsid w:val="00C40BE3"/>
    <w:rsid w:val="00C41DAF"/>
    <w:rsid w:val="00C423DF"/>
    <w:rsid w:val="00C42813"/>
    <w:rsid w:val="00C42ADF"/>
    <w:rsid w:val="00C42C39"/>
    <w:rsid w:val="00C431FE"/>
    <w:rsid w:val="00C43D8C"/>
    <w:rsid w:val="00C44D02"/>
    <w:rsid w:val="00C50A87"/>
    <w:rsid w:val="00C514AC"/>
    <w:rsid w:val="00C51788"/>
    <w:rsid w:val="00C546D7"/>
    <w:rsid w:val="00C5530F"/>
    <w:rsid w:val="00C565C3"/>
    <w:rsid w:val="00C56F2B"/>
    <w:rsid w:val="00C605EC"/>
    <w:rsid w:val="00C607D0"/>
    <w:rsid w:val="00C62002"/>
    <w:rsid w:val="00C6233B"/>
    <w:rsid w:val="00C6233F"/>
    <w:rsid w:val="00C63516"/>
    <w:rsid w:val="00C642A5"/>
    <w:rsid w:val="00C64891"/>
    <w:rsid w:val="00C64997"/>
    <w:rsid w:val="00C66188"/>
    <w:rsid w:val="00C6629E"/>
    <w:rsid w:val="00C7057B"/>
    <w:rsid w:val="00C72F89"/>
    <w:rsid w:val="00C75C8B"/>
    <w:rsid w:val="00C75DCC"/>
    <w:rsid w:val="00C76ADF"/>
    <w:rsid w:val="00C76B4D"/>
    <w:rsid w:val="00C76D4F"/>
    <w:rsid w:val="00C77321"/>
    <w:rsid w:val="00C8081B"/>
    <w:rsid w:val="00C80C19"/>
    <w:rsid w:val="00C80DD0"/>
    <w:rsid w:val="00C82FB7"/>
    <w:rsid w:val="00C83800"/>
    <w:rsid w:val="00C84763"/>
    <w:rsid w:val="00C84E66"/>
    <w:rsid w:val="00C85CF5"/>
    <w:rsid w:val="00C8673C"/>
    <w:rsid w:val="00C87782"/>
    <w:rsid w:val="00C87DC6"/>
    <w:rsid w:val="00C91952"/>
    <w:rsid w:val="00C92720"/>
    <w:rsid w:val="00C92907"/>
    <w:rsid w:val="00C93725"/>
    <w:rsid w:val="00C939C3"/>
    <w:rsid w:val="00C954EC"/>
    <w:rsid w:val="00C95BBD"/>
    <w:rsid w:val="00C96606"/>
    <w:rsid w:val="00C97288"/>
    <w:rsid w:val="00CA00EA"/>
    <w:rsid w:val="00CA0CDA"/>
    <w:rsid w:val="00CA1FC6"/>
    <w:rsid w:val="00CA4E4F"/>
    <w:rsid w:val="00CA5C60"/>
    <w:rsid w:val="00CA5FC1"/>
    <w:rsid w:val="00CA739F"/>
    <w:rsid w:val="00CB08AC"/>
    <w:rsid w:val="00CB35A6"/>
    <w:rsid w:val="00CB36EA"/>
    <w:rsid w:val="00CB47E6"/>
    <w:rsid w:val="00CB482B"/>
    <w:rsid w:val="00CB4E14"/>
    <w:rsid w:val="00CC09FC"/>
    <w:rsid w:val="00CC1DF4"/>
    <w:rsid w:val="00CC231C"/>
    <w:rsid w:val="00CC4675"/>
    <w:rsid w:val="00CC4DEC"/>
    <w:rsid w:val="00CC695C"/>
    <w:rsid w:val="00CD06B7"/>
    <w:rsid w:val="00CD0CEC"/>
    <w:rsid w:val="00CD18BE"/>
    <w:rsid w:val="00CD2769"/>
    <w:rsid w:val="00CD3D5F"/>
    <w:rsid w:val="00CD5156"/>
    <w:rsid w:val="00CD51D8"/>
    <w:rsid w:val="00CD5329"/>
    <w:rsid w:val="00CD5595"/>
    <w:rsid w:val="00CE090A"/>
    <w:rsid w:val="00CE1BD2"/>
    <w:rsid w:val="00CE20D1"/>
    <w:rsid w:val="00CE2418"/>
    <w:rsid w:val="00CE364D"/>
    <w:rsid w:val="00CE3F8A"/>
    <w:rsid w:val="00CE4A4B"/>
    <w:rsid w:val="00CE4C0B"/>
    <w:rsid w:val="00CE5103"/>
    <w:rsid w:val="00CE586D"/>
    <w:rsid w:val="00CE5F6F"/>
    <w:rsid w:val="00CE666D"/>
    <w:rsid w:val="00CF02F1"/>
    <w:rsid w:val="00CF0DF6"/>
    <w:rsid w:val="00CF169F"/>
    <w:rsid w:val="00CF1FD6"/>
    <w:rsid w:val="00CF2253"/>
    <w:rsid w:val="00CF2D72"/>
    <w:rsid w:val="00CF3CF9"/>
    <w:rsid w:val="00CF3F4F"/>
    <w:rsid w:val="00CF47B6"/>
    <w:rsid w:val="00CF6E73"/>
    <w:rsid w:val="00CF6FB9"/>
    <w:rsid w:val="00CF75A6"/>
    <w:rsid w:val="00CF78B1"/>
    <w:rsid w:val="00D00C4E"/>
    <w:rsid w:val="00D01141"/>
    <w:rsid w:val="00D01401"/>
    <w:rsid w:val="00D02012"/>
    <w:rsid w:val="00D02CC6"/>
    <w:rsid w:val="00D043BD"/>
    <w:rsid w:val="00D0702D"/>
    <w:rsid w:val="00D07714"/>
    <w:rsid w:val="00D10CA7"/>
    <w:rsid w:val="00D11EAD"/>
    <w:rsid w:val="00D126B2"/>
    <w:rsid w:val="00D13F87"/>
    <w:rsid w:val="00D145C8"/>
    <w:rsid w:val="00D1511B"/>
    <w:rsid w:val="00D158DA"/>
    <w:rsid w:val="00D15FCE"/>
    <w:rsid w:val="00D167C7"/>
    <w:rsid w:val="00D1695E"/>
    <w:rsid w:val="00D209A7"/>
    <w:rsid w:val="00D20A0C"/>
    <w:rsid w:val="00D20DD4"/>
    <w:rsid w:val="00D2142C"/>
    <w:rsid w:val="00D21582"/>
    <w:rsid w:val="00D21D4B"/>
    <w:rsid w:val="00D21FA5"/>
    <w:rsid w:val="00D24037"/>
    <w:rsid w:val="00D246AA"/>
    <w:rsid w:val="00D251E5"/>
    <w:rsid w:val="00D2706E"/>
    <w:rsid w:val="00D27851"/>
    <w:rsid w:val="00D30029"/>
    <w:rsid w:val="00D312FA"/>
    <w:rsid w:val="00D35F82"/>
    <w:rsid w:val="00D374D8"/>
    <w:rsid w:val="00D37AD1"/>
    <w:rsid w:val="00D403E9"/>
    <w:rsid w:val="00D4189A"/>
    <w:rsid w:val="00D43491"/>
    <w:rsid w:val="00D4416A"/>
    <w:rsid w:val="00D445AD"/>
    <w:rsid w:val="00D45207"/>
    <w:rsid w:val="00D45386"/>
    <w:rsid w:val="00D4782B"/>
    <w:rsid w:val="00D52330"/>
    <w:rsid w:val="00D52337"/>
    <w:rsid w:val="00D53CD2"/>
    <w:rsid w:val="00D54143"/>
    <w:rsid w:val="00D54CF8"/>
    <w:rsid w:val="00D55A12"/>
    <w:rsid w:val="00D61227"/>
    <w:rsid w:val="00D612F5"/>
    <w:rsid w:val="00D61619"/>
    <w:rsid w:val="00D635E0"/>
    <w:rsid w:val="00D63C9D"/>
    <w:rsid w:val="00D648D7"/>
    <w:rsid w:val="00D64B19"/>
    <w:rsid w:val="00D6604B"/>
    <w:rsid w:val="00D66F4E"/>
    <w:rsid w:val="00D66F78"/>
    <w:rsid w:val="00D672DC"/>
    <w:rsid w:val="00D701F8"/>
    <w:rsid w:val="00D70558"/>
    <w:rsid w:val="00D712F1"/>
    <w:rsid w:val="00D7183A"/>
    <w:rsid w:val="00D72A7E"/>
    <w:rsid w:val="00D72AD7"/>
    <w:rsid w:val="00D72AFB"/>
    <w:rsid w:val="00D72DB4"/>
    <w:rsid w:val="00D74981"/>
    <w:rsid w:val="00D7634C"/>
    <w:rsid w:val="00D76530"/>
    <w:rsid w:val="00D76762"/>
    <w:rsid w:val="00D767B9"/>
    <w:rsid w:val="00D77D5E"/>
    <w:rsid w:val="00D826C5"/>
    <w:rsid w:val="00D82F4F"/>
    <w:rsid w:val="00D8346C"/>
    <w:rsid w:val="00D83971"/>
    <w:rsid w:val="00D839DE"/>
    <w:rsid w:val="00D84027"/>
    <w:rsid w:val="00D85685"/>
    <w:rsid w:val="00D85F21"/>
    <w:rsid w:val="00D863C3"/>
    <w:rsid w:val="00D8693E"/>
    <w:rsid w:val="00D86BE4"/>
    <w:rsid w:val="00D90C4B"/>
    <w:rsid w:val="00D91BD3"/>
    <w:rsid w:val="00D94EAE"/>
    <w:rsid w:val="00D95031"/>
    <w:rsid w:val="00D958C9"/>
    <w:rsid w:val="00D960B2"/>
    <w:rsid w:val="00D97141"/>
    <w:rsid w:val="00DA02AC"/>
    <w:rsid w:val="00DA18BC"/>
    <w:rsid w:val="00DA2389"/>
    <w:rsid w:val="00DA3CBC"/>
    <w:rsid w:val="00DA408D"/>
    <w:rsid w:val="00DA464C"/>
    <w:rsid w:val="00DA484C"/>
    <w:rsid w:val="00DA4E9E"/>
    <w:rsid w:val="00DA5A12"/>
    <w:rsid w:val="00DA6820"/>
    <w:rsid w:val="00DA7631"/>
    <w:rsid w:val="00DB079F"/>
    <w:rsid w:val="00DB08ED"/>
    <w:rsid w:val="00DB12A2"/>
    <w:rsid w:val="00DB13EF"/>
    <w:rsid w:val="00DB1BC4"/>
    <w:rsid w:val="00DB2CB3"/>
    <w:rsid w:val="00DB39E3"/>
    <w:rsid w:val="00DB5021"/>
    <w:rsid w:val="00DB5DDB"/>
    <w:rsid w:val="00DB5E6A"/>
    <w:rsid w:val="00DB791B"/>
    <w:rsid w:val="00DB7FAC"/>
    <w:rsid w:val="00DC004A"/>
    <w:rsid w:val="00DC0A27"/>
    <w:rsid w:val="00DC10C3"/>
    <w:rsid w:val="00DC3509"/>
    <w:rsid w:val="00DC75A7"/>
    <w:rsid w:val="00DD10D9"/>
    <w:rsid w:val="00DD1A96"/>
    <w:rsid w:val="00DD1C89"/>
    <w:rsid w:val="00DD27BF"/>
    <w:rsid w:val="00DD2C83"/>
    <w:rsid w:val="00DD32A8"/>
    <w:rsid w:val="00DD336E"/>
    <w:rsid w:val="00DD4290"/>
    <w:rsid w:val="00DD6C83"/>
    <w:rsid w:val="00DE1B58"/>
    <w:rsid w:val="00DE28E8"/>
    <w:rsid w:val="00DE29DF"/>
    <w:rsid w:val="00DE37BE"/>
    <w:rsid w:val="00DE3866"/>
    <w:rsid w:val="00DE4181"/>
    <w:rsid w:val="00DE555B"/>
    <w:rsid w:val="00DE6627"/>
    <w:rsid w:val="00DF16CB"/>
    <w:rsid w:val="00DF3081"/>
    <w:rsid w:val="00DF67BD"/>
    <w:rsid w:val="00E000B3"/>
    <w:rsid w:val="00E004D2"/>
    <w:rsid w:val="00E01545"/>
    <w:rsid w:val="00E02844"/>
    <w:rsid w:val="00E02AC8"/>
    <w:rsid w:val="00E04873"/>
    <w:rsid w:val="00E04FC9"/>
    <w:rsid w:val="00E05387"/>
    <w:rsid w:val="00E05DE6"/>
    <w:rsid w:val="00E12DD3"/>
    <w:rsid w:val="00E13219"/>
    <w:rsid w:val="00E148AA"/>
    <w:rsid w:val="00E15D5E"/>
    <w:rsid w:val="00E1734F"/>
    <w:rsid w:val="00E1736E"/>
    <w:rsid w:val="00E2013C"/>
    <w:rsid w:val="00E216D2"/>
    <w:rsid w:val="00E2639E"/>
    <w:rsid w:val="00E26A62"/>
    <w:rsid w:val="00E319C7"/>
    <w:rsid w:val="00E3392E"/>
    <w:rsid w:val="00E33948"/>
    <w:rsid w:val="00E339B5"/>
    <w:rsid w:val="00E33B99"/>
    <w:rsid w:val="00E360C2"/>
    <w:rsid w:val="00E36D79"/>
    <w:rsid w:val="00E370F1"/>
    <w:rsid w:val="00E37288"/>
    <w:rsid w:val="00E40BC9"/>
    <w:rsid w:val="00E41C8E"/>
    <w:rsid w:val="00E4234E"/>
    <w:rsid w:val="00E43631"/>
    <w:rsid w:val="00E443A9"/>
    <w:rsid w:val="00E45A0B"/>
    <w:rsid w:val="00E461EC"/>
    <w:rsid w:val="00E4648C"/>
    <w:rsid w:val="00E5109B"/>
    <w:rsid w:val="00E51106"/>
    <w:rsid w:val="00E51351"/>
    <w:rsid w:val="00E518A9"/>
    <w:rsid w:val="00E53176"/>
    <w:rsid w:val="00E5380A"/>
    <w:rsid w:val="00E54057"/>
    <w:rsid w:val="00E559FF"/>
    <w:rsid w:val="00E55CA9"/>
    <w:rsid w:val="00E56B31"/>
    <w:rsid w:val="00E56CE1"/>
    <w:rsid w:val="00E572A6"/>
    <w:rsid w:val="00E57F3E"/>
    <w:rsid w:val="00E60DBB"/>
    <w:rsid w:val="00E60EF3"/>
    <w:rsid w:val="00E62545"/>
    <w:rsid w:val="00E62D03"/>
    <w:rsid w:val="00E63DF6"/>
    <w:rsid w:val="00E64FD6"/>
    <w:rsid w:val="00E709A4"/>
    <w:rsid w:val="00E70D35"/>
    <w:rsid w:val="00E71475"/>
    <w:rsid w:val="00E729E7"/>
    <w:rsid w:val="00E72B9C"/>
    <w:rsid w:val="00E72BB6"/>
    <w:rsid w:val="00E73C67"/>
    <w:rsid w:val="00E7470C"/>
    <w:rsid w:val="00E753E5"/>
    <w:rsid w:val="00E764C6"/>
    <w:rsid w:val="00E76AB3"/>
    <w:rsid w:val="00E7719B"/>
    <w:rsid w:val="00E80C37"/>
    <w:rsid w:val="00E82DF8"/>
    <w:rsid w:val="00E84407"/>
    <w:rsid w:val="00E84B1C"/>
    <w:rsid w:val="00E87948"/>
    <w:rsid w:val="00E87F27"/>
    <w:rsid w:val="00E902D0"/>
    <w:rsid w:val="00E90300"/>
    <w:rsid w:val="00E9132A"/>
    <w:rsid w:val="00E92EBA"/>
    <w:rsid w:val="00E93776"/>
    <w:rsid w:val="00E93FC4"/>
    <w:rsid w:val="00E95772"/>
    <w:rsid w:val="00EA01DC"/>
    <w:rsid w:val="00EA0A74"/>
    <w:rsid w:val="00EA0B25"/>
    <w:rsid w:val="00EA18BB"/>
    <w:rsid w:val="00EA21B1"/>
    <w:rsid w:val="00EA2350"/>
    <w:rsid w:val="00EA2C2A"/>
    <w:rsid w:val="00EA3671"/>
    <w:rsid w:val="00EA398E"/>
    <w:rsid w:val="00EA457A"/>
    <w:rsid w:val="00EA5D4A"/>
    <w:rsid w:val="00EA6453"/>
    <w:rsid w:val="00EA7533"/>
    <w:rsid w:val="00EB045D"/>
    <w:rsid w:val="00EB1F72"/>
    <w:rsid w:val="00EB4448"/>
    <w:rsid w:val="00EB5A82"/>
    <w:rsid w:val="00EB5B2E"/>
    <w:rsid w:val="00EB5EE3"/>
    <w:rsid w:val="00EB5FC5"/>
    <w:rsid w:val="00EB7471"/>
    <w:rsid w:val="00EB7924"/>
    <w:rsid w:val="00EB795F"/>
    <w:rsid w:val="00EC12C6"/>
    <w:rsid w:val="00EC2662"/>
    <w:rsid w:val="00EC303C"/>
    <w:rsid w:val="00EC35E5"/>
    <w:rsid w:val="00EC44C7"/>
    <w:rsid w:val="00EC45F5"/>
    <w:rsid w:val="00EC48C8"/>
    <w:rsid w:val="00EC498D"/>
    <w:rsid w:val="00EC50DD"/>
    <w:rsid w:val="00EC7772"/>
    <w:rsid w:val="00ED03E9"/>
    <w:rsid w:val="00ED2CC1"/>
    <w:rsid w:val="00ED32CB"/>
    <w:rsid w:val="00ED3862"/>
    <w:rsid w:val="00ED38CF"/>
    <w:rsid w:val="00ED3DC9"/>
    <w:rsid w:val="00ED505F"/>
    <w:rsid w:val="00ED53FC"/>
    <w:rsid w:val="00ED5A2E"/>
    <w:rsid w:val="00EE02BB"/>
    <w:rsid w:val="00EE02C2"/>
    <w:rsid w:val="00EE0A89"/>
    <w:rsid w:val="00EE0D30"/>
    <w:rsid w:val="00EE0F09"/>
    <w:rsid w:val="00EE1551"/>
    <w:rsid w:val="00EE1A2B"/>
    <w:rsid w:val="00EE24E9"/>
    <w:rsid w:val="00EE399A"/>
    <w:rsid w:val="00EE3DB2"/>
    <w:rsid w:val="00EE4963"/>
    <w:rsid w:val="00EE4C9C"/>
    <w:rsid w:val="00EE5C1F"/>
    <w:rsid w:val="00EE6014"/>
    <w:rsid w:val="00EE64B4"/>
    <w:rsid w:val="00EF1699"/>
    <w:rsid w:val="00EF2877"/>
    <w:rsid w:val="00EF2AEA"/>
    <w:rsid w:val="00EF58EE"/>
    <w:rsid w:val="00EF6454"/>
    <w:rsid w:val="00EF6A99"/>
    <w:rsid w:val="00EF6B42"/>
    <w:rsid w:val="00F027D9"/>
    <w:rsid w:val="00F03311"/>
    <w:rsid w:val="00F03997"/>
    <w:rsid w:val="00F03CE4"/>
    <w:rsid w:val="00F04ADF"/>
    <w:rsid w:val="00F05B14"/>
    <w:rsid w:val="00F05F43"/>
    <w:rsid w:val="00F06A8C"/>
    <w:rsid w:val="00F06DD7"/>
    <w:rsid w:val="00F0713A"/>
    <w:rsid w:val="00F123E5"/>
    <w:rsid w:val="00F12CB9"/>
    <w:rsid w:val="00F136C3"/>
    <w:rsid w:val="00F13A65"/>
    <w:rsid w:val="00F17F04"/>
    <w:rsid w:val="00F208C7"/>
    <w:rsid w:val="00F20BC3"/>
    <w:rsid w:val="00F22EDC"/>
    <w:rsid w:val="00F23A46"/>
    <w:rsid w:val="00F2541F"/>
    <w:rsid w:val="00F27381"/>
    <w:rsid w:val="00F27703"/>
    <w:rsid w:val="00F27B1C"/>
    <w:rsid w:val="00F3344C"/>
    <w:rsid w:val="00F33466"/>
    <w:rsid w:val="00F33CC3"/>
    <w:rsid w:val="00F344E8"/>
    <w:rsid w:val="00F34697"/>
    <w:rsid w:val="00F356EC"/>
    <w:rsid w:val="00F43B31"/>
    <w:rsid w:val="00F43CA6"/>
    <w:rsid w:val="00F45193"/>
    <w:rsid w:val="00F45F6B"/>
    <w:rsid w:val="00F5008E"/>
    <w:rsid w:val="00F5254D"/>
    <w:rsid w:val="00F53956"/>
    <w:rsid w:val="00F55859"/>
    <w:rsid w:val="00F5651F"/>
    <w:rsid w:val="00F56FDC"/>
    <w:rsid w:val="00F60D7C"/>
    <w:rsid w:val="00F60F9D"/>
    <w:rsid w:val="00F61DE0"/>
    <w:rsid w:val="00F6480E"/>
    <w:rsid w:val="00F6481D"/>
    <w:rsid w:val="00F65D78"/>
    <w:rsid w:val="00F66913"/>
    <w:rsid w:val="00F72B07"/>
    <w:rsid w:val="00F73365"/>
    <w:rsid w:val="00F733A2"/>
    <w:rsid w:val="00F73BDB"/>
    <w:rsid w:val="00F768CE"/>
    <w:rsid w:val="00F8206F"/>
    <w:rsid w:val="00F8287F"/>
    <w:rsid w:val="00F83DD6"/>
    <w:rsid w:val="00F83EE3"/>
    <w:rsid w:val="00F844A3"/>
    <w:rsid w:val="00F869A8"/>
    <w:rsid w:val="00F86A58"/>
    <w:rsid w:val="00F8707D"/>
    <w:rsid w:val="00F872FA"/>
    <w:rsid w:val="00F90525"/>
    <w:rsid w:val="00F9088B"/>
    <w:rsid w:val="00F90BD2"/>
    <w:rsid w:val="00F90D69"/>
    <w:rsid w:val="00F91C13"/>
    <w:rsid w:val="00F933A7"/>
    <w:rsid w:val="00F93CBF"/>
    <w:rsid w:val="00F95826"/>
    <w:rsid w:val="00F9620A"/>
    <w:rsid w:val="00FA1A9A"/>
    <w:rsid w:val="00FA242D"/>
    <w:rsid w:val="00FA26E2"/>
    <w:rsid w:val="00FA40BB"/>
    <w:rsid w:val="00FA47A9"/>
    <w:rsid w:val="00FA5128"/>
    <w:rsid w:val="00FA53BC"/>
    <w:rsid w:val="00FA60F6"/>
    <w:rsid w:val="00FA61F3"/>
    <w:rsid w:val="00FB065D"/>
    <w:rsid w:val="00FB1329"/>
    <w:rsid w:val="00FB1F69"/>
    <w:rsid w:val="00FB2AB0"/>
    <w:rsid w:val="00FB3B2E"/>
    <w:rsid w:val="00FB6690"/>
    <w:rsid w:val="00FC1F77"/>
    <w:rsid w:val="00FC5962"/>
    <w:rsid w:val="00FC5E55"/>
    <w:rsid w:val="00FC6B64"/>
    <w:rsid w:val="00FC701A"/>
    <w:rsid w:val="00FC7740"/>
    <w:rsid w:val="00FD017F"/>
    <w:rsid w:val="00FD0C3E"/>
    <w:rsid w:val="00FD1702"/>
    <w:rsid w:val="00FD28B4"/>
    <w:rsid w:val="00FD5341"/>
    <w:rsid w:val="00FD5437"/>
    <w:rsid w:val="00FD6F9C"/>
    <w:rsid w:val="00FD70F7"/>
    <w:rsid w:val="00FD7C5F"/>
    <w:rsid w:val="00FE0087"/>
    <w:rsid w:val="00FE03A2"/>
    <w:rsid w:val="00FE05DC"/>
    <w:rsid w:val="00FE2D66"/>
    <w:rsid w:val="00FE37D8"/>
    <w:rsid w:val="00FE3E73"/>
    <w:rsid w:val="00FE40A0"/>
    <w:rsid w:val="00FE5C13"/>
    <w:rsid w:val="00FE633A"/>
    <w:rsid w:val="00FE695F"/>
    <w:rsid w:val="00FF15DA"/>
    <w:rsid w:val="00FF2134"/>
    <w:rsid w:val="00FF26AE"/>
    <w:rsid w:val="00FF505C"/>
    <w:rsid w:val="00FF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1A1151D"/>
  <w15:docId w15:val="{9EEEFB6C-2468-415A-B496-4E676302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7F0"/>
    <w:pPr>
      <w:tabs>
        <w:tab w:val="center" w:pos="4680"/>
        <w:tab w:val="right" w:pos="9360"/>
      </w:tabs>
    </w:pPr>
  </w:style>
  <w:style w:type="character" w:customStyle="1" w:styleId="HeaderChar">
    <w:name w:val="Header Char"/>
    <w:basedOn w:val="DefaultParagraphFont"/>
    <w:link w:val="Header"/>
    <w:uiPriority w:val="99"/>
    <w:rsid w:val="00BC17F0"/>
  </w:style>
  <w:style w:type="paragraph" w:styleId="Footer">
    <w:name w:val="footer"/>
    <w:basedOn w:val="Normal"/>
    <w:link w:val="FooterChar"/>
    <w:uiPriority w:val="99"/>
    <w:unhideWhenUsed/>
    <w:rsid w:val="00BC17F0"/>
    <w:pPr>
      <w:tabs>
        <w:tab w:val="center" w:pos="4680"/>
        <w:tab w:val="right" w:pos="9360"/>
      </w:tabs>
    </w:pPr>
  </w:style>
  <w:style w:type="character" w:customStyle="1" w:styleId="FooterChar">
    <w:name w:val="Footer Char"/>
    <w:basedOn w:val="DefaultParagraphFont"/>
    <w:link w:val="Footer"/>
    <w:uiPriority w:val="99"/>
    <w:rsid w:val="00BC17F0"/>
  </w:style>
  <w:style w:type="table" w:styleId="TableGrid">
    <w:name w:val="Table Grid"/>
    <w:basedOn w:val="TableNormal"/>
    <w:uiPriority w:val="39"/>
    <w:rsid w:val="00BC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303F"/>
    <w:rPr>
      <w:rFonts w:ascii="Tahoma" w:hAnsi="Tahoma" w:cs="Tahoma"/>
      <w:sz w:val="16"/>
      <w:szCs w:val="16"/>
    </w:rPr>
  </w:style>
  <w:style w:type="character" w:customStyle="1" w:styleId="BalloonTextChar">
    <w:name w:val="Balloon Text Char"/>
    <w:basedOn w:val="DefaultParagraphFont"/>
    <w:link w:val="BalloonText"/>
    <w:uiPriority w:val="99"/>
    <w:semiHidden/>
    <w:rsid w:val="0034303F"/>
    <w:rPr>
      <w:rFonts w:ascii="Tahoma" w:hAnsi="Tahoma" w:cs="Tahoma"/>
      <w:sz w:val="16"/>
      <w:szCs w:val="16"/>
    </w:rPr>
  </w:style>
  <w:style w:type="character" w:styleId="CommentReference">
    <w:name w:val="annotation reference"/>
    <w:basedOn w:val="DefaultParagraphFont"/>
    <w:uiPriority w:val="99"/>
    <w:semiHidden/>
    <w:unhideWhenUsed/>
    <w:rsid w:val="003D542C"/>
    <w:rPr>
      <w:sz w:val="16"/>
      <w:szCs w:val="16"/>
    </w:rPr>
  </w:style>
  <w:style w:type="paragraph" w:styleId="CommentText">
    <w:name w:val="annotation text"/>
    <w:basedOn w:val="Normal"/>
    <w:link w:val="CommentTextChar"/>
    <w:uiPriority w:val="99"/>
    <w:unhideWhenUsed/>
    <w:rsid w:val="003D542C"/>
  </w:style>
  <w:style w:type="character" w:customStyle="1" w:styleId="CommentTextChar">
    <w:name w:val="Comment Text Char"/>
    <w:basedOn w:val="DefaultParagraphFont"/>
    <w:link w:val="CommentText"/>
    <w:uiPriority w:val="99"/>
    <w:rsid w:val="003D542C"/>
  </w:style>
  <w:style w:type="paragraph" w:styleId="CommentSubject">
    <w:name w:val="annotation subject"/>
    <w:basedOn w:val="CommentText"/>
    <w:next w:val="CommentText"/>
    <w:link w:val="CommentSubjectChar"/>
    <w:uiPriority w:val="99"/>
    <w:semiHidden/>
    <w:unhideWhenUsed/>
    <w:rsid w:val="003D542C"/>
    <w:rPr>
      <w:b/>
      <w:bCs/>
    </w:rPr>
  </w:style>
  <w:style w:type="character" w:customStyle="1" w:styleId="CommentSubjectChar">
    <w:name w:val="Comment Subject Char"/>
    <w:basedOn w:val="CommentTextChar"/>
    <w:link w:val="CommentSubject"/>
    <w:uiPriority w:val="99"/>
    <w:semiHidden/>
    <w:rsid w:val="003D542C"/>
    <w:rPr>
      <w:b/>
      <w:bCs/>
    </w:rPr>
  </w:style>
  <w:style w:type="character" w:styleId="Hyperlink">
    <w:name w:val="Hyperlink"/>
    <w:basedOn w:val="DefaultParagraphFont"/>
    <w:uiPriority w:val="99"/>
    <w:unhideWhenUsed/>
    <w:rsid w:val="00C6629E"/>
    <w:rPr>
      <w:color w:val="0563C1" w:themeColor="hyperlink"/>
      <w:u w:val="single"/>
    </w:rPr>
  </w:style>
  <w:style w:type="character" w:styleId="FollowedHyperlink">
    <w:name w:val="FollowedHyperlink"/>
    <w:basedOn w:val="DefaultParagraphFont"/>
    <w:uiPriority w:val="99"/>
    <w:semiHidden/>
    <w:unhideWhenUsed/>
    <w:rsid w:val="00C16AAD"/>
    <w:rPr>
      <w:color w:val="954F72" w:themeColor="followedHyperlink"/>
      <w:u w:val="single"/>
    </w:rPr>
  </w:style>
  <w:style w:type="paragraph" w:styleId="ListParagraph">
    <w:name w:val="List Paragraph"/>
    <w:basedOn w:val="Normal"/>
    <w:uiPriority w:val="34"/>
    <w:qFormat/>
    <w:rsid w:val="004C1EA4"/>
    <w:pPr>
      <w:ind w:left="720"/>
      <w:contextualSpacing/>
    </w:pPr>
  </w:style>
  <w:style w:type="paragraph" w:styleId="Revision">
    <w:name w:val="Revision"/>
    <w:hidden/>
    <w:uiPriority w:val="99"/>
    <w:semiHidden/>
    <w:rsid w:val="00307F00"/>
  </w:style>
  <w:style w:type="table" w:customStyle="1" w:styleId="TableGrid1">
    <w:name w:val="Table Grid1"/>
    <w:basedOn w:val="TableNormal"/>
    <w:next w:val="TableGrid"/>
    <w:uiPriority w:val="39"/>
    <w:rsid w:val="0091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76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2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administrativecode/DHS%20105.52(4)(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wardhealth.wi.gov/WIPortal/Subsystem/KW/Display.aspx?ia=1&amp;p=1&amp;sa=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68C2-7DE8-4FF7-8E85-26CA1670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Prenatal Care Coordination Plan of Operation, F-03188</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Prenatal Care Coordination Plan of Operation, F-03188</dc:title>
  <dc:creator>DHS</dc:creator>
  <cp:keywords>prenatal, care, coordination, plan, operation, pncc, f03188, f-03188</cp:keywords>
  <cp:lastModifiedBy>Barendregt, Susan E - DHS2</cp:lastModifiedBy>
  <cp:revision>3</cp:revision>
  <cp:lastPrinted>2019-11-05T16:18:00Z</cp:lastPrinted>
  <dcterms:created xsi:type="dcterms:W3CDTF">2023-06-30T16:22:00Z</dcterms:created>
  <dcterms:modified xsi:type="dcterms:W3CDTF">2023-06-30T16:22:00Z</dcterms:modified>
</cp:coreProperties>
</file>