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9596" w14:textId="78A31ECB" w:rsidR="00E86039" w:rsidRPr="00E86039" w:rsidRDefault="00D71890" w:rsidP="00E86039">
      <w:pPr>
        <w:keepNext/>
        <w:tabs>
          <w:tab w:val="right" w:pos="10800"/>
        </w:tabs>
        <w:outlineLvl w:val="1"/>
        <w:rPr>
          <w:rFonts w:ascii="Arial" w:hAnsi="Arial"/>
          <w:b/>
          <w:color w:val="000000"/>
          <w:sz w:val="18"/>
          <w:szCs w:val="18"/>
        </w:rPr>
      </w:pPr>
      <w:bookmarkStart w:id="0" w:name="_Hlk87902029"/>
      <w:r>
        <w:rPr>
          <w:noProof/>
        </w:rPr>
        <w:drawing>
          <wp:anchor distT="0" distB="0" distL="114300" distR="114300" simplePos="0" relativeHeight="251659264" behindDoc="0" locked="1" layoutInCell="1" allowOverlap="1" wp14:anchorId="07D31E7F" wp14:editId="394109DE">
            <wp:simplePos x="0" y="0"/>
            <wp:positionH relativeFrom="column">
              <wp:posOffset>4714646</wp:posOffset>
            </wp:positionH>
            <wp:positionV relativeFrom="paragraph">
              <wp:posOffset>8116214</wp:posOffset>
            </wp:positionV>
            <wp:extent cx="2048256" cy="960120"/>
            <wp:effectExtent l="0" t="0" r="9525" b="0"/>
            <wp:wrapTopAndBottom/>
            <wp:docPr id="1" name="Picture 1" descr="A bar code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ar code with number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48256" cy="960120"/>
                    </a:xfrm>
                    <a:prstGeom prst="rect">
                      <a:avLst/>
                    </a:prstGeom>
                  </pic:spPr>
                </pic:pic>
              </a:graphicData>
            </a:graphic>
            <wp14:sizeRelH relativeFrom="margin">
              <wp14:pctWidth>0</wp14:pctWidth>
            </wp14:sizeRelH>
            <wp14:sizeRelV relativeFrom="margin">
              <wp14:pctHeight>0</wp14:pctHeight>
            </wp14:sizeRelV>
          </wp:anchor>
        </w:drawing>
      </w:r>
      <w:r w:rsidR="00E86039" w:rsidRPr="00E86039">
        <w:rPr>
          <w:rFonts w:ascii="Arial" w:hAnsi="Arial"/>
          <w:b/>
          <w:color w:val="000000"/>
          <w:sz w:val="18"/>
          <w:szCs w:val="18"/>
        </w:rPr>
        <w:t>DEPARTMENT OF HEALTH SERVICES</w:t>
      </w:r>
      <w:r w:rsidR="00E86039" w:rsidRPr="00E86039">
        <w:rPr>
          <w:rFonts w:ascii="Arial" w:hAnsi="Arial"/>
          <w:b/>
          <w:color w:val="000000"/>
          <w:sz w:val="18"/>
          <w:szCs w:val="18"/>
        </w:rPr>
        <w:tab/>
        <w:t>STATE OF WISCONSIN</w:t>
      </w:r>
    </w:p>
    <w:p w14:paraId="38405C5F" w14:textId="77777777" w:rsidR="00E86039" w:rsidRPr="00E86039" w:rsidRDefault="00E86039" w:rsidP="00E86039">
      <w:pPr>
        <w:tabs>
          <w:tab w:val="right" w:pos="10800"/>
        </w:tabs>
        <w:rPr>
          <w:rFonts w:ascii="Arial" w:hAnsi="Arial"/>
          <w:sz w:val="18"/>
          <w:szCs w:val="18"/>
        </w:rPr>
      </w:pPr>
      <w:r w:rsidRPr="00E86039">
        <w:rPr>
          <w:rFonts w:ascii="Arial" w:hAnsi="Arial"/>
          <w:sz w:val="18"/>
          <w:szCs w:val="18"/>
        </w:rPr>
        <w:t>Division of Medicaid Services</w:t>
      </w:r>
      <w:r w:rsidRPr="00E86039">
        <w:rPr>
          <w:rFonts w:ascii="Arial" w:hAnsi="Arial"/>
          <w:sz w:val="18"/>
          <w:szCs w:val="18"/>
        </w:rPr>
        <w:tab/>
      </w:r>
      <w:r w:rsidRPr="00E86039">
        <w:rPr>
          <w:rFonts w:ascii="Arial" w:hAnsi="Arial"/>
          <w:sz w:val="18"/>
          <w:szCs w:val="18"/>
          <w:lang w:eastAsia="ko-KR"/>
        </w:rPr>
        <w:t>Wis. Admin. Code § DHS 107.10(2)</w:t>
      </w:r>
    </w:p>
    <w:p w14:paraId="18247EA3" w14:textId="51CA53DC" w:rsidR="00E86039" w:rsidRPr="00E86039" w:rsidRDefault="00936EF5" w:rsidP="00E86039">
      <w:pPr>
        <w:tabs>
          <w:tab w:val="right" w:pos="10800"/>
        </w:tabs>
        <w:rPr>
          <w:rFonts w:ascii="Arial" w:hAnsi="Arial"/>
          <w:sz w:val="18"/>
          <w:szCs w:val="18"/>
        </w:rPr>
      </w:pPr>
      <w:r w:rsidRPr="00936EF5">
        <w:rPr>
          <w:rFonts w:ascii="Arial" w:hAnsi="Arial"/>
          <w:sz w:val="18"/>
          <w:szCs w:val="18"/>
        </w:rPr>
        <w:t>F-03224</w:t>
      </w:r>
      <w:r w:rsidR="00E86039" w:rsidRPr="00E86039">
        <w:rPr>
          <w:rFonts w:ascii="Arial" w:hAnsi="Arial"/>
          <w:sz w:val="18"/>
          <w:szCs w:val="18"/>
        </w:rPr>
        <w:t xml:space="preserve"> (</w:t>
      </w:r>
      <w:r w:rsidR="00BE39DD">
        <w:rPr>
          <w:rFonts w:ascii="Arial" w:hAnsi="Arial"/>
          <w:sz w:val="18"/>
          <w:szCs w:val="18"/>
        </w:rPr>
        <w:t>0</w:t>
      </w:r>
      <w:r w:rsidR="00E86039" w:rsidRPr="00E86039">
        <w:rPr>
          <w:rFonts w:ascii="Arial" w:hAnsi="Arial" w:cs="Arial"/>
          <w:sz w:val="18"/>
          <w:szCs w:val="18"/>
        </w:rPr>
        <w:t>1/202</w:t>
      </w:r>
      <w:r w:rsidR="00987235">
        <w:rPr>
          <w:rFonts w:ascii="Arial" w:hAnsi="Arial" w:cs="Arial"/>
          <w:sz w:val="18"/>
          <w:szCs w:val="18"/>
        </w:rPr>
        <w:t>6</w:t>
      </w:r>
      <w:r w:rsidR="00E86039" w:rsidRPr="00E86039">
        <w:rPr>
          <w:rFonts w:ascii="Arial" w:hAnsi="Arial"/>
          <w:sz w:val="18"/>
          <w:szCs w:val="18"/>
        </w:rPr>
        <w:t>)</w:t>
      </w:r>
    </w:p>
    <w:p w14:paraId="4B1AE2CB" w14:textId="77777777" w:rsidR="00E86039" w:rsidRPr="00E86039" w:rsidRDefault="00E86039" w:rsidP="00E86039">
      <w:pPr>
        <w:tabs>
          <w:tab w:val="right" w:pos="10800"/>
        </w:tabs>
        <w:rPr>
          <w:rFonts w:ascii="Arial" w:hAnsi="Arial"/>
          <w:sz w:val="18"/>
          <w:szCs w:val="18"/>
        </w:rPr>
      </w:pPr>
    </w:p>
    <w:p w14:paraId="617B6CB2" w14:textId="77777777" w:rsidR="00E86039" w:rsidRPr="00E86039" w:rsidRDefault="00E86039" w:rsidP="00E86039">
      <w:pPr>
        <w:jc w:val="center"/>
        <w:rPr>
          <w:rFonts w:ascii="Arial" w:hAnsi="Arial"/>
          <w:b/>
        </w:rPr>
      </w:pPr>
      <w:r w:rsidRPr="00E86039">
        <w:rPr>
          <w:rFonts w:ascii="Arial" w:hAnsi="Arial"/>
          <w:b/>
        </w:rPr>
        <w:t>FORWARDHEALTH</w:t>
      </w:r>
    </w:p>
    <w:p w14:paraId="54D3ACC3" w14:textId="77777777" w:rsidR="00987235" w:rsidRDefault="00E86039" w:rsidP="00E86039">
      <w:pPr>
        <w:jc w:val="center"/>
        <w:rPr>
          <w:rFonts w:ascii="Arial" w:hAnsi="Arial"/>
          <w:b/>
          <w:sz w:val="24"/>
        </w:rPr>
      </w:pPr>
      <w:r w:rsidRPr="00E86039">
        <w:rPr>
          <w:rFonts w:ascii="Arial" w:hAnsi="Arial"/>
          <w:b/>
          <w:sz w:val="24"/>
        </w:rPr>
        <w:t xml:space="preserve">PRIOR AUTHORIZATION DRUG ATTACHMENT FOR CYTOKINE AND CELL ADHESION MOLECULE (CAM) ANTAGONIST DRUGS FOR </w:t>
      </w:r>
      <w:r w:rsidR="00987235">
        <w:rPr>
          <w:rFonts w:ascii="Arial" w:hAnsi="Arial"/>
          <w:b/>
          <w:sz w:val="24"/>
        </w:rPr>
        <w:t xml:space="preserve">ORAL ULCERS ASSOCIATED </w:t>
      </w:r>
    </w:p>
    <w:p w14:paraId="5705D888" w14:textId="2A7B3CAE" w:rsidR="00E86039" w:rsidRPr="00E86039" w:rsidRDefault="00987235" w:rsidP="00E86039">
      <w:pPr>
        <w:jc w:val="center"/>
        <w:rPr>
          <w:rFonts w:ascii="Arial" w:hAnsi="Arial"/>
          <w:b/>
          <w:sz w:val="24"/>
        </w:rPr>
      </w:pPr>
      <w:r>
        <w:rPr>
          <w:rFonts w:ascii="Arial" w:hAnsi="Arial"/>
          <w:b/>
          <w:sz w:val="24"/>
        </w:rPr>
        <w:t xml:space="preserve">WITH BEHCET’S DISEASE AND </w:t>
      </w:r>
      <w:r w:rsidR="00E86039" w:rsidRPr="00E86039">
        <w:rPr>
          <w:rFonts w:ascii="Arial" w:hAnsi="Arial"/>
          <w:b/>
          <w:sz w:val="24"/>
        </w:rPr>
        <w:t>UVEITIS</w:t>
      </w:r>
    </w:p>
    <w:p w14:paraId="1650BA84" w14:textId="77777777" w:rsidR="00E86039" w:rsidRPr="00E86039" w:rsidRDefault="00E86039" w:rsidP="00E86039">
      <w:pPr>
        <w:rPr>
          <w:rFonts w:ascii="Arial" w:hAnsi="Arial" w:cs="Arial"/>
        </w:rPr>
      </w:pPr>
    </w:p>
    <w:p w14:paraId="32101D04" w14:textId="03D98258" w:rsidR="00E86039" w:rsidRPr="00E86039" w:rsidRDefault="00E86039" w:rsidP="00E86039">
      <w:pPr>
        <w:rPr>
          <w:rFonts w:ascii="Arial" w:hAnsi="Arial" w:cs="Arial"/>
        </w:rPr>
      </w:pPr>
      <w:r w:rsidRPr="00E86039">
        <w:rPr>
          <w:rFonts w:ascii="Arial" w:hAnsi="Arial" w:cs="Arial"/>
          <w:b/>
        </w:rPr>
        <w:t>INSTRUCTIONS:</w:t>
      </w:r>
      <w:r w:rsidRPr="00E86039">
        <w:rPr>
          <w:rFonts w:ascii="Arial" w:hAnsi="Arial" w:cs="Arial"/>
        </w:rPr>
        <w:t xml:space="preserve"> Type or print clearly. Before completing this form, read the Prior Authorization Drug Attachment for Cytokine and Cell Adhesion Molecule (CAM) Antagonist Drugs for </w:t>
      </w:r>
      <w:r w:rsidR="00987235">
        <w:rPr>
          <w:rFonts w:ascii="Arial" w:hAnsi="Arial" w:cs="Arial"/>
        </w:rPr>
        <w:t xml:space="preserve">Oral Ulcers Associated With Behcet’s Disease and </w:t>
      </w:r>
      <w:r w:rsidRPr="00E86039">
        <w:rPr>
          <w:rFonts w:ascii="Arial" w:hAnsi="Arial" w:cs="Arial"/>
        </w:rPr>
        <w:t xml:space="preserve">Uveitis Instructions, </w:t>
      </w:r>
      <w:r w:rsidR="00D71890" w:rsidRPr="00D71890">
        <w:rPr>
          <w:rFonts w:ascii="Arial" w:hAnsi="Arial" w:cs="Arial"/>
        </w:rPr>
        <w:t>F-03224</w:t>
      </w:r>
      <w:r w:rsidRPr="00E86039">
        <w:rPr>
          <w:rFonts w:ascii="Arial" w:hAnsi="Arial" w:cs="Arial"/>
        </w:rPr>
        <w:t xml:space="preserve">A. Prescribers may refer to the Forms page of the ForwardHealth Portal </w:t>
      </w:r>
      <w:r w:rsidR="009D49A6">
        <w:rPr>
          <w:rFonts w:ascii="Arial" w:hAnsi="Arial" w:cs="Arial"/>
        </w:rPr>
        <w:t xml:space="preserve">(the Portal) </w:t>
      </w:r>
      <w:r w:rsidRPr="00E86039">
        <w:rPr>
          <w:rFonts w:ascii="Arial" w:hAnsi="Arial" w:cs="Arial"/>
        </w:rPr>
        <w:t xml:space="preserve">at </w:t>
      </w:r>
      <w:hyperlink r:id="rId9" w:history="1">
        <w:r w:rsidR="0040022E">
          <w:rPr>
            <w:rFonts w:ascii="Arial" w:hAnsi="Arial" w:cs="Arial"/>
            <w:color w:val="0000FF"/>
            <w:u w:val="single"/>
          </w:rPr>
          <w:t>forwardhealth.wi.gov/WIPortal/Subsystem/Publications/ForwardHealthCommunications.aspx?panel=Forms</w:t>
        </w:r>
      </w:hyperlink>
      <w:r w:rsidRPr="00E86039">
        <w:rPr>
          <w:rFonts w:ascii="Arial" w:hAnsi="Arial" w:cs="Arial"/>
        </w:rPr>
        <w:t xml:space="preserve"> for the completion instructions.</w:t>
      </w:r>
    </w:p>
    <w:p w14:paraId="2F35EBBC" w14:textId="77777777" w:rsidR="00E86039" w:rsidRPr="00E86039" w:rsidRDefault="00E86039" w:rsidP="00E86039">
      <w:pPr>
        <w:rPr>
          <w:rFonts w:ascii="Arial" w:hAnsi="Arial" w:cs="Arial"/>
        </w:rPr>
      </w:pPr>
    </w:p>
    <w:p w14:paraId="42A15780" w14:textId="14C45F38" w:rsidR="00E86039" w:rsidRPr="00E86039" w:rsidRDefault="00E86039" w:rsidP="00E86039">
      <w:pPr>
        <w:rPr>
          <w:rFonts w:ascii="Arial" w:hAnsi="Arial" w:cs="Arial"/>
        </w:rPr>
      </w:pPr>
      <w:r w:rsidRPr="00E86039">
        <w:rPr>
          <w:rFonts w:ascii="Arial" w:hAnsi="Arial" w:cs="Arial"/>
        </w:rPr>
        <w:t xml:space="preserve">Pharmacy providers are required to have a completed Prior Authorization Drug Attachment for Cytokine and CAM Antagonist Drugs for </w:t>
      </w:r>
      <w:r w:rsidR="00987235">
        <w:rPr>
          <w:rFonts w:ascii="Arial" w:hAnsi="Arial" w:cs="Arial"/>
        </w:rPr>
        <w:t xml:space="preserve">Oral Ulcers Associated </w:t>
      </w:r>
      <w:proofErr w:type="gramStart"/>
      <w:r w:rsidR="00987235">
        <w:rPr>
          <w:rFonts w:ascii="Arial" w:hAnsi="Arial" w:cs="Arial"/>
        </w:rPr>
        <w:t>With</w:t>
      </w:r>
      <w:proofErr w:type="gramEnd"/>
      <w:r w:rsidR="00987235">
        <w:rPr>
          <w:rFonts w:ascii="Arial" w:hAnsi="Arial" w:cs="Arial"/>
        </w:rPr>
        <w:t xml:space="preserve"> Behcet’s Disease and </w:t>
      </w:r>
      <w:r w:rsidRPr="00E86039">
        <w:rPr>
          <w:rFonts w:ascii="Arial" w:hAnsi="Arial" w:cs="Arial"/>
        </w:rPr>
        <w:t>Uveitis form signed and dated by the prescriber before submitting a prior authorization (</w:t>
      </w:r>
      <w:r w:rsidRPr="00E86039">
        <w:rPr>
          <w:rFonts w:ascii="Arial" w:hAnsi="Arial" w:cs="Arial"/>
          <w:snapToGrid w:val="0"/>
        </w:rPr>
        <w:t>PA) request on the Portal, by fax, or by mail.</w:t>
      </w:r>
      <w:r w:rsidRPr="00E86039">
        <w:rPr>
          <w:rFonts w:ascii="Arial" w:hAnsi="Arial" w:cs="Arial"/>
        </w:rPr>
        <w:t xml:space="preserve"> Prescribers and pharmacy providers may call Provider Services at 800-947-9627 with questions.</w:t>
      </w:r>
    </w:p>
    <w:p w14:paraId="42A698ED" w14:textId="18DA21AA" w:rsidR="00E86039" w:rsidRPr="00E86039" w:rsidRDefault="00E86039" w:rsidP="00E86039">
      <w:pPr>
        <w:rPr>
          <w:rFonts w:ascii="Arial" w:hAnsi="Arial" w:cs="Arial"/>
        </w:rPr>
      </w:pPr>
    </w:p>
    <w:tbl>
      <w:tblPr>
        <w:tblW w:w="10782"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391"/>
        <w:gridCol w:w="1168"/>
        <w:gridCol w:w="4223"/>
      </w:tblGrid>
      <w:tr w:rsidR="00E86039" w:rsidRPr="00E86039" w14:paraId="61EF8861" w14:textId="77777777" w:rsidTr="00D93CBB">
        <w:trPr>
          <w:cantSplit/>
          <w:trHeight w:hRule="exact" w:val="288"/>
          <w:jc w:val="center"/>
        </w:trPr>
        <w:tc>
          <w:tcPr>
            <w:tcW w:w="10782" w:type="dxa"/>
            <w:gridSpan w:val="3"/>
            <w:tcBorders>
              <w:top w:val="single" w:sz="12" w:space="0" w:color="auto"/>
              <w:bottom w:val="single" w:sz="12" w:space="0" w:color="auto"/>
            </w:tcBorders>
            <w:vAlign w:val="center"/>
          </w:tcPr>
          <w:p w14:paraId="0C458442" w14:textId="77777777" w:rsidR="00E86039" w:rsidRPr="00E86039" w:rsidRDefault="00E86039" w:rsidP="00E86039">
            <w:pPr>
              <w:rPr>
                <w:rFonts w:ascii="Arial" w:hAnsi="Arial"/>
                <w:b/>
              </w:rPr>
            </w:pPr>
            <w:r w:rsidRPr="00E86039">
              <w:rPr>
                <w:rFonts w:ascii="Arial" w:hAnsi="Arial"/>
                <w:b/>
              </w:rPr>
              <w:t>SECTION I – MEMBER INFORMATION</w:t>
            </w:r>
          </w:p>
        </w:tc>
      </w:tr>
      <w:tr w:rsidR="00E86039" w:rsidRPr="00E86039" w14:paraId="3E30BC8E" w14:textId="77777777" w:rsidTr="00D93CBB">
        <w:trPr>
          <w:cantSplit/>
          <w:trHeight w:val="648"/>
          <w:jc w:val="center"/>
        </w:trPr>
        <w:tc>
          <w:tcPr>
            <w:tcW w:w="10782" w:type="dxa"/>
            <w:gridSpan w:val="3"/>
            <w:tcBorders>
              <w:top w:val="nil"/>
            </w:tcBorders>
          </w:tcPr>
          <w:p w14:paraId="3D4FD81E" w14:textId="77777777" w:rsidR="00E86039" w:rsidRPr="00E86039" w:rsidRDefault="00E86039" w:rsidP="00E86039">
            <w:pPr>
              <w:spacing w:before="20"/>
              <w:rPr>
                <w:rFonts w:ascii="Arial" w:hAnsi="Arial"/>
              </w:rPr>
            </w:pPr>
            <w:r w:rsidRPr="00E86039">
              <w:rPr>
                <w:rFonts w:ascii="Arial" w:hAnsi="Arial"/>
              </w:rPr>
              <w:t>1.  Name – Member (Last, First, Middle Initial)</w:t>
            </w:r>
          </w:p>
          <w:p w14:paraId="3B22B96F" w14:textId="781136BE" w:rsidR="00E86039" w:rsidRPr="00EB7B6E" w:rsidRDefault="00EB7B6E" w:rsidP="00E86039">
            <w:pPr>
              <w:spacing w:before="20"/>
              <w:rPr>
                <w:sz w:val="22"/>
                <w:szCs w:val="22"/>
              </w:rPr>
            </w:pPr>
            <w:r w:rsidRPr="00EB7B6E">
              <w:rPr>
                <w:sz w:val="22"/>
                <w:szCs w:val="22"/>
              </w:rPr>
              <w:fldChar w:fldCharType="begin">
                <w:ffData>
                  <w:name w:val="Text1"/>
                  <w:enabled/>
                  <w:calcOnExit w:val="0"/>
                  <w:textInput/>
                </w:ffData>
              </w:fldChar>
            </w:r>
            <w:bookmarkStart w:id="1" w:name="Text1"/>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bookmarkEnd w:id="1"/>
          </w:p>
        </w:tc>
      </w:tr>
      <w:tr w:rsidR="00E86039" w:rsidRPr="00E86039" w14:paraId="3214F48F" w14:textId="77777777" w:rsidTr="00D93CBB">
        <w:trPr>
          <w:cantSplit/>
          <w:trHeight w:val="648"/>
          <w:jc w:val="center"/>
        </w:trPr>
        <w:tc>
          <w:tcPr>
            <w:tcW w:w="5391" w:type="dxa"/>
          </w:tcPr>
          <w:p w14:paraId="6EBE5645" w14:textId="77777777" w:rsidR="00E86039" w:rsidRPr="00E86039" w:rsidRDefault="00E86039" w:rsidP="00E86039">
            <w:pPr>
              <w:spacing w:before="20"/>
              <w:rPr>
                <w:rFonts w:ascii="Arial" w:hAnsi="Arial"/>
              </w:rPr>
            </w:pPr>
            <w:r w:rsidRPr="00E86039">
              <w:rPr>
                <w:rFonts w:ascii="Arial" w:hAnsi="Arial"/>
              </w:rPr>
              <w:t>2.  Member ID Number</w:t>
            </w:r>
          </w:p>
          <w:p w14:paraId="1700883C" w14:textId="665853FC" w:rsidR="00E86039" w:rsidRPr="00E86039" w:rsidRDefault="00EB7B6E" w:rsidP="00E86039">
            <w:pPr>
              <w:spacing w:before="20"/>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c>
          <w:tcPr>
            <w:tcW w:w="5391" w:type="dxa"/>
            <w:gridSpan w:val="2"/>
          </w:tcPr>
          <w:p w14:paraId="0A772052" w14:textId="77777777" w:rsidR="00E86039" w:rsidRPr="00E86039" w:rsidRDefault="00E86039" w:rsidP="00E86039">
            <w:pPr>
              <w:spacing w:before="20"/>
              <w:rPr>
                <w:rFonts w:ascii="Arial" w:hAnsi="Arial"/>
              </w:rPr>
            </w:pPr>
            <w:r w:rsidRPr="00E86039">
              <w:rPr>
                <w:rFonts w:ascii="Arial" w:hAnsi="Arial"/>
              </w:rPr>
              <w:t>3.  Date of Birth – Member</w:t>
            </w:r>
          </w:p>
          <w:p w14:paraId="171F97F3" w14:textId="0335390A" w:rsidR="00E86039" w:rsidRPr="00E86039" w:rsidRDefault="00EB7B6E" w:rsidP="00E86039">
            <w:pPr>
              <w:spacing w:before="20"/>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E86039" w:rsidRPr="00E86039" w14:paraId="618A2F88" w14:textId="77777777" w:rsidTr="00D93CBB">
        <w:trPr>
          <w:cantSplit/>
          <w:trHeight w:hRule="exact" w:val="288"/>
          <w:jc w:val="center"/>
        </w:trPr>
        <w:tc>
          <w:tcPr>
            <w:tcW w:w="10782" w:type="dxa"/>
            <w:gridSpan w:val="3"/>
            <w:tcBorders>
              <w:top w:val="single" w:sz="12" w:space="0" w:color="auto"/>
              <w:bottom w:val="single" w:sz="12" w:space="0" w:color="auto"/>
            </w:tcBorders>
            <w:vAlign w:val="center"/>
          </w:tcPr>
          <w:p w14:paraId="68F6DD06" w14:textId="77777777" w:rsidR="00E86039" w:rsidRPr="00E86039" w:rsidRDefault="00E86039" w:rsidP="00E86039">
            <w:pPr>
              <w:rPr>
                <w:rFonts w:ascii="Arial" w:hAnsi="Arial"/>
                <w:b/>
              </w:rPr>
            </w:pPr>
            <w:r w:rsidRPr="00E86039">
              <w:rPr>
                <w:rFonts w:ascii="Arial" w:hAnsi="Arial"/>
                <w:b/>
              </w:rPr>
              <w:t>SECTION II – PRESCRIPTION INFORMATION</w:t>
            </w:r>
          </w:p>
        </w:tc>
      </w:tr>
      <w:tr w:rsidR="00E86039" w:rsidRPr="00E86039" w14:paraId="4C7E508B" w14:textId="77777777" w:rsidTr="00D93CBB">
        <w:trPr>
          <w:cantSplit/>
          <w:trHeight w:val="648"/>
          <w:jc w:val="center"/>
        </w:trPr>
        <w:tc>
          <w:tcPr>
            <w:tcW w:w="5391" w:type="dxa"/>
            <w:tcBorders>
              <w:top w:val="nil"/>
            </w:tcBorders>
          </w:tcPr>
          <w:p w14:paraId="0D4E5405" w14:textId="77777777" w:rsidR="00E86039" w:rsidRPr="00E86039" w:rsidRDefault="00E86039" w:rsidP="00E86039">
            <w:pPr>
              <w:spacing w:before="20"/>
              <w:rPr>
                <w:rFonts w:ascii="Arial" w:hAnsi="Arial"/>
              </w:rPr>
            </w:pPr>
            <w:r w:rsidRPr="00E86039">
              <w:rPr>
                <w:rFonts w:ascii="Arial" w:hAnsi="Arial"/>
              </w:rPr>
              <w:t xml:space="preserve">4.  Drug Name </w:t>
            </w:r>
          </w:p>
          <w:p w14:paraId="10F9EE9B" w14:textId="5FBEC1F6" w:rsidR="00E86039" w:rsidRPr="00E86039" w:rsidRDefault="00EB7B6E" w:rsidP="00E86039">
            <w:pPr>
              <w:spacing w:before="20"/>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c>
          <w:tcPr>
            <w:tcW w:w="5391" w:type="dxa"/>
            <w:gridSpan w:val="2"/>
            <w:tcBorders>
              <w:top w:val="nil"/>
            </w:tcBorders>
          </w:tcPr>
          <w:p w14:paraId="5F4358EB" w14:textId="77777777" w:rsidR="00E86039" w:rsidRPr="00E86039" w:rsidRDefault="00E86039" w:rsidP="00E86039">
            <w:pPr>
              <w:spacing w:before="20"/>
              <w:rPr>
                <w:rFonts w:ascii="Arial" w:hAnsi="Arial"/>
              </w:rPr>
            </w:pPr>
            <w:r w:rsidRPr="00E86039">
              <w:rPr>
                <w:rFonts w:ascii="Arial" w:hAnsi="Arial"/>
              </w:rPr>
              <w:t>5.  Drug Strength</w:t>
            </w:r>
          </w:p>
          <w:p w14:paraId="35B71A72" w14:textId="5D5189C5" w:rsidR="00E86039" w:rsidRPr="00E86039" w:rsidRDefault="00EB7B6E" w:rsidP="00E86039">
            <w:pPr>
              <w:spacing w:before="20"/>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E86039" w:rsidRPr="00E86039" w14:paraId="07E451EB" w14:textId="77777777" w:rsidTr="00D93CBB">
        <w:trPr>
          <w:cantSplit/>
          <w:trHeight w:val="648"/>
          <w:jc w:val="center"/>
        </w:trPr>
        <w:tc>
          <w:tcPr>
            <w:tcW w:w="5391" w:type="dxa"/>
            <w:tcBorders>
              <w:top w:val="nil"/>
            </w:tcBorders>
          </w:tcPr>
          <w:p w14:paraId="24E4C920" w14:textId="77777777" w:rsidR="00E86039" w:rsidRPr="00E86039" w:rsidRDefault="00E86039" w:rsidP="00E86039">
            <w:pPr>
              <w:spacing w:before="20"/>
              <w:rPr>
                <w:rFonts w:ascii="Arial" w:hAnsi="Arial"/>
              </w:rPr>
            </w:pPr>
            <w:r w:rsidRPr="00E86039">
              <w:rPr>
                <w:rFonts w:ascii="Arial" w:hAnsi="Arial"/>
              </w:rPr>
              <w:t>6.  Date Prescription Written</w:t>
            </w:r>
          </w:p>
          <w:p w14:paraId="7804A84A" w14:textId="73C9E42C" w:rsidR="00E86039" w:rsidRPr="00E86039" w:rsidRDefault="00EB7B6E" w:rsidP="00E86039">
            <w:pPr>
              <w:spacing w:before="20"/>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c>
          <w:tcPr>
            <w:tcW w:w="5391" w:type="dxa"/>
            <w:gridSpan w:val="2"/>
            <w:tcBorders>
              <w:top w:val="nil"/>
            </w:tcBorders>
          </w:tcPr>
          <w:p w14:paraId="65B90CA7" w14:textId="77777777" w:rsidR="00E86039" w:rsidRPr="00E86039" w:rsidRDefault="00E86039" w:rsidP="00E86039">
            <w:pPr>
              <w:spacing w:before="20"/>
              <w:rPr>
                <w:rFonts w:ascii="Arial" w:hAnsi="Arial"/>
              </w:rPr>
            </w:pPr>
            <w:r w:rsidRPr="00E86039">
              <w:rPr>
                <w:rFonts w:ascii="Arial" w:hAnsi="Arial"/>
              </w:rPr>
              <w:t>7.  Directions for Use</w:t>
            </w:r>
          </w:p>
          <w:p w14:paraId="0727408F" w14:textId="6A9A9634" w:rsidR="00E86039" w:rsidRPr="00E86039" w:rsidRDefault="00EB7B6E" w:rsidP="00E86039">
            <w:pPr>
              <w:spacing w:before="20"/>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E86039" w:rsidRPr="00E86039" w14:paraId="27E270C2" w14:textId="77777777" w:rsidTr="00D93CBB">
        <w:trPr>
          <w:cantSplit/>
          <w:trHeight w:val="648"/>
          <w:jc w:val="center"/>
        </w:trPr>
        <w:tc>
          <w:tcPr>
            <w:tcW w:w="10782" w:type="dxa"/>
            <w:gridSpan w:val="3"/>
            <w:tcBorders>
              <w:top w:val="nil"/>
            </w:tcBorders>
          </w:tcPr>
          <w:p w14:paraId="5D275F0A" w14:textId="77777777" w:rsidR="00E86039" w:rsidRPr="00E86039" w:rsidRDefault="00E86039" w:rsidP="00E86039">
            <w:pPr>
              <w:spacing w:before="20"/>
              <w:rPr>
                <w:rFonts w:ascii="Arial" w:hAnsi="Arial"/>
              </w:rPr>
            </w:pPr>
            <w:r w:rsidRPr="00E86039">
              <w:rPr>
                <w:rFonts w:ascii="Arial" w:hAnsi="Arial"/>
              </w:rPr>
              <w:t>8.  Name – Prescriber</w:t>
            </w:r>
          </w:p>
          <w:p w14:paraId="4A75E517" w14:textId="41CA7E56" w:rsidR="00E86039" w:rsidRPr="00E86039" w:rsidRDefault="00EB7B6E" w:rsidP="00E86039">
            <w:pPr>
              <w:spacing w:before="20"/>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E86039" w:rsidRPr="00E86039" w14:paraId="7422BBEA" w14:textId="77777777" w:rsidTr="00D93CBB">
        <w:trPr>
          <w:cantSplit/>
          <w:trHeight w:val="648"/>
          <w:jc w:val="center"/>
        </w:trPr>
        <w:tc>
          <w:tcPr>
            <w:tcW w:w="10782" w:type="dxa"/>
            <w:gridSpan w:val="3"/>
            <w:tcBorders>
              <w:top w:val="nil"/>
            </w:tcBorders>
          </w:tcPr>
          <w:p w14:paraId="350C8E4E" w14:textId="5BA15C8A" w:rsidR="00E86039" w:rsidRPr="00E86039" w:rsidRDefault="00E86039" w:rsidP="00E86039">
            <w:pPr>
              <w:spacing w:before="20"/>
              <w:rPr>
                <w:rFonts w:ascii="Arial" w:hAnsi="Arial"/>
              </w:rPr>
            </w:pPr>
            <w:r w:rsidRPr="00E86039">
              <w:rPr>
                <w:rFonts w:ascii="Arial" w:hAnsi="Arial"/>
              </w:rPr>
              <w:t>9.  Address – Prescriber (Street, City, State, Z</w:t>
            </w:r>
            <w:r w:rsidR="00F44CAB">
              <w:rPr>
                <w:rFonts w:ascii="Arial" w:hAnsi="Arial"/>
              </w:rPr>
              <w:t>IP</w:t>
            </w:r>
            <w:r w:rsidRPr="00E86039">
              <w:rPr>
                <w:rFonts w:ascii="Arial" w:hAnsi="Arial"/>
              </w:rPr>
              <w:t xml:space="preserve">+4 Code) </w:t>
            </w:r>
          </w:p>
          <w:p w14:paraId="3DBC1948" w14:textId="6E60AF76" w:rsidR="00E86039" w:rsidRPr="00E86039" w:rsidRDefault="00EB7B6E" w:rsidP="00E86039">
            <w:pPr>
              <w:spacing w:before="20"/>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E86039" w:rsidRPr="00E86039" w14:paraId="2A322870" w14:textId="77777777" w:rsidTr="00D93CBB">
        <w:trPr>
          <w:cantSplit/>
          <w:trHeight w:val="648"/>
          <w:jc w:val="center"/>
        </w:trPr>
        <w:tc>
          <w:tcPr>
            <w:tcW w:w="6559" w:type="dxa"/>
            <w:gridSpan w:val="2"/>
            <w:tcBorders>
              <w:top w:val="nil"/>
            </w:tcBorders>
          </w:tcPr>
          <w:p w14:paraId="5DF23F5C" w14:textId="77777777" w:rsidR="00E86039" w:rsidRDefault="00E86039" w:rsidP="00E86039">
            <w:pPr>
              <w:spacing w:before="20"/>
              <w:rPr>
                <w:rFonts w:ascii="Arial" w:hAnsi="Arial"/>
              </w:rPr>
            </w:pPr>
            <w:r w:rsidRPr="00E86039">
              <w:rPr>
                <w:rFonts w:ascii="Arial" w:hAnsi="Arial"/>
              </w:rPr>
              <w:t>10. Phone Number – Prescriber</w:t>
            </w:r>
          </w:p>
          <w:p w14:paraId="738FFB43" w14:textId="1F096130" w:rsidR="00EB7B6E" w:rsidRPr="00EB7B6E" w:rsidRDefault="00EB7B6E" w:rsidP="00EB7B6E">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c>
          <w:tcPr>
            <w:tcW w:w="4223" w:type="dxa"/>
            <w:tcBorders>
              <w:top w:val="nil"/>
            </w:tcBorders>
          </w:tcPr>
          <w:p w14:paraId="1F25F699" w14:textId="77777777" w:rsidR="00E86039" w:rsidRDefault="00E86039" w:rsidP="00E86039">
            <w:pPr>
              <w:spacing w:before="20"/>
              <w:rPr>
                <w:rFonts w:ascii="Arial" w:hAnsi="Arial"/>
              </w:rPr>
            </w:pPr>
            <w:r w:rsidRPr="00E86039">
              <w:rPr>
                <w:rFonts w:ascii="Arial" w:hAnsi="Arial"/>
              </w:rPr>
              <w:t>11. National Provider Identifier – Prescriber</w:t>
            </w:r>
          </w:p>
          <w:p w14:paraId="75A731E6" w14:textId="11DF614B" w:rsidR="00EB7B6E" w:rsidRPr="00EB7B6E" w:rsidRDefault="00EB7B6E" w:rsidP="00EB7B6E">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E86039" w:rsidRPr="00E86039" w14:paraId="56D84865" w14:textId="77777777" w:rsidTr="00D93CBB">
        <w:trPr>
          <w:cantSplit/>
          <w:trHeight w:hRule="exact" w:val="288"/>
          <w:jc w:val="center"/>
        </w:trPr>
        <w:tc>
          <w:tcPr>
            <w:tcW w:w="10782" w:type="dxa"/>
            <w:gridSpan w:val="3"/>
            <w:tcBorders>
              <w:top w:val="single" w:sz="12" w:space="0" w:color="auto"/>
              <w:bottom w:val="nil"/>
            </w:tcBorders>
            <w:vAlign w:val="center"/>
          </w:tcPr>
          <w:p w14:paraId="6146091B" w14:textId="23050304" w:rsidR="00E86039" w:rsidRPr="00E86039" w:rsidRDefault="00E86039" w:rsidP="00E86039">
            <w:pPr>
              <w:rPr>
                <w:rFonts w:ascii="Arial" w:hAnsi="Arial"/>
                <w:b/>
              </w:rPr>
            </w:pPr>
            <w:r w:rsidRPr="00E86039">
              <w:rPr>
                <w:rFonts w:ascii="Arial" w:hAnsi="Arial"/>
                <w:b/>
              </w:rPr>
              <w:t xml:space="preserve">SECTION III – CLINICAL INFORMATION (Required for All </w:t>
            </w:r>
            <w:r w:rsidR="007E0469">
              <w:rPr>
                <w:rFonts w:ascii="Arial" w:hAnsi="Arial"/>
                <w:b/>
              </w:rPr>
              <w:t xml:space="preserve">PA </w:t>
            </w:r>
            <w:r w:rsidRPr="00E86039">
              <w:rPr>
                <w:rFonts w:ascii="Arial" w:hAnsi="Arial"/>
                <w:b/>
              </w:rPr>
              <w:t>Requests)</w:t>
            </w:r>
          </w:p>
        </w:tc>
      </w:tr>
      <w:tr w:rsidR="00E86039" w:rsidRPr="00E86039" w14:paraId="7F25E7B6" w14:textId="77777777" w:rsidTr="00D93CBB">
        <w:trPr>
          <w:cantSplit/>
          <w:trHeight w:val="1572"/>
          <w:jc w:val="center"/>
        </w:trPr>
        <w:tc>
          <w:tcPr>
            <w:tcW w:w="10782" w:type="dxa"/>
            <w:gridSpan w:val="3"/>
            <w:tcBorders>
              <w:top w:val="single" w:sz="12" w:space="0" w:color="auto"/>
              <w:bottom w:val="single" w:sz="4" w:space="0" w:color="auto"/>
            </w:tcBorders>
          </w:tcPr>
          <w:p w14:paraId="425E20A2" w14:textId="77777777" w:rsidR="00E86039" w:rsidRPr="00E86039" w:rsidRDefault="00E86039" w:rsidP="00E86039">
            <w:pPr>
              <w:spacing w:before="20"/>
              <w:rPr>
                <w:rFonts w:ascii="Arial" w:hAnsi="Arial"/>
              </w:rPr>
            </w:pPr>
            <w:r w:rsidRPr="00E86039">
              <w:rPr>
                <w:rFonts w:ascii="Arial" w:hAnsi="Arial"/>
              </w:rPr>
              <w:t>12. Diagnosis Code and Description</w:t>
            </w:r>
          </w:p>
          <w:p w14:paraId="3016CDCE" w14:textId="510254D2" w:rsidR="00E86039" w:rsidRPr="00E86039" w:rsidRDefault="00EB7B6E" w:rsidP="00E86039">
            <w:pPr>
              <w:spacing w:before="20" w:after="20"/>
              <w:rPr>
                <w:b/>
              </w:rPr>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p w14:paraId="75E22156" w14:textId="77777777" w:rsidR="00E86039" w:rsidRPr="00E86039" w:rsidRDefault="00E86039" w:rsidP="00E86039">
            <w:pPr>
              <w:spacing w:before="480" w:after="20"/>
              <w:ind w:left="259"/>
              <w:rPr>
                <w:b/>
              </w:rPr>
            </w:pPr>
            <w:r w:rsidRPr="00E86039">
              <w:rPr>
                <w:rFonts w:ascii="Arial" w:hAnsi="Arial"/>
                <w:b/>
              </w:rPr>
              <w:t xml:space="preserve">Note: </w:t>
            </w:r>
            <w:bookmarkStart w:id="2" w:name="_Hlk88820138"/>
            <w:r w:rsidRPr="00E86039">
              <w:rPr>
                <w:rFonts w:ascii="Arial" w:hAnsi="Arial"/>
                <w:b/>
              </w:rPr>
              <w:t>Supporting clinical information and a copy of the member’s current medical records must be submitted with all PA requests.</w:t>
            </w:r>
            <w:bookmarkEnd w:id="2"/>
          </w:p>
        </w:tc>
      </w:tr>
    </w:tbl>
    <w:p w14:paraId="440E8AB6" w14:textId="2931DAC9" w:rsidR="00E86039" w:rsidRPr="00E86039" w:rsidRDefault="00E86039" w:rsidP="00E86039">
      <w:r w:rsidRPr="00E86039">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987235" w:rsidRPr="00E86039" w14:paraId="643384D0" w14:textId="77777777" w:rsidTr="00987235">
        <w:trPr>
          <w:cantSplit/>
          <w:trHeight w:val="288"/>
          <w:jc w:val="center"/>
        </w:trPr>
        <w:tc>
          <w:tcPr>
            <w:tcW w:w="10800" w:type="dxa"/>
            <w:tcBorders>
              <w:top w:val="single" w:sz="12" w:space="0" w:color="auto"/>
              <w:bottom w:val="single" w:sz="12" w:space="0" w:color="auto"/>
            </w:tcBorders>
            <w:vAlign w:val="center"/>
          </w:tcPr>
          <w:p w14:paraId="3784295C" w14:textId="57A127CE" w:rsidR="00987235" w:rsidRPr="00987235" w:rsidRDefault="00987235" w:rsidP="00987235">
            <w:pPr>
              <w:tabs>
                <w:tab w:val="left" w:pos="8595"/>
                <w:tab w:val="left" w:pos="8982"/>
                <w:tab w:val="left" w:pos="9702"/>
                <w:tab w:val="left" w:pos="10097"/>
              </w:tabs>
              <w:spacing w:before="20"/>
              <w:ind w:left="331" w:hanging="331"/>
              <w:rPr>
                <w:rFonts w:ascii="Arial" w:hAnsi="Arial"/>
                <w:b/>
                <w:bCs/>
              </w:rPr>
            </w:pPr>
            <w:r w:rsidRPr="00987235">
              <w:rPr>
                <w:rFonts w:ascii="Arial" w:hAnsi="Arial"/>
                <w:b/>
                <w:bCs/>
              </w:rPr>
              <w:lastRenderedPageBreak/>
              <w:t>SECTION III A – CLINICAL INFORMATION FOR ORAL ULCERS ASSOCIATED WITH BEHCET’S DISEASE ONLY</w:t>
            </w:r>
          </w:p>
        </w:tc>
      </w:tr>
      <w:tr w:rsidR="00E86039" w:rsidRPr="00E86039" w14:paraId="06F81225" w14:textId="77777777" w:rsidTr="00987235">
        <w:trPr>
          <w:cantSplit/>
          <w:trHeight w:val="432"/>
          <w:jc w:val="center"/>
        </w:trPr>
        <w:tc>
          <w:tcPr>
            <w:tcW w:w="10800" w:type="dxa"/>
            <w:tcBorders>
              <w:top w:val="single" w:sz="12" w:space="0" w:color="auto"/>
              <w:bottom w:val="single" w:sz="4" w:space="0" w:color="auto"/>
            </w:tcBorders>
            <w:vAlign w:val="center"/>
          </w:tcPr>
          <w:p w14:paraId="3525D20D" w14:textId="3457E888" w:rsidR="00E86039" w:rsidRPr="00987235" w:rsidRDefault="00E86039" w:rsidP="006452C9">
            <w:pPr>
              <w:tabs>
                <w:tab w:val="left" w:pos="8640"/>
                <w:tab w:val="left" w:pos="9000"/>
                <w:tab w:val="left" w:pos="9720"/>
                <w:tab w:val="left" w:pos="10080"/>
              </w:tabs>
              <w:spacing w:before="20"/>
              <w:ind w:left="331" w:hanging="331"/>
              <w:rPr>
                <w:rFonts w:ascii="Arial" w:hAnsi="Arial"/>
                <w:snapToGrid w:val="0"/>
              </w:rPr>
            </w:pPr>
            <w:bookmarkStart w:id="3" w:name="_Hlk211606817"/>
            <w:r w:rsidRPr="00E86039">
              <w:rPr>
                <w:rFonts w:ascii="Arial" w:hAnsi="Arial"/>
              </w:rPr>
              <w:t>1</w:t>
            </w:r>
            <w:r w:rsidR="00987235">
              <w:rPr>
                <w:rFonts w:ascii="Arial" w:hAnsi="Arial"/>
              </w:rPr>
              <w:t>3</w:t>
            </w:r>
            <w:r w:rsidRPr="00E86039">
              <w:rPr>
                <w:rFonts w:ascii="Arial" w:hAnsi="Arial"/>
              </w:rPr>
              <w:t xml:space="preserve">. </w:t>
            </w:r>
            <w:r w:rsidR="00987235">
              <w:rPr>
                <w:rFonts w:ascii="Arial" w:hAnsi="Arial"/>
              </w:rPr>
              <w:t>Does the member have oral ulcers associated with Behcet’s disease</w:t>
            </w:r>
            <w:r w:rsidRPr="00E86039">
              <w:rPr>
                <w:rFonts w:ascii="Arial" w:hAnsi="Arial"/>
              </w:rPr>
              <w:t xml:space="preserve">? </w:t>
            </w:r>
            <w:r w:rsidRPr="00E86039">
              <w:rPr>
                <w:rFonts w:ascii="Arial" w:hAnsi="Arial"/>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bookmarkStart w:id="4" w:name="Check1"/>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bookmarkEnd w:id="4"/>
            <w:r w:rsidRPr="00E86039">
              <w:rPr>
                <w:rFonts w:ascii="Wingdings" w:hAnsi="Wingdings"/>
                <w:snapToGrid w:val="0"/>
              </w:rPr>
              <w:tab/>
            </w:r>
            <w:r w:rsidRPr="00E86039">
              <w:rPr>
                <w:rFonts w:ascii="Arial" w:hAnsi="Arial"/>
                <w:snapToGrid w:val="0"/>
              </w:rPr>
              <w:t>Yes</w:t>
            </w:r>
            <w:r w:rsidRPr="00E86039">
              <w:rPr>
                <w:rFonts w:ascii="Arial" w:hAnsi="Arial"/>
                <w:snapToGrid w:val="0"/>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No</w:t>
            </w:r>
          </w:p>
        </w:tc>
      </w:tr>
      <w:bookmarkEnd w:id="3"/>
      <w:tr w:rsidR="00987235" w:rsidRPr="00E86039" w14:paraId="51753CAF" w14:textId="77777777" w:rsidTr="00987235">
        <w:trPr>
          <w:cantSplit/>
          <w:trHeight w:val="432"/>
          <w:jc w:val="center"/>
        </w:trPr>
        <w:tc>
          <w:tcPr>
            <w:tcW w:w="10800" w:type="dxa"/>
            <w:tcBorders>
              <w:top w:val="single" w:sz="4" w:space="0" w:color="auto"/>
              <w:bottom w:val="single" w:sz="4" w:space="0" w:color="auto"/>
            </w:tcBorders>
            <w:vAlign w:val="center"/>
          </w:tcPr>
          <w:p w14:paraId="5A6AE237" w14:textId="4FA7DDBA" w:rsidR="00987235" w:rsidRPr="00E86039" w:rsidRDefault="00987235" w:rsidP="006452C9">
            <w:pPr>
              <w:tabs>
                <w:tab w:val="left" w:pos="8640"/>
                <w:tab w:val="left" w:pos="9000"/>
                <w:tab w:val="left" w:pos="9720"/>
                <w:tab w:val="left" w:pos="10080"/>
              </w:tabs>
              <w:spacing w:before="20"/>
              <w:ind w:left="331" w:hanging="331"/>
              <w:rPr>
                <w:rFonts w:ascii="Arial" w:hAnsi="Arial"/>
              </w:rPr>
            </w:pPr>
            <w:r w:rsidRPr="00E86039">
              <w:rPr>
                <w:rFonts w:ascii="Arial" w:hAnsi="Arial"/>
              </w:rPr>
              <w:t>1</w:t>
            </w:r>
            <w:r>
              <w:rPr>
                <w:rFonts w:ascii="Arial" w:hAnsi="Arial"/>
              </w:rPr>
              <w:t>4</w:t>
            </w:r>
            <w:r w:rsidRPr="00E86039">
              <w:rPr>
                <w:rFonts w:ascii="Arial" w:hAnsi="Arial"/>
              </w:rPr>
              <w:t xml:space="preserve">. </w:t>
            </w:r>
            <w:r>
              <w:rPr>
                <w:rFonts w:ascii="Arial" w:hAnsi="Arial"/>
              </w:rPr>
              <w:t>Is the prescription written by a rheumatologist or through a rheumatology consult</w:t>
            </w:r>
            <w:r w:rsidR="003D3896">
              <w:rPr>
                <w:rFonts w:ascii="Arial" w:hAnsi="Arial"/>
              </w:rPr>
              <w:t>ation</w:t>
            </w:r>
            <w:r w:rsidRPr="00E86039">
              <w:rPr>
                <w:rFonts w:ascii="Arial" w:hAnsi="Arial"/>
              </w:rPr>
              <w:t xml:space="preserve">? </w:t>
            </w:r>
            <w:r w:rsidRPr="00E86039">
              <w:rPr>
                <w:rFonts w:ascii="Arial" w:hAnsi="Arial"/>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Yes</w:t>
            </w:r>
            <w:r w:rsidRPr="00E86039">
              <w:rPr>
                <w:rFonts w:ascii="Arial" w:hAnsi="Arial"/>
                <w:snapToGrid w:val="0"/>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No</w:t>
            </w:r>
          </w:p>
        </w:tc>
      </w:tr>
      <w:tr w:rsidR="00987235" w:rsidRPr="00E86039" w14:paraId="6FA51C51" w14:textId="77777777" w:rsidTr="00987235">
        <w:trPr>
          <w:cantSplit/>
          <w:trHeight w:val="1440"/>
          <w:jc w:val="center"/>
        </w:trPr>
        <w:tc>
          <w:tcPr>
            <w:tcW w:w="10800" w:type="dxa"/>
            <w:tcBorders>
              <w:top w:val="single" w:sz="4" w:space="0" w:color="auto"/>
              <w:bottom w:val="single" w:sz="4" w:space="0" w:color="auto"/>
            </w:tcBorders>
          </w:tcPr>
          <w:p w14:paraId="11CB531D" w14:textId="54D1A1D3" w:rsidR="00987235" w:rsidRPr="00E86039" w:rsidRDefault="00987235" w:rsidP="006452C9">
            <w:pPr>
              <w:tabs>
                <w:tab w:val="left" w:pos="8640"/>
                <w:tab w:val="left" w:pos="9000"/>
                <w:tab w:val="left" w:pos="9720"/>
                <w:tab w:val="left" w:pos="10080"/>
              </w:tabs>
              <w:spacing w:before="20"/>
              <w:ind w:left="331" w:hanging="331"/>
              <w:rPr>
                <w:rFonts w:ascii="Arial" w:hAnsi="Arial"/>
                <w:snapToGrid w:val="0"/>
              </w:rPr>
            </w:pPr>
            <w:r w:rsidRPr="00E86039">
              <w:rPr>
                <w:rFonts w:ascii="Arial" w:hAnsi="Arial"/>
              </w:rPr>
              <w:t>15. Is the member currently using the requested non-preferred cytokine and CAM</w:t>
            </w:r>
            <w:r w:rsidRPr="00E86039">
              <w:rPr>
                <w:rFonts w:ascii="Arial" w:hAnsi="Arial"/>
              </w:rPr>
              <w:br/>
              <w:t xml:space="preserve">antagonist drug? </w:t>
            </w:r>
            <w:r w:rsidRPr="00E86039">
              <w:rPr>
                <w:rFonts w:ascii="Arial" w:hAnsi="Arial"/>
              </w:rPr>
              <w:tab/>
            </w:r>
            <w:r w:rsidR="00EB7B6E">
              <w:rPr>
                <w:rFonts w:ascii="Wingdings" w:hAnsi="Wingdings"/>
                <w:snapToGrid w:val="0"/>
                <w:sz w:val="24"/>
                <w:szCs w:val="24"/>
              </w:rPr>
              <w:fldChar w:fldCharType="begin">
                <w:ffData>
                  <w:name w:val=""/>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Yes</w:t>
            </w:r>
            <w:r w:rsidRPr="00E86039">
              <w:rPr>
                <w:rFonts w:ascii="Arial" w:hAnsi="Arial"/>
                <w:snapToGrid w:val="0"/>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No</w:t>
            </w:r>
          </w:p>
          <w:p w14:paraId="40403137" w14:textId="77777777" w:rsidR="00987235" w:rsidRPr="00E86039" w:rsidRDefault="00987235" w:rsidP="00987235">
            <w:pPr>
              <w:tabs>
                <w:tab w:val="left" w:pos="8595"/>
                <w:tab w:val="left" w:pos="8982"/>
                <w:tab w:val="left" w:pos="9702"/>
                <w:tab w:val="left" w:pos="10097"/>
              </w:tabs>
              <w:spacing w:before="20"/>
              <w:ind w:left="662" w:hanging="360"/>
              <w:rPr>
                <w:rFonts w:ascii="Arial" w:hAnsi="Arial"/>
              </w:rPr>
            </w:pPr>
          </w:p>
          <w:p w14:paraId="363AF21A" w14:textId="77777777" w:rsidR="00987235" w:rsidRDefault="00987235" w:rsidP="007B1A26">
            <w:pPr>
              <w:tabs>
                <w:tab w:val="left" w:pos="8595"/>
                <w:tab w:val="left" w:pos="8982"/>
                <w:tab w:val="left" w:pos="9702"/>
                <w:tab w:val="left" w:pos="10097"/>
              </w:tabs>
              <w:spacing w:before="20"/>
              <w:ind w:left="346"/>
              <w:rPr>
                <w:rFonts w:ascii="Arial" w:hAnsi="Arial"/>
              </w:rPr>
            </w:pPr>
            <w:r w:rsidRPr="00E86039">
              <w:rPr>
                <w:rFonts w:ascii="Arial" w:hAnsi="Arial"/>
              </w:rPr>
              <w:t>If yes, indicate the approximate date therapy was started.</w:t>
            </w:r>
          </w:p>
          <w:p w14:paraId="2537FB01" w14:textId="127712D3" w:rsidR="00EB7B6E" w:rsidRPr="00EB7B6E" w:rsidRDefault="00EB7B6E" w:rsidP="00EB7B6E">
            <w:pPr>
              <w:spacing w:before="20" w:after="20"/>
              <w:rPr>
                <w:b/>
              </w:rPr>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E86039" w:rsidRPr="00E86039" w14:paraId="09583940" w14:textId="77777777" w:rsidTr="00D93CBB">
        <w:trPr>
          <w:cantSplit/>
          <w:trHeight w:val="5073"/>
          <w:jc w:val="center"/>
        </w:trPr>
        <w:tc>
          <w:tcPr>
            <w:tcW w:w="10800" w:type="dxa"/>
            <w:tcBorders>
              <w:top w:val="single" w:sz="4" w:space="0" w:color="auto"/>
              <w:bottom w:val="single" w:sz="4" w:space="0" w:color="auto"/>
            </w:tcBorders>
          </w:tcPr>
          <w:p w14:paraId="75DCCB9D" w14:textId="59CCB654" w:rsidR="00E86039" w:rsidRPr="00E86039" w:rsidRDefault="00E86039" w:rsidP="006452C9">
            <w:pPr>
              <w:tabs>
                <w:tab w:val="left" w:pos="8640"/>
                <w:tab w:val="left" w:pos="9000"/>
                <w:tab w:val="left" w:pos="9720"/>
                <w:tab w:val="left" w:pos="10080"/>
              </w:tabs>
              <w:spacing w:before="20"/>
              <w:ind w:left="331" w:hanging="331"/>
              <w:rPr>
                <w:rFonts w:ascii="Arial" w:hAnsi="Arial"/>
                <w:snapToGrid w:val="0"/>
              </w:rPr>
            </w:pPr>
            <w:r w:rsidRPr="00E86039">
              <w:rPr>
                <w:rFonts w:ascii="Arial" w:hAnsi="Arial"/>
              </w:rPr>
              <w:t>16</w:t>
            </w:r>
            <w:bookmarkStart w:id="5" w:name="_Hlk87877344"/>
            <w:r w:rsidRPr="00E86039">
              <w:rPr>
                <w:rFonts w:ascii="Arial" w:hAnsi="Arial"/>
              </w:rPr>
              <w:t xml:space="preserve">. Has the member taken </w:t>
            </w:r>
            <w:r w:rsidR="00987235">
              <w:rPr>
                <w:rFonts w:ascii="Arial" w:hAnsi="Arial"/>
              </w:rPr>
              <w:t>Otezla</w:t>
            </w:r>
            <w:r w:rsidRPr="00E86039">
              <w:rPr>
                <w:rFonts w:ascii="Arial" w:hAnsi="Arial"/>
              </w:rPr>
              <w:t xml:space="preserve"> for </w:t>
            </w:r>
            <w:r w:rsidRPr="00E86039">
              <w:rPr>
                <w:rFonts w:ascii="Arial" w:hAnsi="Arial"/>
                <w:b/>
                <w:bCs/>
              </w:rPr>
              <w:t>at least three</w:t>
            </w:r>
            <w:r w:rsidRPr="00E86039">
              <w:rPr>
                <w:rFonts w:ascii="Arial" w:hAnsi="Arial"/>
              </w:rPr>
              <w:t xml:space="preserve"> consecutive months </w:t>
            </w:r>
            <w:r w:rsidR="0040022E" w:rsidRPr="00E86039">
              <w:rPr>
                <w:rFonts w:ascii="Arial" w:hAnsi="Arial"/>
              </w:rPr>
              <w:t>and</w:t>
            </w:r>
            <w:r w:rsidR="00A1138A">
              <w:rPr>
                <w:rFonts w:ascii="Arial" w:hAnsi="Arial"/>
              </w:rPr>
              <w:br/>
            </w:r>
            <w:r w:rsidRPr="00E86039">
              <w:rPr>
                <w:rFonts w:ascii="Arial" w:hAnsi="Arial"/>
              </w:rPr>
              <w:t xml:space="preserve">experienced an unsatisfactory therapeutic response or a clinically significant </w:t>
            </w:r>
            <w:r w:rsidRPr="00E86039">
              <w:rPr>
                <w:rFonts w:ascii="Arial" w:hAnsi="Arial"/>
              </w:rPr>
              <w:br/>
              <w:t xml:space="preserve">adverse drug reaction? </w:t>
            </w:r>
            <w:r w:rsidRPr="00E86039">
              <w:rPr>
                <w:rFonts w:ascii="Arial" w:hAnsi="Arial"/>
              </w:rPr>
              <w:tab/>
            </w:r>
            <w:r w:rsidR="00EB7B6E">
              <w:rPr>
                <w:rFonts w:ascii="Wingdings" w:hAnsi="Wingdings"/>
                <w:snapToGrid w:val="0"/>
                <w:sz w:val="24"/>
                <w:szCs w:val="24"/>
              </w:rPr>
              <w:fldChar w:fldCharType="begin">
                <w:ffData>
                  <w:name w:val=""/>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Yes</w:t>
            </w:r>
            <w:r w:rsidRPr="00E86039">
              <w:rPr>
                <w:rFonts w:ascii="Arial" w:hAnsi="Arial"/>
                <w:snapToGrid w:val="0"/>
              </w:rPr>
              <w:tab/>
            </w:r>
            <w:r w:rsidR="00EB7B6E">
              <w:rPr>
                <w:rFonts w:ascii="Wingdings" w:hAnsi="Wingdings"/>
                <w:snapToGrid w:val="0"/>
                <w:sz w:val="24"/>
                <w:szCs w:val="24"/>
              </w:rPr>
              <w:fldChar w:fldCharType="begin">
                <w:ffData>
                  <w:name w:val=""/>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No</w:t>
            </w:r>
          </w:p>
          <w:p w14:paraId="327C2C63" w14:textId="77777777" w:rsidR="00E86039" w:rsidRPr="00E86039" w:rsidRDefault="00E86039" w:rsidP="00E86039">
            <w:pPr>
              <w:tabs>
                <w:tab w:val="left" w:pos="8595"/>
                <w:tab w:val="left" w:pos="8982"/>
                <w:tab w:val="left" w:pos="9702"/>
                <w:tab w:val="left" w:pos="10097"/>
              </w:tabs>
              <w:spacing w:before="20"/>
              <w:ind w:left="662" w:hanging="360"/>
              <w:rPr>
                <w:rFonts w:ascii="Arial" w:hAnsi="Arial"/>
              </w:rPr>
            </w:pPr>
          </w:p>
          <w:p w14:paraId="60BFB099" w14:textId="30E6E0EC" w:rsidR="00E86039" w:rsidRPr="00E86039" w:rsidRDefault="00E86039" w:rsidP="00A1138A">
            <w:pPr>
              <w:spacing w:before="20"/>
              <w:ind w:left="346"/>
              <w:rPr>
                <w:rFonts w:ascii="Arial" w:hAnsi="Arial"/>
              </w:rPr>
            </w:pPr>
            <w:r w:rsidRPr="00E86039">
              <w:rPr>
                <w:rFonts w:ascii="Arial" w:hAnsi="Arial"/>
              </w:rPr>
              <w:t xml:space="preserve">If yes, list the </w:t>
            </w:r>
            <w:r w:rsidR="007F615A">
              <w:rPr>
                <w:rFonts w:ascii="Arial" w:hAnsi="Arial"/>
              </w:rPr>
              <w:t>Otezla</w:t>
            </w:r>
            <w:r w:rsidRPr="00E86039">
              <w:rPr>
                <w:rFonts w:ascii="Arial" w:hAnsi="Arial"/>
              </w:rPr>
              <w:t xml:space="preserve"> dose and the dates taken, and describe the unsatisfactory therapeutic response or clinically significant adverse drug reaction. If additional space is needed, continue documentation in Section V of this form.</w:t>
            </w:r>
          </w:p>
          <w:p w14:paraId="34E6C73B" w14:textId="77777777" w:rsidR="00E86039" w:rsidRPr="00E86039" w:rsidRDefault="00E86039" w:rsidP="00A1138A">
            <w:pPr>
              <w:spacing w:before="20"/>
              <w:ind w:left="677" w:hanging="331"/>
              <w:rPr>
                <w:rFonts w:ascii="Arial" w:hAnsi="Arial"/>
              </w:rPr>
            </w:pPr>
          </w:p>
          <w:p w14:paraId="1476009F" w14:textId="43EC4F36" w:rsidR="00E86039" w:rsidRPr="00E86039" w:rsidRDefault="007F615A" w:rsidP="007F615A">
            <w:pPr>
              <w:tabs>
                <w:tab w:val="left" w:pos="883"/>
                <w:tab w:val="right" w:pos="3402"/>
                <w:tab w:val="left" w:pos="3672"/>
                <w:tab w:val="right" w:pos="6997"/>
              </w:tabs>
              <w:spacing w:before="20"/>
              <w:ind w:left="677" w:hanging="331"/>
              <w:rPr>
                <w:rFonts w:ascii="Arial" w:hAnsi="Arial"/>
                <w:u w:val="single"/>
              </w:rPr>
            </w:pPr>
            <w:r>
              <w:rPr>
                <w:rFonts w:ascii="Arial" w:hAnsi="Arial"/>
              </w:rPr>
              <w:t>Dose:</w:t>
            </w:r>
            <w:r w:rsidR="00A1138A">
              <w:rPr>
                <w:rFonts w:ascii="Arial" w:hAnsi="Arial"/>
              </w:rPr>
              <w:t xml:space="preserve"> </w:t>
            </w:r>
            <w:r w:rsidR="00EB7B6E" w:rsidRPr="00EB7B6E">
              <w:rPr>
                <w:sz w:val="22"/>
                <w:szCs w:val="22"/>
              </w:rPr>
              <w:fldChar w:fldCharType="begin">
                <w:ffData>
                  <w:name w:val="Text1"/>
                  <w:enabled/>
                  <w:calcOnExit w:val="0"/>
                  <w:textInput/>
                </w:ffData>
              </w:fldChar>
            </w:r>
            <w:r w:rsidR="00EB7B6E" w:rsidRPr="00EB7B6E">
              <w:rPr>
                <w:sz w:val="22"/>
                <w:szCs w:val="22"/>
              </w:rPr>
              <w:instrText xml:space="preserve"> FORMTEXT </w:instrText>
            </w:r>
            <w:r w:rsidR="00EB7B6E" w:rsidRPr="00EB7B6E">
              <w:rPr>
                <w:sz w:val="22"/>
                <w:szCs w:val="22"/>
              </w:rPr>
            </w:r>
            <w:r w:rsidR="00EB7B6E"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00EB7B6E" w:rsidRPr="00EB7B6E">
              <w:rPr>
                <w:sz w:val="22"/>
                <w:szCs w:val="22"/>
              </w:rPr>
              <w:fldChar w:fldCharType="end"/>
            </w:r>
            <w:r w:rsidR="00A1138A">
              <w:rPr>
                <w:rFonts w:ascii="Arial" w:hAnsi="Arial"/>
              </w:rPr>
              <w:tab/>
            </w:r>
            <w:r w:rsidR="00EB7B6E">
              <w:rPr>
                <w:rFonts w:ascii="Arial" w:hAnsi="Arial"/>
              </w:rPr>
              <w:tab/>
            </w:r>
            <w:r>
              <w:rPr>
                <w:rFonts w:ascii="Arial" w:hAnsi="Arial"/>
              </w:rPr>
              <w:t>Dates Taken:</w:t>
            </w:r>
            <w:r w:rsidR="00E86039" w:rsidRPr="00E86039">
              <w:rPr>
                <w:rFonts w:ascii="Arial" w:hAnsi="Arial"/>
              </w:rPr>
              <w:t xml:space="preserve"> </w:t>
            </w:r>
            <w:r w:rsidR="00EB7B6E" w:rsidRPr="00EB7B6E">
              <w:rPr>
                <w:sz w:val="22"/>
                <w:szCs w:val="22"/>
              </w:rPr>
              <w:fldChar w:fldCharType="begin">
                <w:ffData>
                  <w:name w:val="Text1"/>
                  <w:enabled/>
                  <w:calcOnExit w:val="0"/>
                  <w:textInput/>
                </w:ffData>
              </w:fldChar>
            </w:r>
            <w:r w:rsidR="00EB7B6E" w:rsidRPr="00EB7B6E">
              <w:rPr>
                <w:sz w:val="22"/>
                <w:szCs w:val="22"/>
              </w:rPr>
              <w:instrText xml:space="preserve"> FORMTEXT </w:instrText>
            </w:r>
            <w:r w:rsidR="00EB7B6E" w:rsidRPr="00EB7B6E">
              <w:rPr>
                <w:sz w:val="22"/>
                <w:szCs w:val="22"/>
              </w:rPr>
            </w:r>
            <w:r w:rsidR="00EB7B6E"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00EB7B6E" w:rsidRPr="00EB7B6E">
              <w:rPr>
                <w:sz w:val="22"/>
                <w:szCs w:val="22"/>
              </w:rPr>
              <w:fldChar w:fldCharType="end"/>
            </w:r>
          </w:p>
          <w:p w14:paraId="0E02939B" w14:textId="77777777" w:rsidR="00E86039" w:rsidRPr="00E86039" w:rsidRDefault="00E86039" w:rsidP="00A1138A">
            <w:pPr>
              <w:spacing w:before="20"/>
              <w:ind w:left="677" w:hanging="331"/>
              <w:rPr>
                <w:rFonts w:ascii="Arial" w:hAnsi="Arial"/>
              </w:rPr>
            </w:pPr>
          </w:p>
          <w:p w14:paraId="13E54B7F" w14:textId="77777777" w:rsidR="00E86039" w:rsidRPr="00E86039" w:rsidRDefault="00E86039" w:rsidP="00A1138A">
            <w:pPr>
              <w:spacing w:before="20"/>
              <w:ind w:left="677" w:hanging="331"/>
              <w:rPr>
                <w:rFonts w:ascii="Arial" w:hAnsi="Arial"/>
                <w:b/>
              </w:rPr>
            </w:pPr>
            <w:r w:rsidRPr="00E86039">
              <w:rPr>
                <w:rFonts w:ascii="Arial" w:hAnsi="Arial"/>
              </w:rPr>
              <w:t>Describe the unsatisfactory therapeutic response or clinically significant adverse drug reaction.</w:t>
            </w:r>
          </w:p>
          <w:bookmarkEnd w:id="5"/>
          <w:p w14:paraId="5E8E04BA" w14:textId="4A2BE4DD" w:rsidR="00E86039" w:rsidRPr="00E86039" w:rsidRDefault="00EB7B6E" w:rsidP="00E86039">
            <w:pPr>
              <w:tabs>
                <w:tab w:val="left" w:pos="883"/>
                <w:tab w:val="right" w:pos="4303"/>
                <w:tab w:val="left" w:pos="5203"/>
                <w:tab w:val="left" w:pos="6463"/>
                <w:tab w:val="right" w:pos="8893"/>
              </w:tabs>
              <w:spacing w:before="20"/>
              <w:ind w:left="677" w:hanging="331"/>
              <w:rPr>
                <w:rFonts w:ascii="Arial" w:hAnsi="Arial"/>
              </w:rPr>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E86039" w:rsidRPr="00E86039" w14:paraId="4363140A" w14:textId="77777777" w:rsidTr="00D93CBB">
        <w:trPr>
          <w:cantSplit/>
          <w:trHeight w:hRule="exact" w:val="1180"/>
          <w:jc w:val="center"/>
        </w:trPr>
        <w:tc>
          <w:tcPr>
            <w:tcW w:w="10800" w:type="dxa"/>
            <w:tcBorders>
              <w:top w:val="single" w:sz="4" w:space="0" w:color="auto"/>
              <w:bottom w:val="single" w:sz="12" w:space="0" w:color="auto"/>
            </w:tcBorders>
          </w:tcPr>
          <w:p w14:paraId="7CFBF14E" w14:textId="77777777" w:rsidR="00E86039" w:rsidRDefault="00E86039" w:rsidP="00E86039">
            <w:pPr>
              <w:spacing w:before="20"/>
              <w:ind w:left="302" w:hanging="302"/>
              <w:rPr>
                <w:rFonts w:ascii="Arial" w:hAnsi="Arial"/>
              </w:rPr>
            </w:pPr>
            <w:r w:rsidRPr="00E86039">
              <w:rPr>
                <w:rFonts w:ascii="Arial" w:hAnsi="Arial"/>
              </w:rPr>
              <w:t>17. Indicate the clinical reason(s) why the prescriber is requesting a non-preferred cytokine and CAM antagonist drug.</w:t>
            </w:r>
          </w:p>
          <w:p w14:paraId="18991263" w14:textId="0ED4687D" w:rsidR="00EB7B6E" w:rsidRPr="00EB7B6E" w:rsidRDefault="00EB7B6E" w:rsidP="00EB7B6E">
            <w:pPr>
              <w:rPr>
                <w:rFonts w:ascii="Arial" w:hAnsi="Arial"/>
              </w:rPr>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7F615A" w:rsidRPr="00E86039" w14:paraId="0E2BDFF8" w14:textId="77777777" w:rsidTr="007F615A">
        <w:trPr>
          <w:cantSplit/>
          <w:trHeight w:hRule="exact" w:val="288"/>
          <w:jc w:val="center"/>
        </w:trPr>
        <w:tc>
          <w:tcPr>
            <w:tcW w:w="10800" w:type="dxa"/>
            <w:tcBorders>
              <w:top w:val="single" w:sz="4" w:space="0" w:color="auto"/>
              <w:bottom w:val="single" w:sz="12" w:space="0" w:color="auto"/>
            </w:tcBorders>
            <w:vAlign w:val="center"/>
          </w:tcPr>
          <w:p w14:paraId="220AAA16" w14:textId="322AB099" w:rsidR="007F615A" w:rsidRPr="007F615A" w:rsidRDefault="007F615A" w:rsidP="007F615A">
            <w:pPr>
              <w:spacing w:before="20"/>
              <w:ind w:left="302" w:hanging="302"/>
              <w:rPr>
                <w:rFonts w:ascii="Arial" w:hAnsi="Arial"/>
                <w:b/>
                <w:bCs/>
              </w:rPr>
            </w:pPr>
            <w:r>
              <w:rPr>
                <w:rFonts w:ascii="Arial" w:hAnsi="Arial"/>
                <w:b/>
                <w:bCs/>
              </w:rPr>
              <w:t>SECTION III B – ADDITIONAL CLINICAL INFORMATION FOR OTEZLA XR PA REQUESTS</w:t>
            </w:r>
          </w:p>
        </w:tc>
      </w:tr>
      <w:tr w:rsidR="007F615A" w:rsidRPr="00E86039" w14:paraId="20694579" w14:textId="77777777" w:rsidTr="007F615A">
        <w:trPr>
          <w:cantSplit/>
          <w:trHeight w:hRule="exact" w:val="2880"/>
          <w:jc w:val="center"/>
        </w:trPr>
        <w:tc>
          <w:tcPr>
            <w:tcW w:w="10800" w:type="dxa"/>
            <w:tcBorders>
              <w:top w:val="single" w:sz="4" w:space="0" w:color="auto"/>
              <w:bottom w:val="single" w:sz="4" w:space="0" w:color="auto"/>
            </w:tcBorders>
          </w:tcPr>
          <w:p w14:paraId="62DC28B3" w14:textId="77777777" w:rsidR="007F615A" w:rsidRDefault="007F615A" w:rsidP="00E86039">
            <w:pPr>
              <w:spacing w:before="20"/>
              <w:ind w:left="302" w:hanging="302"/>
              <w:rPr>
                <w:rFonts w:ascii="Arial" w:hAnsi="Arial"/>
              </w:rPr>
            </w:pPr>
            <w:r>
              <w:rPr>
                <w:rFonts w:ascii="Arial" w:hAnsi="Arial"/>
              </w:rPr>
              <w:t>18. PA requests for Otezla XR must include detailed clinical justification for prescribing Otezla XR instead of Otezla. This clinical information must document why the member cannot use Otezla, including why it is medically necessary that the member receive Otezla XR instead of Otezla.</w:t>
            </w:r>
          </w:p>
          <w:p w14:paraId="467F6598" w14:textId="2D9DF296" w:rsidR="00EB7B6E" w:rsidRPr="00EB7B6E" w:rsidRDefault="00EB7B6E" w:rsidP="00EB7B6E">
            <w:pPr>
              <w:rPr>
                <w:rFonts w:ascii="Arial" w:hAnsi="Arial"/>
              </w:rPr>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bl>
    <w:p w14:paraId="23223E28" w14:textId="77777777" w:rsidR="007F615A" w:rsidRDefault="007F615A">
      <w: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559"/>
        <w:gridCol w:w="4241"/>
      </w:tblGrid>
      <w:tr w:rsidR="007F615A" w:rsidRPr="00E86039" w14:paraId="6C9FEBD4" w14:textId="77777777" w:rsidTr="007F615A">
        <w:trPr>
          <w:cantSplit/>
          <w:trHeight w:hRule="exact" w:val="288"/>
          <w:jc w:val="center"/>
        </w:trPr>
        <w:tc>
          <w:tcPr>
            <w:tcW w:w="10800" w:type="dxa"/>
            <w:gridSpan w:val="2"/>
            <w:tcBorders>
              <w:top w:val="single" w:sz="12" w:space="0" w:color="auto"/>
              <w:bottom w:val="single" w:sz="12" w:space="0" w:color="auto"/>
            </w:tcBorders>
            <w:vAlign w:val="center"/>
          </w:tcPr>
          <w:p w14:paraId="30169005" w14:textId="3EBE5F09" w:rsidR="007F615A" w:rsidRPr="007F615A" w:rsidRDefault="007F615A" w:rsidP="007F615A">
            <w:pPr>
              <w:spacing w:before="20"/>
              <w:ind w:left="302" w:hanging="302"/>
              <w:rPr>
                <w:rFonts w:ascii="Arial" w:hAnsi="Arial"/>
                <w:b/>
                <w:bCs/>
              </w:rPr>
            </w:pPr>
            <w:r w:rsidRPr="007F615A">
              <w:rPr>
                <w:rFonts w:ascii="Arial" w:hAnsi="Arial"/>
                <w:b/>
                <w:bCs/>
              </w:rPr>
              <w:lastRenderedPageBreak/>
              <w:t>SECTION III C – CLINICAL INFORMATION FOR UVEITIS ONLY</w:t>
            </w:r>
          </w:p>
        </w:tc>
      </w:tr>
      <w:tr w:rsidR="00D542C6" w:rsidRPr="00E86039" w14:paraId="5831EFC9" w14:textId="77777777" w:rsidTr="00D542C6">
        <w:trPr>
          <w:cantSplit/>
          <w:trHeight w:hRule="exact" w:val="432"/>
          <w:jc w:val="center"/>
        </w:trPr>
        <w:tc>
          <w:tcPr>
            <w:tcW w:w="10800" w:type="dxa"/>
            <w:gridSpan w:val="2"/>
            <w:tcBorders>
              <w:top w:val="single" w:sz="12" w:space="0" w:color="auto"/>
              <w:bottom w:val="single" w:sz="4" w:space="0" w:color="auto"/>
            </w:tcBorders>
            <w:vAlign w:val="center"/>
          </w:tcPr>
          <w:p w14:paraId="4AEF44DF" w14:textId="31737F39" w:rsidR="00D542C6" w:rsidRPr="00E86039" w:rsidRDefault="00D542C6" w:rsidP="006452C9">
            <w:pPr>
              <w:tabs>
                <w:tab w:val="left" w:pos="8640"/>
                <w:tab w:val="left" w:pos="9000"/>
                <w:tab w:val="left" w:pos="9720"/>
                <w:tab w:val="left" w:pos="10080"/>
              </w:tabs>
              <w:spacing w:before="20"/>
              <w:ind w:left="302" w:hanging="302"/>
              <w:rPr>
                <w:rFonts w:ascii="Arial" w:hAnsi="Arial"/>
              </w:rPr>
            </w:pPr>
            <w:r w:rsidRPr="00E86039">
              <w:rPr>
                <w:rFonts w:ascii="Arial" w:hAnsi="Arial"/>
              </w:rPr>
              <w:t>1</w:t>
            </w:r>
            <w:r w:rsidR="00802277">
              <w:rPr>
                <w:rFonts w:ascii="Arial" w:hAnsi="Arial"/>
              </w:rPr>
              <w:t>9</w:t>
            </w:r>
            <w:r w:rsidRPr="00E86039">
              <w:rPr>
                <w:rFonts w:ascii="Arial" w:hAnsi="Arial"/>
              </w:rPr>
              <w:t xml:space="preserve">. </w:t>
            </w:r>
            <w:bookmarkStart w:id="6" w:name="OLE_LINK1"/>
            <w:bookmarkStart w:id="7" w:name="OLE_LINK2"/>
            <w:r w:rsidRPr="00E86039">
              <w:rPr>
                <w:rFonts w:ascii="Arial" w:hAnsi="Arial"/>
              </w:rPr>
              <w:t>Does the member have uveitis?</w:t>
            </w:r>
            <w:r w:rsidRPr="00E86039">
              <w:rPr>
                <w:rFonts w:ascii="Arial" w:hAnsi="Arial"/>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Yes</w:t>
            </w:r>
            <w:r w:rsidRPr="00E86039">
              <w:rPr>
                <w:rFonts w:ascii="Arial" w:hAnsi="Arial"/>
                <w:snapToGrid w:val="0"/>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No</w:t>
            </w:r>
            <w:bookmarkEnd w:id="6"/>
            <w:bookmarkEnd w:id="7"/>
          </w:p>
        </w:tc>
      </w:tr>
      <w:tr w:rsidR="00802277" w:rsidRPr="00E86039" w14:paraId="5E2D7F52" w14:textId="77777777" w:rsidTr="00802277">
        <w:trPr>
          <w:cantSplit/>
          <w:trHeight w:hRule="exact" w:val="432"/>
          <w:jc w:val="center"/>
        </w:trPr>
        <w:tc>
          <w:tcPr>
            <w:tcW w:w="10800" w:type="dxa"/>
            <w:gridSpan w:val="2"/>
            <w:tcBorders>
              <w:top w:val="single" w:sz="4" w:space="0" w:color="auto"/>
              <w:bottom w:val="single" w:sz="4" w:space="0" w:color="auto"/>
            </w:tcBorders>
            <w:vAlign w:val="center"/>
          </w:tcPr>
          <w:p w14:paraId="4727D544" w14:textId="333F69DA" w:rsidR="00802277" w:rsidRPr="00E86039" w:rsidRDefault="00802277" w:rsidP="00802277">
            <w:pPr>
              <w:tabs>
                <w:tab w:val="left" w:pos="8640"/>
                <w:tab w:val="left" w:pos="9000"/>
                <w:tab w:val="left" w:pos="9720"/>
                <w:tab w:val="left" w:pos="10080"/>
              </w:tabs>
              <w:spacing w:before="20"/>
              <w:ind w:left="302" w:hanging="302"/>
              <w:rPr>
                <w:rFonts w:ascii="Arial" w:hAnsi="Arial"/>
              </w:rPr>
            </w:pPr>
            <w:r>
              <w:rPr>
                <w:rFonts w:ascii="Arial" w:hAnsi="Arial"/>
              </w:rPr>
              <w:t>20</w:t>
            </w:r>
            <w:r w:rsidRPr="00E86039">
              <w:rPr>
                <w:rFonts w:ascii="Arial" w:hAnsi="Arial"/>
              </w:rPr>
              <w:t xml:space="preserve">. </w:t>
            </w:r>
            <w:r>
              <w:rPr>
                <w:rFonts w:ascii="Arial" w:hAnsi="Arial"/>
              </w:rPr>
              <w:t>Is the prescription written by a</w:t>
            </w:r>
            <w:r w:rsidR="00CC1D61">
              <w:rPr>
                <w:rFonts w:ascii="Arial" w:hAnsi="Arial"/>
              </w:rPr>
              <w:t>n</w:t>
            </w:r>
            <w:r>
              <w:rPr>
                <w:rFonts w:ascii="Arial" w:hAnsi="Arial"/>
              </w:rPr>
              <w:t xml:space="preserve"> </w:t>
            </w:r>
            <w:r w:rsidR="00444B02">
              <w:rPr>
                <w:rFonts w:ascii="Arial" w:hAnsi="Arial"/>
              </w:rPr>
              <w:t>ophthalmologist</w:t>
            </w:r>
            <w:r>
              <w:rPr>
                <w:rFonts w:ascii="Arial" w:hAnsi="Arial"/>
              </w:rPr>
              <w:t xml:space="preserve"> or through a</w:t>
            </w:r>
            <w:r w:rsidR="00444B02">
              <w:rPr>
                <w:rFonts w:ascii="Arial" w:hAnsi="Arial"/>
              </w:rPr>
              <w:t>n ophthalmology</w:t>
            </w:r>
            <w:r>
              <w:rPr>
                <w:rFonts w:ascii="Arial" w:hAnsi="Arial"/>
              </w:rPr>
              <w:t xml:space="preserve"> consult</w:t>
            </w:r>
            <w:r w:rsidRPr="00E86039">
              <w:rPr>
                <w:rFonts w:ascii="Arial" w:hAnsi="Arial"/>
              </w:rPr>
              <w:t xml:space="preserve">? </w:t>
            </w:r>
            <w:r w:rsidRPr="00E86039">
              <w:rPr>
                <w:rFonts w:ascii="Arial" w:hAnsi="Arial"/>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Yes</w:t>
            </w:r>
            <w:r w:rsidRPr="00E86039">
              <w:rPr>
                <w:rFonts w:ascii="Arial" w:hAnsi="Arial"/>
                <w:snapToGrid w:val="0"/>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No</w:t>
            </w:r>
          </w:p>
        </w:tc>
      </w:tr>
      <w:tr w:rsidR="00DA168B" w:rsidRPr="00E86039" w14:paraId="3758A2D9" w14:textId="77777777" w:rsidTr="00DA168B">
        <w:trPr>
          <w:cantSplit/>
          <w:trHeight w:hRule="exact" w:val="1440"/>
          <w:jc w:val="center"/>
        </w:trPr>
        <w:tc>
          <w:tcPr>
            <w:tcW w:w="10800" w:type="dxa"/>
            <w:gridSpan w:val="2"/>
            <w:tcBorders>
              <w:top w:val="single" w:sz="4" w:space="0" w:color="auto"/>
              <w:bottom w:val="single" w:sz="4" w:space="0" w:color="auto"/>
            </w:tcBorders>
          </w:tcPr>
          <w:p w14:paraId="3ACF3F89" w14:textId="45A99288" w:rsidR="00DA168B" w:rsidRPr="00E86039" w:rsidRDefault="00DA168B" w:rsidP="00DA168B">
            <w:pPr>
              <w:tabs>
                <w:tab w:val="left" w:pos="8640"/>
                <w:tab w:val="left" w:pos="9000"/>
                <w:tab w:val="left" w:pos="9720"/>
                <w:tab w:val="left" w:pos="10080"/>
              </w:tabs>
              <w:spacing w:before="20"/>
              <w:ind w:left="331" w:hanging="331"/>
              <w:rPr>
                <w:rFonts w:ascii="Arial" w:hAnsi="Arial"/>
                <w:snapToGrid w:val="0"/>
              </w:rPr>
            </w:pPr>
            <w:r>
              <w:rPr>
                <w:rFonts w:ascii="Arial" w:hAnsi="Arial"/>
              </w:rPr>
              <w:t>21</w:t>
            </w:r>
            <w:r w:rsidRPr="00E86039">
              <w:rPr>
                <w:rFonts w:ascii="Arial" w:hAnsi="Arial"/>
              </w:rPr>
              <w:t>. Is the member currently using the requested non-preferred cytokine and CAM</w:t>
            </w:r>
            <w:r w:rsidRPr="00E86039">
              <w:rPr>
                <w:rFonts w:ascii="Arial" w:hAnsi="Arial"/>
              </w:rPr>
              <w:br/>
              <w:t xml:space="preserve">antagonist drug? </w:t>
            </w:r>
            <w:r w:rsidRPr="00E86039">
              <w:rPr>
                <w:rFonts w:ascii="Arial" w:hAnsi="Arial"/>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Yes</w:t>
            </w:r>
            <w:r w:rsidRPr="00E86039">
              <w:rPr>
                <w:rFonts w:ascii="Arial" w:hAnsi="Arial"/>
                <w:snapToGrid w:val="0"/>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Pr="00E86039">
              <w:rPr>
                <w:rFonts w:ascii="Wingdings" w:hAnsi="Wingdings"/>
                <w:snapToGrid w:val="0"/>
              </w:rPr>
              <w:tab/>
            </w:r>
            <w:r w:rsidRPr="00E86039">
              <w:rPr>
                <w:rFonts w:ascii="Arial" w:hAnsi="Arial"/>
                <w:snapToGrid w:val="0"/>
              </w:rPr>
              <w:t>No</w:t>
            </w:r>
          </w:p>
          <w:p w14:paraId="3BC54116" w14:textId="77777777" w:rsidR="00DA168B" w:rsidRPr="00E86039" w:rsidRDefault="00DA168B" w:rsidP="00DA168B">
            <w:pPr>
              <w:tabs>
                <w:tab w:val="left" w:pos="8595"/>
                <w:tab w:val="left" w:pos="8982"/>
                <w:tab w:val="left" w:pos="9702"/>
                <w:tab w:val="left" w:pos="10097"/>
              </w:tabs>
              <w:spacing w:before="20"/>
              <w:ind w:left="662" w:hanging="360"/>
              <w:rPr>
                <w:rFonts w:ascii="Arial" w:hAnsi="Arial"/>
              </w:rPr>
            </w:pPr>
          </w:p>
          <w:p w14:paraId="5A771952" w14:textId="77777777" w:rsidR="00DA168B" w:rsidRDefault="00DA168B" w:rsidP="007B1A26">
            <w:pPr>
              <w:spacing w:before="20"/>
              <w:ind w:left="346"/>
              <w:rPr>
                <w:rFonts w:ascii="Arial" w:hAnsi="Arial"/>
              </w:rPr>
            </w:pPr>
            <w:r w:rsidRPr="00E86039">
              <w:rPr>
                <w:rFonts w:ascii="Arial" w:hAnsi="Arial"/>
              </w:rPr>
              <w:t>If yes, indicate the approximate date therapy was started.</w:t>
            </w:r>
          </w:p>
          <w:p w14:paraId="7C35CF24" w14:textId="366DCCD6" w:rsidR="00EB7B6E" w:rsidRPr="00EB7B6E" w:rsidRDefault="00EB7B6E" w:rsidP="00EB7B6E">
            <w:pPr>
              <w:rPr>
                <w:rFonts w:ascii="Arial" w:hAnsi="Arial"/>
              </w:rPr>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4E16AF" w:rsidRPr="00E86039" w14:paraId="5640A198" w14:textId="77777777" w:rsidTr="004E16AF">
        <w:trPr>
          <w:cantSplit/>
          <w:trHeight w:hRule="exact" w:val="4608"/>
          <w:jc w:val="center"/>
        </w:trPr>
        <w:tc>
          <w:tcPr>
            <w:tcW w:w="10800" w:type="dxa"/>
            <w:gridSpan w:val="2"/>
            <w:tcBorders>
              <w:top w:val="single" w:sz="4" w:space="0" w:color="auto"/>
              <w:bottom w:val="single" w:sz="4" w:space="0" w:color="auto"/>
            </w:tcBorders>
          </w:tcPr>
          <w:p w14:paraId="7482F423" w14:textId="4968EB77" w:rsidR="004E16AF" w:rsidRPr="00E86039" w:rsidRDefault="001B1F98" w:rsidP="001B1F98">
            <w:pPr>
              <w:tabs>
                <w:tab w:val="left" w:pos="8640"/>
                <w:tab w:val="left" w:pos="9000"/>
                <w:tab w:val="left" w:pos="9720"/>
                <w:tab w:val="left" w:pos="10080"/>
              </w:tabs>
              <w:spacing w:before="20"/>
              <w:ind w:left="331" w:hanging="331"/>
              <w:rPr>
                <w:rFonts w:ascii="Arial" w:hAnsi="Arial"/>
                <w:snapToGrid w:val="0"/>
              </w:rPr>
            </w:pPr>
            <w:r>
              <w:rPr>
                <w:rFonts w:ascii="Arial" w:hAnsi="Arial"/>
              </w:rPr>
              <w:t>22</w:t>
            </w:r>
            <w:r w:rsidR="004E16AF" w:rsidRPr="00E86039">
              <w:rPr>
                <w:rFonts w:ascii="Arial" w:hAnsi="Arial"/>
              </w:rPr>
              <w:t xml:space="preserve">. Has the member taken </w:t>
            </w:r>
            <w:r w:rsidR="00F44CAB">
              <w:rPr>
                <w:rFonts w:ascii="Arial" w:hAnsi="Arial"/>
              </w:rPr>
              <w:t>Hadlima</w:t>
            </w:r>
            <w:r w:rsidR="004E16AF">
              <w:rPr>
                <w:rFonts w:ascii="Arial" w:hAnsi="Arial"/>
              </w:rPr>
              <w:t xml:space="preserve"> or </w:t>
            </w:r>
            <w:r w:rsidR="004E16AF" w:rsidRPr="00E86039">
              <w:rPr>
                <w:rFonts w:ascii="Arial" w:hAnsi="Arial"/>
              </w:rPr>
              <w:t xml:space="preserve">Humira for </w:t>
            </w:r>
            <w:r w:rsidR="004E16AF" w:rsidRPr="00E86039">
              <w:rPr>
                <w:rFonts w:ascii="Arial" w:hAnsi="Arial"/>
                <w:b/>
                <w:bCs/>
              </w:rPr>
              <w:t>at least three</w:t>
            </w:r>
            <w:r w:rsidR="004E16AF" w:rsidRPr="00E86039">
              <w:rPr>
                <w:rFonts w:ascii="Arial" w:hAnsi="Arial"/>
              </w:rPr>
              <w:t xml:space="preserve"> consecutive months </w:t>
            </w:r>
            <w:r w:rsidR="004E16AF">
              <w:rPr>
                <w:rFonts w:ascii="Arial" w:hAnsi="Arial"/>
              </w:rPr>
              <w:br/>
            </w:r>
            <w:r w:rsidR="004E16AF" w:rsidRPr="00E86039">
              <w:rPr>
                <w:rFonts w:ascii="Arial" w:hAnsi="Arial"/>
              </w:rPr>
              <w:t>and</w:t>
            </w:r>
            <w:r w:rsidR="004E16AF">
              <w:rPr>
                <w:rFonts w:ascii="Arial" w:hAnsi="Arial"/>
              </w:rPr>
              <w:t xml:space="preserve"> </w:t>
            </w:r>
            <w:r w:rsidR="004E16AF" w:rsidRPr="00E86039">
              <w:rPr>
                <w:rFonts w:ascii="Arial" w:hAnsi="Arial"/>
              </w:rPr>
              <w:t xml:space="preserve">experienced an unsatisfactory therapeutic response or a clinically significant </w:t>
            </w:r>
            <w:r w:rsidR="004E16AF" w:rsidRPr="00E86039">
              <w:rPr>
                <w:rFonts w:ascii="Arial" w:hAnsi="Arial"/>
              </w:rPr>
              <w:br/>
              <w:t xml:space="preserve">adverse drug reaction? </w:t>
            </w:r>
            <w:r w:rsidR="004E16AF" w:rsidRPr="00E86039">
              <w:rPr>
                <w:rFonts w:ascii="Arial" w:hAnsi="Arial"/>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004E16AF" w:rsidRPr="00E86039">
              <w:rPr>
                <w:rFonts w:ascii="Wingdings" w:hAnsi="Wingdings"/>
                <w:snapToGrid w:val="0"/>
              </w:rPr>
              <w:tab/>
            </w:r>
            <w:r w:rsidR="004E16AF" w:rsidRPr="00E86039">
              <w:rPr>
                <w:rFonts w:ascii="Arial" w:hAnsi="Arial"/>
                <w:snapToGrid w:val="0"/>
              </w:rPr>
              <w:t>Yes</w:t>
            </w:r>
            <w:r w:rsidR="004E16AF" w:rsidRPr="00E86039">
              <w:rPr>
                <w:rFonts w:ascii="Arial" w:hAnsi="Arial"/>
                <w:snapToGrid w:val="0"/>
              </w:rPr>
              <w:tab/>
            </w:r>
            <w:r w:rsidR="00EB7B6E">
              <w:rPr>
                <w:rFonts w:ascii="Wingdings" w:hAnsi="Wingdings"/>
                <w:snapToGrid w:val="0"/>
                <w:sz w:val="24"/>
                <w:szCs w:val="24"/>
              </w:rPr>
              <w:fldChar w:fldCharType="begin">
                <w:ffData>
                  <w:name w:val="Check1"/>
                  <w:enabled/>
                  <w:calcOnExit w:val="0"/>
                  <w:checkBox>
                    <w:size w:val="24"/>
                    <w:default w:val="0"/>
                    <w:checked w:val="0"/>
                  </w:checkBox>
                </w:ffData>
              </w:fldChar>
            </w:r>
            <w:r w:rsidR="00EB7B6E">
              <w:rPr>
                <w:rFonts w:ascii="Wingdings" w:hAnsi="Wingdings"/>
                <w:snapToGrid w:val="0"/>
                <w:sz w:val="24"/>
                <w:szCs w:val="24"/>
              </w:rPr>
              <w:instrText xml:space="preserve"> FORMCHECKBOX </w:instrText>
            </w:r>
            <w:r w:rsidR="00EB7B6E">
              <w:rPr>
                <w:rFonts w:ascii="Wingdings" w:hAnsi="Wingdings"/>
                <w:snapToGrid w:val="0"/>
                <w:sz w:val="24"/>
                <w:szCs w:val="24"/>
              </w:rPr>
            </w:r>
            <w:r w:rsidR="00EB7B6E">
              <w:rPr>
                <w:rFonts w:ascii="Wingdings" w:hAnsi="Wingdings"/>
                <w:snapToGrid w:val="0"/>
                <w:sz w:val="24"/>
                <w:szCs w:val="24"/>
              </w:rPr>
              <w:fldChar w:fldCharType="separate"/>
            </w:r>
            <w:r w:rsidR="00EB7B6E">
              <w:rPr>
                <w:rFonts w:ascii="Wingdings" w:hAnsi="Wingdings"/>
                <w:snapToGrid w:val="0"/>
                <w:sz w:val="24"/>
                <w:szCs w:val="24"/>
              </w:rPr>
              <w:fldChar w:fldCharType="end"/>
            </w:r>
            <w:r w:rsidR="004E16AF" w:rsidRPr="00E86039">
              <w:rPr>
                <w:rFonts w:ascii="Wingdings" w:hAnsi="Wingdings"/>
                <w:snapToGrid w:val="0"/>
              </w:rPr>
              <w:tab/>
            </w:r>
            <w:r w:rsidR="004E16AF" w:rsidRPr="00E86039">
              <w:rPr>
                <w:rFonts w:ascii="Arial" w:hAnsi="Arial"/>
                <w:snapToGrid w:val="0"/>
              </w:rPr>
              <w:t>No</w:t>
            </w:r>
          </w:p>
          <w:p w14:paraId="5EDCC997" w14:textId="77777777" w:rsidR="004E16AF" w:rsidRPr="00E86039" w:rsidRDefault="004E16AF" w:rsidP="004E16AF">
            <w:pPr>
              <w:tabs>
                <w:tab w:val="left" w:pos="8595"/>
                <w:tab w:val="left" w:pos="8982"/>
                <w:tab w:val="left" w:pos="9702"/>
                <w:tab w:val="left" w:pos="10097"/>
              </w:tabs>
              <w:spacing w:before="20"/>
              <w:ind w:left="662" w:hanging="360"/>
              <w:rPr>
                <w:rFonts w:ascii="Arial" w:hAnsi="Arial"/>
              </w:rPr>
            </w:pPr>
          </w:p>
          <w:p w14:paraId="572E8ED4" w14:textId="77777777" w:rsidR="004E16AF" w:rsidRPr="00E86039" w:rsidRDefault="004E16AF" w:rsidP="004E16AF">
            <w:pPr>
              <w:spacing w:before="20"/>
              <w:ind w:left="346"/>
              <w:rPr>
                <w:rFonts w:ascii="Arial" w:hAnsi="Arial"/>
              </w:rPr>
            </w:pPr>
            <w:r w:rsidRPr="00E86039">
              <w:rPr>
                <w:rFonts w:ascii="Arial" w:hAnsi="Arial"/>
              </w:rPr>
              <w:t xml:space="preserve">If yes, list the </w:t>
            </w:r>
            <w:r>
              <w:rPr>
                <w:rFonts w:ascii="Arial" w:hAnsi="Arial"/>
              </w:rPr>
              <w:t>name and</w:t>
            </w:r>
            <w:r w:rsidRPr="00E86039">
              <w:rPr>
                <w:rFonts w:ascii="Arial" w:hAnsi="Arial"/>
              </w:rPr>
              <w:t xml:space="preserve"> dose </w:t>
            </w:r>
            <w:r>
              <w:rPr>
                <w:rFonts w:ascii="Arial" w:hAnsi="Arial"/>
              </w:rPr>
              <w:t xml:space="preserve">of the drug used </w:t>
            </w:r>
            <w:r w:rsidRPr="00E86039">
              <w:rPr>
                <w:rFonts w:ascii="Arial" w:hAnsi="Arial"/>
              </w:rPr>
              <w:t>and the dates taken, and describe the unsatisfactory therapeutic response or clinically significant adverse drug reaction. If additional space is needed, continue documentation in Section V of this form.</w:t>
            </w:r>
          </w:p>
          <w:p w14:paraId="302A4737" w14:textId="77777777" w:rsidR="004E16AF" w:rsidRPr="00E86039" w:rsidRDefault="004E16AF" w:rsidP="004E16AF">
            <w:pPr>
              <w:spacing w:before="20"/>
              <w:ind w:left="677" w:hanging="331"/>
              <w:rPr>
                <w:rFonts w:ascii="Arial" w:hAnsi="Arial"/>
              </w:rPr>
            </w:pPr>
          </w:p>
          <w:p w14:paraId="60FAC78B" w14:textId="584D80D8" w:rsidR="004E16AF" w:rsidRPr="00E86039" w:rsidRDefault="004E16AF" w:rsidP="004E16AF">
            <w:pPr>
              <w:tabs>
                <w:tab w:val="left" w:pos="883"/>
                <w:tab w:val="right" w:pos="3402"/>
                <w:tab w:val="left" w:pos="3672"/>
                <w:tab w:val="right" w:pos="6102"/>
                <w:tab w:val="left" w:pos="6463"/>
                <w:tab w:val="left" w:pos="7632"/>
                <w:tab w:val="right" w:pos="9882"/>
              </w:tabs>
              <w:spacing w:before="20"/>
              <w:ind w:left="677" w:hanging="331"/>
              <w:rPr>
                <w:rFonts w:ascii="Arial" w:hAnsi="Arial"/>
                <w:u w:val="single"/>
              </w:rPr>
            </w:pPr>
            <w:r>
              <w:rPr>
                <w:rFonts w:ascii="Arial" w:hAnsi="Arial"/>
              </w:rPr>
              <w:t xml:space="preserve">Name </w:t>
            </w:r>
            <w:r w:rsidR="00EB7B6E" w:rsidRPr="00EB7B6E">
              <w:rPr>
                <w:sz w:val="22"/>
                <w:szCs w:val="22"/>
              </w:rPr>
              <w:fldChar w:fldCharType="begin">
                <w:ffData>
                  <w:name w:val="Text1"/>
                  <w:enabled/>
                  <w:calcOnExit w:val="0"/>
                  <w:textInput/>
                </w:ffData>
              </w:fldChar>
            </w:r>
            <w:r w:rsidR="00EB7B6E" w:rsidRPr="00EB7B6E">
              <w:rPr>
                <w:sz w:val="22"/>
                <w:szCs w:val="22"/>
              </w:rPr>
              <w:instrText xml:space="preserve"> FORMTEXT </w:instrText>
            </w:r>
            <w:r w:rsidR="00EB7B6E" w:rsidRPr="00EB7B6E">
              <w:rPr>
                <w:sz w:val="22"/>
                <w:szCs w:val="22"/>
              </w:rPr>
            </w:r>
            <w:r w:rsidR="00EB7B6E"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00EB7B6E" w:rsidRPr="00EB7B6E">
              <w:rPr>
                <w:sz w:val="22"/>
                <w:szCs w:val="22"/>
              </w:rPr>
              <w:fldChar w:fldCharType="end"/>
            </w:r>
            <w:r>
              <w:rPr>
                <w:rFonts w:ascii="Arial" w:hAnsi="Arial"/>
              </w:rPr>
              <w:tab/>
            </w:r>
            <w:r w:rsidR="00EB7B6E">
              <w:rPr>
                <w:rFonts w:ascii="Arial" w:hAnsi="Arial"/>
              </w:rPr>
              <w:tab/>
            </w:r>
            <w:r w:rsidRPr="00E86039">
              <w:rPr>
                <w:rFonts w:ascii="Arial" w:hAnsi="Arial"/>
              </w:rPr>
              <w:t xml:space="preserve">Dose </w:t>
            </w:r>
            <w:r w:rsidR="00EB7B6E" w:rsidRPr="00EB7B6E">
              <w:rPr>
                <w:sz w:val="22"/>
                <w:szCs w:val="22"/>
              </w:rPr>
              <w:fldChar w:fldCharType="begin">
                <w:ffData>
                  <w:name w:val="Text1"/>
                  <w:enabled/>
                  <w:calcOnExit w:val="0"/>
                  <w:textInput/>
                </w:ffData>
              </w:fldChar>
            </w:r>
            <w:r w:rsidR="00EB7B6E" w:rsidRPr="00EB7B6E">
              <w:rPr>
                <w:sz w:val="22"/>
                <w:szCs w:val="22"/>
              </w:rPr>
              <w:instrText xml:space="preserve"> FORMTEXT </w:instrText>
            </w:r>
            <w:r w:rsidR="00EB7B6E" w:rsidRPr="00EB7B6E">
              <w:rPr>
                <w:sz w:val="22"/>
                <w:szCs w:val="22"/>
              </w:rPr>
            </w:r>
            <w:r w:rsidR="00EB7B6E"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00EB7B6E" w:rsidRPr="00EB7B6E">
              <w:rPr>
                <w:sz w:val="22"/>
                <w:szCs w:val="22"/>
              </w:rPr>
              <w:fldChar w:fldCharType="end"/>
            </w:r>
            <w:r>
              <w:rPr>
                <w:rFonts w:ascii="Arial" w:hAnsi="Arial"/>
              </w:rPr>
              <w:tab/>
            </w:r>
            <w:r w:rsidR="00EB7B6E">
              <w:rPr>
                <w:rFonts w:ascii="Arial" w:hAnsi="Arial"/>
              </w:rPr>
              <w:tab/>
            </w:r>
            <w:r w:rsidRPr="00E86039">
              <w:rPr>
                <w:rFonts w:ascii="Arial" w:hAnsi="Arial"/>
              </w:rPr>
              <w:t xml:space="preserve">Dates Taken </w:t>
            </w:r>
            <w:r w:rsidR="00EB7B6E" w:rsidRPr="00EB7B6E">
              <w:rPr>
                <w:sz w:val="22"/>
                <w:szCs w:val="22"/>
              </w:rPr>
              <w:fldChar w:fldCharType="begin">
                <w:ffData>
                  <w:name w:val="Text1"/>
                  <w:enabled/>
                  <w:calcOnExit w:val="0"/>
                  <w:textInput/>
                </w:ffData>
              </w:fldChar>
            </w:r>
            <w:r w:rsidR="00EB7B6E" w:rsidRPr="00EB7B6E">
              <w:rPr>
                <w:sz w:val="22"/>
                <w:szCs w:val="22"/>
              </w:rPr>
              <w:instrText xml:space="preserve"> FORMTEXT </w:instrText>
            </w:r>
            <w:r w:rsidR="00EB7B6E" w:rsidRPr="00EB7B6E">
              <w:rPr>
                <w:sz w:val="22"/>
                <w:szCs w:val="22"/>
              </w:rPr>
            </w:r>
            <w:r w:rsidR="00EB7B6E"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00EB7B6E" w:rsidRPr="00EB7B6E">
              <w:rPr>
                <w:sz w:val="22"/>
                <w:szCs w:val="22"/>
              </w:rPr>
              <w:fldChar w:fldCharType="end"/>
            </w:r>
          </w:p>
          <w:p w14:paraId="0FC6130A" w14:textId="77777777" w:rsidR="004E16AF" w:rsidRPr="00E86039" w:rsidRDefault="004E16AF" w:rsidP="004E16AF">
            <w:pPr>
              <w:spacing w:before="20"/>
              <w:ind w:left="677" w:hanging="331"/>
              <w:rPr>
                <w:rFonts w:ascii="Arial" w:hAnsi="Arial"/>
              </w:rPr>
            </w:pPr>
          </w:p>
          <w:p w14:paraId="3CD51D8E" w14:textId="77777777" w:rsidR="004E16AF" w:rsidRPr="00E86039" w:rsidRDefault="004E16AF" w:rsidP="004E16AF">
            <w:pPr>
              <w:spacing w:before="20"/>
              <w:ind w:left="677" w:hanging="331"/>
              <w:rPr>
                <w:rFonts w:ascii="Arial" w:hAnsi="Arial"/>
                <w:b/>
              </w:rPr>
            </w:pPr>
            <w:r w:rsidRPr="00E86039">
              <w:rPr>
                <w:rFonts w:ascii="Arial" w:hAnsi="Arial"/>
              </w:rPr>
              <w:t>Describe the unsatisfactory therapeutic response or clinically significant adverse drug reaction.</w:t>
            </w:r>
          </w:p>
          <w:p w14:paraId="755197FC" w14:textId="3EADCF2C" w:rsidR="004E16AF" w:rsidRPr="00E86039" w:rsidRDefault="00EB7B6E" w:rsidP="004E16AF">
            <w:pPr>
              <w:spacing w:before="20"/>
              <w:ind w:left="302" w:hanging="302"/>
              <w:rPr>
                <w:rFonts w:ascii="Arial" w:hAnsi="Arial"/>
              </w:rPr>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4E16AF" w:rsidRPr="00E86039" w14:paraId="4550A6F2" w14:textId="77777777" w:rsidTr="00F44CAB">
        <w:trPr>
          <w:cantSplit/>
          <w:trHeight w:hRule="exact" w:val="1180"/>
          <w:jc w:val="center"/>
        </w:trPr>
        <w:tc>
          <w:tcPr>
            <w:tcW w:w="10800" w:type="dxa"/>
            <w:gridSpan w:val="2"/>
            <w:tcBorders>
              <w:top w:val="single" w:sz="4" w:space="0" w:color="auto"/>
              <w:bottom w:val="single" w:sz="12" w:space="0" w:color="auto"/>
            </w:tcBorders>
          </w:tcPr>
          <w:p w14:paraId="468E6A6A" w14:textId="77777777" w:rsidR="004E16AF" w:rsidRDefault="00F44CAB" w:rsidP="004E16AF">
            <w:pPr>
              <w:spacing w:before="20"/>
              <w:ind w:left="302" w:hanging="302"/>
              <w:rPr>
                <w:rFonts w:ascii="Arial" w:hAnsi="Arial"/>
              </w:rPr>
            </w:pPr>
            <w:r>
              <w:rPr>
                <w:rFonts w:ascii="Arial" w:hAnsi="Arial"/>
              </w:rPr>
              <w:t>23. Indicate the clinical reason(s) why the prescriber is requesting a non-preferred cytokine and CAM antagonist drug.</w:t>
            </w:r>
          </w:p>
          <w:p w14:paraId="537B8957" w14:textId="4B95381C" w:rsidR="00EB7B6E" w:rsidRPr="00EB7B6E" w:rsidRDefault="00EB7B6E" w:rsidP="00EB7B6E">
            <w:pPr>
              <w:rPr>
                <w:rFonts w:ascii="Arial" w:hAnsi="Arial"/>
              </w:rPr>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4E16AF" w:rsidRPr="00E86039" w14:paraId="0C7B8CBA" w14:textId="77777777" w:rsidTr="00F44CAB">
        <w:trPr>
          <w:cantSplit/>
          <w:trHeight w:hRule="exact" w:val="579"/>
          <w:jc w:val="center"/>
        </w:trPr>
        <w:tc>
          <w:tcPr>
            <w:tcW w:w="10800" w:type="dxa"/>
            <w:gridSpan w:val="2"/>
            <w:tcBorders>
              <w:top w:val="single" w:sz="12" w:space="0" w:color="auto"/>
              <w:bottom w:val="single" w:sz="12" w:space="0" w:color="auto"/>
            </w:tcBorders>
            <w:vAlign w:val="center"/>
          </w:tcPr>
          <w:p w14:paraId="4B04A6B0" w14:textId="7F084F03" w:rsidR="004E16AF" w:rsidRPr="00E86039" w:rsidRDefault="004E16AF" w:rsidP="004E16AF">
            <w:pPr>
              <w:rPr>
                <w:rFonts w:ascii="Arial" w:hAnsi="Arial"/>
                <w:b/>
                <w:bCs/>
              </w:rPr>
            </w:pPr>
            <w:r w:rsidRPr="00E86039">
              <w:rPr>
                <w:rFonts w:ascii="Arial" w:hAnsi="Arial"/>
                <w:b/>
                <w:bCs/>
              </w:rPr>
              <w:t xml:space="preserve">SECTION III </w:t>
            </w:r>
            <w:r w:rsidR="00A44C88">
              <w:rPr>
                <w:rFonts w:ascii="Arial" w:hAnsi="Arial"/>
                <w:b/>
                <w:bCs/>
              </w:rPr>
              <w:t>D</w:t>
            </w:r>
            <w:r w:rsidRPr="00E86039">
              <w:rPr>
                <w:rFonts w:ascii="Arial" w:hAnsi="Arial"/>
                <w:b/>
                <w:bCs/>
              </w:rPr>
              <w:t xml:space="preserve"> – ADDITIONAL CLINICAL INFORMATION FOR </w:t>
            </w:r>
            <w:r>
              <w:rPr>
                <w:rFonts w:ascii="Arial" w:hAnsi="Arial"/>
                <w:b/>
                <w:bCs/>
              </w:rPr>
              <w:t xml:space="preserve">NON-PREFERRED </w:t>
            </w:r>
            <w:r w:rsidRPr="00E86039">
              <w:rPr>
                <w:rFonts w:ascii="Arial" w:hAnsi="Arial"/>
                <w:b/>
                <w:bCs/>
              </w:rPr>
              <w:t xml:space="preserve">ADALIMUMAB-XXXX </w:t>
            </w:r>
            <w:r>
              <w:rPr>
                <w:rFonts w:ascii="Arial" w:hAnsi="Arial"/>
                <w:b/>
                <w:bCs/>
              </w:rPr>
              <w:t xml:space="preserve">PA </w:t>
            </w:r>
            <w:r w:rsidRPr="00E86039">
              <w:rPr>
                <w:rFonts w:ascii="Arial" w:hAnsi="Arial"/>
                <w:b/>
                <w:bCs/>
              </w:rPr>
              <w:t>REQUESTS</w:t>
            </w:r>
          </w:p>
        </w:tc>
      </w:tr>
      <w:tr w:rsidR="004E16AF" w:rsidRPr="00E86039" w14:paraId="74B05FE7" w14:textId="77777777" w:rsidTr="00D93CBB">
        <w:trPr>
          <w:cantSplit/>
          <w:trHeight w:hRule="exact" w:val="2316"/>
          <w:jc w:val="center"/>
        </w:trPr>
        <w:tc>
          <w:tcPr>
            <w:tcW w:w="10800" w:type="dxa"/>
            <w:gridSpan w:val="2"/>
            <w:tcBorders>
              <w:top w:val="single" w:sz="4" w:space="0" w:color="auto"/>
              <w:bottom w:val="single" w:sz="12" w:space="0" w:color="auto"/>
            </w:tcBorders>
          </w:tcPr>
          <w:p w14:paraId="21A25660" w14:textId="77777777" w:rsidR="004E16AF" w:rsidRDefault="00A44C88" w:rsidP="004E16AF">
            <w:pPr>
              <w:spacing w:before="20"/>
              <w:ind w:left="331" w:hanging="331"/>
              <w:rPr>
                <w:rFonts w:ascii="Arial" w:hAnsi="Arial"/>
              </w:rPr>
            </w:pPr>
            <w:r>
              <w:rPr>
                <w:rFonts w:ascii="Arial" w:hAnsi="Arial"/>
              </w:rPr>
              <w:t>24</w:t>
            </w:r>
            <w:r w:rsidR="004E16AF" w:rsidRPr="00E86039">
              <w:rPr>
                <w:rFonts w:ascii="Arial" w:hAnsi="Arial"/>
              </w:rPr>
              <w:t xml:space="preserve">. PA requests for </w:t>
            </w:r>
            <w:r w:rsidR="004E16AF">
              <w:rPr>
                <w:rFonts w:ascii="Arial" w:hAnsi="Arial"/>
              </w:rPr>
              <w:t xml:space="preserve">a non-preferred </w:t>
            </w:r>
            <w:r w:rsidR="004E16AF" w:rsidRPr="00E86039">
              <w:rPr>
                <w:rFonts w:ascii="Arial" w:hAnsi="Arial"/>
              </w:rPr>
              <w:t>adalimumab-xxxx</w:t>
            </w:r>
            <w:r w:rsidR="004E16AF">
              <w:rPr>
                <w:rFonts w:ascii="Arial" w:hAnsi="Arial"/>
              </w:rPr>
              <w:t xml:space="preserve"> drug</w:t>
            </w:r>
            <w:r w:rsidR="004E16AF" w:rsidRPr="00E86039">
              <w:rPr>
                <w:rFonts w:ascii="Arial" w:hAnsi="Arial"/>
              </w:rPr>
              <w:t xml:space="preserve"> must include detailed clinical justification for prescribing </w:t>
            </w:r>
            <w:r w:rsidR="004E16AF">
              <w:rPr>
                <w:rFonts w:ascii="Arial" w:hAnsi="Arial"/>
              </w:rPr>
              <w:t xml:space="preserve">a non-preferred </w:t>
            </w:r>
            <w:r w:rsidR="004E16AF" w:rsidRPr="00E86039">
              <w:rPr>
                <w:rFonts w:ascii="Arial" w:hAnsi="Arial"/>
              </w:rPr>
              <w:t xml:space="preserve">adalimumab-xxxx </w:t>
            </w:r>
            <w:r w:rsidR="004E16AF">
              <w:rPr>
                <w:rFonts w:ascii="Arial" w:hAnsi="Arial"/>
              </w:rPr>
              <w:t xml:space="preserve">drug </w:t>
            </w:r>
            <w:r w:rsidR="004E16AF" w:rsidRPr="00E86039">
              <w:rPr>
                <w:rFonts w:ascii="Arial" w:hAnsi="Arial"/>
              </w:rPr>
              <w:t xml:space="preserve">instead of </w:t>
            </w:r>
            <w:r>
              <w:rPr>
                <w:rFonts w:ascii="Arial" w:hAnsi="Arial"/>
              </w:rPr>
              <w:t>Hadlima</w:t>
            </w:r>
            <w:r w:rsidR="004E16AF">
              <w:rPr>
                <w:rFonts w:ascii="Arial" w:hAnsi="Arial"/>
              </w:rPr>
              <w:t xml:space="preserve"> and </w:t>
            </w:r>
            <w:r w:rsidR="004E16AF" w:rsidRPr="00E86039">
              <w:rPr>
                <w:rFonts w:ascii="Arial" w:hAnsi="Arial"/>
              </w:rPr>
              <w:t xml:space="preserve">Humira. This clinical information must document why the member cannot use </w:t>
            </w:r>
            <w:r>
              <w:rPr>
                <w:rFonts w:ascii="Arial" w:hAnsi="Arial"/>
              </w:rPr>
              <w:t>Hadlima</w:t>
            </w:r>
            <w:r w:rsidR="004E16AF">
              <w:rPr>
                <w:rFonts w:ascii="Arial" w:hAnsi="Arial"/>
              </w:rPr>
              <w:t xml:space="preserve"> and </w:t>
            </w:r>
            <w:r w:rsidR="004E16AF" w:rsidRPr="00E86039">
              <w:rPr>
                <w:rFonts w:ascii="Arial" w:hAnsi="Arial"/>
              </w:rPr>
              <w:t xml:space="preserve">Humira, including why it is medically necessary that the member receive </w:t>
            </w:r>
            <w:r w:rsidR="004E16AF">
              <w:rPr>
                <w:rFonts w:ascii="Arial" w:hAnsi="Arial"/>
              </w:rPr>
              <w:t xml:space="preserve">a non-preferred </w:t>
            </w:r>
            <w:r w:rsidR="004E16AF" w:rsidRPr="00E86039">
              <w:rPr>
                <w:rFonts w:ascii="Arial" w:hAnsi="Arial"/>
              </w:rPr>
              <w:t xml:space="preserve">adalimumab-xxxx </w:t>
            </w:r>
            <w:r w:rsidR="004E16AF">
              <w:rPr>
                <w:rFonts w:ascii="Arial" w:hAnsi="Arial"/>
              </w:rPr>
              <w:t xml:space="preserve">drug </w:t>
            </w:r>
            <w:r w:rsidR="004E16AF" w:rsidRPr="00E86039">
              <w:rPr>
                <w:rFonts w:ascii="Arial" w:hAnsi="Arial"/>
              </w:rPr>
              <w:t xml:space="preserve">instead of </w:t>
            </w:r>
            <w:r>
              <w:rPr>
                <w:rFonts w:ascii="Arial" w:hAnsi="Arial"/>
              </w:rPr>
              <w:t>Hadlima</w:t>
            </w:r>
            <w:r w:rsidR="004E16AF">
              <w:rPr>
                <w:rFonts w:ascii="Arial" w:hAnsi="Arial"/>
              </w:rPr>
              <w:t xml:space="preserve"> and </w:t>
            </w:r>
            <w:r w:rsidR="004E16AF" w:rsidRPr="00E86039">
              <w:rPr>
                <w:rFonts w:ascii="Arial" w:hAnsi="Arial"/>
              </w:rPr>
              <w:t>Humira.</w:t>
            </w:r>
          </w:p>
          <w:p w14:paraId="7AD2666D" w14:textId="44F75CB3" w:rsidR="00EB7B6E" w:rsidRPr="00EB7B6E" w:rsidRDefault="00EB7B6E" w:rsidP="00EB7B6E">
            <w:pPr>
              <w:rPr>
                <w:rFonts w:ascii="Arial" w:hAnsi="Arial"/>
              </w:rPr>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r w:rsidR="004E16AF" w:rsidRPr="00E86039" w14:paraId="3EA99F76" w14:textId="77777777" w:rsidTr="00D93CBB">
        <w:trPr>
          <w:cantSplit/>
          <w:trHeight w:hRule="exact" w:val="288"/>
          <w:jc w:val="center"/>
        </w:trPr>
        <w:tc>
          <w:tcPr>
            <w:tcW w:w="10800" w:type="dxa"/>
            <w:gridSpan w:val="2"/>
            <w:tcBorders>
              <w:top w:val="single" w:sz="12" w:space="0" w:color="auto"/>
              <w:bottom w:val="single" w:sz="12" w:space="0" w:color="auto"/>
            </w:tcBorders>
            <w:vAlign w:val="center"/>
          </w:tcPr>
          <w:p w14:paraId="2D5C07F2" w14:textId="77777777" w:rsidR="004E16AF" w:rsidRPr="00E86039" w:rsidRDefault="004E16AF" w:rsidP="004E16AF">
            <w:pPr>
              <w:rPr>
                <w:rFonts w:ascii="Arial" w:hAnsi="Arial"/>
                <w:b/>
              </w:rPr>
            </w:pPr>
            <w:r w:rsidRPr="00E86039">
              <w:rPr>
                <w:rFonts w:ascii="Arial" w:hAnsi="Arial"/>
                <w:b/>
              </w:rPr>
              <w:t>SECTION IV – AUTHORIZED SIGNATURE</w:t>
            </w:r>
          </w:p>
        </w:tc>
      </w:tr>
      <w:tr w:rsidR="004E16AF" w:rsidRPr="00E86039" w14:paraId="2570763B" w14:textId="77777777" w:rsidTr="00D93CBB">
        <w:trPr>
          <w:cantSplit/>
          <w:trHeight w:val="648"/>
          <w:jc w:val="center"/>
        </w:trPr>
        <w:tc>
          <w:tcPr>
            <w:tcW w:w="6559" w:type="dxa"/>
            <w:tcBorders>
              <w:top w:val="single" w:sz="12" w:space="0" w:color="auto"/>
              <w:bottom w:val="single" w:sz="4" w:space="0" w:color="auto"/>
            </w:tcBorders>
          </w:tcPr>
          <w:p w14:paraId="5E164FB2" w14:textId="77777777" w:rsidR="004E16AF" w:rsidRDefault="008D5185" w:rsidP="004E16AF">
            <w:pPr>
              <w:spacing w:before="20"/>
              <w:rPr>
                <w:rFonts w:ascii="Arial" w:hAnsi="Arial" w:cs="Arial"/>
              </w:rPr>
            </w:pPr>
            <w:r>
              <w:rPr>
                <w:rFonts w:ascii="Arial" w:hAnsi="Arial" w:cs="Arial"/>
              </w:rPr>
              <w:t>25</w:t>
            </w:r>
            <w:r w:rsidR="004E16AF" w:rsidRPr="00E86039">
              <w:rPr>
                <w:rFonts w:ascii="Arial" w:hAnsi="Arial" w:cs="Arial"/>
              </w:rPr>
              <w:t>.</w:t>
            </w:r>
            <w:r w:rsidR="004E16AF" w:rsidRPr="00E86039">
              <w:rPr>
                <w:rFonts w:ascii="Arial" w:hAnsi="Arial" w:cs="Arial"/>
                <w:b/>
              </w:rPr>
              <w:t xml:space="preserve"> SIGNATURE</w:t>
            </w:r>
            <w:r w:rsidR="004E16AF" w:rsidRPr="00E86039">
              <w:rPr>
                <w:rFonts w:ascii="Arial" w:hAnsi="Arial" w:cs="Arial"/>
              </w:rPr>
              <w:t xml:space="preserve"> – Prescriber</w:t>
            </w:r>
          </w:p>
          <w:p w14:paraId="0C5755D3" w14:textId="436883A9" w:rsidR="00EB7B6E" w:rsidRPr="00EB7B6E" w:rsidRDefault="00EB7B6E" w:rsidP="00EB7B6E">
            <w:pPr>
              <w:rPr>
                <w:rFonts w:ascii="Arial" w:hAnsi="Arial" w:cs="Arial"/>
              </w:rPr>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c>
          <w:tcPr>
            <w:tcW w:w="4241" w:type="dxa"/>
            <w:tcBorders>
              <w:top w:val="single" w:sz="12" w:space="0" w:color="auto"/>
              <w:bottom w:val="single" w:sz="4" w:space="0" w:color="auto"/>
            </w:tcBorders>
          </w:tcPr>
          <w:p w14:paraId="1896F155" w14:textId="77777777" w:rsidR="004E16AF" w:rsidRDefault="004E16AF" w:rsidP="004E16AF">
            <w:pPr>
              <w:spacing w:before="20"/>
              <w:rPr>
                <w:rFonts w:ascii="Arial" w:hAnsi="Arial" w:cs="Arial"/>
              </w:rPr>
            </w:pPr>
            <w:r w:rsidRPr="00E86039">
              <w:rPr>
                <w:rFonts w:ascii="Arial" w:hAnsi="Arial" w:cs="Arial"/>
              </w:rPr>
              <w:t>2</w:t>
            </w:r>
            <w:r w:rsidR="008D5185">
              <w:rPr>
                <w:rFonts w:ascii="Arial" w:hAnsi="Arial" w:cs="Arial"/>
              </w:rPr>
              <w:t>6</w:t>
            </w:r>
            <w:r w:rsidRPr="00E86039">
              <w:rPr>
                <w:rFonts w:ascii="Arial" w:hAnsi="Arial" w:cs="Arial"/>
              </w:rPr>
              <w:t>. Date Signed</w:t>
            </w:r>
          </w:p>
          <w:p w14:paraId="0D843EF8" w14:textId="73C1767A" w:rsidR="00EB7B6E" w:rsidRPr="00EB7B6E" w:rsidRDefault="00EB7B6E" w:rsidP="00EB7B6E">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tbl>
    <w:p w14:paraId="66746982" w14:textId="77777777" w:rsidR="00E86039" w:rsidRPr="00E86039" w:rsidRDefault="00E86039" w:rsidP="00E86039">
      <w:r w:rsidRPr="00E86039">
        <w:br w:type="page"/>
      </w:r>
    </w:p>
    <w:tbl>
      <w:tblPr>
        <w:tblW w:w="10782"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E86039" w:rsidRPr="00E86039" w14:paraId="7DB93FF0" w14:textId="77777777" w:rsidTr="00D93CBB">
        <w:trPr>
          <w:cantSplit/>
          <w:trHeight w:val="288"/>
          <w:jc w:val="center"/>
        </w:trPr>
        <w:tc>
          <w:tcPr>
            <w:tcW w:w="10782" w:type="dxa"/>
            <w:tcBorders>
              <w:top w:val="single" w:sz="12" w:space="0" w:color="auto"/>
              <w:bottom w:val="single" w:sz="12" w:space="0" w:color="auto"/>
            </w:tcBorders>
            <w:vAlign w:val="center"/>
          </w:tcPr>
          <w:p w14:paraId="1B008349" w14:textId="77777777" w:rsidR="00E86039" w:rsidRPr="00E86039" w:rsidRDefault="00E86039" w:rsidP="00E86039">
            <w:pPr>
              <w:spacing w:before="20"/>
              <w:ind w:left="302" w:hanging="302"/>
              <w:rPr>
                <w:rFonts w:ascii="Arial" w:hAnsi="Arial"/>
                <w:snapToGrid w:val="0"/>
                <w:color w:val="000000"/>
              </w:rPr>
            </w:pPr>
            <w:r w:rsidRPr="00E86039">
              <w:rPr>
                <w:rFonts w:ascii="Arial" w:hAnsi="Arial"/>
                <w:b/>
              </w:rPr>
              <w:lastRenderedPageBreak/>
              <w:t>SECTION V – ADDITIONAL INFORMATION</w:t>
            </w:r>
          </w:p>
        </w:tc>
      </w:tr>
      <w:tr w:rsidR="00E86039" w:rsidRPr="00E86039" w14:paraId="6EBC47F6" w14:textId="77777777" w:rsidTr="00A44C88">
        <w:trPr>
          <w:cantSplit/>
          <w:trHeight w:val="11376"/>
          <w:jc w:val="center"/>
        </w:trPr>
        <w:tc>
          <w:tcPr>
            <w:tcW w:w="10782" w:type="dxa"/>
            <w:tcBorders>
              <w:top w:val="single" w:sz="12" w:space="0" w:color="auto"/>
              <w:bottom w:val="single" w:sz="4" w:space="0" w:color="auto"/>
            </w:tcBorders>
          </w:tcPr>
          <w:p w14:paraId="46D6D1C6" w14:textId="44797793" w:rsidR="00E86039" w:rsidRPr="00E86039" w:rsidRDefault="00E86039" w:rsidP="00E86039">
            <w:pPr>
              <w:tabs>
                <w:tab w:val="left" w:pos="7542"/>
                <w:tab w:val="left" w:pos="7902"/>
              </w:tabs>
              <w:spacing w:before="20"/>
              <w:ind w:left="331" w:hanging="331"/>
              <w:rPr>
                <w:rFonts w:ascii="Arial" w:hAnsi="Arial"/>
                <w:snapToGrid w:val="0"/>
                <w:color w:val="000000"/>
              </w:rPr>
            </w:pPr>
            <w:r w:rsidRPr="00E86039">
              <w:rPr>
                <w:rFonts w:ascii="Arial" w:hAnsi="Arial"/>
              </w:rPr>
              <w:t>2</w:t>
            </w:r>
            <w:r w:rsidR="008D5185">
              <w:rPr>
                <w:rFonts w:ascii="Arial" w:hAnsi="Arial"/>
              </w:rPr>
              <w:t>7</w:t>
            </w:r>
            <w:r w:rsidRPr="00E86039">
              <w:rPr>
                <w:rFonts w:ascii="Arial" w:hAnsi="Arial"/>
              </w:rPr>
              <w:t xml:space="preserve">. </w:t>
            </w:r>
            <w:r w:rsidRPr="00E86039">
              <w:rPr>
                <w:rFonts w:ascii="Arial" w:hAnsi="Arial"/>
                <w:snapToGrid w:val="0"/>
                <w:color w:val="000000"/>
              </w:rPr>
              <w:t xml:space="preserve">Include any additional information in the space below. Additional diagnostic and clinical information explaining the need for the </w:t>
            </w:r>
            <w:r w:rsidR="003D3896">
              <w:rPr>
                <w:rFonts w:ascii="Arial" w:hAnsi="Arial"/>
                <w:snapToGrid w:val="0"/>
                <w:color w:val="000000"/>
              </w:rPr>
              <w:t xml:space="preserve">requested </w:t>
            </w:r>
            <w:r w:rsidRPr="00E86039">
              <w:rPr>
                <w:rFonts w:ascii="Arial" w:hAnsi="Arial"/>
                <w:snapToGrid w:val="0"/>
                <w:color w:val="000000"/>
              </w:rPr>
              <w:t>drug may be included here.</w:t>
            </w:r>
          </w:p>
          <w:p w14:paraId="3A3A6EE0" w14:textId="59ECE31D" w:rsidR="00E86039" w:rsidRPr="00E86039" w:rsidRDefault="00EB7B6E" w:rsidP="00E86039">
            <w:pPr>
              <w:spacing w:before="20"/>
              <w:ind w:left="302" w:hanging="302"/>
            </w:pPr>
            <w:r w:rsidRPr="00EB7B6E">
              <w:rPr>
                <w:sz w:val="22"/>
                <w:szCs w:val="22"/>
              </w:rPr>
              <w:fldChar w:fldCharType="begin">
                <w:ffData>
                  <w:name w:val="Text1"/>
                  <w:enabled/>
                  <w:calcOnExit w:val="0"/>
                  <w:textInput/>
                </w:ffData>
              </w:fldChar>
            </w:r>
            <w:r w:rsidRPr="00EB7B6E">
              <w:rPr>
                <w:sz w:val="22"/>
                <w:szCs w:val="22"/>
              </w:rPr>
              <w:instrText xml:space="preserve"> FORMTEXT </w:instrText>
            </w:r>
            <w:r w:rsidRPr="00EB7B6E">
              <w:rPr>
                <w:sz w:val="22"/>
                <w:szCs w:val="22"/>
              </w:rPr>
            </w:r>
            <w:r w:rsidRPr="00EB7B6E">
              <w:rPr>
                <w:sz w:val="22"/>
                <w:szCs w:val="22"/>
              </w:rPr>
              <w:fldChar w:fldCharType="separate"/>
            </w:r>
            <w:r w:rsidR="00140451">
              <w:rPr>
                <w:sz w:val="22"/>
                <w:szCs w:val="22"/>
              </w:rPr>
              <w:t> </w:t>
            </w:r>
            <w:r w:rsidR="00140451">
              <w:rPr>
                <w:sz w:val="22"/>
                <w:szCs w:val="22"/>
              </w:rPr>
              <w:t> </w:t>
            </w:r>
            <w:r w:rsidR="00140451">
              <w:rPr>
                <w:sz w:val="22"/>
                <w:szCs w:val="22"/>
              </w:rPr>
              <w:t> </w:t>
            </w:r>
            <w:r w:rsidR="00140451">
              <w:rPr>
                <w:sz w:val="22"/>
                <w:szCs w:val="22"/>
              </w:rPr>
              <w:t> </w:t>
            </w:r>
            <w:r w:rsidR="00140451">
              <w:rPr>
                <w:sz w:val="22"/>
                <w:szCs w:val="22"/>
              </w:rPr>
              <w:t> </w:t>
            </w:r>
            <w:r w:rsidRPr="00EB7B6E">
              <w:rPr>
                <w:sz w:val="22"/>
                <w:szCs w:val="22"/>
              </w:rPr>
              <w:fldChar w:fldCharType="end"/>
            </w:r>
          </w:p>
        </w:tc>
      </w:tr>
      <w:bookmarkEnd w:id="0"/>
    </w:tbl>
    <w:p w14:paraId="6219702C" w14:textId="77777777" w:rsidR="0018799F" w:rsidRDefault="0018799F" w:rsidP="00EF768D">
      <w:pPr>
        <w:tabs>
          <w:tab w:val="left" w:pos="2115"/>
          <w:tab w:val="right" w:pos="10800"/>
        </w:tabs>
        <w:rPr>
          <w:rFonts w:ascii="Arial" w:hAnsi="Arial"/>
          <w:sz w:val="16"/>
        </w:rPr>
      </w:pPr>
    </w:p>
    <w:sectPr w:rsidR="0018799F" w:rsidSect="00641083">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288" w:left="720"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88A8" w14:textId="77777777" w:rsidR="00862D9B" w:rsidRDefault="00862D9B">
      <w:r>
        <w:separator/>
      </w:r>
    </w:p>
  </w:endnote>
  <w:endnote w:type="continuationSeparator" w:id="0">
    <w:p w14:paraId="080F03E7" w14:textId="77777777" w:rsidR="00862D9B" w:rsidRDefault="0086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3BD6" w14:textId="77777777" w:rsidR="007B1A26" w:rsidRDefault="007B1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E993" w14:textId="77777777" w:rsidR="007B1A26" w:rsidRDefault="007B1A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A4F9" w14:textId="77777777" w:rsidR="007B1A26" w:rsidRDefault="007B1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B0AE" w14:textId="77777777" w:rsidR="00862D9B" w:rsidRDefault="00862D9B">
      <w:r>
        <w:separator/>
      </w:r>
    </w:p>
  </w:footnote>
  <w:footnote w:type="continuationSeparator" w:id="0">
    <w:p w14:paraId="24FD0213" w14:textId="77777777" w:rsidR="00862D9B" w:rsidRDefault="00862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F435" w14:textId="77777777" w:rsidR="007B1A26" w:rsidRDefault="007B1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453D" w14:textId="7AB44CDF" w:rsidR="00DE6538" w:rsidRPr="007119B9" w:rsidRDefault="00E92927" w:rsidP="00E92927">
    <w:pPr>
      <w:tabs>
        <w:tab w:val="right" w:pos="10800"/>
      </w:tabs>
      <w:rPr>
        <w:rFonts w:ascii="Arial" w:hAnsi="Arial"/>
        <w:bCs/>
        <w:snapToGrid w:val="0"/>
        <w:color w:val="000000"/>
        <w:sz w:val="18"/>
        <w:szCs w:val="18"/>
      </w:rPr>
    </w:pPr>
    <w:r w:rsidRPr="007119B9">
      <w:rPr>
        <w:rFonts w:ascii="Arial" w:hAnsi="Arial"/>
        <w:bCs/>
        <w:snapToGrid w:val="0"/>
        <w:color w:val="000000"/>
        <w:sz w:val="18"/>
        <w:szCs w:val="18"/>
      </w:rPr>
      <w:t xml:space="preserve">Prior Authorization Drug Attachment for Cytokine and CAM Antagonist </w:t>
    </w:r>
    <w:r w:rsidR="004B36FC">
      <w:rPr>
        <w:rFonts w:ascii="Arial" w:hAnsi="Arial"/>
        <w:bCs/>
        <w:snapToGrid w:val="0"/>
        <w:color w:val="000000"/>
        <w:sz w:val="18"/>
        <w:szCs w:val="18"/>
      </w:rPr>
      <w:t xml:space="preserve">Drugs for </w:t>
    </w:r>
    <w:r w:rsidR="00987235">
      <w:rPr>
        <w:rFonts w:ascii="Arial" w:hAnsi="Arial"/>
        <w:bCs/>
        <w:snapToGrid w:val="0"/>
        <w:color w:val="000000"/>
        <w:sz w:val="18"/>
        <w:szCs w:val="18"/>
      </w:rPr>
      <w:tab/>
    </w:r>
    <w:r w:rsidR="00987235" w:rsidRPr="007119B9">
      <w:rPr>
        <w:rFonts w:ascii="Arial" w:hAnsi="Arial"/>
        <w:snapToGrid w:val="0"/>
        <w:color w:val="000000"/>
        <w:sz w:val="18"/>
        <w:szCs w:val="18"/>
      </w:rPr>
      <w:t xml:space="preserve">Page </w:t>
    </w:r>
    <w:r w:rsidR="00987235" w:rsidRPr="007119B9">
      <w:rPr>
        <w:rFonts w:ascii="Arial" w:hAnsi="Arial"/>
        <w:snapToGrid w:val="0"/>
        <w:color w:val="000000"/>
        <w:sz w:val="18"/>
        <w:szCs w:val="18"/>
      </w:rPr>
      <w:fldChar w:fldCharType="begin"/>
    </w:r>
    <w:r w:rsidR="00987235" w:rsidRPr="007119B9">
      <w:rPr>
        <w:rFonts w:ascii="Arial" w:hAnsi="Arial"/>
        <w:snapToGrid w:val="0"/>
        <w:color w:val="000000"/>
        <w:sz w:val="18"/>
        <w:szCs w:val="18"/>
      </w:rPr>
      <w:instrText xml:space="preserve"> PAGE   \* MERGEFORMAT </w:instrText>
    </w:r>
    <w:r w:rsidR="00987235" w:rsidRPr="007119B9">
      <w:rPr>
        <w:rFonts w:ascii="Arial" w:hAnsi="Arial"/>
        <w:snapToGrid w:val="0"/>
        <w:color w:val="000000"/>
        <w:sz w:val="18"/>
        <w:szCs w:val="18"/>
      </w:rPr>
      <w:fldChar w:fldCharType="separate"/>
    </w:r>
    <w:r w:rsidR="00987235">
      <w:rPr>
        <w:rFonts w:ascii="Arial" w:hAnsi="Arial"/>
        <w:snapToGrid w:val="0"/>
        <w:color w:val="000000"/>
        <w:sz w:val="18"/>
        <w:szCs w:val="18"/>
      </w:rPr>
      <w:t>2</w:t>
    </w:r>
    <w:r w:rsidR="00987235" w:rsidRPr="007119B9">
      <w:rPr>
        <w:rFonts w:ascii="Arial" w:hAnsi="Arial"/>
        <w:noProof/>
        <w:snapToGrid w:val="0"/>
        <w:color w:val="000000"/>
        <w:sz w:val="18"/>
        <w:szCs w:val="18"/>
      </w:rPr>
      <w:fldChar w:fldCharType="end"/>
    </w:r>
    <w:r w:rsidR="00987235" w:rsidRPr="007119B9">
      <w:rPr>
        <w:rFonts w:ascii="Arial" w:hAnsi="Arial"/>
        <w:snapToGrid w:val="0"/>
        <w:color w:val="000000"/>
        <w:sz w:val="18"/>
        <w:szCs w:val="18"/>
      </w:rPr>
      <w:t xml:space="preserve"> of </w:t>
    </w:r>
    <w:r w:rsidR="007F615A">
      <w:rPr>
        <w:rFonts w:ascii="Arial" w:hAnsi="Arial"/>
        <w:snapToGrid w:val="0"/>
        <w:color w:val="000000"/>
        <w:sz w:val="18"/>
        <w:szCs w:val="18"/>
      </w:rPr>
      <w:t>4</w:t>
    </w:r>
    <w:r w:rsidR="00987235">
      <w:rPr>
        <w:rFonts w:ascii="Arial" w:hAnsi="Arial"/>
        <w:bCs/>
        <w:snapToGrid w:val="0"/>
        <w:color w:val="000000"/>
        <w:sz w:val="18"/>
        <w:szCs w:val="18"/>
      </w:rPr>
      <w:br/>
      <w:t xml:space="preserve">Oral Ulcers Associated </w:t>
    </w:r>
    <w:proofErr w:type="gramStart"/>
    <w:r w:rsidR="00987235">
      <w:rPr>
        <w:rFonts w:ascii="Arial" w:hAnsi="Arial"/>
        <w:bCs/>
        <w:snapToGrid w:val="0"/>
        <w:color w:val="000000"/>
        <w:sz w:val="18"/>
        <w:szCs w:val="18"/>
      </w:rPr>
      <w:t>With</w:t>
    </w:r>
    <w:proofErr w:type="gramEnd"/>
    <w:r w:rsidR="00987235">
      <w:rPr>
        <w:rFonts w:ascii="Arial" w:hAnsi="Arial"/>
        <w:bCs/>
        <w:snapToGrid w:val="0"/>
        <w:color w:val="000000"/>
        <w:sz w:val="18"/>
        <w:szCs w:val="18"/>
      </w:rPr>
      <w:t xml:space="preserve"> Behcet’s Disease and </w:t>
    </w:r>
    <w:r w:rsidR="004B36FC">
      <w:rPr>
        <w:rFonts w:ascii="Arial" w:hAnsi="Arial"/>
        <w:bCs/>
        <w:snapToGrid w:val="0"/>
        <w:color w:val="000000"/>
        <w:sz w:val="18"/>
        <w:szCs w:val="18"/>
      </w:rPr>
      <w:t>Uveitis</w:t>
    </w:r>
  </w:p>
  <w:p w14:paraId="03A91C69" w14:textId="119BD9F3" w:rsidR="00E92927" w:rsidRPr="007119B9" w:rsidRDefault="00936EF5" w:rsidP="00E92927">
    <w:pPr>
      <w:tabs>
        <w:tab w:val="right" w:pos="10800"/>
      </w:tabs>
      <w:rPr>
        <w:rFonts w:ascii="Arial" w:hAnsi="Arial"/>
        <w:sz w:val="18"/>
        <w:szCs w:val="18"/>
      </w:rPr>
    </w:pPr>
    <w:r w:rsidRPr="00936EF5">
      <w:rPr>
        <w:rFonts w:ascii="Arial" w:hAnsi="Arial"/>
        <w:sz w:val="18"/>
        <w:szCs w:val="18"/>
      </w:rPr>
      <w:t xml:space="preserve">F-03224 </w:t>
    </w:r>
    <w:r w:rsidR="00E92927" w:rsidRPr="007119B9">
      <w:rPr>
        <w:rFonts w:ascii="Arial" w:hAnsi="Arial"/>
        <w:sz w:val="18"/>
        <w:szCs w:val="18"/>
      </w:rPr>
      <w:t>(</w:t>
    </w:r>
    <w:r w:rsidR="00A1138A">
      <w:rPr>
        <w:rFonts w:ascii="Arial" w:hAnsi="Arial"/>
        <w:sz w:val="18"/>
        <w:szCs w:val="18"/>
      </w:rPr>
      <w:t>0</w:t>
    </w:r>
    <w:r w:rsidR="00E86039">
      <w:rPr>
        <w:rFonts w:ascii="Arial" w:hAnsi="Arial" w:cs="Arial"/>
        <w:sz w:val="18"/>
        <w:szCs w:val="18"/>
      </w:rPr>
      <w:t>1</w:t>
    </w:r>
    <w:r w:rsidR="00E92927" w:rsidRPr="007119B9">
      <w:rPr>
        <w:rFonts w:ascii="Arial" w:hAnsi="Arial" w:cs="Arial"/>
        <w:sz w:val="18"/>
        <w:szCs w:val="18"/>
      </w:rPr>
      <w:t>/202</w:t>
    </w:r>
    <w:r w:rsidR="00987235">
      <w:rPr>
        <w:rFonts w:ascii="Arial" w:hAnsi="Arial" w:cs="Arial"/>
        <w:sz w:val="18"/>
        <w:szCs w:val="18"/>
      </w:rPr>
      <w:t>6</w:t>
    </w:r>
    <w:r w:rsidR="00E92927" w:rsidRPr="007119B9">
      <w:rPr>
        <w:rFonts w:ascii="Arial" w:hAnsi="Arial" w:cs="Arial"/>
        <w:sz w:val="18"/>
        <w:szCs w:val="18"/>
      </w:rPr>
      <w:t>)</w:t>
    </w:r>
    <w:r w:rsidR="00E92927" w:rsidRPr="007119B9">
      <w:rPr>
        <w:rFonts w:ascii="Arial" w:hAnsi="Arial"/>
        <w:snapToGrid w:val="0"/>
        <w:color w:val="000000"/>
        <w:sz w:val="18"/>
        <w:szCs w:val="18"/>
      </w:rPr>
      <w:t xml:space="preserve"> </w:t>
    </w:r>
  </w:p>
  <w:p w14:paraId="69F76A35" w14:textId="63394EF9" w:rsidR="00E92927" w:rsidRPr="00E92927" w:rsidRDefault="00E92927" w:rsidP="00E92927">
    <w:pPr>
      <w:tabs>
        <w:tab w:val="right" w:pos="10800"/>
      </w:tabs>
      <w:rPr>
        <w:rFonts w:ascii="Arial" w:hAnsi="Arial"/>
        <w:snapToGrid w:val="0"/>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FAFD" w14:textId="77777777" w:rsidR="007B1A26" w:rsidRDefault="007B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2433"/>
    <w:multiLevelType w:val="singleLevel"/>
    <w:tmpl w:val="DED87F6A"/>
    <w:lvl w:ilvl="0">
      <w:start w:val="19"/>
      <w:numFmt w:val="decimal"/>
      <w:lvlText w:val="%1."/>
      <w:lvlJc w:val="left"/>
      <w:pPr>
        <w:tabs>
          <w:tab w:val="num" w:pos="360"/>
        </w:tabs>
        <w:ind w:left="360" w:hanging="360"/>
      </w:pPr>
      <w:rPr>
        <w:rFonts w:hint="default"/>
        <w:b/>
      </w:rPr>
    </w:lvl>
  </w:abstractNum>
  <w:abstractNum w:abstractNumId="1" w15:restartNumberingAfterBreak="0">
    <w:nsid w:val="20F45A9A"/>
    <w:multiLevelType w:val="multilevel"/>
    <w:tmpl w:val="9D14ABC0"/>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B535BBA"/>
    <w:multiLevelType w:val="singleLevel"/>
    <w:tmpl w:val="73842722"/>
    <w:lvl w:ilvl="0">
      <w:start w:val="3"/>
      <w:numFmt w:val="decimal"/>
      <w:lvlText w:val="%1"/>
      <w:lvlJc w:val="left"/>
      <w:pPr>
        <w:tabs>
          <w:tab w:val="num" w:pos="360"/>
        </w:tabs>
        <w:ind w:left="360" w:hanging="360"/>
      </w:pPr>
      <w:rPr>
        <w:rFonts w:hint="default"/>
      </w:rPr>
    </w:lvl>
  </w:abstractNum>
  <w:abstractNum w:abstractNumId="3" w15:restartNumberingAfterBreak="0">
    <w:nsid w:val="315B3FB4"/>
    <w:multiLevelType w:val="multilevel"/>
    <w:tmpl w:val="61DCA7D0"/>
    <w:lvl w:ilvl="0">
      <w:start w:val="1"/>
      <w:numFmt w:val="upperLetter"/>
      <w:lvlText w:val="%1)"/>
      <w:lvlJc w:val="left"/>
      <w:pPr>
        <w:tabs>
          <w:tab w:val="num" w:pos="1122"/>
        </w:tabs>
        <w:ind w:left="1122" w:hanging="360"/>
      </w:pPr>
      <w:rPr>
        <w:rFonts w:ascii="Times New Roman" w:eastAsia="Times New Roman" w:hAnsi="Times New Roman" w:cs="Times New Roman"/>
      </w:rPr>
    </w:lvl>
    <w:lvl w:ilvl="1">
      <w:start w:val="1"/>
      <w:numFmt w:val="bullet"/>
      <w:lvlText w:val="o"/>
      <w:lvlJc w:val="left"/>
      <w:pPr>
        <w:tabs>
          <w:tab w:val="num" w:pos="1842"/>
        </w:tabs>
        <w:ind w:left="1842" w:hanging="360"/>
      </w:pPr>
      <w:rPr>
        <w:rFonts w:ascii="Courier New" w:hAnsi="Courier New" w:cs="Courier New" w:hint="default"/>
      </w:rPr>
    </w:lvl>
    <w:lvl w:ilvl="2">
      <w:start w:val="1"/>
      <w:numFmt w:val="bullet"/>
      <w:lvlText w:val=""/>
      <w:lvlJc w:val="left"/>
      <w:pPr>
        <w:tabs>
          <w:tab w:val="num" w:pos="2562"/>
        </w:tabs>
        <w:ind w:left="2562" w:hanging="360"/>
      </w:pPr>
      <w:rPr>
        <w:rFonts w:ascii="Wingdings" w:hAnsi="Wingdings" w:hint="default"/>
      </w:rPr>
    </w:lvl>
    <w:lvl w:ilvl="3">
      <w:start w:val="1"/>
      <w:numFmt w:val="bullet"/>
      <w:lvlText w:val=""/>
      <w:lvlJc w:val="left"/>
      <w:pPr>
        <w:tabs>
          <w:tab w:val="num" w:pos="3282"/>
        </w:tabs>
        <w:ind w:left="3282" w:hanging="360"/>
      </w:pPr>
      <w:rPr>
        <w:rFonts w:ascii="Symbol" w:hAnsi="Symbol" w:hint="default"/>
      </w:rPr>
    </w:lvl>
    <w:lvl w:ilvl="4">
      <w:start w:val="1"/>
      <w:numFmt w:val="bullet"/>
      <w:lvlText w:val="o"/>
      <w:lvlJc w:val="left"/>
      <w:pPr>
        <w:tabs>
          <w:tab w:val="num" w:pos="4002"/>
        </w:tabs>
        <w:ind w:left="4002" w:hanging="360"/>
      </w:pPr>
      <w:rPr>
        <w:rFonts w:ascii="Courier New" w:hAnsi="Courier New" w:cs="Courier New" w:hint="default"/>
      </w:rPr>
    </w:lvl>
    <w:lvl w:ilvl="5">
      <w:start w:val="1"/>
      <w:numFmt w:val="bullet"/>
      <w:lvlText w:val=""/>
      <w:lvlJc w:val="left"/>
      <w:pPr>
        <w:tabs>
          <w:tab w:val="num" w:pos="4722"/>
        </w:tabs>
        <w:ind w:left="4722" w:hanging="360"/>
      </w:pPr>
      <w:rPr>
        <w:rFonts w:ascii="Wingdings" w:hAnsi="Wingdings" w:hint="default"/>
      </w:rPr>
    </w:lvl>
    <w:lvl w:ilvl="6">
      <w:start w:val="1"/>
      <w:numFmt w:val="bullet"/>
      <w:lvlText w:val=""/>
      <w:lvlJc w:val="left"/>
      <w:pPr>
        <w:tabs>
          <w:tab w:val="num" w:pos="5442"/>
        </w:tabs>
        <w:ind w:left="5442" w:hanging="360"/>
      </w:pPr>
      <w:rPr>
        <w:rFonts w:ascii="Symbol" w:hAnsi="Symbol" w:hint="default"/>
      </w:rPr>
    </w:lvl>
    <w:lvl w:ilvl="7">
      <w:start w:val="1"/>
      <w:numFmt w:val="bullet"/>
      <w:lvlText w:val="o"/>
      <w:lvlJc w:val="left"/>
      <w:pPr>
        <w:tabs>
          <w:tab w:val="num" w:pos="6162"/>
        </w:tabs>
        <w:ind w:left="6162" w:hanging="360"/>
      </w:pPr>
      <w:rPr>
        <w:rFonts w:ascii="Courier New" w:hAnsi="Courier New" w:cs="Courier New" w:hint="default"/>
      </w:rPr>
    </w:lvl>
    <w:lvl w:ilvl="8">
      <w:start w:val="1"/>
      <w:numFmt w:val="bullet"/>
      <w:lvlText w:val=""/>
      <w:lvlJc w:val="left"/>
      <w:pPr>
        <w:tabs>
          <w:tab w:val="num" w:pos="6882"/>
        </w:tabs>
        <w:ind w:left="6882" w:hanging="360"/>
      </w:pPr>
      <w:rPr>
        <w:rFonts w:ascii="Wingdings" w:hAnsi="Wingdings" w:hint="default"/>
      </w:rPr>
    </w:lvl>
  </w:abstractNum>
  <w:abstractNum w:abstractNumId="4" w15:restartNumberingAfterBreak="0">
    <w:nsid w:val="481D3A84"/>
    <w:multiLevelType w:val="singleLevel"/>
    <w:tmpl w:val="1F80C2B8"/>
    <w:lvl w:ilvl="0">
      <w:start w:val="3"/>
      <w:numFmt w:val="decimal"/>
      <w:lvlText w:val="%1"/>
      <w:lvlJc w:val="left"/>
      <w:pPr>
        <w:tabs>
          <w:tab w:val="num" w:pos="360"/>
        </w:tabs>
        <w:ind w:left="360" w:hanging="360"/>
      </w:pPr>
      <w:rPr>
        <w:rFonts w:hint="default"/>
      </w:rPr>
    </w:lvl>
  </w:abstractNum>
  <w:abstractNum w:abstractNumId="5" w15:restartNumberingAfterBreak="0">
    <w:nsid w:val="4A5F51B2"/>
    <w:multiLevelType w:val="singleLevel"/>
    <w:tmpl w:val="DED87F6A"/>
    <w:lvl w:ilvl="0">
      <w:start w:val="19"/>
      <w:numFmt w:val="decimal"/>
      <w:lvlText w:val="%1."/>
      <w:lvlJc w:val="left"/>
      <w:pPr>
        <w:tabs>
          <w:tab w:val="num" w:pos="360"/>
        </w:tabs>
        <w:ind w:left="360" w:hanging="360"/>
      </w:pPr>
      <w:rPr>
        <w:rFonts w:hint="default"/>
        <w:b/>
      </w:rPr>
    </w:lvl>
  </w:abstractNum>
  <w:abstractNum w:abstractNumId="6" w15:restartNumberingAfterBreak="0">
    <w:nsid w:val="50D77ECF"/>
    <w:multiLevelType w:val="singleLevel"/>
    <w:tmpl w:val="2B9EBE20"/>
    <w:lvl w:ilvl="0">
      <w:start w:val="23"/>
      <w:numFmt w:val="decimal"/>
      <w:lvlText w:val="%1"/>
      <w:lvlJc w:val="left"/>
      <w:pPr>
        <w:tabs>
          <w:tab w:val="num" w:pos="360"/>
        </w:tabs>
        <w:ind w:left="360" w:hanging="360"/>
      </w:pPr>
      <w:rPr>
        <w:rFonts w:hint="default"/>
      </w:rPr>
    </w:lvl>
  </w:abstractNum>
  <w:abstractNum w:abstractNumId="7" w15:restartNumberingAfterBreak="0">
    <w:nsid w:val="53675F65"/>
    <w:multiLevelType w:val="singleLevel"/>
    <w:tmpl w:val="F5FE9166"/>
    <w:lvl w:ilvl="0">
      <w:start w:val="3"/>
      <w:numFmt w:val="decimal"/>
      <w:lvlText w:val="%1"/>
      <w:lvlJc w:val="left"/>
      <w:pPr>
        <w:tabs>
          <w:tab w:val="num" w:pos="360"/>
        </w:tabs>
        <w:ind w:left="360" w:hanging="360"/>
      </w:pPr>
      <w:rPr>
        <w:rFonts w:hint="default"/>
      </w:rPr>
    </w:lvl>
  </w:abstractNum>
  <w:abstractNum w:abstractNumId="8" w15:restartNumberingAfterBreak="0">
    <w:nsid w:val="5DEF5425"/>
    <w:multiLevelType w:val="hybridMultilevel"/>
    <w:tmpl w:val="5C1057F4"/>
    <w:lvl w:ilvl="0" w:tplc="04090015">
      <w:start w:val="1"/>
      <w:numFmt w:val="upperLetter"/>
      <w:lvlText w:val="%1."/>
      <w:lvlJc w:val="left"/>
      <w:pPr>
        <w:tabs>
          <w:tab w:val="num" w:pos="1122"/>
        </w:tabs>
        <w:ind w:left="1122" w:hanging="360"/>
      </w:pPr>
    </w:lvl>
    <w:lvl w:ilvl="1" w:tplc="04090003" w:tentative="1">
      <w:start w:val="1"/>
      <w:numFmt w:val="bullet"/>
      <w:lvlText w:val="o"/>
      <w:lvlJc w:val="left"/>
      <w:pPr>
        <w:tabs>
          <w:tab w:val="num" w:pos="1842"/>
        </w:tabs>
        <w:ind w:left="1842" w:hanging="360"/>
      </w:pPr>
      <w:rPr>
        <w:rFonts w:ascii="Courier New" w:hAnsi="Courier New" w:cs="Courier New" w:hint="default"/>
      </w:rPr>
    </w:lvl>
    <w:lvl w:ilvl="2" w:tplc="04090005" w:tentative="1">
      <w:start w:val="1"/>
      <w:numFmt w:val="bullet"/>
      <w:lvlText w:val=""/>
      <w:lvlJc w:val="left"/>
      <w:pPr>
        <w:tabs>
          <w:tab w:val="num" w:pos="2562"/>
        </w:tabs>
        <w:ind w:left="2562" w:hanging="360"/>
      </w:pPr>
      <w:rPr>
        <w:rFonts w:ascii="Wingdings" w:hAnsi="Wingdings" w:hint="default"/>
      </w:rPr>
    </w:lvl>
    <w:lvl w:ilvl="3" w:tplc="04090001" w:tentative="1">
      <w:start w:val="1"/>
      <w:numFmt w:val="bullet"/>
      <w:lvlText w:val=""/>
      <w:lvlJc w:val="left"/>
      <w:pPr>
        <w:tabs>
          <w:tab w:val="num" w:pos="3282"/>
        </w:tabs>
        <w:ind w:left="3282" w:hanging="360"/>
      </w:pPr>
      <w:rPr>
        <w:rFonts w:ascii="Symbol" w:hAnsi="Symbol" w:hint="default"/>
      </w:rPr>
    </w:lvl>
    <w:lvl w:ilvl="4" w:tplc="04090003" w:tentative="1">
      <w:start w:val="1"/>
      <w:numFmt w:val="bullet"/>
      <w:lvlText w:val="o"/>
      <w:lvlJc w:val="left"/>
      <w:pPr>
        <w:tabs>
          <w:tab w:val="num" w:pos="4002"/>
        </w:tabs>
        <w:ind w:left="4002" w:hanging="360"/>
      </w:pPr>
      <w:rPr>
        <w:rFonts w:ascii="Courier New" w:hAnsi="Courier New" w:cs="Courier New" w:hint="default"/>
      </w:rPr>
    </w:lvl>
    <w:lvl w:ilvl="5" w:tplc="04090005" w:tentative="1">
      <w:start w:val="1"/>
      <w:numFmt w:val="bullet"/>
      <w:lvlText w:val=""/>
      <w:lvlJc w:val="left"/>
      <w:pPr>
        <w:tabs>
          <w:tab w:val="num" w:pos="4722"/>
        </w:tabs>
        <w:ind w:left="4722" w:hanging="360"/>
      </w:pPr>
      <w:rPr>
        <w:rFonts w:ascii="Wingdings" w:hAnsi="Wingdings" w:hint="default"/>
      </w:rPr>
    </w:lvl>
    <w:lvl w:ilvl="6" w:tplc="04090001" w:tentative="1">
      <w:start w:val="1"/>
      <w:numFmt w:val="bullet"/>
      <w:lvlText w:val=""/>
      <w:lvlJc w:val="left"/>
      <w:pPr>
        <w:tabs>
          <w:tab w:val="num" w:pos="5442"/>
        </w:tabs>
        <w:ind w:left="5442" w:hanging="360"/>
      </w:pPr>
      <w:rPr>
        <w:rFonts w:ascii="Symbol" w:hAnsi="Symbol" w:hint="default"/>
      </w:rPr>
    </w:lvl>
    <w:lvl w:ilvl="7" w:tplc="04090003" w:tentative="1">
      <w:start w:val="1"/>
      <w:numFmt w:val="bullet"/>
      <w:lvlText w:val="o"/>
      <w:lvlJc w:val="left"/>
      <w:pPr>
        <w:tabs>
          <w:tab w:val="num" w:pos="6162"/>
        </w:tabs>
        <w:ind w:left="6162" w:hanging="360"/>
      </w:pPr>
      <w:rPr>
        <w:rFonts w:ascii="Courier New" w:hAnsi="Courier New" w:cs="Courier New" w:hint="default"/>
      </w:rPr>
    </w:lvl>
    <w:lvl w:ilvl="8" w:tplc="04090005" w:tentative="1">
      <w:start w:val="1"/>
      <w:numFmt w:val="bullet"/>
      <w:lvlText w:val=""/>
      <w:lvlJc w:val="left"/>
      <w:pPr>
        <w:tabs>
          <w:tab w:val="num" w:pos="6882"/>
        </w:tabs>
        <w:ind w:left="6882" w:hanging="360"/>
      </w:pPr>
      <w:rPr>
        <w:rFonts w:ascii="Wingdings" w:hAnsi="Wingdings" w:hint="default"/>
      </w:rPr>
    </w:lvl>
  </w:abstractNum>
  <w:abstractNum w:abstractNumId="9" w15:restartNumberingAfterBreak="0">
    <w:nsid w:val="5F56289A"/>
    <w:multiLevelType w:val="singleLevel"/>
    <w:tmpl w:val="65DC1C3C"/>
    <w:lvl w:ilvl="0">
      <w:start w:val="22"/>
      <w:numFmt w:val="decimal"/>
      <w:lvlText w:val="%1."/>
      <w:lvlJc w:val="left"/>
      <w:pPr>
        <w:tabs>
          <w:tab w:val="num" w:pos="360"/>
        </w:tabs>
        <w:ind w:left="360" w:hanging="360"/>
      </w:pPr>
      <w:rPr>
        <w:rFonts w:hint="default"/>
      </w:rPr>
    </w:lvl>
  </w:abstractNum>
  <w:abstractNum w:abstractNumId="10" w15:restartNumberingAfterBreak="0">
    <w:nsid w:val="63A17254"/>
    <w:multiLevelType w:val="hybridMultilevel"/>
    <w:tmpl w:val="408463C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4D1840"/>
    <w:multiLevelType w:val="singleLevel"/>
    <w:tmpl w:val="E780D5EA"/>
    <w:lvl w:ilvl="0">
      <w:start w:val="18"/>
      <w:numFmt w:val="decimal"/>
      <w:lvlText w:val="%1."/>
      <w:lvlJc w:val="left"/>
      <w:pPr>
        <w:tabs>
          <w:tab w:val="num" w:pos="360"/>
        </w:tabs>
        <w:ind w:left="360" w:hanging="360"/>
      </w:pPr>
      <w:rPr>
        <w:rFonts w:ascii="Arial" w:hAnsi="Arial" w:hint="default"/>
        <w:b w:val="0"/>
        <w:i w:val="0"/>
        <w:sz w:val="18"/>
      </w:rPr>
    </w:lvl>
  </w:abstractNum>
  <w:abstractNum w:abstractNumId="12" w15:restartNumberingAfterBreak="0">
    <w:nsid w:val="7D336D0A"/>
    <w:multiLevelType w:val="singleLevel"/>
    <w:tmpl w:val="0409000F"/>
    <w:lvl w:ilvl="0">
      <w:start w:val="17"/>
      <w:numFmt w:val="decimal"/>
      <w:lvlText w:val="%1."/>
      <w:lvlJc w:val="left"/>
      <w:pPr>
        <w:tabs>
          <w:tab w:val="num" w:pos="360"/>
        </w:tabs>
        <w:ind w:left="360" w:hanging="360"/>
      </w:pPr>
      <w:rPr>
        <w:rFonts w:hint="default"/>
      </w:rPr>
    </w:lvl>
  </w:abstractNum>
  <w:abstractNum w:abstractNumId="13" w15:restartNumberingAfterBreak="0">
    <w:nsid w:val="7E4B5B13"/>
    <w:multiLevelType w:val="singleLevel"/>
    <w:tmpl w:val="0409000F"/>
    <w:lvl w:ilvl="0">
      <w:start w:val="20"/>
      <w:numFmt w:val="decimal"/>
      <w:lvlText w:val="%1."/>
      <w:lvlJc w:val="left"/>
      <w:pPr>
        <w:tabs>
          <w:tab w:val="num" w:pos="360"/>
        </w:tabs>
        <w:ind w:left="360" w:hanging="360"/>
      </w:pPr>
      <w:rPr>
        <w:rFonts w:hint="default"/>
      </w:rPr>
    </w:lvl>
  </w:abstractNum>
  <w:num w:numId="1" w16cid:durableId="2071297507">
    <w:abstractNumId w:val="1"/>
  </w:num>
  <w:num w:numId="2" w16cid:durableId="1236361131">
    <w:abstractNumId w:val="13"/>
  </w:num>
  <w:num w:numId="3" w16cid:durableId="283660879">
    <w:abstractNumId w:val="5"/>
  </w:num>
  <w:num w:numId="4" w16cid:durableId="407966579">
    <w:abstractNumId w:val="6"/>
  </w:num>
  <w:num w:numId="5" w16cid:durableId="2067676765">
    <w:abstractNumId w:val="2"/>
  </w:num>
  <w:num w:numId="6" w16cid:durableId="237862906">
    <w:abstractNumId w:val="7"/>
  </w:num>
  <w:num w:numId="7" w16cid:durableId="394934888">
    <w:abstractNumId w:val="4"/>
  </w:num>
  <w:num w:numId="8" w16cid:durableId="619411689">
    <w:abstractNumId w:val="9"/>
  </w:num>
  <w:num w:numId="9" w16cid:durableId="706756261">
    <w:abstractNumId w:val="0"/>
  </w:num>
  <w:num w:numId="10" w16cid:durableId="897399473">
    <w:abstractNumId w:val="11"/>
  </w:num>
  <w:num w:numId="11" w16cid:durableId="967665419">
    <w:abstractNumId w:val="12"/>
  </w:num>
  <w:num w:numId="12" w16cid:durableId="96021259">
    <w:abstractNumId w:val="8"/>
  </w:num>
  <w:num w:numId="13" w16cid:durableId="105392999">
    <w:abstractNumId w:val="10"/>
  </w:num>
  <w:num w:numId="14" w16cid:durableId="1071654367">
    <w:abstractNumId w:val="1"/>
  </w:num>
  <w:num w:numId="15" w16cid:durableId="1338539325">
    <w:abstractNumId w:val="1"/>
    <w:lvlOverride w:ilvl="0">
      <w:startOverride w:val="21"/>
    </w:lvlOverride>
  </w:num>
  <w:num w:numId="16" w16cid:durableId="2105110847">
    <w:abstractNumId w:val="1"/>
    <w:lvlOverride w:ilvl="0">
      <w:startOverride w:val="16"/>
    </w:lvlOverride>
  </w:num>
  <w:num w:numId="17" w16cid:durableId="932124869">
    <w:abstractNumId w:val="1"/>
    <w:lvlOverride w:ilvl="0">
      <w:startOverride w:val="23"/>
    </w:lvlOverride>
  </w:num>
  <w:num w:numId="18" w16cid:durableId="1729568883">
    <w:abstractNumId w:val="1"/>
    <w:lvlOverride w:ilvl="0">
      <w:startOverride w:val="17"/>
    </w:lvlOverride>
  </w:num>
  <w:num w:numId="19" w16cid:durableId="544298595">
    <w:abstractNumId w:val="3"/>
  </w:num>
  <w:num w:numId="20" w16cid:durableId="581841425">
    <w:abstractNumId w:val="1"/>
  </w:num>
  <w:num w:numId="21" w16cid:durableId="766510838">
    <w:abstractNumId w:val="1"/>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nl+fkXew9vwPje5jZzDBhlfHXCARtT7wkD5BwYVZiy0zpg6TuvjahFcPdtzaDLQL4dBPnBt45ypgdBkMQ1Tog==" w:salt="Pwfru5I7hBoTiw2y65zjAA=="/>
  <w:defaultTabStop w:val="720"/>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4D"/>
    <w:rsid w:val="00003A15"/>
    <w:rsid w:val="0001785D"/>
    <w:rsid w:val="0001793E"/>
    <w:rsid w:val="00020E85"/>
    <w:rsid w:val="00030C28"/>
    <w:rsid w:val="0003162E"/>
    <w:rsid w:val="00033DBD"/>
    <w:rsid w:val="000434C4"/>
    <w:rsid w:val="00044C42"/>
    <w:rsid w:val="00046AFF"/>
    <w:rsid w:val="00054081"/>
    <w:rsid w:val="00060087"/>
    <w:rsid w:val="0006737A"/>
    <w:rsid w:val="00073AD7"/>
    <w:rsid w:val="00085541"/>
    <w:rsid w:val="000859B2"/>
    <w:rsid w:val="00093612"/>
    <w:rsid w:val="000959D9"/>
    <w:rsid w:val="00095F24"/>
    <w:rsid w:val="000A2C07"/>
    <w:rsid w:val="000A3B19"/>
    <w:rsid w:val="000A3D2E"/>
    <w:rsid w:val="000A549D"/>
    <w:rsid w:val="000A54C2"/>
    <w:rsid w:val="000B0955"/>
    <w:rsid w:val="000B2A89"/>
    <w:rsid w:val="000B5EF5"/>
    <w:rsid w:val="000C5D56"/>
    <w:rsid w:val="000C73C4"/>
    <w:rsid w:val="000D0A5D"/>
    <w:rsid w:val="000D49C5"/>
    <w:rsid w:val="000D4BE5"/>
    <w:rsid w:val="000D5779"/>
    <w:rsid w:val="000D5BDC"/>
    <w:rsid w:val="000D6F4D"/>
    <w:rsid w:val="000D7E4D"/>
    <w:rsid w:val="000E28E8"/>
    <w:rsid w:val="000E29CE"/>
    <w:rsid w:val="000E5B2F"/>
    <w:rsid w:val="000F2209"/>
    <w:rsid w:val="000F5F46"/>
    <w:rsid w:val="00110257"/>
    <w:rsid w:val="001163F9"/>
    <w:rsid w:val="00133545"/>
    <w:rsid w:val="00137E92"/>
    <w:rsid w:val="00140451"/>
    <w:rsid w:val="0014476F"/>
    <w:rsid w:val="00147766"/>
    <w:rsid w:val="001548F7"/>
    <w:rsid w:val="0015527D"/>
    <w:rsid w:val="00163648"/>
    <w:rsid w:val="00164DB9"/>
    <w:rsid w:val="00177950"/>
    <w:rsid w:val="00182829"/>
    <w:rsid w:val="0018799F"/>
    <w:rsid w:val="00192F4A"/>
    <w:rsid w:val="001A01EC"/>
    <w:rsid w:val="001A773A"/>
    <w:rsid w:val="001B1F98"/>
    <w:rsid w:val="001C3255"/>
    <w:rsid w:val="001C4304"/>
    <w:rsid w:val="001D10F3"/>
    <w:rsid w:val="001E2E6B"/>
    <w:rsid w:val="001E51FF"/>
    <w:rsid w:val="001E7680"/>
    <w:rsid w:val="001E7B4E"/>
    <w:rsid w:val="001F18E3"/>
    <w:rsid w:val="001F2F31"/>
    <w:rsid w:val="001F49CC"/>
    <w:rsid w:val="001F56A1"/>
    <w:rsid w:val="002046F0"/>
    <w:rsid w:val="00210861"/>
    <w:rsid w:val="00213DF3"/>
    <w:rsid w:val="002177E1"/>
    <w:rsid w:val="00222A82"/>
    <w:rsid w:val="00222B5C"/>
    <w:rsid w:val="002235CA"/>
    <w:rsid w:val="00225B8F"/>
    <w:rsid w:val="002320B2"/>
    <w:rsid w:val="00232AC2"/>
    <w:rsid w:val="00232F65"/>
    <w:rsid w:val="0023727E"/>
    <w:rsid w:val="00240C6B"/>
    <w:rsid w:val="00241034"/>
    <w:rsid w:val="002472E2"/>
    <w:rsid w:val="00250A54"/>
    <w:rsid w:val="002513C5"/>
    <w:rsid w:val="00252C1B"/>
    <w:rsid w:val="00260328"/>
    <w:rsid w:val="00260BE4"/>
    <w:rsid w:val="0026358A"/>
    <w:rsid w:val="00271D85"/>
    <w:rsid w:val="00272E6C"/>
    <w:rsid w:val="00275940"/>
    <w:rsid w:val="002865DC"/>
    <w:rsid w:val="002A4042"/>
    <w:rsid w:val="002A6585"/>
    <w:rsid w:val="002A7F61"/>
    <w:rsid w:val="002B2EBF"/>
    <w:rsid w:val="002B4D9C"/>
    <w:rsid w:val="002B5548"/>
    <w:rsid w:val="002C1FF6"/>
    <w:rsid w:val="002C76C2"/>
    <w:rsid w:val="002D4A97"/>
    <w:rsid w:val="002D5ED2"/>
    <w:rsid w:val="002D6A96"/>
    <w:rsid w:val="002E65A4"/>
    <w:rsid w:val="002E6D44"/>
    <w:rsid w:val="00300486"/>
    <w:rsid w:val="00300BDC"/>
    <w:rsid w:val="003049CD"/>
    <w:rsid w:val="003267E0"/>
    <w:rsid w:val="00342FE4"/>
    <w:rsid w:val="00343655"/>
    <w:rsid w:val="00344A6F"/>
    <w:rsid w:val="00350BBF"/>
    <w:rsid w:val="0037372F"/>
    <w:rsid w:val="00373936"/>
    <w:rsid w:val="00390305"/>
    <w:rsid w:val="003942CD"/>
    <w:rsid w:val="00395829"/>
    <w:rsid w:val="003A0D49"/>
    <w:rsid w:val="003A22BE"/>
    <w:rsid w:val="003A6442"/>
    <w:rsid w:val="003A7F6E"/>
    <w:rsid w:val="003B1285"/>
    <w:rsid w:val="003C7346"/>
    <w:rsid w:val="003D3896"/>
    <w:rsid w:val="003D4067"/>
    <w:rsid w:val="003D4B6F"/>
    <w:rsid w:val="003F5ED6"/>
    <w:rsid w:val="0040022E"/>
    <w:rsid w:val="004021DD"/>
    <w:rsid w:val="00405F36"/>
    <w:rsid w:val="00406817"/>
    <w:rsid w:val="00414FC2"/>
    <w:rsid w:val="00421E38"/>
    <w:rsid w:val="00437FB5"/>
    <w:rsid w:val="00444B02"/>
    <w:rsid w:val="00455E7E"/>
    <w:rsid w:val="004605F3"/>
    <w:rsid w:val="00461F79"/>
    <w:rsid w:val="0046538C"/>
    <w:rsid w:val="00466C45"/>
    <w:rsid w:val="00477A15"/>
    <w:rsid w:val="00486201"/>
    <w:rsid w:val="00492B44"/>
    <w:rsid w:val="004B011B"/>
    <w:rsid w:val="004B0999"/>
    <w:rsid w:val="004B314B"/>
    <w:rsid w:val="004B36FC"/>
    <w:rsid w:val="004B3715"/>
    <w:rsid w:val="004B5140"/>
    <w:rsid w:val="004B716B"/>
    <w:rsid w:val="004C290D"/>
    <w:rsid w:val="004C5099"/>
    <w:rsid w:val="004C5D55"/>
    <w:rsid w:val="004D5840"/>
    <w:rsid w:val="004D7A71"/>
    <w:rsid w:val="004D7E7D"/>
    <w:rsid w:val="004D7EE8"/>
    <w:rsid w:val="004E16AF"/>
    <w:rsid w:val="004E3F12"/>
    <w:rsid w:val="004E75B3"/>
    <w:rsid w:val="005020F0"/>
    <w:rsid w:val="00510FCF"/>
    <w:rsid w:val="005149A6"/>
    <w:rsid w:val="005179C2"/>
    <w:rsid w:val="00521B3A"/>
    <w:rsid w:val="005340BA"/>
    <w:rsid w:val="0053425C"/>
    <w:rsid w:val="005366B6"/>
    <w:rsid w:val="00540523"/>
    <w:rsid w:val="005521CC"/>
    <w:rsid w:val="00557B3D"/>
    <w:rsid w:val="005731C8"/>
    <w:rsid w:val="00573D35"/>
    <w:rsid w:val="005821B1"/>
    <w:rsid w:val="00584A95"/>
    <w:rsid w:val="005973A6"/>
    <w:rsid w:val="005A056A"/>
    <w:rsid w:val="005A114E"/>
    <w:rsid w:val="005A16A1"/>
    <w:rsid w:val="005A2CF9"/>
    <w:rsid w:val="005B3997"/>
    <w:rsid w:val="005B42DB"/>
    <w:rsid w:val="005B5B39"/>
    <w:rsid w:val="005C06C1"/>
    <w:rsid w:val="005C45CA"/>
    <w:rsid w:val="005D1E3A"/>
    <w:rsid w:val="006053A3"/>
    <w:rsid w:val="00611145"/>
    <w:rsid w:val="00612923"/>
    <w:rsid w:val="006212CF"/>
    <w:rsid w:val="00622295"/>
    <w:rsid w:val="0062347C"/>
    <w:rsid w:val="00627626"/>
    <w:rsid w:val="00630325"/>
    <w:rsid w:val="0063198D"/>
    <w:rsid w:val="00632E8F"/>
    <w:rsid w:val="00635BF0"/>
    <w:rsid w:val="00636904"/>
    <w:rsid w:val="006376B0"/>
    <w:rsid w:val="00641083"/>
    <w:rsid w:val="006452C9"/>
    <w:rsid w:val="0064595F"/>
    <w:rsid w:val="00651BD0"/>
    <w:rsid w:val="006526F5"/>
    <w:rsid w:val="00657954"/>
    <w:rsid w:val="00666111"/>
    <w:rsid w:val="00673E91"/>
    <w:rsid w:val="00674B30"/>
    <w:rsid w:val="00675C5E"/>
    <w:rsid w:val="00676657"/>
    <w:rsid w:val="00696784"/>
    <w:rsid w:val="006B34DD"/>
    <w:rsid w:val="006C04EA"/>
    <w:rsid w:val="006C212A"/>
    <w:rsid w:val="006C74FD"/>
    <w:rsid w:val="006D56BF"/>
    <w:rsid w:val="006D766F"/>
    <w:rsid w:val="006D7A86"/>
    <w:rsid w:val="006E1B0B"/>
    <w:rsid w:val="006E5B6B"/>
    <w:rsid w:val="006E65C6"/>
    <w:rsid w:val="00702390"/>
    <w:rsid w:val="00704B0F"/>
    <w:rsid w:val="00707F75"/>
    <w:rsid w:val="007119B9"/>
    <w:rsid w:val="00711B04"/>
    <w:rsid w:val="007135B4"/>
    <w:rsid w:val="0072034E"/>
    <w:rsid w:val="007233E2"/>
    <w:rsid w:val="0072569C"/>
    <w:rsid w:val="007457EF"/>
    <w:rsid w:val="00752696"/>
    <w:rsid w:val="00757CE9"/>
    <w:rsid w:val="00763FC6"/>
    <w:rsid w:val="007703C6"/>
    <w:rsid w:val="00774775"/>
    <w:rsid w:val="00780D85"/>
    <w:rsid w:val="00793B0C"/>
    <w:rsid w:val="007B0939"/>
    <w:rsid w:val="007B1A26"/>
    <w:rsid w:val="007B2B02"/>
    <w:rsid w:val="007C4DC8"/>
    <w:rsid w:val="007C7FD1"/>
    <w:rsid w:val="007D542F"/>
    <w:rsid w:val="007D733A"/>
    <w:rsid w:val="007E0469"/>
    <w:rsid w:val="007E2D71"/>
    <w:rsid w:val="007E73FB"/>
    <w:rsid w:val="007F614B"/>
    <w:rsid w:val="007F615A"/>
    <w:rsid w:val="007F61DE"/>
    <w:rsid w:val="00802277"/>
    <w:rsid w:val="00802864"/>
    <w:rsid w:val="008060DB"/>
    <w:rsid w:val="00806A41"/>
    <w:rsid w:val="00815581"/>
    <w:rsid w:val="008223F3"/>
    <w:rsid w:val="00827A84"/>
    <w:rsid w:val="00830EBA"/>
    <w:rsid w:val="00832034"/>
    <w:rsid w:val="008332CA"/>
    <w:rsid w:val="008354FB"/>
    <w:rsid w:val="008364BB"/>
    <w:rsid w:val="008459FF"/>
    <w:rsid w:val="00852D65"/>
    <w:rsid w:val="0086014E"/>
    <w:rsid w:val="00862D9B"/>
    <w:rsid w:val="008742AC"/>
    <w:rsid w:val="00874622"/>
    <w:rsid w:val="008843B7"/>
    <w:rsid w:val="008845BC"/>
    <w:rsid w:val="00894CB6"/>
    <w:rsid w:val="00896590"/>
    <w:rsid w:val="008975CC"/>
    <w:rsid w:val="008A0D9B"/>
    <w:rsid w:val="008A3470"/>
    <w:rsid w:val="008A6861"/>
    <w:rsid w:val="008B48B4"/>
    <w:rsid w:val="008C1F39"/>
    <w:rsid w:val="008C36BF"/>
    <w:rsid w:val="008C5F81"/>
    <w:rsid w:val="008D2A44"/>
    <w:rsid w:val="008D5185"/>
    <w:rsid w:val="008D62E6"/>
    <w:rsid w:val="008E0A94"/>
    <w:rsid w:val="008E4A2C"/>
    <w:rsid w:val="00906D58"/>
    <w:rsid w:val="00911474"/>
    <w:rsid w:val="00934F78"/>
    <w:rsid w:val="00936EF5"/>
    <w:rsid w:val="0094231C"/>
    <w:rsid w:val="009452E8"/>
    <w:rsid w:val="00954251"/>
    <w:rsid w:val="00964CEE"/>
    <w:rsid w:val="009670A3"/>
    <w:rsid w:val="009720D9"/>
    <w:rsid w:val="00972DB0"/>
    <w:rsid w:val="00980D2A"/>
    <w:rsid w:val="00987235"/>
    <w:rsid w:val="0098768D"/>
    <w:rsid w:val="00992E43"/>
    <w:rsid w:val="009942AB"/>
    <w:rsid w:val="009B06F0"/>
    <w:rsid w:val="009B1B58"/>
    <w:rsid w:val="009D49A6"/>
    <w:rsid w:val="009D7D0F"/>
    <w:rsid w:val="009D7F4D"/>
    <w:rsid w:val="009E2F87"/>
    <w:rsid w:val="009E5E9A"/>
    <w:rsid w:val="009E793B"/>
    <w:rsid w:val="009F2CE9"/>
    <w:rsid w:val="009F4E58"/>
    <w:rsid w:val="00A06378"/>
    <w:rsid w:val="00A1076F"/>
    <w:rsid w:val="00A1138A"/>
    <w:rsid w:val="00A21B56"/>
    <w:rsid w:val="00A23DC2"/>
    <w:rsid w:val="00A279FF"/>
    <w:rsid w:val="00A3126E"/>
    <w:rsid w:val="00A415DE"/>
    <w:rsid w:val="00A44C88"/>
    <w:rsid w:val="00A52011"/>
    <w:rsid w:val="00A65249"/>
    <w:rsid w:val="00A65EDA"/>
    <w:rsid w:val="00A74C65"/>
    <w:rsid w:val="00A773DC"/>
    <w:rsid w:val="00A857D3"/>
    <w:rsid w:val="00A94713"/>
    <w:rsid w:val="00A96EA8"/>
    <w:rsid w:val="00AA32A2"/>
    <w:rsid w:val="00AA3FA0"/>
    <w:rsid w:val="00AC083B"/>
    <w:rsid w:val="00AC77B6"/>
    <w:rsid w:val="00AD1DC8"/>
    <w:rsid w:val="00AD31EE"/>
    <w:rsid w:val="00AD3366"/>
    <w:rsid w:val="00AF538D"/>
    <w:rsid w:val="00AF6E3C"/>
    <w:rsid w:val="00AF7441"/>
    <w:rsid w:val="00B15073"/>
    <w:rsid w:val="00B23107"/>
    <w:rsid w:val="00B25DC7"/>
    <w:rsid w:val="00B31432"/>
    <w:rsid w:val="00B33179"/>
    <w:rsid w:val="00B44BBF"/>
    <w:rsid w:val="00B51B37"/>
    <w:rsid w:val="00B5208C"/>
    <w:rsid w:val="00B605BF"/>
    <w:rsid w:val="00B62F63"/>
    <w:rsid w:val="00B63B8C"/>
    <w:rsid w:val="00B6612C"/>
    <w:rsid w:val="00B664B2"/>
    <w:rsid w:val="00B828FC"/>
    <w:rsid w:val="00B83E7B"/>
    <w:rsid w:val="00B92A6D"/>
    <w:rsid w:val="00B9485A"/>
    <w:rsid w:val="00B954D7"/>
    <w:rsid w:val="00B95E1F"/>
    <w:rsid w:val="00BA19E2"/>
    <w:rsid w:val="00BB3F19"/>
    <w:rsid w:val="00BE39DD"/>
    <w:rsid w:val="00BE572A"/>
    <w:rsid w:val="00BE751F"/>
    <w:rsid w:val="00BE75D3"/>
    <w:rsid w:val="00BF6CED"/>
    <w:rsid w:val="00C0688A"/>
    <w:rsid w:val="00C1039A"/>
    <w:rsid w:val="00C15B76"/>
    <w:rsid w:val="00C17FE0"/>
    <w:rsid w:val="00C32A2C"/>
    <w:rsid w:val="00C3378D"/>
    <w:rsid w:val="00C37CB7"/>
    <w:rsid w:val="00C401EC"/>
    <w:rsid w:val="00C42F89"/>
    <w:rsid w:val="00C44C00"/>
    <w:rsid w:val="00C45AAB"/>
    <w:rsid w:val="00C469F0"/>
    <w:rsid w:val="00C5711E"/>
    <w:rsid w:val="00C65111"/>
    <w:rsid w:val="00C656CC"/>
    <w:rsid w:val="00C72AC4"/>
    <w:rsid w:val="00C80ADA"/>
    <w:rsid w:val="00C864BB"/>
    <w:rsid w:val="00C93E4C"/>
    <w:rsid w:val="00C951F0"/>
    <w:rsid w:val="00C956B2"/>
    <w:rsid w:val="00C9594E"/>
    <w:rsid w:val="00C97465"/>
    <w:rsid w:val="00CC01D3"/>
    <w:rsid w:val="00CC1D61"/>
    <w:rsid w:val="00CC39B4"/>
    <w:rsid w:val="00CC4244"/>
    <w:rsid w:val="00CD58FF"/>
    <w:rsid w:val="00CE3C02"/>
    <w:rsid w:val="00CE676C"/>
    <w:rsid w:val="00CF0BF4"/>
    <w:rsid w:val="00D01069"/>
    <w:rsid w:val="00D0333C"/>
    <w:rsid w:val="00D10F1B"/>
    <w:rsid w:val="00D1239F"/>
    <w:rsid w:val="00D16E01"/>
    <w:rsid w:val="00D16F9E"/>
    <w:rsid w:val="00D227F3"/>
    <w:rsid w:val="00D2442D"/>
    <w:rsid w:val="00D26B4F"/>
    <w:rsid w:val="00D33975"/>
    <w:rsid w:val="00D3421C"/>
    <w:rsid w:val="00D46595"/>
    <w:rsid w:val="00D501CB"/>
    <w:rsid w:val="00D5022B"/>
    <w:rsid w:val="00D50DC1"/>
    <w:rsid w:val="00D542C6"/>
    <w:rsid w:val="00D67F07"/>
    <w:rsid w:val="00D700D3"/>
    <w:rsid w:val="00D70AEE"/>
    <w:rsid w:val="00D71890"/>
    <w:rsid w:val="00D741E5"/>
    <w:rsid w:val="00D75B88"/>
    <w:rsid w:val="00D8595B"/>
    <w:rsid w:val="00D903C8"/>
    <w:rsid w:val="00D92016"/>
    <w:rsid w:val="00D95F68"/>
    <w:rsid w:val="00DA168B"/>
    <w:rsid w:val="00DA2A00"/>
    <w:rsid w:val="00DA3989"/>
    <w:rsid w:val="00DA5771"/>
    <w:rsid w:val="00DB1487"/>
    <w:rsid w:val="00DC2D2C"/>
    <w:rsid w:val="00DD049C"/>
    <w:rsid w:val="00DD19EB"/>
    <w:rsid w:val="00DE0F47"/>
    <w:rsid w:val="00DE62D2"/>
    <w:rsid w:val="00DE6538"/>
    <w:rsid w:val="00DE77C9"/>
    <w:rsid w:val="00E10A66"/>
    <w:rsid w:val="00E11107"/>
    <w:rsid w:val="00E20D88"/>
    <w:rsid w:val="00E23117"/>
    <w:rsid w:val="00E254EE"/>
    <w:rsid w:val="00E26B6E"/>
    <w:rsid w:val="00E3226B"/>
    <w:rsid w:val="00E35600"/>
    <w:rsid w:val="00E53F43"/>
    <w:rsid w:val="00E57AE5"/>
    <w:rsid w:val="00E659ED"/>
    <w:rsid w:val="00E66050"/>
    <w:rsid w:val="00E74498"/>
    <w:rsid w:val="00E8095A"/>
    <w:rsid w:val="00E86039"/>
    <w:rsid w:val="00E878E9"/>
    <w:rsid w:val="00E9183D"/>
    <w:rsid w:val="00E92927"/>
    <w:rsid w:val="00E95039"/>
    <w:rsid w:val="00E95778"/>
    <w:rsid w:val="00EB3F3C"/>
    <w:rsid w:val="00EB7B6E"/>
    <w:rsid w:val="00EC1595"/>
    <w:rsid w:val="00EC2B2E"/>
    <w:rsid w:val="00ED52DC"/>
    <w:rsid w:val="00ED5C8D"/>
    <w:rsid w:val="00EE103F"/>
    <w:rsid w:val="00EF1CAF"/>
    <w:rsid w:val="00EF5680"/>
    <w:rsid w:val="00EF768D"/>
    <w:rsid w:val="00F0032B"/>
    <w:rsid w:val="00F12829"/>
    <w:rsid w:val="00F23C05"/>
    <w:rsid w:val="00F357BF"/>
    <w:rsid w:val="00F371B6"/>
    <w:rsid w:val="00F37576"/>
    <w:rsid w:val="00F44CAB"/>
    <w:rsid w:val="00F5361B"/>
    <w:rsid w:val="00F60011"/>
    <w:rsid w:val="00F70584"/>
    <w:rsid w:val="00F71C44"/>
    <w:rsid w:val="00F76AFA"/>
    <w:rsid w:val="00F80332"/>
    <w:rsid w:val="00F8082F"/>
    <w:rsid w:val="00F80A6B"/>
    <w:rsid w:val="00F95017"/>
    <w:rsid w:val="00F95B20"/>
    <w:rsid w:val="00FA06FF"/>
    <w:rsid w:val="00FB5C3A"/>
    <w:rsid w:val="00FC20B9"/>
    <w:rsid w:val="00FC51C7"/>
    <w:rsid w:val="00FC57B1"/>
    <w:rsid w:val="00FC71C1"/>
    <w:rsid w:val="00FD15FC"/>
    <w:rsid w:val="00FD299B"/>
    <w:rsid w:val="00FD3282"/>
    <w:rsid w:val="00FD660D"/>
    <w:rsid w:val="00FF409D"/>
    <w:rsid w:val="00FF4E59"/>
    <w:rsid w:val="00FF5D4D"/>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2196FBA"/>
  <w15:chartTrackingRefBased/>
  <w15:docId w15:val="{27E90E6C-2794-4412-8139-A00D12E3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pPr>
      <w:keepNext/>
      <w:tabs>
        <w:tab w:val="right" w:pos="10800"/>
      </w:tabs>
      <w:outlineLvl w:val="1"/>
    </w:pPr>
    <w:rPr>
      <w:rFonts w:ascii="Arial" w:hAnsi="Arial"/>
      <w:b/>
      <w:color w:val="000000"/>
      <w:sz w:val="16"/>
    </w:rPr>
  </w:style>
  <w:style w:type="paragraph" w:styleId="Heading4">
    <w:name w:val="heading 4"/>
    <w:basedOn w:val="Normal"/>
    <w:next w:val="Normal"/>
    <w:qFormat/>
    <w:pPr>
      <w:keepNext/>
      <w:outlineLvl w:val="3"/>
    </w:pPr>
    <w:rPr>
      <w:color w:val="C0C0C0"/>
      <w:sz w:val="52"/>
    </w:rPr>
  </w:style>
  <w:style w:type="paragraph" w:styleId="Heading5">
    <w:name w:val="heading 5"/>
    <w:basedOn w:val="Normal"/>
    <w:next w:val="Normal"/>
    <w:qFormat/>
    <w:pPr>
      <w:keepNext/>
      <w:tabs>
        <w:tab w:val="left" w:pos="7542"/>
        <w:tab w:val="left" w:pos="7902"/>
        <w:tab w:val="left" w:pos="8622"/>
        <w:tab w:val="left" w:pos="8982"/>
      </w:tabs>
      <w:spacing w:before="20"/>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er-DHFSState">
    <w:name w:val="Form Header - DHFS &amp; State"/>
    <w:pPr>
      <w:tabs>
        <w:tab w:val="right" w:pos="10440"/>
      </w:tabs>
    </w:pPr>
    <w:rPr>
      <w:rFonts w:ascii="Arial" w:hAnsi="Arial"/>
      <w:b/>
      <w:snapToGrid w:val="0"/>
      <w:color w:val="000000"/>
      <w:sz w:val="18"/>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342"/>
      </w:tabs>
      <w:spacing w:before="20"/>
    </w:pPr>
    <w:rPr>
      <w:rFonts w:ascii="Arial" w:hAnsi="Arial"/>
      <w:sz w:val="18"/>
    </w:rPr>
  </w:style>
  <w:style w:type="paragraph" w:styleId="Caption">
    <w:name w:val="caption"/>
    <w:basedOn w:val="Normal"/>
    <w:next w:val="Normal"/>
    <w:qFormat/>
    <w:pPr>
      <w:jc w:val="right"/>
    </w:pPr>
    <w:rPr>
      <w:i/>
    </w:rPr>
  </w:style>
  <w:style w:type="paragraph" w:styleId="BalloonText">
    <w:name w:val="Balloon Text"/>
    <w:basedOn w:val="Normal"/>
    <w:semiHidden/>
    <w:rsid w:val="00DE62D2"/>
    <w:rPr>
      <w:rFonts w:ascii="Tahoma" w:hAnsi="Tahoma" w:cs="Tahoma"/>
      <w:sz w:val="16"/>
      <w:szCs w:val="16"/>
    </w:rPr>
  </w:style>
  <w:style w:type="character" w:styleId="CommentReference">
    <w:name w:val="annotation reference"/>
    <w:rsid w:val="00D16E01"/>
    <w:rPr>
      <w:sz w:val="16"/>
      <w:szCs w:val="16"/>
    </w:rPr>
  </w:style>
  <w:style w:type="paragraph" w:styleId="CommentText">
    <w:name w:val="annotation text"/>
    <w:basedOn w:val="Normal"/>
    <w:link w:val="CommentTextChar"/>
    <w:rsid w:val="00D16E01"/>
  </w:style>
  <w:style w:type="character" w:customStyle="1" w:styleId="CommentTextChar">
    <w:name w:val="Comment Text Char"/>
    <w:basedOn w:val="DefaultParagraphFont"/>
    <w:link w:val="CommentText"/>
    <w:rsid w:val="00D16E01"/>
  </w:style>
  <w:style w:type="paragraph" w:styleId="CommentSubject">
    <w:name w:val="annotation subject"/>
    <w:basedOn w:val="CommentText"/>
    <w:next w:val="CommentText"/>
    <w:link w:val="CommentSubjectChar"/>
    <w:rsid w:val="00D16E01"/>
    <w:rPr>
      <w:b/>
      <w:bCs/>
    </w:rPr>
  </w:style>
  <w:style w:type="character" w:customStyle="1" w:styleId="CommentSubjectChar">
    <w:name w:val="Comment Subject Char"/>
    <w:link w:val="CommentSubject"/>
    <w:rsid w:val="00D16E01"/>
    <w:rPr>
      <w:b/>
      <w:bCs/>
    </w:rPr>
  </w:style>
  <w:style w:type="paragraph" w:styleId="Revision">
    <w:name w:val="Revision"/>
    <w:hidden/>
    <w:uiPriority w:val="99"/>
    <w:semiHidden/>
    <w:rsid w:val="005973A6"/>
  </w:style>
  <w:style w:type="character" w:styleId="Hyperlink">
    <w:name w:val="Hyperlink"/>
    <w:basedOn w:val="DefaultParagraphFont"/>
    <w:qFormat/>
    <w:rsid w:val="00711B04"/>
    <w:rPr>
      <w:rFonts w:ascii="Arial" w:hAnsi="Arial"/>
      <w:color w:val="0000FF"/>
      <w:sz w:val="18"/>
      <w:u w:val="single"/>
    </w:rPr>
  </w:style>
  <w:style w:type="character" w:styleId="UnresolvedMention">
    <w:name w:val="Unresolved Mention"/>
    <w:basedOn w:val="DefaultParagraphFont"/>
    <w:uiPriority w:val="99"/>
    <w:semiHidden/>
    <w:unhideWhenUsed/>
    <w:rsid w:val="00D2442D"/>
    <w:rPr>
      <w:color w:val="605E5C"/>
      <w:shd w:val="clear" w:color="auto" w:fill="E1DFDD"/>
    </w:rPr>
  </w:style>
  <w:style w:type="character" w:styleId="FollowedHyperlink">
    <w:name w:val="FollowedHyperlink"/>
    <w:basedOn w:val="DefaultParagraphFont"/>
    <w:rsid w:val="006276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09087">
      <w:bodyDiv w:val="1"/>
      <w:marLeft w:val="0"/>
      <w:marRight w:val="0"/>
      <w:marTop w:val="0"/>
      <w:marBottom w:val="0"/>
      <w:divBdr>
        <w:top w:val="none" w:sz="0" w:space="0" w:color="auto"/>
        <w:left w:val="none" w:sz="0" w:space="0" w:color="auto"/>
        <w:bottom w:val="none" w:sz="0" w:space="0" w:color="auto"/>
        <w:right w:val="none" w:sz="0" w:space="0" w:color="auto"/>
      </w:divBdr>
      <w:divsChild>
        <w:div w:id="152793859">
          <w:marLeft w:val="0"/>
          <w:marRight w:val="0"/>
          <w:marTop w:val="0"/>
          <w:marBottom w:val="0"/>
          <w:divBdr>
            <w:top w:val="none" w:sz="0" w:space="0" w:color="auto"/>
            <w:left w:val="none" w:sz="0" w:space="0" w:color="auto"/>
            <w:bottom w:val="none" w:sz="0" w:space="0" w:color="auto"/>
            <w:right w:val="none" w:sz="0" w:space="0" w:color="auto"/>
          </w:divBdr>
        </w:div>
        <w:div w:id="771315251">
          <w:marLeft w:val="0"/>
          <w:marRight w:val="0"/>
          <w:marTop w:val="0"/>
          <w:marBottom w:val="0"/>
          <w:divBdr>
            <w:top w:val="none" w:sz="0" w:space="0" w:color="auto"/>
            <w:left w:val="none" w:sz="0" w:space="0" w:color="auto"/>
            <w:bottom w:val="none" w:sz="0" w:space="0" w:color="auto"/>
            <w:right w:val="none" w:sz="0" w:space="0" w:color="auto"/>
          </w:divBdr>
        </w:div>
        <w:div w:id="923298071">
          <w:marLeft w:val="0"/>
          <w:marRight w:val="0"/>
          <w:marTop w:val="0"/>
          <w:marBottom w:val="0"/>
          <w:divBdr>
            <w:top w:val="none" w:sz="0" w:space="0" w:color="auto"/>
            <w:left w:val="none" w:sz="0" w:space="0" w:color="auto"/>
            <w:bottom w:val="none" w:sz="0" w:space="0" w:color="auto"/>
            <w:right w:val="none" w:sz="0" w:space="0" w:color="auto"/>
          </w:divBdr>
        </w:div>
        <w:div w:id="1511331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wardhealth.wi.gov/WIPortal/Subsystem/Publications/ForwardHealthCommunications.aspx?panel=For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F966-0809-46A4-B2AD-C1544696ABA9}">
  <ds:schemaRefs>
    <ds:schemaRef ds:uri="http://schemas.openxmlformats.org/officeDocument/2006/bibliography"/>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Prior Authorization Drug Attachment for Cytokine and Cell Adhesion Molecule (CAM) Antagonist Drugs for Uveitis , F-03224</vt:lpstr>
    </vt:vector>
  </TitlesOfParts>
  <Manager>Lynn Radmer</Manager>
  <Company>DHS</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Drug Attachment for Cytokine and Cell Adhesion Molecule (CAM) Antagonist Drugs for Uveitis , F-03224</dc:title>
  <dc:subject/>
  <dc:creator>DHS</dc:creator>
  <cp:keywords>F-03224, F03224, prior, authorization, pa, drug, attachment, dga, cytokine, cell, adhesion, molecule, cam, antagonist, drugs, uveitis</cp:keywords>
  <cp:lastModifiedBy>Ward, Abigail M - DHS</cp:lastModifiedBy>
  <cp:revision>3</cp:revision>
  <cp:lastPrinted>2013-10-15T17:55:00Z</cp:lastPrinted>
  <dcterms:created xsi:type="dcterms:W3CDTF">2025-12-18T19:04:00Z</dcterms:created>
  <dcterms:modified xsi:type="dcterms:W3CDTF">2025-12-18T19:04:00Z</dcterms:modified>
</cp:coreProperties>
</file>