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4F2917" w:rsidRDefault="005F63BF" w:rsidP="004D153B">
      <w:pPr>
        <w:tabs>
          <w:tab w:val="right" w:pos="10800"/>
        </w:tabs>
        <w:spacing w:after="0" w:line="240" w:lineRule="auto"/>
        <w:contextualSpacing/>
        <w:rPr>
          <w:rFonts w:cs="Tahoma"/>
          <w:b/>
          <w:bCs/>
          <w:sz w:val="20"/>
          <w:szCs w:val="20"/>
          <w:lang w:val="en-US"/>
        </w:rPr>
      </w:pPr>
      <w:r w:rsidRPr="004F2917">
        <w:rPr>
          <w:rFonts w:cs="Tahoma"/>
          <w:b/>
          <w:sz w:val="20"/>
          <w:szCs w:val="20"/>
          <w:lang w:val="en-US"/>
        </w:rPr>
        <w:t>Department of Health Services</w:t>
      </w:r>
      <w:r w:rsidRPr="004F2917">
        <w:rPr>
          <w:rFonts w:cs="Tahoma"/>
          <w:b/>
          <w:sz w:val="20"/>
          <w:szCs w:val="20"/>
          <w:lang w:val="en-US"/>
        </w:rPr>
        <w:tab/>
        <w:t>State of Wisconsin</w:t>
      </w:r>
    </w:p>
    <w:p w14:paraId="4EDC7BA0" w14:textId="3F51FF53" w:rsidR="005F63BF" w:rsidRPr="004F2917" w:rsidRDefault="005F63BF" w:rsidP="004D153B">
      <w:pPr>
        <w:tabs>
          <w:tab w:val="right" w:pos="10800"/>
        </w:tabs>
        <w:spacing w:after="0" w:line="240" w:lineRule="auto"/>
        <w:contextualSpacing/>
        <w:rPr>
          <w:rFonts w:cs="Tahoma"/>
          <w:sz w:val="20"/>
          <w:szCs w:val="20"/>
          <w:lang w:val="en-US"/>
        </w:rPr>
      </w:pPr>
      <w:r w:rsidRPr="004F2917">
        <w:rPr>
          <w:rFonts w:cs="Tahoma"/>
          <w:sz w:val="20"/>
          <w:szCs w:val="20"/>
          <w:lang w:val="en-US"/>
        </w:rPr>
        <w:t>Division of Medicaid Services</w:t>
      </w:r>
    </w:p>
    <w:p w14:paraId="1C4779A0" w14:textId="0E8C7B58" w:rsidR="00A32E1C" w:rsidRPr="004F2917" w:rsidRDefault="005F63BF" w:rsidP="004D153B">
      <w:pPr>
        <w:tabs>
          <w:tab w:val="right" w:pos="10800"/>
        </w:tabs>
        <w:spacing w:after="0" w:line="240" w:lineRule="auto"/>
        <w:contextualSpacing/>
        <w:rPr>
          <w:lang w:val="en-US"/>
        </w:rPr>
      </w:pPr>
      <w:r w:rsidRPr="004F2917">
        <w:rPr>
          <w:rFonts w:cs="Tahoma"/>
          <w:sz w:val="20"/>
          <w:szCs w:val="20"/>
          <w:lang w:val="en-US"/>
        </w:rPr>
        <w:t>F-03449</w:t>
      </w:r>
      <w:r w:rsidR="00C30D6A">
        <w:rPr>
          <w:rFonts w:cs="Tahoma"/>
          <w:sz w:val="20"/>
          <w:szCs w:val="20"/>
          <w:lang w:val="en-US"/>
        </w:rPr>
        <w:t>S</w:t>
      </w:r>
      <w:r w:rsidRPr="004F2917">
        <w:rPr>
          <w:rFonts w:cs="Tahoma"/>
          <w:sz w:val="20"/>
          <w:szCs w:val="20"/>
          <w:lang w:val="en-US"/>
        </w:rPr>
        <w:t xml:space="preserve"> (09/202</w:t>
      </w:r>
      <w:r w:rsidR="00645618">
        <w:rPr>
          <w:rFonts w:cs="Tahoma"/>
          <w:sz w:val="20"/>
          <w:szCs w:val="20"/>
          <w:lang w:val="en-US"/>
        </w:rPr>
        <w:t>6</w:t>
      </w:r>
      <w:r w:rsidRPr="004F2917">
        <w:rPr>
          <w:rFonts w:cs="Tahoma"/>
          <w:sz w:val="20"/>
          <w:szCs w:val="20"/>
          <w:lang w:val="en-US"/>
        </w:rPr>
        <w:t>)</w:t>
      </w:r>
    </w:p>
    <w:p w14:paraId="20306AA9" w14:textId="77777777" w:rsidR="005F63BF" w:rsidRPr="004F2917" w:rsidRDefault="005F63BF" w:rsidP="009729DD">
      <w:pPr>
        <w:spacing w:after="0"/>
        <w:rPr>
          <w:lang w:val="en-US"/>
        </w:rPr>
      </w:pPr>
    </w:p>
    <w:p w14:paraId="2BE6C80C" w14:textId="1A772EF7" w:rsidR="00ED3457" w:rsidRPr="004F2917" w:rsidRDefault="0018155C" w:rsidP="004D153B">
      <w:pPr>
        <w:pStyle w:val="Heading1"/>
        <w:rPr>
          <w:lang w:val="en-US"/>
        </w:rPr>
      </w:pPr>
      <w:r w:rsidRPr="004F2917">
        <w:rPr>
          <w:lang w:val="en-US" w:bidi="es-US"/>
        </w:rPr>
        <w:t>Derivación a Katie Beckett Medicaid</w:t>
      </w:r>
    </w:p>
    <w:p w14:paraId="78785DB2" w14:textId="77777777" w:rsidR="005F1DC1" w:rsidRPr="00E31373" w:rsidRDefault="005F1DC1" w:rsidP="005F1DC1">
      <w:pPr>
        <w:jc w:val="center"/>
        <w:rPr>
          <w:rFonts w:ascii="Verdana" w:hAnsi="Verdana"/>
          <w:b/>
          <w:bCs/>
          <w:lang w:val="en-US"/>
        </w:rPr>
      </w:pPr>
      <w:r w:rsidRPr="004F2917">
        <w:rPr>
          <w:rFonts w:ascii="Verdana" w:hAnsi="Verdana"/>
          <w:b/>
          <w:bCs/>
          <w:lang w:val="en-US"/>
        </w:rPr>
        <w:t>Katie Beckett Medicaid Referral</w:t>
      </w:r>
    </w:p>
    <w:p w14:paraId="4F954BE0" w14:textId="77777777" w:rsidR="00ED3457" w:rsidRPr="00E31373" w:rsidRDefault="00ED3457" w:rsidP="004D153B">
      <w:pPr>
        <w:spacing w:after="0" w:line="240" w:lineRule="auto"/>
        <w:contextualSpacing/>
        <w:rPr>
          <w:rFonts w:ascii="Verdana" w:eastAsia="Calibri" w:hAnsi="Verdana" w:cs="Tahoma"/>
          <w:bCs/>
          <w:kern w:val="0"/>
          <w:lang w:val="en-US"/>
          <w14:ligatures w14:val="none"/>
        </w:rPr>
      </w:pPr>
    </w:p>
    <w:p w14:paraId="066A13B9" w14:textId="77777777" w:rsidR="008D1D2C" w:rsidRPr="00E31373" w:rsidRDefault="44E5A679" w:rsidP="008D1D2C">
      <w:pPr>
        <w:pStyle w:val="Heading2"/>
        <w:rPr>
          <w:rStyle w:val="Heading2Char"/>
          <w:b/>
          <w:bCs/>
        </w:rPr>
      </w:pPr>
      <w:r w:rsidRPr="00E31373">
        <w:rPr>
          <w:rStyle w:val="Heading2Char"/>
          <w:b/>
          <w:lang w:bidi="es-US"/>
        </w:rPr>
        <w:t>Instrucciones</w:t>
      </w:r>
    </w:p>
    <w:p w14:paraId="64CE9F69" w14:textId="20C85623" w:rsidR="44E5A679" w:rsidRPr="00E31373" w:rsidRDefault="00F95A9C" w:rsidP="004D153B">
      <w:pPr>
        <w:spacing w:after="0" w:line="240" w:lineRule="auto"/>
        <w:rPr>
          <w:rFonts w:eastAsia="Tahoma" w:cs="Tahoma"/>
        </w:rPr>
      </w:pPr>
      <w:r w:rsidRPr="00E31373">
        <w:rPr>
          <w:rFonts w:eastAsia="Tahoma" w:cs="Tahoma"/>
          <w:lang w:bidi="es-US"/>
        </w:rPr>
        <w:t xml:space="preserve">Este formulario es para uso de las agencias de exención del condado al derivar a un niño a Katie Beckett Medicaid. La información de este formulario solo se usará para determinar la elegibilidad para Katie Beckett Medicaid y crear un caso en CARES. Llene este formulario y el de </w:t>
      </w:r>
      <w:hyperlink r:id="rId10" w:history="1">
        <w:r w:rsidR="003D6F07" w:rsidRPr="00E31373">
          <w:rPr>
            <w:rStyle w:val="Hyperlink"/>
            <w:rFonts w:eastAsia="Tahoma" w:cs="Tahoma"/>
            <w:lang w:bidi="es-US"/>
          </w:rPr>
          <w:t>Divulgación de información a Katie Beckett Medicaid, F-03096</w:t>
        </w:r>
        <w:r w:rsidR="00BD724E" w:rsidRPr="00E31373">
          <w:rPr>
            <w:rStyle w:val="Hyperlink"/>
            <w:lang w:bidi="es-US"/>
          </w:rPr>
          <w:t xml:space="preserve"> (PDF)</w:t>
        </w:r>
      </w:hyperlink>
      <w:r w:rsidR="00000D24" w:rsidRPr="00E31373">
        <w:rPr>
          <w:lang w:bidi="es-US"/>
        </w:rPr>
        <w:t xml:space="preserve">, con la firma necesaria incluida, para definir la fecha de presentación de la solicitud de Katie Beckett Medicaid. La fecha de presentación de la solicitud ayuda a determinar cuándo puede comenzar a recibir prestaciones el solicitante, si se decide que cumple con las normas del programa. </w:t>
      </w:r>
      <w:r w:rsidR="003D6F07" w:rsidRPr="00E31373">
        <w:rPr>
          <w:rFonts w:eastAsia="Tahoma" w:cs="Tahoma"/>
          <w:lang w:bidi="es-US"/>
        </w:rPr>
        <w:t xml:space="preserve">Envíe los formularios llenos por correo electrónico o fax a </w:t>
      </w:r>
      <w:hyperlink r:id="rId11" w:history="1">
        <w:r w:rsidR="00C30574" w:rsidRPr="00E31373">
          <w:rPr>
            <w:rStyle w:val="Hyperlink"/>
            <w:rFonts w:eastAsia="Tahoma" w:cs="Tahoma"/>
            <w:lang w:bidi="es-US"/>
          </w:rPr>
          <w:t>DHSKatieBeckett@dhs.wisconsin.gov</w:t>
        </w:r>
      </w:hyperlink>
      <w:r w:rsidRPr="00E31373">
        <w:rPr>
          <w:rFonts w:eastAsia="Tahoma" w:cs="Tahoma"/>
          <w:lang w:bidi="es-US"/>
        </w:rPr>
        <w:t xml:space="preserve"> o al 608-226-5420, con métodos seguros que protejan la información médica privada (PHI, por sus siglas en inglés) y la información de identificación personal (PII, por sus siglas en inglés).</w:t>
      </w:r>
    </w:p>
    <w:p w14:paraId="7363D648" w14:textId="1486C0B3" w:rsidR="44E5A679" w:rsidRPr="00E31373" w:rsidRDefault="44E5A679" w:rsidP="004D153B">
      <w:pPr>
        <w:spacing w:after="0" w:line="240" w:lineRule="auto"/>
      </w:pPr>
    </w:p>
    <w:p w14:paraId="6D1E8691" w14:textId="50FCDC85" w:rsidR="00ED3457" w:rsidRPr="00E31373" w:rsidRDefault="002339EE" w:rsidP="002339EE">
      <w:pPr>
        <w:pStyle w:val="Heading2"/>
      </w:pPr>
      <w:r w:rsidRPr="00E31373">
        <w:rPr>
          <w:lang w:bidi="es-US"/>
        </w:rPr>
        <w:t>Información del solicitante</w:t>
      </w:r>
    </w:p>
    <w:p w14:paraId="471D5133" w14:textId="77777777" w:rsidR="00ED3457" w:rsidRPr="00E31373" w:rsidRDefault="00ED3457" w:rsidP="004D153B">
      <w:pPr>
        <w:spacing w:after="0" w:line="240" w:lineRule="auto"/>
        <w:contextualSpacing/>
        <w:rPr>
          <w:rFonts w:eastAsia="Calibri" w:cs="Tahoma"/>
          <w:bCs/>
          <w:kern w:val="0"/>
          <w14:ligatures w14:val="none"/>
        </w:rPr>
      </w:pPr>
    </w:p>
    <w:p w14:paraId="5EEF8A3D" w14:textId="04F77D05" w:rsidR="00ED3457" w:rsidRPr="00E31373" w:rsidRDefault="004822DA" w:rsidP="00FD1676">
      <w:pPr>
        <w:tabs>
          <w:tab w:val="left" w:pos="10620"/>
        </w:tabs>
        <w:spacing w:after="0" w:line="240" w:lineRule="auto"/>
        <w:contextualSpacing/>
        <w:rPr>
          <w:rFonts w:eastAsia="Calibri" w:cs="Tahoma"/>
          <w:bCs/>
          <w:kern w:val="0"/>
          <w:u w:val="single"/>
          <w14:ligatures w14:val="none"/>
        </w:rPr>
      </w:pPr>
      <w:r w:rsidRPr="00E31373">
        <w:rPr>
          <w:rFonts w:eastAsia="Calibri" w:cs="Tahoma"/>
          <w:kern w:val="0"/>
          <w:lang w:bidi="es-US"/>
          <w14:ligatures w14:val="none"/>
        </w:rPr>
        <w:t xml:space="preserve">Nombre del niño (apellido, nombre, inicial del segundo nombre): </w:t>
      </w:r>
      <w:r w:rsidR="00FD6367">
        <w:rPr>
          <w:rFonts w:ascii="Verdana" w:eastAsia="Calibri" w:hAnsi="Verdana" w:cs="Tahoma"/>
          <w:kern w:val="0"/>
          <w:u w:val="single"/>
          <w:lang w:bidi="es-US"/>
          <w14:ligatures w14:val="none"/>
        </w:rPr>
        <w:fldChar w:fldCharType="begin">
          <w:ffData>
            <w:name w:val=""/>
            <w:enabled/>
            <w:calcOnExit w:val="0"/>
            <w:statusText w:type="text" w:val="Nombre del niño (apellido, nombre, inicial del segundo nombre)"/>
            <w:textInput/>
          </w:ffData>
        </w:fldChar>
      </w:r>
      <w:r w:rsidR="00FD6367">
        <w:rPr>
          <w:rFonts w:ascii="Verdana" w:eastAsia="Calibri" w:hAnsi="Verdana" w:cs="Tahoma"/>
          <w:kern w:val="0"/>
          <w:u w:val="single"/>
          <w:lang w:bidi="es-US"/>
          <w14:ligatures w14:val="none"/>
        </w:rPr>
        <w:instrText xml:space="preserve"> FORMTEXT </w:instrText>
      </w:r>
      <w:r w:rsidR="00FD6367">
        <w:rPr>
          <w:rFonts w:ascii="Verdana" w:eastAsia="Calibri" w:hAnsi="Verdana" w:cs="Tahoma"/>
          <w:kern w:val="0"/>
          <w:u w:val="single"/>
          <w:lang w:bidi="es-US"/>
          <w14:ligatures w14:val="none"/>
        </w:rPr>
      </w:r>
      <w:r w:rsidR="00FD6367">
        <w:rPr>
          <w:rFonts w:ascii="Verdana" w:eastAsia="Calibri" w:hAnsi="Verdana" w:cs="Tahoma"/>
          <w:kern w:val="0"/>
          <w:u w:val="single"/>
          <w:lang w:bidi="es-US"/>
          <w14:ligatures w14:val="none"/>
        </w:rPr>
        <w:fldChar w:fldCharType="separate"/>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kern w:val="0"/>
          <w:u w:val="single"/>
          <w:lang w:bidi="es-US"/>
          <w14:ligatures w14:val="none"/>
        </w:rPr>
        <w:fldChar w:fldCharType="end"/>
      </w:r>
      <w:r w:rsidRPr="00E31373">
        <w:rPr>
          <w:rFonts w:eastAsia="Calibri" w:cs="Tahoma"/>
          <w:kern w:val="0"/>
          <w:u w:val="single"/>
          <w:lang w:bidi="es-US"/>
          <w14:ligatures w14:val="none"/>
        </w:rPr>
        <w:tab/>
      </w:r>
    </w:p>
    <w:p w14:paraId="4AE37A22" w14:textId="77777777" w:rsidR="00D11E72" w:rsidRPr="00E31373" w:rsidRDefault="00D11E72" w:rsidP="004D153B">
      <w:pPr>
        <w:tabs>
          <w:tab w:val="left" w:pos="4320"/>
          <w:tab w:val="left" w:pos="8640"/>
        </w:tabs>
        <w:spacing w:after="0" w:line="240" w:lineRule="auto"/>
        <w:contextualSpacing/>
        <w:rPr>
          <w:rFonts w:eastAsia="Calibri" w:cs="Tahoma"/>
          <w:bCs/>
          <w:kern w:val="0"/>
          <w14:ligatures w14:val="none"/>
        </w:rPr>
      </w:pPr>
    </w:p>
    <w:p w14:paraId="13D1494A" w14:textId="6EEA14F1" w:rsidR="00D11E72" w:rsidRPr="00E31373" w:rsidRDefault="00316AE9" w:rsidP="00D11E72">
      <w:pPr>
        <w:tabs>
          <w:tab w:val="left" w:pos="4320"/>
          <w:tab w:val="left" w:pos="10620"/>
        </w:tabs>
        <w:spacing w:after="0" w:line="240" w:lineRule="auto"/>
        <w:contextualSpacing/>
        <w:rPr>
          <w:rFonts w:eastAsia="Calibri" w:cs="Tahoma"/>
          <w:bCs/>
          <w:kern w:val="0"/>
          <w14:ligatures w14:val="none"/>
        </w:rPr>
      </w:pPr>
      <w:r w:rsidRPr="00E31373">
        <w:rPr>
          <w:rFonts w:eastAsia="Calibri" w:cs="Tahoma"/>
          <w:b/>
          <w:kern w:val="0"/>
          <w:lang w:bidi="es-US"/>
          <w14:ligatures w14:val="none"/>
        </w:rPr>
        <w:t xml:space="preserve">¿El niño ha vivido en Wisconsin durante menos de dos meses?  </w:t>
      </w:r>
      <w:r w:rsidR="00FD6367">
        <w:rPr>
          <w:rFonts w:eastAsia="Calibri" w:cs="Tahoma"/>
          <w:kern w:val="0"/>
          <w:lang w:bidi="es-US"/>
          <w14:ligatures w14:val="none"/>
        </w:rPr>
        <w:fldChar w:fldCharType="begin">
          <w:ffData>
            <w:name w:val="Check1"/>
            <w:enabled/>
            <w:calcOnExit w:val="0"/>
            <w:statusText w:type="text" w:val="¿El niño ha vivido en Wisconsin durante menos de dos meses? Sí"/>
            <w:checkBox>
              <w:sizeAuto/>
              <w:default w:val="0"/>
            </w:checkBox>
          </w:ffData>
        </w:fldChar>
      </w:r>
      <w:bookmarkStart w:id="0" w:name="Check1"/>
      <w:r w:rsidR="00FD6367">
        <w:rPr>
          <w:rFonts w:eastAsia="Calibri" w:cs="Tahoma"/>
          <w:kern w:val="0"/>
          <w:lang w:bidi="es-US"/>
          <w14:ligatures w14:val="none"/>
        </w:rPr>
        <w:instrText xml:space="preserve"> FORMCHECKBOX </w:instrText>
      </w:r>
      <w:r w:rsidR="00FD6367">
        <w:rPr>
          <w:rFonts w:eastAsia="Calibri" w:cs="Tahoma"/>
          <w:kern w:val="0"/>
          <w:lang w:bidi="es-US"/>
          <w14:ligatures w14:val="none"/>
        </w:rPr>
      </w:r>
      <w:r w:rsidR="00FD6367">
        <w:rPr>
          <w:rFonts w:eastAsia="Calibri" w:cs="Tahoma"/>
          <w:kern w:val="0"/>
          <w:lang w:bidi="es-US"/>
          <w14:ligatures w14:val="none"/>
        </w:rPr>
        <w:fldChar w:fldCharType="separate"/>
      </w:r>
      <w:r w:rsidR="00FD6367">
        <w:rPr>
          <w:rFonts w:eastAsia="Calibri" w:cs="Tahoma"/>
          <w:kern w:val="0"/>
          <w:lang w:bidi="es-US"/>
          <w14:ligatures w14:val="none"/>
        </w:rPr>
        <w:fldChar w:fldCharType="end"/>
      </w:r>
      <w:bookmarkEnd w:id="0"/>
      <w:r w:rsidRPr="00E31373">
        <w:rPr>
          <w:rFonts w:eastAsia="Calibri" w:cs="Tahoma"/>
          <w:kern w:val="0"/>
          <w:lang w:bidi="es-US"/>
          <w14:ligatures w14:val="none"/>
        </w:rPr>
        <w:t xml:space="preserve"> Sí             </w:t>
      </w:r>
      <w:r w:rsidR="00FD6367">
        <w:rPr>
          <w:rFonts w:eastAsia="Calibri" w:cs="Tahoma"/>
          <w:kern w:val="0"/>
          <w:lang w:bidi="es-US"/>
          <w14:ligatures w14:val="none"/>
        </w:rPr>
        <w:fldChar w:fldCharType="begin">
          <w:ffData>
            <w:name w:val="Check2"/>
            <w:enabled/>
            <w:calcOnExit w:val="0"/>
            <w:statusText w:type="text" w:val="¿El niño ha vivido en Wisconsin durante menos de dos meses? No"/>
            <w:checkBox>
              <w:sizeAuto/>
              <w:default w:val="0"/>
            </w:checkBox>
          </w:ffData>
        </w:fldChar>
      </w:r>
      <w:bookmarkStart w:id="1" w:name="Check2"/>
      <w:r w:rsidR="00FD6367">
        <w:rPr>
          <w:rFonts w:eastAsia="Calibri" w:cs="Tahoma"/>
          <w:kern w:val="0"/>
          <w:lang w:bidi="es-US"/>
          <w14:ligatures w14:val="none"/>
        </w:rPr>
        <w:instrText xml:space="preserve"> FORMCHECKBOX </w:instrText>
      </w:r>
      <w:r w:rsidR="00FD6367">
        <w:rPr>
          <w:rFonts w:eastAsia="Calibri" w:cs="Tahoma"/>
          <w:kern w:val="0"/>
          <w:lang w:bidi="es-US"/>
          <w14:ligatures w14:val="none"/>
        </w:rPr>
      </w:r>
      <w:r w:rsidR="00FD6367">
        <w:rPr>
          <w:rFonts w:eastAsia="Calibri" w:cs="Tahoma"/>
          <w:kern w:val="0"/>
          <w:lang w:bidi="es-US"/>
          <w14:ligatures w14:val="none"/>
        </w:rPr>
        <w:fldChar w:fldCharType="separate"/>
      </w:r>
      <w:r w:rsidR="00FD6367">
        <w:rPr>
          <w:rFonts w:eastAsia="Calibri" w:cs="Tahoma"/>
          <w:kern w:val="0"/>
          <w:lang w:bidi="es-US"/>
          <w14:ligatures w14:val="none"/>
        </w:rPr>
        <w:fldChar w:fldCharType="end"/>
      </w:r>
      <w:bookmarkEnd w:id="1"/>
      <w:r w:rsidRPr="00E31373">
        <w:rPr>
          <w:rFonts w:eastAsia="Calibri" w:cs="Tahoma"/>
          <w:kern w:val="0"/>
          <w:lang w:bidi="es-US"/>
          <w14:ligatures w14:val="none"/>
        </w:rPr>
        <w:t xml:space="preserve"> No </w:t>
      </w:r>
    </w:p>
    <w:p w14:paraId="1EB1D4EA" w14:textId="77777777" w:rsidR="00316AE9" w:rsidRPr="00E31373" w:rsidRDefault="00316AE9" w:rsidP="00D11E72">
      <w:pPr>
        <w:tabs>
          <w:tab w:val="left" w:pos="4320"/>
          <w:tab w:val="left" w:pos="10620"/>
        </w:tabs>
        <w:spacing w:after="0" w:line="240" w:lineRule="auto"/>
        <w:contextualSpacing/>
        <w:rPr>
          <w:rFonts w:eastAsia="Calibri" w:cs="Tahoma"/>
          <w:bCs/>
          <w:kern w:val="0"/>
          <w14:ligatures w14:val="none"/>
        </w:rPr>
      </w:pPr>
    </w:p>
    <w:p w14:paraId="2F411611" w14:textId="169A24A6" w:rsidR="00316AE9" w:rsidRPr="00E31373" w:rsidRDefault="00316AE9" w:rsidP="006B5EAA">
      <w:pPr>
        <w:spacing w:after="0" w:line="240" w:lineRule="auto"/>
      </w:pPr>
      <w:r w:rsidRPr="00E31373">
        <w:rPr>
          <w:rFonts w:eastAsia="Calibri" w:cs="Tahoma"/>
          <w:kern w:val="0"/>
          <w:lang w:bidi="es-US"/>
          <w14:ligatures w14:val="none"/>
        </w:rPr>
        <w:t xml:space="preserve">Nota: Es posible que determinadas personas reciban prestaciones hasta dos meses antes del mes en el que presentan una solicitud. Esto se llama cobertura retroactiva. </w:t>
      </w:r>
    </w:p>
    <w:p w14:paraId="7B9347CF" w14:textId="77777777" w:rsidR="00D11E72" w:rsidRPr="00E31373" w:rsidRDefault="00D11E72" w:rsidP="00D11E72">
      <w:pPr>
        <w:tabs>
          <w:tab w:val="left" w:pos="4320"/>
          <w:tab w:val="left" w:pos="10620"/>
        </w:tabs>
        <w:spacing w:after="0" w:line="240" w:lineRule="auto"/>
        <w:contextualSpacing/>
        <w:rPr>
          <w:rFonts w:eastAsia="Calibri" w:cs="Tahoma"/>
          <w:bCs/>
          <w:kern w:val="0"/>
          <w:u w:val="single"/>
          <w14:ligatures w14:val="none"/>
        </w:rPr>
      </w:pPr>
    </w:p>
    <w:p w14:paraId="5408B5FF" w14:textId="757CDC0C" w:rsidR="00DD7F50" w:rsidRPr="00E31373" w:rsidRDefault="00DD7F50" w:rsidP="00D11E72">
      <w:pPr>
        <w:tabs>
          <w:tab w:val="left" w:pos="4320"/>
          <w:tab w:val="left" w:pos="10620"/>
        </w:tabs>
        <w:spacing w:after="0" w:line="240" w:lineRule="auto"/>
        <w:contextualSpacing/>
        <w:rPr>
          <w:rFonts w:eastAsia="Calibri" w:cs="Tahoma"/>
          <w:bCs/>
          <w:kern w:val="0"/>
          <w14:ligatures w14:val="none"/>
        </w:rPr>
      </w:pPr>
      <w:r w:rsidRPr="00E31373">
        <w:rPr>
          <w:rFonts w:eastAsia="Calibri" w:cs="Tahoma"/>
          <w:b/>
          <w:kern w:val="0"/>
          <w:lang w:bidi="es-US"/>
          <w14:ligatures w14:val="none"/>
        </w:rPr>
        <w:t xml:space="preserve">¿El niño recibe o gana ingresos de forma mensual? </w:t>
      </w:r>
      <w:r w:rsidR="00FD6367">
        <w:rPr>
          <w:rFonts w:eastAsia="Calibri" w:cs="Tahoma"/>
          <w:kern w:val="0"/>
          <w:lang w:bidi="es-US"/>
          <w14:ligatures w14:val="none"/>
        </w:rPr>
        <w:fldChar w:fldCharType="begin">
          <w:ffData>
            <w:name w:val=""/>
            <w:enabled/>
            <w:calcOnExit w:val="0"/>
            <w:statusText w:type="text" w:val="¿El niño recibe o gana ingresos de forma mensual? Sí"/>
            <w:checkBox>
              <w:sizeAuto/>
              <w:default w:val="0"/>
            </w:checkBox>
          </w:ffData>
        </w:fldChar>
      </w:r>
      <w:r w:rsidR="00FD6367">
        <w:rPr>
          <w:rFonts w:eastAsia="Calibri" w:cs="Tahoma"/>
          <w:kern w:val="0"/>
          <w:lang w:bidi="es-US"/>
          <w14:ligatures w14:val="none"/>
        </w:rPr>
        <w:instrText xml:space="preserve"> FORMCHECKBOX </w:instrText>
      </w:r>
      <w:r w:rsidR="00FD6367">
        <w:rPr>
          <w:rFonts w:eastAsia="Calibri" w:cs="Tahoma"/>
          <w:kern w:val="0"/>
          <w:lang w:bidi="es-US"/>
          <w14:ligatures w14:val="none"/>
        </w:rPr>
      </w:r>
      <w:r w:rsidR="00FD6367">
        <w:rPr>
          <w:rFonts w:eastAsia="Calibri" w:cs="Tahoma"/>
          <w:kern w:val="0"/>
          <w:lang w:bidi="es-US"/>
          <w14:ligatures w14:val="none"/>
        </w:rPr>
        <w:fldChar w:fldCharType="separate"/>
      </w:r>
      <w:r w:rsidR="00FD6367">
        <w:rPr>
          <w:rFonts w:eastAsia="Calibri" w:cs="Tahoma"/>
          <w:kern w:val="0"/>
          <w:lang w:bidi="es-US"/>
          <w14:ligatures w14:val="none"/>
        </w:rPr>
        <w:fldChar w:fldCharType="end"/>
      </w:r>
      <w:r w:rsidRPr="00E31373">
        <w:rPr>
          <w:rFonts w:eastAsia="Calibri" w:cs="Tahoma"/>
          <w:kern w:val="0"/>
          <w:lang w:bidi="es-US"/>
          <w14:ligatures w14:val="none"/>
        </w:rPr>
        <w:t xml:space="preserve"> Sí             </w:t>
      </w:r>
      <w:r w:rsidR="00FD6367">
        <w:rPr>
          <w:rFonts w:eastAsia="Calibri" w:cs="Tahoma"/>
          <w:kern w:val="0"/>
          <w:lang w:bidi="es-US"/>
          <w14:ligatures w14:val="none"/>
        </w:rPr>
        <w:fldChar w:fldCharType="begin">
          <w:ffData>
            <w:name w:val=""/>
            <w:enabled/>
            <w:calcOnExit w:val="0"/>
            <w:statusText w:type="text" w:val="¿El niño recibe o gana ingresos de forma mensual? No"/>
            <w:checkBox>
              <w:sizeAuto/>
              <w:default w:val="0"/>
            </w:checkBox>
          </w:ffData>
        </w:fldChar>
      </w:r>
      <w:r w:rsidR="00FD6367">
        <w:rPr>
          <w:rFonts w:eastAsia="Calibri" w:cs="Tahoma"/>
          <w:kern w:val="0"/>
          <w:lang w:bidi="es-US"/>
          <w14:ligatures w14:val="none"/>
        </w:rPr>
        <w:instrText xml:space="preserve"> FORMCHECKBOX </w:instrText>
      </w:r>
      <w:r w:rsidR="00FD6367">
        <w:rPr>
          <w:rFonts w:eastAsia="Calibri" w:cs="Tahoma"/>
          <w:kern w:val="0"/>
          <w:lang w:bidi="es-US"/>
          <w14:ligatures w14:val="none"/>
        </w:rPr>
      </w:r>
      <w:r w:rsidR="00FD6367">
        <w:rPr>
          <w:rFonts w:eastAsia="Calibri" w:cs="Tahoma"/>
          <w:kern w:val="0"/>
          <w:lang w:bidi="es-US"/>
          <w14:ligatures w14:val="none"/>
        </w:rPr>
        <w:fldChar w:fldCharType="separate"/>
      </w:r>
      <w:r w:rsidR="00FD6367">
        <w:rPr>
          <w:rFonts w:eastAsia="Calibri" w:cs="Tahoma"/>
          <w:kern w:val="0"/>
          <w:lang w:bidi="es-US"/>
          <w14:ligatures w14:val="none"/>
        </w:rPr>
        <w:fldChar w:fldCharType="end"/>
      </w:r>
      <w:r w:rsidRPr="00E31373">
        <w:rPr>
          <w:rFonts w:eastAsia="Calibri" w:cs="Tahoma"/>
          <w:kern w:val="0"/>
          <w:lang w:bidi="es-US"/>
          <w14:ligatures w14:val="none"/>
        </w:rPr>
        <w:t xml:space="preserve"> No             </w:t>
      </w:r>
      <w:r w:rsidR="00FD6367">
        <w:rPr>
          <w:rFonts w:eastAsia="Calibri" w:cs="Tahoma"/>
          <w:kern w:val="0"/>
          <w:lang w:bidi="es-US"/>
          <w14:ligatures w14:val="none"/>
        </w:rPr>
        <w:fldChar w:fldCharType="begin">
          <w:ffData>
            <w:name w:val=""/>
            <w:enabled/>
            <w:calcOnExit w:val="0"/>
            <w:statusText w:type="text" w:val="¿El niño recibe o gana ingresos de forma mensual? Se desconoce"/>
            <w:checkBox>
              <w:sizeAuto/>
              <w:default w:val="0"/>
            </w:checkBox>
          </w:ffData>
        </w:fldChar>
      </w:r>
      <w:r w:rsidR="00FD6367">
        <w:rPr>
          <w:rFonts w:eastAsia="Calibri" w:cs="Tahoma"/>
          <w:kern w:val="0"/>
          <w:lang w:bidi="es-US"/>
          <w14:ligatures w14:val="none"/>
        </w:rPr>
        <w:instrText xml:space="preserve"> FORMCHECKBOX </w:instrText>
      </w:r>
      <w:r w:rsidR="00FD6367">
        <w:rPr>
          <w:rFonts w:eastAsia="Calibri" w:cs="Tahoma"/>
          <w:kern w:val="0"/>
          <w:lang w:bidi="es-US"/>
          <w14:ligatures w14:val="none"/>
        </w:rPr>
      </w:r>
      <w:r w:rsidR="00FD6367">
        <w:rPr>
          <w:rFonts w:eastAsia="Calibri" w:cs="Tahoma"/>
          <w:kern w:val="0"/>
          <w:lang w:bidi="es-US"/>
          <w14:ligatures w14:val="none"/>
        </w:rPr>
        <w:fldChar w:fldCharType="separate"/>
      </w:r>
      <w:r w:rsidR="00FD6367">
        <w:rPr>
          <w:rFonts w:eastAsia="Calibri" w:cs="Tahoma"/>
          <w:kern w:val="0"/>
          <w:lang w:bidi="es-US"/>
          <w14:ligatures w14:val="none"/>
        </w:rPr>
        <w:fldChar w:fldCharType="end"/>
      </w:r>
      <w:r w:rsidRPr="00E31373">
        <w:rPr>
          <w:rFonts w:eastAsia="Calibri" w:cs="Tahoma"/>
          <w:kern w:val="0"/>
          <w:lang w:bidi="es-US"/>
          <w14:ligatures w14:val="none"/>
        </w:rPr>
        <w:t xml:space="preserve"> Se desconoce</w:t>
      </w:r>
      <w:r w:rsidRPr="00E31373">
        <w:rPr>
          <w:rFonts w:eastAsia="Calibri" w:cs="Tahoma"/>
          <w:kern w:val="0"/>
          <w:lang w:bidi="es-US"/>
          <w14:ligatures w14:val="none"/>
        </w:rPr>
        <w:tab/>
      </w:r>
    </w:p>
    <w:p w14:paraId="5BD5A536" w14:textId="77777777" w:rsidR="00DD7F50" w:rsidRPr="00E31373" w:rsidRDefault="00DD7F50" w:rsidP="00D11E72">
      <w:pPr>
        <w:tabs>
          <w:tab w:val="left" w:pos="4320"/>
          <w:tab w:val="left" w:pos="10620"/>
        </w:tabs>
        <w:spacing w:after="0" w:line="240" w:lineRule="auto"/>
        <w:contextualSpacing/>
        <w:rPr>
          <w:rFonts w:eastAsia="Calibri" w:cs="Tahoma"/>
          <w:bCs/>
          <w:kern w:val="0"/>
          <w14:ligatures w14:val="none"/>
        </w:rPr>
      </w:pPr>
    </w:p>
    <w:p w14:paraId="7E7977C9" w14:textId="66DA3F2C" w:rsidR="00D11E72" w:rsidRPr="00E31373" w:rsidRDefault="00DD7F50" w:rsidP="006B7C3C">
      <w:pPr>
        <w:tabs>
          <w:tab w:val="left" w:pos="4320"/>
          <w:tab w:val="left" w:pos="8010"/>
          <w:tab w:val="left" w:pos="10620"/>
        </w:tabs>
        <w:spacing w:after="0" w:line="240" w:lineRule="auto"/>
        <w:contextualSpacing/>
        <w:rPr>
          <w:rFonts w:eastAsia="Calibri" w:cs="Tahoma"/>
          <w:bCs/>
          <w:kern w:val="0"/>
          <w14:ligatures w14:val="none"/>
        </w:rPr>
      </w:pPr>
      <w:r w:rsidRPr="00E31373">
        <w:rPr>
          <w:rFonts w:eastAsia="Calibri" w:cs="Tahoma"/>
          <w:kern w:val="0"/>
          <w:lang w:bidi="es-US"/>
          <w14:ligatures w14:val="none"/>
        </w:rPr>
        <w:t xml:space="preserve">     De ser así, ¿cuál es el monto aproximado mensual? </w:t>
      </w:r>
      <w:r w:rsidR="00FD6367">
        <w:rPr>
          <w:rFonts w:ascii="Verdana" w:eastAsia="Calibri" w:hAnsi="Verdana" w:cs="Tahoma"/>
          <w:kern w:val="0"/>
          <w:u w:val="single"/>
          <w:lang w:bidi="es-US"/>
          <w14:ligatures w14:val="none"/>
        </w:rPr>
        <w:fldChar w:fldCharType="begin">
          <w:ffData>
            <w:name w:val=""/>
            <w:enabled/>
            <w:calcOnExit w:val="0"/>
            <w:statusText w:type="text" w:val="De ser así, ¿cuál es el monto aproximado mensual?"/>
            <w:textInput/>
          </w:ffData>
        </w:fldChar>
      </w:r>
      <w:r w:rsidR="00FD6367">
        <w:rPr>
          <w:rFonts w:ascii="Verdana" w:eastAsia="Calibri" w:hAnsi="Verdana" w:cs="Tahoma"/>
          <w:kern w:val="0"/>
          <w:u w:val="single"/>
          <w:lang w:bidi="es-US"/>
          <w14:ligatures w14:val="none"/>
        </w:rPr>
        <w:instrText xml:space="preserve"> FORMTEXT </w:instrText>
      </w:r>
      <w:r w:rsidR="00FD6367">
        <w:rPr>
          <w:rFonts w:ascii="Verdana" w:eastAsia="Calibri" w:hAnsi="Verdana" w:cs="Tahoma"/>
          <w:kern w:val="0"/>
          <w:u w:val="single"/>
          <w:lang w:bidi="es-US"/>
          <w14:ligatures w14:val="none"/>
        </w:rPr>
      </w:r>
      <w:r w:rsidR="00FD6367">
        <w:rPr>
          <w:rFonts w:ascii="Verdana" w:eastAsia="Calibri" w:hAnsi="Verdana" w:cs="Tahoma"/>
          <w:kern w:val="0"/>
          <w:u w:val="single"/>
          <w:lang w:bidi="es-US"/>
          <w14:ligatures w14:val="none"/>
        </w:rPr>
        <w:fldChar w:fldCharType="separate"/>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kern w:val="0"/>
          <w:u w:val="single"/>
          <w:lang w:bidi="es-US"/>
          <w14:ligatures w14:val="none"/>
        </w:rPr>
        <w:fldChar w:fldCharType="end"/>
      </w:r>
      <w:r w:rsidR="006B7C3C" w:rsidRPr="006B7C3C">
        <w:rPr>
          <w:rFonts w:eastAsia="Calibri" w:cs="Tahoma"/>
          <w:kern w:val="0"/>
          <w:u w:val="single"/>
          <w:lang w:bidi="es-US"/>
          <w14:ligatures w14:val="none"/>
        </w:rPr>
        <w:tab/>
      </w:r>
    </w:p>
    <w:p w14:paraId="1B2650C0" w14:textId="77777777" w:rsidR="00E838AB" w:rsidRPr="00E31373" w:rsidRDefault="00E838AB" w:rsidP="00D11E72">
      <w:pPr>
        <w:tabs>
          <w:tab w:val="left" w:pos="4320"/>
          <w:tab w:val="left" w:pos="10620"/>
        </w:tabs>
        <w:spacing w:after="0" w:line="240" w:lineRule="auto"/>
        <w:contextualSpacing/>
        <w:rPr>
          <w:rFonts w:eastAsia="Calibri" w:cs="Tahoma"/>
          <w:bCs/>
          <w:kern w:val="0"/>
          <w14:ligatures w14:val="none"/>
        </w:rPr>
      </w:pPr>
    </w:p>
    <w:p w14:paraId="5DD14BA7" w14:textId="3E5B997F" w:rsidR="00D11E72" w:rsidRPr="00E31373" w:rsidRDefault="00E838AB" w:rsidP="005A1A8A">
      <w:pPr>
        <w:tabs>
          <w:tab w:val="left" w:pos="4320"/>
          <w:tab w:val="left" w:pos="10620"/>
        </w:tabs>
        <w:spacing w:after="0" w:line="240" w:lineRule="auto"/>
        <w:contextualSpacing/>
        <w:rPr>
          <w:rFonts w:eastAsia="Calibri" w:cs="Tahoma"/>
          <w:bCs/>
          <w:kern w:val="0"/>
          <w14:ligatures w14:val="none"/>
        </w:rPr>
      </w:pPr>
      <w:r w:rsidRPr="00E31373">
        <w:rPr>
          <w:rFonts w:eastAsia="Calibri" w:cs="Tahoma"/>
          <w:kern w:val="0"/>
          <w:lang w:bidi="es-US"/>
          <w14:ligatures w14:val="none"/>
        </w:rPr>
        <w:t xml:space="preserve">Nota: Solo cuentan los ingresos que recibe el niño o que se reciben en nombre de este. Entre los ejemplos, se incluyen los pagos por cuota alimentaria, seguro social y ganancias de empleo (solo por el empleo del niño). Un especialista en elegibilidad de Katie Beckett trabajará con la familia para determinar si otras fuentes de ingresos cuentan para la elegibilidad en Katie Beckett Medicaid. </w:t>
      </w:r>
      <w:r w:rsidRPr="00E31373">
        <w:rPr>
          <w:rFonts w:eastAsia="Calibri" w:cs="Tahoma"/>
          <w:kern w:val="0"/>
          <w:lang w:bidi="es-US"/>
          <w14:ligatures w14:val="none"/>
        </w:rPr>
        <w:tab/>
      </w:r>
    </w:p>
    <w:p w14:paraId="119C712E" w14:textId="77777777" w:rsidR="00D11E72" w:rsidRPr="00E31373" w:rsidRDefault="00D11E72" w:rsidP="004D153B">
      <w:pPr>
        <w:tabs>
          <w:tab w:val="left" w:pos="4320"/>
          <w:tab w:val="left" w:pos="8640"/>
        </w:tabs>
        <w:spacing w:after="0" w:line="240" w:lineRule="auto"/>
        <w:contextualSpacing/>
        <w:rPr>
          <w:rFonts w:eastAsia="Calibri" w:cs="Tahoma"/>
          <w:bCs/>
          <w:kern w:val="0"/>
          <w14:ligatures w14:val="none"/>
        </w:rPr>
      </w:pPr>
    </w:p>
    <w:p w14:paraId="02615E43" w14:textId="565A90DD" w:rsidR="00735566" w:rsidRPr="00E31373" w:rsidRDefault="002339EE" w:rsidP="002339EE">
      <w:pPr>
        <w:pStyle w:val="Heading2"/>
      </w:pPr>
      <w:r w:rsidRPr="00E31373">
        <w:rPr>
          <w:lang w:bidi="es-US"/>
        </w:rPr>
        <w:t>Información del padre/la madre/tutor/representante legal</w:t>
      </w:r>
    </w:p>
    <w:p w14:paraId="2BE8EFD2" w14:textId="77777777" w:rsidR="004822DA" w:rsidRPr="00E31373" w:rsidRDefault="004822DA" w:rsidP="004D153B">
      <w:pPr>
        <w:tabs>
          <w:tab w:val="left" w:pos="4320"/>
          <w:tab w:val="left" w:pos="8640"/>
        </w:tabs>
        <w:spacing w:after="0" w:line="240" w:lineRule="auto"/>
        <w:contextualSpacing/>
        <w:rPr>
          <w:rFonts w:eastAsia="Calibri" w:cs="Tahoma"/>
          <w:bCs/>
          <w:kern w:val="0"/>
          <w14:ligatures w14:val="none"/>
        </w:rPr>
      </w:pPr>
    </w:p>
    <w:p w14:paraId="502D05FD" w14:textId="104F77F4" w:rsidR="004822DA" w:rsidRPr="00E31373" w:rsidRDefault="006827C0" w:rsidP="004822DA">
      <w:pPr>
        <w:tabs>
          <w:tab w:val="left" w:pos="10620"/>
        </w:tabs>
        <w:spacing w:after="0" w:line="240" w:lineRule="auto"/>
        <w:contextualSpacing/>
        <w:rPr>
          <w:rFonts w:eastAsia="Calibri" w:cs="Tahoma"/>
          <w:bCs/>
          <w:kern w:val="0"/>
          <w:u w:val="single"/>
          <w14:ligatures w14:val="none"/>
        </w:rPr>
      </w:pPr>
      <w:r w:rsidRPr="00E31373">
        <w:rPr>
          <w:rFonts w:eastAsia="Calibri" w:cs="Tahoma"/>
          <w:kern w:val="0"/>
          <w:lang w:bidi="es-US"/>
          <w14:ligatures w14:val="none"/>
        </w:rPr>
        <w:t xml:space="preserve">Nombre (apellido, nombre, inicial del segundo nombre): </w:t>
      </w:r>
      <w:r w:rsidR="00FD6367">
        <w:rPr>
          <w:rFonts w:ascii="Verdana" w:eastAsia="Calibri" w:hAnsi="Verdana" w:cs="Tahoma"/>
          <w:kern w:val="0"/>
          <w:u w:val="single"/>
          <w:lang w:bidi="es-US"/>
          <w14:ligatures w14:val="none"/>
        </w:rPr>
        <w:fldChar w:fldCharType="begin">
          <w:ffData>
            <w:name w:val="Text7"/>
            <w:enabled/>
            <w:calcOnExit w:val="0"/>
            <w:statusText w:type="text" w:val="Nombre (apellido, nombre, inicial del segundo nombre)"/>
            <w:textInput/>
          </w:ffData>
        </w:fldChar>
      </w:r>
      <w:bookmarkStart w:id="2" w:name="Text7"/>
      <w:r w:rsidR="00FD6367">
        <w:rPr>
          <w:rFonts w:ascii="Verdana" w:eastAsia="Calibri" w:hAnsi="Verdana" w:cs="Tahoma"/>
          <w:kern w:val="0"/>
          <w:u w:val="single"/>
          <w:lang w:bidi="es-US"/>
          <w14:ligatures w14:val="none"/>
        </w:rPr>
        <w:instrText xml:space="preserve"> FORMTEXT </w:instrText>
      </w:r>
      <w:r w:rsidR="00FD6367">
        <w:rPr>
          <w:rFonts w:ascii="Verdana" w:eastAsia="Calibri" w:hAnsi="Verdana" w:cs="Tahoma"/>
          <w:kern w:val="0"/>
          <w:u w:val="single"/>
          <w:lang w:bidi="es-US"/>
          <w14:ligatures w14:val="none"/>
        </w:rPr>
      </w:r>
      <w:r w:rsidR="00FD6367">
        <w:rPr>
          <w:rFonts w:ascii="Verdana" w:eastAsia="Calibri" w:hAnsi="Verdana" w:cs="Tahoma"/>
          <w:kern w:val="0"/>
          <w:u w:val="single"/>
          <w:lang w:bidi="es-US"/>
          <w14:ligatures w14:val="none"/>
        </w:rPr>
        <w:fldChar w:fldCharType="separate"/>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kern w:val="0"/>
          <w:u w:val="single"/>
          <w:lang w:bidi="es-US"/>
          <w14:ligatures w14:val="none"/>
        </w:rPr>
        <w:fldChar w:fldCharType="end"/>
      </w:r>
      <w:bookmarkEnd w:id="2"/>
      <w:r w:rsidRPr="00E31373">
        <w:rPr>
          <w:rFonts w:eastAsia="Calibri" w:cs="Tahoma"/>
          <w:kern w:val="0"/>
          <w:u w:val="single"/>
          <w:lang w:bidi="es-US"/>
          <w14:ligatures w14:val="none"/>
        </w:rPr>
        <w:tab/>
      </w:r>
    </w:p>
    <w:p w14:paraId="2E9137C0" w14:textId="77777777" w:rsidR="006827C0" w:rsidRPr="00E31373" w:rsidRDefault="006827C0" w:rsidP="004822DA">
      <w:pPr>
        <w:tabs>
          <w:tab w:val="left" w:pos="10620"/>
        </w:tabs>
        <w:spacing w:after="0" w:line="240" w:lineRule="auto"/>
        <w:contextualSpacing/>
        <w:rPr>
          <w:rFonts w:eastAsia="Calibri" w:cs="Tahoma"/>
          <w:bCs/>
          <w:kern w:val="0"/>
          <w14:ligatures w14:val="none"/>
        </w:rPr>
      </w:pPr>
    </w:p>
    <w:p w14:paraId="4D766B8F" w14:textId="6DA3981B" w:rsidR="004822DA" w:rsidRPr="00E31373" w:rsidRDefault="006827C0" w:rsidP="004822DA">
      <w:pPr>
        <w:tabs>
          <w:tab w:val="left" w:pos="10620"/>
        </w:tabs>
        <w:spacing w:after="0" w:line="240" w:lineRule="auto"/>
        <w:contextualSpacing/>
        <w:rPr>
          <w:rFonts w:eastAsia="Calibri" w:cs="Tahoma"/>
          <w:bCs/>
          <w:kern w:val="0"/>
          <w:u w:val="single"/>
          <w14:ligatures w14:val="none"/>
        </w:rPr>
      </w:pPr>
      <w:r w:rsidRPr="00E31373">
        <w:rPr>
          <w:rFonts w:eastAsia="Calibri" w:cs="Tahoma"/>
          <w:kern w:val="0"/>
          <w:lang w:bidi="es-US"/>
          <w14:ligatures w14:val="none"/>
        </w:rPr>
        <w:t xml:space="preserve">Fecha de nacimiento: </w:t>
      </w:r>
      <w:r w:rsidR="00FD6367">
        <w:rPr>
          <w:rFonts w:ascii="Verdana" w:eastAsia="Calibri" w:hAnsi="Verdana" w:cs="Tahoma"/>
          <w:kern w:val="0"/>
          <w:u w:val="single"/>
          <w:lang w:bidi="es-US"/>
          <w14:ligatures w14:val="none"/>
        </w:rPr>
        <w:fldChar w:fldCharType="begin">
          <w:ffData>
            <w:name w:val="Text8"/>
            <w:enabled/>
            <w:calcOnExit w:val="0"/>
            <w:statusText w:type="text" w:val="Fecha de nacimiento"/>
            <w:textInput/>
          </w:ffData>
        </w:fldChar>
      </w:r>
      <w:bookmarkStart w:id="3" w:name="Text8"/>
      <w:r w:rsidR="00FD6367">
        <w:rPr>
          <w:rFonts w:ascii="Verdana" w:eastAsia="Calibri" w:hAnsi="Verdana" w:cs="Tahoma"/>
          <w:kern w:val="0"/>
          <w:u w:val="single"/>
          <w:lang w:bidi="es-US"/>
          <w14:ligatures w14:val="none"/>
        </w:rPr>
        <w:instrText xml:space="preserve"> FORMTEXT </w:instrText>
      </w:r>
      <w:r w:rsidR="00FD6367">
        <w:rPr>
          <w:rFonts w:ascii="Verdana" w:eastAsia="Calibri" w:hAnsi="Verdana" w:cs="Tahoma"/>
          <w:kern w:val="0"/>
          <w:u w:val="single"/>
          <w:lang w:bidi="es-US"/>
          <w14:ligatures w14:val="none"/>
        </w:rPr>
      </w:r>
      <w:r w:rsidR="00FD6367">
        <w:rPr>
          <w:rFonts w:ascii="Verdana" w:eastAsia="Calibri" w:hAnsi="Verdana" w:cs="Tahoma"/>
          <w:kern w:val="0"/>
          <w:u w:val="single"/>
          <w:lang w:bidi="es-US"/>
          <w14:ligatures w14:val="none"/>
        </w:rPr>
        <w:fldChar w:fldCharType="separate"/>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noProof/>
          <w:kern w:val="0"/>
          <w:u w:val="single"/>
          <w:lang w:bidi="es-US"/>
          <w14:ligatures w14:val="none"/>
        </w:rPr>
        <w:t> </w:t>
      </w:r>
      <w:r w:rsidR="00FD6367">
        <w:rPr>
          <w:rFonts w:ascii="Verdana" w:eastAsia="Calibri" w:hAnsi="Verdana" w:cs="Tahoma"/>
          <w:kern w:val="0"/>
          <w:u w:val="single"/>
          <w:lang w:bidi="es-US"/>
          <w14:ligatures w14:val="none"/>
        </w:rPr>
        <w:fldChar w:fldCharType="end"/>
      </w:r>
      <w:bookmarkEnd w:id="3"/>
      <w:r w:rsidRPr="00E31373">
        <w:rPr>
          <w:rFonts w:eastAsia="Calibri" w:cs="Tahoma"/>
          <w:kern w:val="0"/>
          <w:u w:val="single"/>
          <w:lang w:bidi="es-US"/>
          <w14:ligatures w14:val="none"/>
        </w:rPr>
        <w:tab/>
      </w:r>
    </w:p>
    <w:p w14:paraId="72C9C212" w14:textId="77777777" w:rsidR="004822DA" w:rsidRPr="00E31373" w:rsidRDefault="004822DA" w:rsidP="004D153B">
      <w:pPr>
        <w:tabs>
          <w:tab w:val="left" w:pos="4320"/>
          <w:tab w:val="left" w:pos="8640"/>
        </w:tabs>
        <w:spacing w:after="0" w:line="240" w:lineRule="auto"/>
        <w:contextualSpacing/>
        <w:rPr>
          <w:rFonts w:eastAsia="Calibri" w:cs="Tahoma"/>
          <w:bCs/>
          <w:kern w:val="0"/>
          <w14:ligatures w14:val="none"/>
        </w:rPr>
      </w:pPr>
    </w:p>
    <w:p w14:paraId="342F3280" w14:textId="631565A7" w:rsidR="00000D24" w:rsidRPr="00E31373" w:rsidRDefault="00000D24" w:rsidP="00000D24">
      <w:pPr>
        <w:tabs>
          <w:tab w:val="left" w:pos="10620"/>
        </w:tabs>
        <w:spacing w:after="0" w:line="240" w:lineRule="auto"/>
        <w:contextualSpacing/>
        <w:rPr>
          <w:rFonts w:eastAsia="Calibri" w:cs="Tahoma"/>
          <w:bCs/>
          <w:kern w:val="0"/>
          <w14:ligatures w14:val="none"/>
        </w:rPr>
      </w:pPr>
      <w:r w:rsidRPr="00E31373">
        <w:rPr>
          <w:rFonts w:eastAsia="Calibri" w:cs="Tahoma"/>
          <w:kern w:val="0"/>
          <w:lang w:bidi="es-US"/>
          <w14:ligatures w14:val="none"/>
        </w:rPr>
        <w:t>Nota: La fecha de nacimiento del padre/la madre/tutor/representante legal es necesaria para incluirlo en el caso del niño en CARES. Un especialista en elegibilidad trabajará con la familia en caso de que haya varios padres que deseen estar en el caso.</w:t>
      </w:r>
    </w:p>
    <w:p w14:paraId="56917D84" w14:textId="77777777" w:rsidR="00000D24" w:rsidRPr="00E31373" w:rsidRDefault="00000D24" w:rsidP="00D11E72">
      <w:pPr>
        <w:tabs>
          <w:tab w:val="left" w:pos="4320"/>
          <w:tab w:val="left" w:pos="8640"/>
        </w:tabs>
        <w:spacing w:after="0" w:line="240" w:lineRule="auto"/>
        <w:contextualSpacing/>
        <w:rPr>
          <w:rFonts w:eastAsia="Calibri" w:cs="Tahoma"/>
          <w:bCs/>
          <w:kern w:val="0"/>
          <w14:ligatures w14:val="none"/>
        </w:rPr>
      </w:pPr>
    </w:p>
    <w:p w14:paraId="3B4CC8A3" w14:textId="7750872E" w:rsidR="005A1A8A" w:rsidRPr="00E31373" w:rsidRDefault="002339EE" w:rsidP="002339EE">
      <w:pPr>
        <w:pStyle w:val="Heading2"/>
      </w:pPr>
      <w:r w:rsidRPr="00E31373">
        <w:rPr>
          <w:lang w:bidi="es-US"/>
        </w:rPr>
        <w:t>Próximos pasos</w:t>
      </w:r>
    </w:p>
    <w:p w14:paraId="783FB04E" w14:textId="77777777" w:rsidR="005A1A8A" w:rsidRPr="00E31373" w:rsidRDefault="005A1A8A" w:rsidP="005A1A8A">
      <w:pPr>
        <w:tabs>
          <w:tab w:val="left" w:pos="4320"/>
          <w:tab w:val="left" w:pos="10620"/>
        </w:tabs>
        <w:spacing w:after="0" w:line="240" w:lineRule="auto"/>
        <w:contextualSpacing/>
        <w:rPr>
          <w:rFonts w:eastAsia="Calibri" w:cs="Tahoma"/>
          <w:bCs/>
          <w:kern w:val="0"/>
          <w14:ligatures w14:val="none"/>
        </w:rPr>
      </w:pPr>
    </w:p>
    <w:p w14:paraId="4AB78D51" w14:textId="564246B8" w:rsidR="005139E1" w:rsidRPr="005A1A8A" w:rsidRDefault="005A1A8A" w:rsidP="005A1A8A">
      <w:pPr>
        <w:tabs>
          <w:tab w:val="left" w:pos="4320"/>
          <w:tab w:val="left" w:pos="10620"/>
        </w:tabs>
        <w:spacing w:after="0" w:line="240" w:lineRule="auto"/>
        <w:contextualSpacing/>
        <w:rPr>
          <w:rFonts w:eastAsia="Calibri" w:cs="Tahoma"/>
          <w:bCs/>
          <w:kern w:val="0"/>
          <w14:ligatures w14:val="none"/>
        </w:rPr>
      </w:pPr>
      <w:r w:rsidRPr="00E31373">
        <w:rPr>
          <w:rFonts w:eastAsia="Calibri" w:cs="Tahoma"/>
          <w:kern w:val="0"/>
          <w:lang w:bidi="es-US"/>
          <w14:ligatures w14:val="none"/>
        </w:rPr>
        <w:t xml:space="preserve">Una vez que se haya presentado la derivación, los solicitantes pueden hacer un seguimiento en línea del estado de la solicitud con una cuenta en </w:t>
      </w:r>
      <w:hyperlink r:id="rId12" w:tgtFrame="_blank" w:tooltip="https://access.wi.gov/s/?language=en_us" w:history="1">
        <w:r w:rsidRPr="00E31373">
          <w:rPr>
            <w:rStyle w:val="Hyperlink"/>
            <w:rFonts w:eastAsia="Calibri" w:cs="Tahoma"/>
            <w:kern w:val="0"/>
            <w:lang w:bidi="es-US"/>
            <w14:ligatures w14:val="none"/>
          </w:rPr>
          <w:t>ACCESS</w:t>
        </w:r>
      </w:hyperlink>
      <w:r w:rsidRPr="00E31373">
        <w:rPr>
          <w:rFonts w:eastAsia="Calibri" w:cs="Tahoma"/>
          <w:kern w:val="0"/>
          <w:lang w:bidi="es-US"/>
          <w14:ligatures w14:val="none"/>
        </w:rPr>
        <w:t xml:space="preserve"> (</w:t>
      </w:r>
      <w:hyperlink r:id="rId13" w:tgtFrame="_blank" w:tooltip="https://access.wi.gov/s/?language=es" w:history="1">
        <w:r w:rsidRPr="00E31373">
          <w:rPr>
            <w:rStyle w:val="Hyperlink"/>
            <w:rFonts w:eastAsia="Calibri" w:cs="Tahoma"/>
            <w:kern w:val="0"/>
            <w:lang w:bidi="es-US"/>
            <w14:ligatures w14:val="none"/>
          </w:rPr>
          <w:t>ACCESS en español</w:t>
        </w:r>
      </w:hyperlink>
      <w:r w:rsidRPr="00E31373">
        <w:rPr>
          <w:rFonts w:eastAsia="Calibri" w:cs="Tahoma"/>
          <w:kern w:val="0"/>
          <w:lang w:bidi="es-US"/>
          <w14:ligatures w14:val="none"/>
        </w:rPr>
        <w:t xml:space="preserve">) o la </w:t>
      </w:r>
      <w:hyperlink r:id="rId14" w:tgtFrame="_blank" w:tooltip="https://forwardhealth/myaccess-support.htm" w:history="1">
        <w:r w:rsidRPr="00E31373">
          <w:rPr>
            <w:rStyle w:val="Hyperlink"/>
            <w:rFonts w:eastAsia="Calibri" w:cs="Tahoma"/>
            <w:kern w:val="0"/>
            <w:lang w:bidi="es-US"/>
            <w14:ligatures w14:val="none"/>
          </w:rPr>
          <w:t>aplicación MyACCESS</w:t>
        </w:r>
      </w:hyperlink>
      <w:r w:rsidRPr="00E31373">
        <w:rPr>
          <w:rFonts w:eastAsia="Calibri" w:cs="Tahoma"/>
          <w:kern w:val="0"/>
          <w:lang w:bidi="es-US"/>
          <w14:ligatures w14:val="none"/>
        </w:rPr>
        <w:t xml:space="preserve">. Use el enlace para dirigirse a un sitio web que lo ayudará a configurar una cuenta si todavía no tiene una. Si tiene preguntas, envíe un correo electrónico a Katie Beckett Medicaid en </w:t>
      </w:r>
      <w:hyperlink r:id="rId15" w:tgtFrame="_blank" w:tooltip="mailto:dhskatiebeckett@dhs.wisconsin.gov" w:history="1">
        <w:r w:rsidRPr="00E31373">
          <w:rPr>
            <w:rStyle w:val="Hyperlink"/>
            <w:rFonts w:eastAsia="Calibri" w:cs="Tahoma"/>
            <w:kern w:val="0"/>
            <w:lang w:bidi="es-US"/>
            <w14:ligatures w14:val="none"/>
          </w:rPr>
          <w:t>DHSKatieBeckett@dhs.wisconsin.gov</w:t>
        </w:r>
      </w:hyperlink>
      <w:r w:rsidRPr="00E31373">
        <w:rPr>
          <w:rFonts w:eastAsia="Calibri" w:cs="Tahoma"/>
          <w:kern w:val="0"/>
          <w:lang w:bidi="es-US"/>
          <w14:ligatures w14:val="none"/>
        </w:rPr>
        <w:t xml:space="preserve"> o llame al 888-786-3246.</w:t>
      </w:r>
    </w:p>
    <w:sectPr w:rsidR="005139E1" w:rsidRPr="005A1A8A" w:rsidSect="00ED4FFC">
      <w:headerReference w:type="default" r:id="rId16"/>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6F021" w14:textId="77777777" w:rsidR="00ED658B" w:rsidRDefault="00ED658B" w:rsidP="00ED4FFC">
      <w:pPr>
        <w:spacing w:after="0" w:line="240" w:lineRule="auto"/>
      </w:pPr>
      <w:r>
        <w:separator/>
      </w:r>
    </w:p>
  </w:endnote>
  <w:endnote w:type="continuationSeparator" w:id="0">
    <w:p w14:paraId="65417D57" w14:textId="77777777" w:rsidR="00ED658B" w:rsidRDefault="00ED658B" w:rsidP="00ED4FFC">
      <w:pPr>
        <w:spacing w:after="0" w:line="240" w:lineRule="auto"/>
      </w:pPr>
      <w:r>
        <w:continuationSeparator/>
      </w:r>
    </w:p>
  </w:endnote>
  <w:endnote w:type="continuationNotice" w:id="1">
    <w:p w14:paraId="67FFA22E" w14:textId="77777777" w:rsidR="00ED658B" w:rsidRDefault="00ED65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825EE" w14:textId="77777777" w:rsidR="00ED658B" w:rsidRDefault="00ED658B" w:rsidP="00ED4FFC">
      <w:pPr>
        <w:spacing w:after="0" w:line="240" w:lineRule="auto"/>
      </w:pPr>
      <w:r>
        <w:separator/>
      </w:r>
    </w:p>
  </w:footnote>
  <w:footnote w:type="continuationSeparator" w:id="0">
    <w:p w14:paraId="1E9807B2" w14:textId="77777777" w:rsidR="00ED658B" w:rsidRDefault="00ED658B" w:rsidP="00ED4FFC">
      <w:pPr>
        <w:spacing w:after="0" w:line="240" w:lineRule="auto"/>
      </w:pPr>
      <w:r>
        <w:continuationSeparator/>
      </w:r>
    </w:p>
  </w:footnote>
  <w:footnote w:type="continuationNotice" w:id="1">
    <w:p w14:paraId="4F86EEF4" w14:textId="77777777" w:rsidR="00ED658B" w:rsidRDefault="00ED65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3612B3A6"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lang w:bidi="es-US"/>
      </w:rPr>
      <w:t>F-XXXXX</w:t>
    </w:r>
    <w:r w:rsidRPr="00414CAE">
      <w:rPr>
        <w:rFonts w:cs="Tahoma"/>
        <w:sz w:val="20"/>
        <w:szCs w:val="20"/>
        <w:lang w:bidi="es-US"/>
      </w:rPr>
      <w:tab/>
      <w:t xml:space="preserve">Página </w:t>
    </w:r>
    <w:r w:rsidRPr="00414CAE">
      <w:rPr>
        <w:rFonts w:cs="Tahoma"/>
        <w:sz w:val="20"/>
        <w:szCs w:val="20"/>
        <w:lang w:bidi="es-US"/>
      </w:rPr>
      <w:fldChar w:fldCharType="begin"/>
    </w:r>
    <w:r w:rsidRPr="00414CAE">
      <w:rPr>
        <w:rFonts w:cs="Tahoma"/>
        <w:sz w:val="20"/>
        <w:szCs w:val="20"/>
        <w:lang w:bidi="es-US"/>
      </w:rPr>
      <w:instrText xml:space="preserve"> PAGE  \* Arabic  \* MERGEFORMAT </w:instrText>
    </w:r>
    <w:r w:rsidRPr="00414CAE">
      <w:rPr>
        <w:rFonts w:cs="Tahoma"/>
        <w:sz w:val="20"/>
        <w:szCs w:val="20"/>
        <w:lang w:bidi="es-US"/>
      </w:rPr>
      <w:fldChar w:fldCharType="separate"/>
    </w:r>
    <w:r w:rsidRPr="00414CAE">
      <w:rPr>
        <w:rFonts w:cs="Tahoma"/>
        <w:noProof/>
        <w:sz w:val="20"/>
        <w:szCs w:val="20"/>
        <w:lang w:bidi="es-US"/>
      </w:rPr>
      <w:t>1</w:t>
    </w:r>
    <w:r w:rsidRPr="00414CAE">
      <w:rPr>
        <w:rFonts w:cs="Tahoma"/>
        <w:sz w:val="20"/>
        <w:szCs w:val="20"/>
        <w:lang w:bidi="es-US"/>
      </w:rPr>
      <w:fldChar w:fldCharType="end"/>
    </w:r>
    <w:r w:rsidRPr="00414CAE">
      <w:rPr>
        <w:rFonts w:cs="Tahoma"/>
        <w:sz w:val="20"/>
        <w:szCs w:val="20"/>
        <w:lang w:bidi="es-US"/>
      </w:rPr>
      <w:t xml:space="preserve"> de </w:t>
    </w:r>
    <w:r w:rsidRPr="00414CAE">
      <w:rPr>
        <w:rFonts w:cs="Tahoma"/>
        <w:sz w:val="20"/>
        <w:szCs w:val="20"/>
        <w:lang w:bidi="es-US"/>
      </w:rPr>
      <w:fldChar w:fldCharType="begin"/>
    </w:r>
    <w:r w:rsidRPr="00414CAE">
      <w:rPr>
        <w:rFonts w:cs="Tahoma"/>
        <w:sz w:val="20"/>
        <w:szCs w:val="20"/>
        <w:lang w:bidi="es-US"/>
      </w:rPr>
      <w:instrText xml:space="preserve"> NUMPAGES   \* MERGEFORMAT </w:instrText>
    </w:r>
    <w:r w:rsidRPr="00414CAE">
      <w:rPr>
        <w:rFonts w:cs="Tahoma"/>
        <w:sz w:val="20"/>
        <w:szCs w:val="20"/>
        <w:lang w:bidi="es-US"/>
      </w:rPr>
      <w:fldChar w:fldCharType="separate"/>
    </w:r>
    <w:r w:rsidRPr="00414CAE">
      <w:rPr>
        <w:rFonts w:cs="Tahoma"/>
        <w:noProof/>
        <w:sz w:val="20"/>
        <w:szCs w:val="20"/>
        <w:lang w:bidi="es-US"/>
      </w:rPr>
      <w:t>1</w:t>
    </w:r>
    <w:r w:rsidRPr="00414CAE">
      <w:rPr>
        <w:rFonts w:cs="Tahoma"/>
        <w:noProof/>
        <w:sz w:val="20"/>
        <w:szCs w:val="20"/>
        <w:lang w:bidi="es-US"/>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vwFTe1ZWfGOcW+8GfRCdFi3LG487EsfL+cPxUi/rGf1wQjT3OYO74I420nxStC8mgi23uQi3M8Y+bZttK/YzOQ==" w:salt="5DefTalvs4Hyo6bUiSH0mw=="/>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0D24"/>
    <w:rsid w:val="00003C26"/>
    <w:rsid w:val="00010210"/>
    <w:rsid w:val="00017A34"/>
    <w:rsid w:val="00022694"/>
    <w:rsid w:val="00023CD8"/>
    <w:rsid w:val="000522CF"/>
    <w:rsid w:val="000622EA"/>
    <w:rsid w:val="000B0F5D"/>
    <w:rsid w:val="000B3947"/>
    <w:rsid w:val="000C753C"/>
    <w:rsid w:val="000D2D90"/>
    <w:rsid w:val="000F46E0"/>
    <w:rsid w:val="00104488"/>
    <w:rsid w:val="00112C64"/>
    <w:rsid w:val="001347E5"/>
    <w:rsid w:val="0015061A"/>
    <w:rsid w:val="00161C8F"/>
    <w:rsid w:val="00165653"/>
    <w:rsid w:val="00167698"/>
    <w:rsid w:val="001715F0"/>
    <w:rsid w:val="0018155C"/>
    <w:rsid w:val="001D5B09"/>
    <w:rsid w:val="001F26B9"/>
    <w:rsid w:val="00224607"/>
    <w:rsid w:val="00231416"/>
    <w:rsid w:val="002339EE"/>
    <w:rsid w:val="00241032"/>
    <w:rsid w:val="00272128"/>
    <w:rsid w:val="002A0F0F"/>
    <w:rsid w:val="002B085D"/>
    <w:rsid w:val="002B7A59"/>
    <w:rsid w:val="002C480D"/>
    <w:rsid w:val="002C5A45"/>
    <w:rsid w:val="002E3361"/>
    <w:rsid w:val="002F2BFF"/>
    <w:rsid w:val="002F4ED9"/>
    <w:rsid w:val="00316AE9"/>
    <w:rsid w:val="0032161D"/>
    <w:rsid w:val="00323246"/>
    <w:rsid w:val="0033159C"/>
    <w:rsid w:val="003354DF"/>
    <w:rsid w:val="00367E79"/>
    <w:rsid w:val="00383B01"/>
    <w:rsid w:val="0039471E"/>
    <w:rsid w:val="003A7CCF"/>
    <w:rsid w:val="003B1F96"/>
    <w:rsid w:val="003B56BF"/>
    <w:rsid w:val="003D4672"/>
    <w:rsid w:val="003D6F07"/>
    <w:rsid w:val="003F7A57"/>
    <w:rsid w:val="004018AB"/>
    <w:rsid w:val="00414CAE"/>
    <w:rsid w:val="00425DB2"/>
    <w:rsid w:val="00467DD2"/>
    <w:rsid w:val="00475685"/>
    <w:rsid w:val="004822DA"/>
    <w:rsid w:val="004A6BAA"/>
    <w:rsid w:val="004B67BC"/>
    <w:rsid w:val="004C337E"/>
    <w:rsid w:val="004C7012"/>
    <w:rsid w:val="004D153B"/>
    <w:rsid w:val="004F2917"/>
    <w:rsid w:val="00502787"/>
    <w:rsid w:val="005139E1"/>
    <w:rsid w:val="00514710"/>
    <w:rsid w:val="00522A3D"/>
    <w:rsid w:val="005261BB"/>
    <w:rsid w:val="005530A9"/>
    <w:rsid w:val="00593205"/>
    <w:rsid w:val="005A1A8A"/>
    <w:rsid w:val="005A3979"/>
    <w:rsid w:val="005B7E4F"/>
    <w:rsid w:val="005C7F3D"/>
    <w:rsid w:val="005F095B"/>
    <w:rsid w:val="005F1DC1"/>
    <w:rsid w:val="005F63BF"/>
    <w:rsid w:val="00600583"/>
    <w:rsid w:val="00612E50"/>
    <w:rsid w:val="00613289"/>
    <w:rsid w:val="006328DC"/>
    <w:rsid w:val="00645618"/>
    <w:rsid w:val="00652F42"/>
    <w:rsid w:val="00663A7E"/>
    <w:rsid w:val="006827C0"/>
    <w:rsid w:val="00684B13"/>
    <w:rsid w:val="006B5EAA"/>
    <w:rsid w:val="006B7C3C"/>
    <w:rsid w:val="006C648B"/>
    <w:rsid w:val="006D150B"/>
    <w:rsid w:val="006D2BA2"/>
    <w:rsid w:val="006E5F84"/>
    <w:rsid w:val="00727844"/>
    <w:rsid w:val="007328AA"/>
    <w:rsid w:val="00735566"/>
    <w:rsid w:val="00740EF6"/>
    <w:rsid w:val="00762E9B"/>
    <w:rsid w:val="00791417"/>
    <w:rsid w:val="00791E58"/>
    <w:rsid w:val="007A320B"/>
    <w:rsid w:val="007B065C"/>
    <w:rsid w:val="007B76EA"/>
    <w:rsid w:val="007D655B"/>
    <w:rsid w:val="007E693C"/>
    <w:rsid w:val="008155AF"/>
    <w:rsid w:val="0081562E"/>
    <w:rsid w:val="008162FE"/>
    <w:rsid w:val="00816B4A"/>
    <w:rsid w:val="00822406"/>
    <w:rsid w:val="0082243C"/>
    <w:rsid w:val="008276E4"/>
    <w:rsid w:val="00843C1D"/>
    <w:rsid w:val="00844221"/>
    <w:rsid w:val="008569B6"/>
    <w:rsid w:val="008708B1"/>
    <w:rsid w:val="008851CD"/>
    <w:rsid w:val="00891384"/>
    <w:rsid w:val="008956CB"/>
    <w:rsid w:val="008967BF"/>
    <w:rsid w:val="008D1664"/>
    <w:rsid w:val="008D1D2C"/>
    <w:rsid w:val="008D1F5B"/>
    <w:rsid w:val="008F1DA7"/>
    <w:rsid w:val="00900392"/>
    <w:rsid w:val="00905DD7"/>
    <w:rsid w:val="009237BC"/>
    <w:rsid w:val="00965FA2"/>
    <w:rsid w:val="009668F1"/>
    <w:rsid w:val="009729DD"/>
    <w:rsid w:val="00980D04"/>
    <w:rsid w:val="0098280E"/>
    <w:rsid w:val="009932BE"/>
    <w:rsid w:val="00993933"/>
    <w:rsid w:val="009A26F1"/>
    <w:rsid w:val="009A655C"/>
    <w:rsid w:val="009C2CDD"/>
    <w:rsid w:val="009F3924"/>
    <w:rsid w:val="00A01CB6"/>
    <w:rsid w:val="00A32E1C"/>
    <w:rsid w:val="00A4784C"/>
    <w:rsid w:val="00A55202"/>
    <w:rsid w:val="00A7458C"/>
    <w:rsid w:val="00A81039"/>
    <w:rsid w:val="00A9101F"/>
    <w:rsid w:val="00AC0DF9"/>
    <w:rsid w:val="00AC29E7"/>
    <w:rsid w:val="00AD593F"/>
    <w:rsid w:val="00AE267F"/>
    <w:rsid w:val="00B0698C"/>
    <w:rsid w:val="00B15211"/>
    <w:rsid w:val="00B3157A"/>
    <w:rsid w:val="00BB5F58"/>
    <w:rsid w:val="00BC66AB"/>
    <w:rsid w:val="00BD3AEB"/>
    <w:rsid w:val="00BD724E"/>
    <w:rsid w:val="00BF5898"/>
    <w:rsid w:val="00C24119"/>
    <w:rsid w:val="00C30263"/>
    <w:rsid w:val="00C30574"/>
    <w:rsid w:val="00C30D6A"/>
    <w:rsid w:val="00C33D96"/>
    <w:rsid w:val="00C361E5"/>
    <w:rsid w:val="00C60FF8"/>
    <w:rsid w:val="00C671EA"/>
    <w:rsid w:val="00CA093D"/>
    <w:rsid w:val="00CA433A"/>
    <w:rsid w:val="00D05C21"/>
    <w:rsid w:val="00D11E72"/>
    <w:rsid w:val="00D722DE"/>
    <w:rsid w:val="00D8136B"/>
    <w:rsid w:val="00D93604"/>
    <w:rsid w:val="00D976DC"/>
    <w:rsid w:val="00DA5D5D"/>
    <w:rsid w:val="00DC5F6A"/>
    <w:rsid w:val="00DD1416"/>
    <w:rsid w:val="00DD4F16"/>
    <w:rsid w:val="00DD7F50"/>
    <w:rsid w:val="00DE47FF"/>
    <w:rsid w:val="00DF2046"/>
    <w:rsid w:val="00DF585E"/>
    <w:rsid w:val="00E0540E"/>
    <w:rsid w:val="00E12ACF"/>
    <w:rsid w:val="00E256AF"/>
    <w:rsid w:val="00E30E2D"/>
    <w:rsid w:val="00E31373"/>
    <w:rsid w:val="00E350BE"/>
    <w:rsid w:val="00E44398"/>
    <w:rsid w:val="00E45176"/>
    <w:rsid w:val="00E52EFB"/>
    <w:rsid w:val="00E62B24"/>
    <w:rsid w:val="00E704B0"/>
    <w:rsid w:val="00E838AB"/>
    <w:rsid w:val="00E916A5"/>
    <w:rsid w:val="00E95052"/>
    <w:rsid w:val="00E97BB9"/>
    <w:rsid w:val="00EA1AEF"/>
    <w:rsid w:val="00EB1CFF"/>
    <w:rsid w:val="00ED30EE"/>
    <w:rsid w:val="00ED3457"/>
    <w:rsid w:val="00ED4FFC"/>
    <w:rsid w:val="00ED658B"/>
    <w:rsid w:val="00EE3C4F"/>
    <w:rsid w:val="00EE747D"/>
    <w:rsid w:val="00F062F8"/>
    <w:rsid w:val="00F16742"/>
    <w:rsid w:val="00F21C87"/>
    <w:rsid w:val="00F32284"/>
    <w:rsid w:val="00F34D21"/>
    <w:rsid w:val="00F3502E"/>
    <w:rsid w:val="00F4256C"/>
    <w:rsid w:val="00F62BD0"/>
    <w:rsid w:val="00F95A9C"/>
    <w:rsid w:val="00FA3088"/>
    <w:rsid w:val="00FB7F1F"/>
    <w:rsid w:val="00FD0C1D"/>
    <w:rsid w:val="00FD1676"/>
    <w:rsid w:val="00FD6367"/>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character" w:styleId="PlaceholderText">
    <w:name w:val="Placeholder Text"/>
    <w:basedOn w:val="DefaultParagraphFont"/>
    <w:uiPriority w:val="99"/>
    <w:semiHidden/>
    <w:rsid w:val="004822DA"/>
    <w:rPr>
      <w:color w:val="666666"/>
    </w:rPr>
  </w:style>
  <w:style w:type="paragraph" w:styleId="Revision">
    <w:name w:val="Revision"/>
    <w:hidden/>
    <w:uiPriority w:val="99"/>
    <w:semiHidden/>
    <w:rsid w:val="00D93604"/>
    <w:pPr>
      <w:spacing w:after="0" w:line="240" w:lineRule="auto"/>
    </w:pPr>
    <w:rPr>
      <w:rFonts w:ascii="Tahoma" w:hAnsi="Tahoma"/>
    </w:rPr>
  </w:style>
  <w:style w:type="character" w:styleId="FollowedHyperlink">
    <w:name w:val="FollowedHyperlink"/>
    <w:basedOn w:val="DefaultParagraphFont"/>
    <w:uiPriority w:val="99"/>
    <w:semiHidden/>
    <w:unhideWhenUsed/>
    <w:rsid w:val="009003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22229">
      <w:bodyDiv w:val="1"/>
      <w:marLeft w:val="0"/>
      <w:marRight w:val="0"/>
      <w:marTop w:val="0"/>
      <w:marBottom w:val="0"/>
      <w:divBdr>
        <w:top w:val="none" w:sz="0" w:space="0" w:color="auto"/>
        <w:left w:val="none" w:sz="0" w:space="0" w:color="auto"/>
        <w:bottom w:val="none" w:sz="0" w:space="0" w:color="auto"/>
        <w:right w:val="none" w:sz="0" w:space="0" w:color="auto"/>
      </w:divBdr>
    </w:div>
    <w:div w:id="426464745">
      <w:bodyDiv w:val="1"/>
      <w:marLeft w:val="0"/>
      <w:marRight w:val="0"/>
      <w:marTop w:val="0"/>
      <w:marBottom w:val="0"/>
      <w:divBdr>
        <w:top w:val="none" w:sz="0" w:space="0" w:color="auto"/>
        <w:left w:val="none" w:sz="0" w:space="0" w:color="auto"/>
        <w:bottom w:val="none" w:sz="0" w:space="0" w:color="auto"/>
        <w:right w:val="none" w:sz="0" w:space="0" w:color="auto"/>
      </w:divBdr>
    </w:div>
    <w:div w:id="597102958">
      <w:bodyDiv w:val="1"/>
      <w:marLeft w:val="0"/>
      <w:marRight w:val="0"/>
      <w:marTop w:val="0"/>
      <w:marBottom w:val="0"/>
      <w:divBdr>
        <w:top w:val="none" w:sz="0" w:space="0" w:color="auto"/>
        <w:left w:val="none" w:sz="0" w:space="0" w:color="auto"/>
        <w:bottom w:val="none" w:sz="0" w:space="0" w:color="auto"/>
        <w:right w:val="none" w:sz="0" w:space="0" w:color="auto"/>
      </w:divBdr>
    </w:div>
    <w:div w:id="811139709">
      <w:bodyDiv w:val="1"/>
      <w:marLeft w:val="0"/>
      <w:marRight w:val="0"/>
      <w:marTop w:val="0"/>
      <w:marBottom w:val="0"/>
      <w:divBdr>
        <w:top w:val="none" w:sz="0" w:space="0" w:color="auto"/>
        <w:left w:val="none" w:sz="0" w:space="0" w:color="auto"/>
        <w:bottom w:val="none" w:sz="0" w:space="0" w:color="auto"/>
        <w:right w:val="none" w:sz="0" w:space="0" w:color="auto"/>
      </w:divBdr>
    </w:div>
    <w:div w:id="1047530133">
      <w:bodyDiv w:val="1"/>
      <w:marLeft w:val="0"/>
      <w:marRight w:val="0"/>
      <w:marTop w:val="0"/>
      <w:marBottom w:val="0"/>
      <w:divBdr>
        <w:top w:val="none" w:sz="0" w:space="0" w:color="auto"/>
        <w:left w:val="none" w:sz="0" w:space="0" w:color="auto"/>
        <w:bottom w:val="none" w:sz="0" w:space="0" w:color="auto"/>
        <w:right w:val="none" w:sz="0" w:space="0" w:color="auto"/>
      </w:divBdr>
    </w:div>
    <w:div w:id="134115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ccess.wi.gov/s/?language=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ccess.wi.gov/s/?language=en_U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HSKatieBeckett@dhs.wisconsin.gov" TargetMode="External"/><Relationship Id="rId5" Type="http://schemas.openxmlformats.org/officeDocument/2006/relationships/styles" Target="styles.xml"/><Relationship Id="rId15" Type="http://schemas.openxmlformats.org/officeDocument/2006/relationships/hyperlink" Target="mailto:DHSKatieBeckett@dhs.wisconsin.gov" TargetMode="External"/><Relationship Id="rId10" Type="http://schemas.openxmlformats.org/officeDocument/2006/relationships/hyperlink" Target="https://www.dhs.wisconsin.gov/library/collection/F-0309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wardhealth/myaccess-suppor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ffb8514c-f004-4108-b0a7-1d79a26672c7"/>
    <ds:schemaRef ds:uri="4b4cbcfa-11ca-4d11-b8e7-1395ee73ba8a"/>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Katie Beckett Medicaid Referral, Spanish</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Katie Beckett Medicaid Referral, Spanish</dc:title>
  <dc:subject/>
  <dc:creator>DHS@wisconsin.gov</dc:creator>
  <cp:keywords/>
  <dc:description/>
  <cp:lastModifiedBy>Ward, Abigail M - DHS</cp:lastModifiedBy>
  <cp:revision>3</cp:revision>
  <dcterms:created xsi:type="dcterms:W3CDTF">2026-09-14T19:45:00Z</dcterms:created>
  <dcterms:modified xsi:type="dcterms:W3CDTF">2026-09-14T19:45:00Z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