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A1155" w14:textId="77777777" w:rsidR="009F7CA2" w:rsidRPr="007A3099" w:rsidRDefault="00A33C16" w:rsidP="009F7CA2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r w:rsidRPr="007A3099">
        <w:rPr>
          <w:noProof/>
          <w:sz w:val="18"/>
          <w:szCs w:val="18"/>
        </w:rPr>
        <w:drawing>
          <wp:anchor distT="0" distB="0" distL="114300" distR="114300" simplePos="0" relativeHeight="251664384" behindDoc="1" locked="1" layoutInCell="1" allowOverlap="1" wp14:anchorId="0832FB78" wp14:editId="538746FB">
            <wp:simplePos x="0" y="0"/>
            <wp:positionH relativeFrom="column">
              <wp:posOffset>5459730</wp:posOffset>
            </wp:positionH>
            <wp:positionV relativeFrom="page">
              <wp:posOffset>9217660</wp:posOffset>
            </wp:positionV>
            <wp:extent cx="1283970" cy="601980"/>
            <wp:effectExtent l="0" t="0" r="0" b="7620"/>
            <wp:wrapNone/>
            <wp:docPr id="36" name="Picture 36" descr="PA054 - PA VA Vision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054 - PA VA Vision Attachment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A2" w:rsidRPr="007A3099">
        <w:rPr>
          <w:rFonts w:ascii="Arial" w:hAnsi="Arial"/>
          <w:b/>
          <w:color w:val="000000"/>
          <w:sz w:val="18"/>
          <w:szCs w:val="18"/>
        </w:rPr>
        <w:t xml:space="preserve">DEPARTMENT OF HEALTH </w:t>
      </w:r>
      <w:r w:rsidR="008D1E70" w:rsidRPr="007A3099">
        <w:rPr>
          <w:rFonts w:ascii="Arial" w:hAnsi="Arial"/>
          <w:b/>
          <w:color w:val="000000"/>
          <w:sz w:val="18"/>
          <w:szCs w:val="18"/>
        </w:rPr>
        <w:t>SERVICES</w:t>
      </w:r>
      <w:r w:rsidR="009F7CA2" w:rsidRPr="007A3099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7C97CF67" w14:textId="7AD2FEC3" w:rsidR="009F7CA2" w:rsidRPr="007A3099" w:rsidRDefault="009F7CA2" w:rsidP="00EA3341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A3099">
        <w:rPr>
          <w:rFonts w:ascii="Arial" w:hAnsi="Arial"/>
          <w:sz w:val="18"/>
          <w:szCs w:val="18"/>
        </w:rPr>
        <w:t xml:space="preserve">Division of </w:t>
      </w:r>
      <w:r w:rsidR="007A3099" w:rsidRPr="007A3099">
        <w:rPr>
          <w:rFonts w:ascii="Arial" w:hAnsi="Arial"/>
          <w:sz w:val="18"/>
          <w:szCs w:val="18"/>
        </w:rPr>
        <w:t xml:space="preserve">Medicaid Services </w:t>
      </w:r>
      <w:r w:rsidR="007A3099" w:rsidRPr="007A3099">
        <w:rPr>
          <w:rFonts w:ascii="Arial" w:hAnsi="Arial"/>
          <w:sz w:val="18"/>
          <w:szCs w:val="18"/>
        </w:rPr>
        <w:tab/>
      </w:r>
      <w:r w:rsidRPr="007A3099">
        <w:rPr>
          <w:rFonts w:ascii="Arial" w:hAnsi="Arial"/>
          <w:sz w:val="18"/>
          <w:szCs w:val="18"/>
        </w:rPr>
        <w:t>Wis. Admin. Code</w:t>
      </w:r>
      <w:r w:rsidR="007A3099" w:rsidRPr="007A3099">
        <w:rPr>
          <w:rFonts w:ascii="Arial" w:hAnsi="Arial"/>
          <w:sz w:val="18"/>
          <w:szCs w:val="18"/>
        </w:rPr>
        <w:t xml:space="preserve"> § DHS 107.20(2)</w:t>
      </w:r>
    </w:p>
    <w:p w14:paraId="66FCA757" w14:textId="115B5170" w:rsidR="009F7CA2" w:rsidRPr="007A3099" w:rsidRDefault="008D1E70" w:rsidP="009F7CA2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A3099">
        <w:rPr>
          <w:rFonts w:ascii="Arial" w:hAnsi="Arial"/>
          <w:sz w:val="18"/>
          <w:szCs w:val="18"/>
        </w:rPr>
        <w:t>F-</w:t>
      </w:r>
      <w:r w:rsidR="009F7CA2" w:rsidRPr="007A3099">
        <w:rPr>
          <w:rFonts w:ascii="Arial" w:hAnsi="Arial"/>
          <w:sz w:val="18"/>
          <w:szCs w:val="18"/>
        </w:rPr>
        <w:t>11051 (</w:t>
      </w:r>
      <w:r w:rsidR="00F7026F">
        <w:rPr>
          <w:rFonts w:ascii="Arial" w:hAnsi="Arial"/>
          <w:sz w:val="18"/>
          <w:szCs w:val="18"/>
        </w:rPr>
        <w:t>10</w:t>
      </w:r>
      <w:r w:rsidR="007A3099">
        <w:rPr>
          <w:rFonts w:ascii="Arial" w:hAnsi="Arial"/>
          <w:sz w:val="18"/>
          <w:szCs w:val="18"/>
        </w:rPr>
        <w:t>/2020</w:t>
      </w:r>
      <w:r w:rsidR="009F7CA2" w:rsidRPr="007A3099">
        <w:rPr>
          <w:rFonts w:ascii="Arial" w:hAnsi="Arial"/>
          <w:sz w:val="18"/>
          <w:szCs w:val="18"/>
        </w:rPr>
        <w:t xml:space="preserve">) </w:t>
      </w:r>
    </w:p>
    <w:p w14:paraId="05AC9771" w14:textId="77777777" w:rsidR="009F7CA2" w:rsidRPr="00BB523D" w:rsidRDefault="009F7CA2" w:rsidP="009F7CA2">
      <w:pPr>
        <w:jc w:val="center"/>
        <w:rPr>
          <w:rFonts w:ascii="Arial" w:hAnsi="Arial"/>
          <w:b/>
          <w:sz w:val="20"/>
          <w:szCs w:val="20"/>
        </w:rPr>
      </w:pPr>
    </w:p>
    <w:p w14:paraId="493A6D91" w14:textId="77777777" w:rsidR="009F7CA2" w:rsidRPr="00BB523D" w:rsidRDefault="008D1E70" w:rsidP="009F7CA2">
      <w:pPr>
        <w:jc w:val="center"/>
        <w:rPr>
          <w:rFonts w:ascii="Arial" w:hAnsi="Arial"/>
          <w:b/>
          <w:sz w:val="20"/>
          <w:szCs w:val="20"/>
        </w:rPr>
      </w:pPr>
      <w:r w:rsidRPr="00BB523D">
        <w:rPr>
          <w:rFonts w:ascii="Arial" w:hAnsi="Arial"/>
          <w:b/>
          <w:sz w:val="20"/>
          <w:szCs w:val="20"/>
        </w:rPr>
        <w:t>FORWARDHEALTH</w:t>
      </w:r>
    </w:p>
    <w:p w14:paraId="618A3142" w14:textId="77777777" w:rsidR="009F7CA2" w:rsidRPr="00BB523D" w:rsidRDefault="009F7CA2" w:rsidP="009F7CA2">
      <w:pPr>
        <w:jc w:val="center"/>
        <w:rPr>
          <w:rFonts w:ascii="Arial" w:hAnsi="Arial"/>
          <w:b/>
          <w:szCs w:val="20"/>
        </w:rPr>
      </w:pPr>
      <w:r w:rsidRPr="00BB523D">
        <w:rPr>
          <w:rFonts w:ascii="Arial" w:hAnsi="Arial"/>
          <w:b/>
          <w:szCs w:val="20"/>
        </w:rPr>
        <w:t>PRIOR AUTHORIZATION / VISION SERVICES ATTACHMENT (PA/VA)</w:t>
      </w:r>
    </w:p>
    <w:p w14:paraId="0D90AC29" w14:textId="77777777" w:rsidR="009F7CA2" w:rsidRPr="00BB523D" w:rsidRDefault="009F7CA2" w:rsidP="009F7CA2">
      <w:pPr>
        <w:rPr>
          <w:rFonts w:ascii="Arial" w:hAnsi="Arial"/>
          <w:sz w:val="20"/>
          <w:szCs w:val="20"/>
        </w:rPr>
      </w:pPr>
    </w:p>
    <w:p w14:paraId="6DC9ED19" w14:textId="77777777" w:rsidR="00DC2478" w:rsidRDefault="00DC2478" w:rsidP="009F7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</w:t>
      </w:r>
      <w:r w:rsidRPr="007A3099">
        <w:rPr>
          <w:rFonts w:ascii="Arial" w:hAnsi="Arial" w:cs="Arial"/>
          <w:b/>
          <w:sz w:val="20"/>
          <w:szCs w:val="20"/>
        </w:rPr>
        <w:t>:</w:t>
      </w:r>
      <w:r w:rsidRPr="007A3099">
        <w:rPr>
          <w:rFonts w:ascii="Arial" w:hAnsi="Arial" w:cs="Arial"/>
          <w:sz w:val="20"/>
          <w:szCs w:val="20"/>
        </w:rPr>
        <w:t xml:space="preserve"> Type or print clearly. Before completing this form, read the Prior Authorization/Vision Services Attachment (PA/VA) Instructions, F-11051A.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003D3E" w14:textId="77777777" w:rsidR="00DC2478" w:rsidRDefault="00DC2478" w:rsidP="009F7CA2">
      <w:pPr>
        <w:rPr>
          <w:rFonts w:ascii="Arial" w:hAnsi="Arial" w:cs="Arial"/>
          <w:sz w:val="20"/>
          <w:szCs w:val="20"/>
        </w:rPr>
      </w:pPr>
    </w:p>
    <w:p w14:paraId="02296C0D" w14:textId="5CA18988" w:rsidR="007A3099" w:rsidRDefault="009F7CA2" w:rsidP="009F7CA2">
      <w:pPr>
        <w:rPr>
          <w:rFonts w:ascii="Arial" w:hAnsi="Arial" w:cs="Arial"/>
          <w:sz w:val="20"/>
          <w:szCs w:val="20"/>
        </w:rPr>
      </w:pPr>
      <w:r w:rsidRPr="007A3099">
        <w:rPr>
          <w:rFonts w:ascii="Arial" w:hAnsi="Arial" w:cs="Arial"/>
          <w:sz w:val="20"/>
          <w:szCs w:val="20"/>
        </w:rPr>
        <w:t xml:space="preserve">Providers may submit prior authorization requests with attachments to </w:t>
      </w:r>
      <w:r w:rsidR="008D1E70" w:rsidRPr="007A3099">
        <w:rPr>
          <w:rFonts w:ascii="Arial" w:hAnsi="Arial" w:cs="Arial"/>
          <w:sz w:val="20"/>
          <w:szCs w:val="20"/>
        </w:rPr>
        <w:t>ForwardHealth</w:t>
      </w:r>
      <w:r w:rsidRPr="007A3099">
        <w:rPr>
          <w:rFonts w:ascii="Arial" w:hAnsi="Arial" w:cs="Arial"/>
          <w:sz w:val="20"/>
          <w:szCs w:val="20"/>
        </w:rPr>
        <w:t xml:space="preserve"> by fax at 608</w:t>
      </w:r>
      <w:r w:rsidR="00492C15">
        <w:rPr>
          <w:rFonts w:ascii="Arial" w:hAnsi="Arial" w:cs="Arial"/>
          <w:sz w:val="20"/>
          <w:szCs w:val="20"/>
        </w:rPr>
        <w:t>-</w:t>
      </w:r>
      <w:r w:rsidRPr="007A3099">
        <w:rPr>
          <w:rFonts w:ascii="Arial" w:hAnsi="Arial" w:cs="Arial"/>
          <w:sz w:val="20"/>
          <w:szCs w:val="20"/>
        </w:rPr>
        <w:t xml:space="preserve">221-8616 or by mail to </w:t>
      </w:r>
      <w:r w:rsidR="008D1E70" w:rsidRPr="007A3099">
        <w:rPr>
          <w:rFonts w:ascii="Arial" w:hAnsi="Arial" w:cs="Arial"/>
          <w:sz w:val="20"/>
          <w:szCs w:val="20"/>
        </w:rPr>
        <w:t>ForwardHealth</w:t>
      </w:r>
      <w:r w:rsidRPr="007A3099">
        <w:rPr>
          <w:rFonts w:ascii="Arial" w:hAnsi="Arial" w:cs="Arial"/>
          <w:sz w:val="20"/>
          <w:szCs w:val="20"/>
        </w:rPr>
        <w:t xml:space="preserve">, Prior Authorization, Suite 88, </w:t>
      </w:r>
      <w:r w:rsidR="007742EC" w:rsidRPr="007A3099">
        <w:rPr>
          <w:rFonts w:ascii="Arial" w:hAnsi="Arial" w:cs="Arial"/>
          <w:sz w:val="20"/>
          <w:szCs w:val="20"/>
        </w:rPr>
        <w:t>313 Blettner Boulevard</w:t>
      </w:r>
      <w:r w:rsidRPr="007A3099">
        <w:rPr>
          <w:rFonts w:ascii="Arial" w:hAnsi="Arial" w:cs="Arial"/>
          <w:sz w:val="20"/>
          <w:szCs w:val="20"/>
        </w:rPr>
        <w:t xml:space="preserve">, Madison, WI 53784. </w:t>
      </w:r>
    </w:p>
    <w:p w14:paraId="785DA3EA" w14:textId="4D334A0F" w:rsidR="009F7CA2" w:rsidRPr="007A3099" w:rsidRDefault="009F7CA2" w:rsidP="007A3099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422"/>
        <w:gridCol w:w="1422"/>
        <w:gridCol w:w="1422"/>
        <w:gridCol w:w="324"/>
        <w:gridCol w:w="1098"/>
        <w:gridCol w:w="882"/>
        <w:gridCol w:w="540"/>
        <w:gridCol w:w="2880"/>
      </w:tblGrid>
      <w:tr w:rsidR="009F7CA2" w:rsidRPr="007A3099" w14:paraId="5A605E38" w14:textId="77777777" w:rsidTr="00936A77">
        <w:trPr>
          <w:cantSplit/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663086" w14:textId="77777777" w:rsidR="009F7CA2" w:rsidRPr="007A3099" w:rsidRDefault="007A3099" w:rsidP="009F7CA2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SECTION I –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8D1E70" w:rsidRPr="007A3099">
              <w:rPr>
                <w:rFonts w:ascii="Arial" w:hAnsi="Arial"/>
                <w:b/>
                <w:sz w:val="20"/>
                <w:szCs w:val="20"/>
              </w:rPr>
              <w:t>MEMBER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 INFORMATION</w:t>
            </w:r>
          </w:p>
        </w:tc>
      </w:tr>
      <w:tr w:rsidR="00B03CB7" w:rsidRPr="007A3099" w14:paraId="7A54BB62" w14:textId="77777777" w:rsidTr="00B03CB7">
        <w:trPr>
          <w:cantSplit/>
          <w:trHeight w:val="648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84CBC" w14:textId="1BB96F68" w:rsidR="005B7C59" w:rsidRDefault="00B03CB7" w:rsidP="00B03CB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 Name –</w:t>
            </w:r>
            <w:r w:rsidRPr="007A3099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14:paraId="33F396B7" w14:textId="6358F68F" w:rsidR="00B03CB7" w:rsidRPr="005B7C59" w:rsidRDefault="005B7C59" w:rsidP="00DD00FB">
            <w:pPr>
              <w:rPr>
                <w:rFonts w:ascii="Arial" w:hAnsi="Arial"/>
                <w:sz w:val="22"/>
                <w:szCs w:val="22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03CB7" w:rsidRPr="007A3099" w14:paraId="2FCA1696" w14:textId="77777777" w:rsidTr="00B03CB7">
        <w:trPr>
          <w:cantSplit/>
          <w:trHeight w:val="648"/>
        </w:trPr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7161A" w14:textId="1D490D13" w:rsidR="005B7C59" w:rsidRDefault="00B03CB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 </w:t>
            </w:r>
            <w:r w:rsidRPr="007A3099">
              <w:rPr>
                <w:rFonts w:ascii="Arial" w:hAnsi="Arial"/>
                <w:sz w:val="20"/>
                <w:szCs w:val="20"/>
              </w:rPr>
              <w:t xml:space="preserve">Member </w:t>
            </w:r>
            <w:r>
              <w:rPr>
                <w:rFonts w:ascii="Arial" w:hAnsi="Arial"/>
                <w:sz w:val="20"/>
                <w:szCs w:val="20"/>
              </w:rPr>
              <w:t>ID</w:t>
            </w:r>
            <w:r w:rsidRPr="007A3099">
              <w:rPr>
                <w:rFonts w:ascii="Arial" w:hAnsi="Arial"/>
                <w:sz w:val="20"/>
                <w:szCs w:val="20"/>
              </w:rPr>
              <w:t xml:space="preserve"> Number</w:t>
            </w:r>
          </w:p>
          <w:p w14:paraId="16874BD3" w14:textId="5F74A0C9" w:rsidR="00B03CB7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59ECE" w14:textId="184935A2" w:rsidR="005B7C59" w:rsidRDefault="00B03CB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  Date of Birth –</w:t>
            </w:r>
            <w:r w:rsidRPr="007A3099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14:paraId="4B9B4FEF" w14:textId="46B0E6A3" w:rsidR="00B03CB7" w:rsidRPr="005B7C59" w:rsidRDefault="005B7C59" w:rsidP="00DD00FB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="00DD00FB">
              <w:rPr>
                <w:rFonts w:ascii="Arial" w:hAnsi="Arial"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F7CA2" w:rsidRPr="007A3099" w14:paraId="528AAF83" w14:textId="77777777" w:rsidTr="00936A77">
        <w:trPr>
          <w:cantSplit/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D1327C" w14:textId="77777777" w:rsidR="009F7CA2" w:rsidRPr="007A3099" w:rsidRDefault="007A3099" w:rsidP="009F7CA2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SECTION II –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 PROVIDER INFORMATION</w:t>
            </w:r>
          </w:p>
        </w:tc>
      </w:tr>
      <w:tr w:rsidR="009F7CA2" w:rsidRPr="007A3099" w14:paraId="0EF6F8F5" w14:textId="77777777" w:rsidTr="00936A77">
        <w:trPr>
          <w:cantSplit/>
          <w:trHeight w:val="648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C2728" w14:textId="2AD2E5C3" w:rsidR="005B7C59" w:rsidRDefault="00936A7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4.  </w:t>
            </w:r>
            <w:r w:rsidR="007A3099">
              <w:rPr>
                <w:rFonts w:ascii="Arial" w:hAnsi="Arial"/>
                <w:sz w:val="20"/>
                <w:szCs w:val="20"/>
              </w:rPr>
              <w:t>Name –</w:t>
            </w:r>
            <w:r w:rsidR="009F7CA2" w:rsidRPr="007A3099">
              <w:rPr>
                <w:rFonts w:ascii="Arial" w:hAnsi="Arial"/>
                <w:sz w:val="20"/>
                <w:szCs w:val="20"/>
              </w:rPr>
              <w:t xml:space="preserve"> Referring / Prescribing Provider</w:t>
            </w:r>
          </w:p>
          <w:p w14:paraId="77C52C00" w14:textId="6235E4BF" w:rsidR="009F7CA2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F7CA2" w:rsidRPr="007A3099" w14:paraId="0C7FF846" w14:textId="77777777" w:rsidTr="00936A77">
        <w:trPr>
          <w:cantSplit/>
          <w:trHeight w:val="648"/>
        </w:trPr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99729" w14:textId="48957131" w:rsidR="005B7C59" w:rsidRDefault="00936A7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5.  </w:t>
            </w:r>
            <w:r w:rsidR="008D1E70" w:rsidRPr="007A3099">
              <w:rPr>
                <w:rFonts w:ascii="Arial" w:hAnsi="Arial"/>
                <w:sz w:val="20"/>
                <w:szCs w:val="20"/>
              </w:rPr>
              <w:t>National Provider Identifier</w:t>
            </w:r>
            <w:r w:rsidR="009F7CA2" w:rsidRPr="007A3099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8243DAB" w14:textId="115E8CEF" w:rsidR="009F7CA2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8D6A9" w14:textId="73516F0F" w:rsidR="005B7C59" w:rsidRDefault="00936A7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6.  </w:t>
            </w:r>
            <w:r w:rsidRPr="00936A77">
              <w:rPr>
                <w:rFonts w:ascii="Arial" w:hAnsi="Arial"/>
                <w:sz w:val="20"/>
                <w:szCs w:val="20"/>
              </w:rPr>
              <w:t>P</w:t>
            </w:r>
            <w:r w:rsidR="009F7CA2" w:rsidRPr="00936A77">
              <w:rPr>
                <w:rFonts w:ascii="Arial" w:hAnsi="Arial"/>
                <w:sz w:val="20"/>
                <w:szCs w:val="20"/>
              </w:rPr>
              <w:t xml:space="preserve">hone Number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="009F7CA2" w:rsidRPr="00936A77">
              <w:rPr>
                <w:rFonts w:ascii="Arial" w:hAnsi="Arial"/>
                <w:sz w:val="20"/>
                <w:szCs w:val="20"/>
              </w:rPr>
              <w:t xml:space="preserve"> Referring / Prescribing Provider</w:t>
            </w:r>
          </w:p>
          <w:p w14:paraId="161E822C" w14:textId="2B747EDE" w:rsidR="009F7CA2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36A77" w:rsidRPr="007A3099" w14:paraId="630CA0F1" w14:textId="77777777" w:rsidTr="00936A77">
        <w:trPr>
          <w:cantSplit/>
          <w:trHeight w:val="648"/>
        </w:trPr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4580B" w14:textId="334B18EE" w:rsidR="005B7C59" w:rsidRDefault="00936A7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  Name – Contact Person</w:t>
            </w:r>
          </w:p>
          <w:p w14:paraId="6308254C" w14:textId="4A8BAF59" w:rsidR="00936A77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263D4" w14:textId="6BD2C1E5" w:rsidR="005B7C59" w:rsidRDefault="00936A77" w:rsidP="00936A77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  Phone Number – Contact Person</w:t>
            </w:r>
          </w:p>
          <w:p w14:paraId="0F6562DC" w14:textId="3F8E3E5B" w:rsidR="00936A77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F7CA2" w:rsidRPr="007A3099" w14:paraId="3B731CA4" w14:textId="77777777" w:rsidTr="00936A77">
        <w:trPr>
          <w:cantSplit/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873116" w14:textId="77777777" w:rsidR="009F7CA2" w:rsidRPr="007A3099" w:rsidRDefault="00936A77" w:rsidP="009F7CA2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SECTION III –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 DOCUMENTATION</w:t>
            </w:r>
          </w:p>
        </w:tc>
      </w:tr>
      <w:tr w:rsidR="009F7CA2" w:rsidRPr="007A3099" w14:paraId="4867DD5C" w14:textId="77777777" w:rsidTr="00936A77">
        <w:trPr>
          <w:cantSplit/>
          <w:trHeight w:val="1440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1E9EF6" w14:textId="7788EC7B" w:rsidR="009F7CA2" w:rsidRDefault="00936A77" w:rsidP="00F7026F">
            <w:pPr>
              <w:tabs>
                <w:tab w:val="left" w:pos="702"/>
              </w:tabs>
              <w:spacing w:before="20" w:after="120"/>
              <w:ind w:left="302" w:hanging="302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9.  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Lenses and Frames (</w:t>
            </w:r>
            <w:r w:rsidR="00F7026F">
              <w:rPr>
                <w:rFonts w:ascii="Arial" w:hAnsi="Arial"/>
                <w:sz w:val="20"/>
                <w:szCs w:val="20"/>
              </w:rPr>
              <w:t>Complete frame information and l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ens formula is required for all requests for frames and lenses.)</w:t>
            </w:r>
          </w:p>
          <w:p w14:paraId="13C525FA" w14:textId="46D45CA1" w:rsidR="009F7CA2" w:rsidRPr="00936A77" w:rsidRDefault="00936A77" w:rsidP="00936A77">
            <w:pPr>
              <w:tabs>
                <w:tab w:val="left" w:pos="252"/>
                <w:tab w:val="left" w:pos="3222"/>
                <w:tab w:val="left" w:pos="6480"/>
              </w:tabs>
              <w:spacing w:before="20" w:after="120"/>
              <w:rPr>
                <w:rFonts w:ascii="Arial" w:hAnsi="Arial"/>
              </w:rPr>
            </w:pPr>
            <w:r>
              <w:rPr>
                <w:rFonts w:ascii="Wingdings" w:hAnsi="Wingdings"/>
                <w:snapToGrid w:val="0"/>
              </w:rPr>
              <w:tab/>
            </w:r>
            <w:r w:rsidR="0040649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1"/>
            <w:r w:rsidR="0040649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DD00FB">
              <w:rPr>
                <w:rFonts w:ascii="Wingdings" w:hAnsi="Wingdings"/>
                <w:snapToGrid w:val="0"/>
              </w:rPr>
            </w:r>
            <w:r w:rsidR="00DD00FB">
              <w:rPr>
                <w:rFonts w:ascii="Wingdings" w:hAnsi="Wingdings"/>
                <w:snapToGrid w:val="0"/>
              </w:rPr>
              <w:fldChar w:fldCharType="separate"/>
            </w:r>
            <w:r w:rsidR="00406494"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Pr="00936A77">
              <w:rPr>
                <w:rFonts w:ascii="Arial" w:hAnsi="Arial" w:cs="Arial"/>
                <w:snapToGrid w:val="0"/>
                <w:sz w:val="20"/>
                <w:szCs w:val="20"/>
              </w:rPr>
              <w:t xml:space="preserve"> Lens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R</w:t>
            </w:r>
            <w:r w:rsidRPr="00936A77">
              <w:rPr>
                <w:rFonts w:ascii="Arial" w:hAnsi="Arial" w:cs="Arial"/>
                <w:snapToGrid w:val="0"/>
                <w:sz w:val="20"/>
                <w:szCs w:val="20"/>
              </w:rPr>
              <w:t>eplacement Only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40649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0649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DD00FB">
              <w:rPr>
                <w:rFonts w:ascii="Wingdings" w:hAnsi="Wingdings"/>
                <w:snapToGrid w:val="0"/>
              </w:rPr>
            </w:r>
            <w:r w:rsidR="00DD00FB">
              <w:rPr>
                <w:rFonts w:ascii="Wingdings" w:hAnsi="Wingdings"/>
                <w:snapToGrid w:val="0"/>
              </w:rPr>
              <w:fldChar w:fldCharType="separate"/>
            </w:r>
            <w:r w:rsidR="00406494">
              <w:rPr>
                <w:rFonts w:ascii="Wingdings" w:hAnsi="Wingdings"/>
                <w:snapToGrid w:val="0"/>
              </w:rPr>
              <w:fldChar w:fldCharType="end"/>
            </w:r>
            <w:r w:rsidRPr="00936A77">
              <w:rPr>
                <w:rFonts w:ascii="Arial" w:hAnsi="Arial" w:cs="Arial"/>
                <w:snapToGrid w:val="0"/>
                <w:sz w:val="20"/>
                <w:szCs w:val="20"/>
              </w:rPr>
              <w:t xml:space="preserve"> Frame Replacement Only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40649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0649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DD00FB">
              <w:rPr>
                <w:rFonts w:ascii="Wingdings" w:hAnsi="Wingdings"/>
                <w:snapToGrid w:val="0"/>
              </w:rPr>
            </w:r>
            <w:r w:rsidR="00DD00FB">
              <w:rPr>
                <w:rFonts w:ascii="Wingdings" w:hAnsi="Wingdings"/>
                <w:snapToGrid w:val="0"/>
              </w:rPr>
              <w:fldChar w:fldCharType="separate"/>
            </w:r>
            <w:r w:rsidR="00406494">
              <w:rPr>
                <w:rFonts w:ascii="Wingdings" w:hAnsi="Wingdings"/>
                <w:snapToGrid w:val="0"/>
              </w:rPr>
              <w:fldChar w:fldCharType="end"/>
            </w:r>
            <w:r w:rsidRPr="00936A77">
              <w:rPr>
                <w:rFonts w:ascii="Arial" w:hAnsi="Arial" w:cs="Arial"/>
                <w:snapToGrid w:val="0"/>
                <w:sz w:val="20"/>
                <w:szCs w:val="20"/>
              </w:rPr>
              <w:t xml:space="preserve"> Complete Appliance (Lenses and Frames)</w:t>
            </w:r>
          </w:p>
          <w:p w14:paraId="0D4E9CCC" w14:textId="77777777" w:rsidR="00936A77" w:rsidRDefault="00936A77" w:rsidP="009F7CA2">
            <w:pPr>
              <w:tabs>
                <w:tab w:val="left" w:pos="342"/>
                <w:tab w:val="left" w:pos="702"/>
                <w:tab w:val="left" w:pos="1692"/>
                <w:tab w:val="left" w:pos="2052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Lens Formula (Written in Minus Cylinder)</w:t>
            </w:r>
          </w:p>
          <w:p w14:paraId="1BE201B2" w14:textId="77777777" w:rsidR="00936A77" w:rsidRPr="00936A77" w:rsidRDefault="00936A77" w:rsidP="009F7CA2">
            <w:pPr>
              <w:tabs>
                <w:tab w:val="left" w:pos="342"/>
                <w:tab w:val="left" w:pos="702"/>
                <w:tab w:val="left" w:pos="1692"/>
                <w:tab w:val="left" w:pos="2052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0C2C7A" w:rsidRPr="007A3099" w14:paraId="0BB96556" w14:textId="77777777" w:rsidTr="000C2C7A">
        <w:trPr>
          <w:cantSplit/>
          <w:trHeight w:val="296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3E824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Rx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F20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SPH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47E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CYL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5C2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AXIS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12D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PRISM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30D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ADD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BAC30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LENS MATERIAL</w:t>
            </w:r>
          </w:p>
        </w:tc>
      </w:tr>
      <w:tr w:rsidR="000C2C7A" w:rsidRPr="007A3099" w14:paraId="62C1BE10" w14:textId="77777777" w:rsidTr="000C2C7A">
        <w:trPr>
          <w:cantSplit/>
          <w:trHeight w:val="648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5B0C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O.D.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CE27" w14:textId="4EFAF7E2" w:rsidR="00936A77" w:rsidRDefault="005B7C59" w:rsidP="000C2C7A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C21" w14:textId="0D04763E" w:rsidR="00936A77" w:rsidRDefault="005B7C59" w:rsidP="000C2C7A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682" w14:textId="7F38D387" w:rsidR="00936A77" w:rsidRDefault="005B7C59" w:rsidP="000C2C7A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144" w14:textId="4217EC49" w:rsidR="00936A77" w:rsidRDefault="005B7C59" w:rsidP="000C2C7A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7F4" w14:textId="2AD08B4E" w:rsidR="00936A77" w:rsidRDefault="005B7C59" w:rsidP="000C2C7A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704D9" w14:textId="1D7D0090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2C7A" w:rsidRPr="007A3099" w14:paraId="79B28831" w14:textId="77777777" w:rsidTr="000C2C7A">
        <w:trPr>
          <w:cantSplit/>
          <w:trHeight w:val="648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65B9" w14:textId="77777777" w:rsidR="00936A77" w:rsidRPr="00855FDF" w:rsidRDefault="000C2C7A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b/>
                <w:sz w:val="20"/>
                <w:szCs w:val="20"/>
              </w:rPr>
            </w:pPr>
            <w:r w:rsidRPr="00855FDF">
              <w:rPr>
                <w:rFonts w:ascii="Arial" w:hAnsi="Arial"/>
                <w:b/>
                <w:sz w:val="20"/>
                <w:szCs w:val="20"/>
              </w:rPr>
              <w:t>O.S.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C31FE" w14:textId="5F8B43E4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133" w14:textId="7CB868C7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6A5" w14:textId="49988A29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EF8" w14:textId="7BF92813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DF092" w14:textId="2083514C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02C7AA" w14:textId="68D295C4" w:rsidR="00936A77" w:rsidRDefault="005B7C59" w:rsidP="000C2C7A">
            <w:pPr>
              <w:tabs>
                <w:tab w:val="left" w:pos="702"/>
              </w:tabs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C2C7A" w:rsidRPr="007A3099" w14:paraId="4C8E0FD5" w14:textId="77777777" w:rsidTr="000C2C7A">
        <w:trPr>
          <w:cantSplit/>
          <w:trHeight w:val="648"/>
        </w:trPr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FABEC" w14:textId="71C87324" w:rsidR="005B7C59" w:rsidRDefault="000C2C7A" w:rsidP="00855FDF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Frame Name</w:t>
            </w:r>
          </w:p>
          <w:p w14:paraId="31F61E58" w14:textId="49F6EFF5" w:rsidR="000C2C7A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35AC5" w14:textId="2160699D" w:rsidR="005B7C59" w:rsidRDefault="000C2C7A" w:rsidP="00855FDF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Frame Manufacturer</w:t>
            </w:r>
          </w:p>
          <w:p w14:paraId="0AC07D30" w14:textId="158F430D" w:rsidR="000C2C7A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F7CA2" w:rsidRPr="007A3099" w14:paraId="25497294" w14:textId="77777777" w:rsidTr="00855FDF">
        <w:trPr>
          <w:cantSplit/>
          <w:trHeight w:val="2592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2372C" w14:textId="77777777" w:rsidR="009F7CA2" w:rsidRDefault="009338C9" w:rsidP="009338C9">
            <w:pPr>
              <w:tabs>
                <w:tab w:val="left" w:pos="702"/>
              </w:tabs>
              <w:spacing w:after="20"/>
              <w:ind w:left="331" w:hanging="3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 Noncontract Items (Requires Submission of a Manufacturer’s Price List or Lab Invoice)</w:t>
            </w:r>
          </w:p>
          <w:p w14:paraId="4D0B4FD3" w14:textId="7ABD13AC" w:rsidR="009F7CA2" w:rsidRPr="007A3099" w:rsidRDefault="009338C9" w:rsidP="009338C9">
            <w:pPr>
              <w:tabs>
                <w:tab w:val="left" w:pos="702"/>
              </w:tabs>
              <w:spacing w:before="20" w:after="20"/>
              <w:ind w:left="331" w:hanging="331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tab/>
            </w:r>
            <w:r w:rsidR="0040649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0649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DD00FB">
              <w:rPr>
                <w:rFonts w:ascii="Wingdings" w:hAnsi="Wingdings"/>
                <w:snapToGrid w:val="0"/>
              </w:rPr>
            </w:r>
            <w:r w:rsidR="00DD00FB">
              <w:rPr>
                <w:rFonts w:ascii="Wingdings" w:hAnsi="Wingdings"/>
                <w:snapToGrid w:val="0"/>
              </w:rPr>
              <w:fldChar w:fldCharType="separate"/>
            </w:r>
            <w:r w:rsidR="00406494">
              <w:rPr>
                <w:rFonts w:ascii="Wingdings" w:hAnsi="Wingdings"/>
                <w:snapToGrid w:val="0"/>
              </w:rPr>
              <w:fldChar w:fldCharType="end"/>
            </w:r>
            <w:r w:rsidR="009F7CA2" w:rsidRPr="007A309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/>
                <w:snapToGrid w:val="0"/>
                <w:sz w:val="20"/>
                <w:szCs w:val="20"/>
              </w:rPr>
              <w:t>Noncontract Frame (Not S</w:t>
            </w:r>
            <w:r w:rsidR="009F7CA2" w:rsidRPr="007A3099">
              <w:rPr>
                <w:rFonts w:ascii="Arial" w:hAnsi="Arial"/>
                <w:snapToGrid w:val="0"/>
                <w:sz w:val="20"/>
                <w:szCs w:val="20"/>
              </w:rPr>
              <w:t xml:space="preserve">upplied by 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>M</w:t>
            </w:r>
            <w:r w:rsidR="008D1E70" w:rsidRPr="007A3099">
              <w:rPr>
                <w:rFonts w:ascii="Arial" w:hAnsi="Arial"/>
                <w:snapToGrid w:val="0"/>
                <w:sz w:val="20"/>
                <w:szCs w:val="20"/>
              </w:rPr>
              <w:t>ember</w:t>
            </w:r>
            <w:r w:rsidR="009F7CA2" w:rsidRPr="007A3099">
              <w:rPr>
                <w:rFonts w:ascii="Arial" w:hAnsi="Arial"/>
                <w:snapToGrid w:val="0"/>
                <w:sz w:val="20"/>
                <w:szCs w:val="20"/>
              </w:rPr>
              <w:t>)</w:t>
            </w:r>
          </w:p>
          <w:p w14:paraId="46023E60" w14:textId="77777777" w:rsidR="009F7CA2" w:rsidRPr="007A3099" w:rsidRDefault="009F7CA2" w:rsidP="009F7CA2">
            <w:pPr>
              <w:tabs>
                <w:tab w:val="left" w:pos="342"/>
                <w:tab w:val="left" w:pos="702"/>
                <w:tab w:val="left" w:pos="2862"/>
                <w:tab w:val="left" w:pos="3222"/>
              </w:tabs>
              <w:spacing w:before="20" w:after="20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5F1FBD51" w14:textId="0796BA59" w:rsidR="009F7CA2" w:rsidRDefault="009F7CA2" w:rsidP="009338C9">
            <w:pPr>
              <w:spacing w:before="20" w:after="20"/>
              <w:ind w:left="331" w:hanging="331"/>
              <w:rPr>
                <w:rFonts w:ascii="Arial" w:hAnsi="Arial"/>
                <w:snapToGrid w:val="0"/>
                <w:sz w:val="20"/>
                <w:szCs w:val="20"/>
              </w:rPr>
            </w:pPr>
            <w:r w:rsidRPr="007A3099">
              <w:rPr>
                <w:rFonts w:ascii="Arial" w:hAnsi="Arial"/>
                <w:snapToGrid w:val="0"/>
                <w:sz w:val="20"/>
                <w:szCs w:val="20"/>
              </w:rPr>
              <w:tab/>
              <w:t>Justification for noncontract frame (</w:t>
            </w:r>
            <w:r w:rsidR="009338C9">
              <w:rPr>
                <w:rFonts w:ascii="Arial" w:hAnsi="Arial"/>
                <w:snapToGrid w:val="0"/>
                <w:sz w:val="20"/>
                <w:szCs w:val="20"/>
              </w:rPr>
              <w:t xml:space="preserve">The </w:t>
            </w:r>
            <w:r w:rsidRPr="007A3099">
              <w:rPr>
                <w:rFonts w:ascii="Arial" w:hAnsi="Arial"/>
                <w:snapToGrid w:val="0"/>
                <w:sz w:val="20"/>
                <w:szCs w:val="20"/>
              </w:rPr>
              <w:t>principal ju</w:t>
            </w:r>
            <w:r w:rsidR="00AF5004">
              <w:rPr>
                <w:rFonts w:ascii="Arial" w:hAnsi="Arial"/>
                <w:snapToGrid w:val="0"/>
                <w:sz w:val="20"/>
                <w:szCs w:val="20"/>
              </w:rPr>
              <w:t>stification may not be cosmetic and</w:t>
            </w:r>
            <w:r w:rsidRPr="007A3099">
              <w:rPr>
                <w:rFonts w:ascii="Arial" w:hAnsi="Arial"/>
                <w:snapToGrid w:val="0"/>
                <w:sz w:val="20"/>
                <w:szCs w:val="20"/>
              </w:rPr>
              <w:t xml:space="preserve"> </w:t>
            </w:r>
            <w:r w:rsidR="009338C9">
              <w:rPr>
                <w:rFonts w:ascii="Arial" w:hAnsi="Arial"/>
                <w:snapToGrid w:val="0"/>
                <w:sz w:val="20"/>
                <w:szCs w:val="20"/>
              </w:rPr>
              <w:t>must be medically</w:t>
            </w:r>
            <w:r w:rsidR="00AF5004">
              <w:rPr>
                <w:rFonts w:ascii="Arial" w:hAnsi="Arial"/>
                <w:snapToGrid w:val="0"/>
                <w:sz w:val="20"/>
                <w:szCs w:val="20"/>
              </w:rPr>
              <w:t>/</w:t>
            </w:r>
            <w:r w:rsidR="009338C9">
              <w:rPr>
                <w:rFonts w:ascii="Arial" w:hAnsi="Arial"/>
                <w:snapToGrid w:val="0"/>
                <w:sz w:val="20"/>
                <w:szCs w:val="20"/>
              </w:rPr>
              <w:t xml:space="preserve">visually </w:t>
            </w:r>
            <w:r w:rsidRPr="007A3099">
              <w:rPr>
                <w:rFonts w:ascii="Arial" w:hAnsi="Arial"/>
                <w:snapToGrid w:val="0"/>
                <w:sz w:val="20"/>
                <w:szCs w:val="20"/>
              </w:rPr>
              <w:t>necessary</w:t>
            </w:r>
            <w:r w:rsidR="002961EF">
              <w:rPr>
                <w:rFonts w:ascii="Arial" w:hAnsi="Arial"/>
                <w:snapToGrid w:val="0"/>
                <w:sz w:val="20"/>
                <w:szCs w:val="20"/>
              </w:rPr>
              <w:t>.</w:t>
            </w:r>
            <w:r w:rsidRPr="007A3099">
              <w:rPr>
                <w:rFonts w:ascii="Arial" w:hAnsi="Arial"/>
                <w:snapToGrid w:val="0"/>
                <w:sz w:val="20"/>
                <w:szCs w:val="20"/>
              </w:rPr>
              <w:t>)</w:t>
            </w:r>
          </w:p>
          <w:p w14:paraId="5FAEC176" w14:textId="340C0E6F" w:rsidR="00855FDF" w:rsidRPr="007A3099" w:rsidRDefault="005B7C59" w:rsidP="009338C9">
            <w:pPr>
              <w:spacing w:before="20" w:after="20"/>
              <w:ind w:left="331" w:hanging="331"/>
              <w:rPr>
                <w:rFonts w:ascii="Arial" w:hAnsi="Arial"/>
                <w:snapToGrid w:val="0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4E40C16E" w14:textId="77777777" w:rsidR="00855FDF" w:rsidRPr="007A3099" w:rsidRDefault="00855FDF" w:rsidP="00855FDF">
            <w:pPr>
              <w:spacing w:before="20" w:after="20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</w:tr>
      <w:tr w:rsidR="00855FDF" w:rsidRPr="007A3099" w14:paraId="02B8FCF5" w14:textId="77777777" w:rsidTr="00855FDF">
        <w:trPr>
          <w:cantSplit/>
          <w:trHeight w:val="2952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D5489" w14:textId="591F6D15" w:rsidR="00855FDF" w:rsidRDefault="00855FDF" w:rsidP="00855FDF">
            <w:pPr>
              <w:tabs>
                <w:tab w:val="left" w:pos="342"/>
                <w:tab w:val="left" w:pos="702"/>
                <w:tab w:val="left" w:pos="2862"/>
                <w:tab w:val="left" w:pos="3222"/>
              </w:tabs>
              <w:spacing w:before="20" w:after="20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</w:rPr>
              <w:lastRenderedPageBreak/>
              <w:tab/>
            </w:r>
            <w:r w:rsidR="0040649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0649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DD00FB">
              <w:rPr>
                <w:rFonts w:ascii="Wingdings" w:hAnsi="Wingdings"/>
                <w:snapToGrid w:val="0"/>
              </w:rPr>
            </w:r>
            <w:r w:rsidR="00DD00FB">
              <w:rPr>
                <w:rFonts w:ascii="Wingdings" w:hAnsi="Wingdings"/>
                <w:snapToGrid w:val="0"/>
              </w:rPr>
              <w:fldChar w:fldCharType="separate"/>
            </w:r>
            <w:r w:rsidR="00406494">
              <w:rPr>
                <w:rFonts w:ascii="Wingdings" w:hAnsi="Wingdings"/>
                <w:snapToGrid w:val="0"/>
              </w:rPr>
              <w:fldChar w:fldCharType="end"/>
            </w:r>
            <w:r w:rsidRPr="007A3099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Noncontract </w:t>
            </w:r>
            <w:r w:rsidR="00AF5004">
              <w:rPr>
                <w:rFonts w:ascii="Arial" w:hAnsi="Arial"/>
                <w:snapToGrid w:val="0"/>
                <w:sz w:val="20"/>
                <w:szCs w:val="20"/>
              </w:rPr>
              <w:t>Lenses</w:t>
            </w:r>
            <w:r>
              <w:rPr>
                <w:rFonts w:ascii="Arial" w:hAnsi="Arial"/>
                <w:snapToGrid w:val="0"/>
                <w:sz w:val="20"/>
                <w:szCs w:val="20"/>
              </w:rPr>
              <w:t xml:space="preserve"> </w:t>
            </w:r>
          </w:p>
          <w:p w14:paraId="3360CB29" w14:textId="77777777" w:rsidR="00855FDF" w:rsidRDefault="00855FDF" w:rsidP="00855FDF">
            <w:pPr>
              <w:tabs>
                <w:tab w:val="left" w:pos="342"/>
                <w:tab w:val="left" w:pos="702"/>
                <w:tab w:val="left" w:pos="2862"/>
                <w:tab w:val="left" w:pos="3222"/>
              </w:tabs>
              <w:spacing w:before="20" w:after="20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235EB0FF" w14:textId="4D928174" w:rsidR="005B7C59" w:rsidRDefault="00855FDF" w:rsidP="00AF5004">
            <w:pPr>
              <w:spacing w:after="20"/>
              <w:ind w:left="331" w:hanging="3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Pr="00855FDF">
              <w:rPr>
                <w:rFonts w:ascii="Arial" w:hAnsi="Arial"/>
                <w:snapToGrid w:val="0"/>
                <w:sz w:val="20"/>
                <w:szCs w:val="20"/>
              </w:rPr>
              <w:t xml:space="preserve">Provide pertinent history/findings and justification, along with </w:t>
            </w:r>
            <w:r w:rsidR="00AF5004">
              <w:rPr>
                <w:rFonts w:ascii="Arial" w:hAnsi="Arial"/>
                <w:snapToGrid w:val="0"/>
                <w:sz w:val="20"/>
                <w:szCs w:val="20"/>
              </w:rPr>
              <w:t xml:space="preserve">the </w:t>
            </w:r>
            <w:r w:rsidRPr="00855FDF">
              <w:rPr>
                <w:rFonts w:ascii="Arial" w:hAnsi="Arial"/>
                <w:snapToGrid w:val="0"/>
                <w:sz w:val="20"/>
                <w:szCs w:val="20"/>
              </w:rPr>
              <w:t xml:space="preserve">specifics of </w:t>
            </w:r>
            <w:r w:rsidR="00AF5004">
              <w:rPr>
                <w:rFonts w:ascii="Arial" w:hAnsi="Arial"/>
                <w:snapToGrid w:val="0"/>
                <w:sz w:val="20"/>
                <w:szCs w:val="20"/>
              </w:rPr>
              <w:t xml:space="preserve">the </w:t>
            </w:r>
            <w:r w:rsidRPr="00855FDF">
              <w:rPr>
                <w:rFonts w:ascii="Arial" w:hAnsi="Arial"/>
                <w:snapToGrid w:val="0"/>
                <w:sz w:val="20"/>
                <w:szCs w:val="20"/>
              </w:rPr>
              <w:t>request. If the request is for contact lenses, provide the number of lenses for each eye and the length of time for the supply.</w:t>
            </w:r>
          </w:p>
          <w:p w14:paraId="6D5F0933" w14:textId="71F0EDB3" w:rsidR="00855FDF" w:rsidRPr="005B7C59" w:rsidRDefault="005B7C59" w:rsidP="005B7C59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F7CA2" w:rsidRPr="00BB523D" w14:paraId="7F91B1DA" w14:textId="77777777" w:rsidTr="00E66F0B">
        <w:tblPrEx>
          <w:tblBorders>
            <w:top w:val="single" w:sz="12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40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D0013" w14:textId="77777777" w:rsidR="009F7CA2" w:rsidRPr="007A3099" w:rsidRDefault="00855FDF" w:rsidP="00855FDF">
            <w:pPr>
              <w:tabs>
                <w:tab w:val="left" w:pos="1062"/>
              </w:tabs>
              <w:spacing w:after="20"/>
              <w:ind w:left="331" w:hanging="33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11. Type of 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Tint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(All requests for tints must include specific documentation of visual or medical necessity from the prescribing provider. A diagnosis of photophobia, without substantiation, is insufficient justification.)</w:t>
            </w:r>
          </w:p>
          <w:p w14:paraId="0C888DCF" w14:textId="2C5EAF7D" w:rsidR="009F7CA2" w:rsidRDefault="00CF1E3C" w:rsidP="009F7CA2">
            <w:pPr>
              <w:tabs>
                <w:tab w:val="left" w:pos="342"/>
                <w:tab w:val="left" w:pos="1062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6DB4EB74" w14:textId="77777777" w:rsidR="00855FDF" w:rsidRPr="007A3099" w:rsidRDefault="00855FDF" w:rsidP="009F7CA2">
            <w:pPr>
              <w:tabs>
                <w:tab w:val="left" w:pos="342"/>
                <w:tab w:val="left" w:pos="1062"/>
              </w:tabs>
              <w:spacing w:before="20" w:after="20"/>
              <w:rPr>
                <w:rFonts w:ascii="Arial" w:hAnsi="Arial"/>
                <w:sz w:val="20"/>
                <w:szCs w:val="20"/>
              </w:rPr>
            </w:pPr>
          </w:p>
          <w:p w14:paraId="50B9B641" w14:textId="5B7F572E" w:rsidR="00406494" w:rsidRDefault="00855FDF" w:rsidP="00855FDF">
            <w:pPr>
              <w:spacing w:before="20" w:after="20"/>
              <w:ind w:left="34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Justification for T</w:t>
            </w:r>
            <w:r w:rsidR="009F7CA2" w:rsidRPr="007A3099">
              <w:rPr>
                <w:rFonts w:ascii="Arial" w:hAnsi="Arial"/>
                <w:snapToGrid w:val="0"/>
                <w:sz w:val="20"/>
                <w:szCs w:val="20"/>
              </w:rPr>
              <w:t xml:space="preserve">int </w:t>
            </w:r>
          </w:p>
          <w:p w14:paraId="3F40744D" w14:textId="3C4B1BEB" w:rsidR="009F7CA2" w:rsidRPr="00406494" w:rsidRDefault="00406494" w:rsidP="00406494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F7CA2" w:rsidRPr="00BB523D" w14:paraId="0A8ACE5B" w14:textId="77777777" w:rsidTr="00B03CB7">
        <w:tblPrEx>
          <w:tblBorders>
            <w:top w:val="single" w:sz="12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9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360FB06" w14:textId="5ADCA08C" w:rsidR="00406494" w:rsidRDefault="00855FDF" w:rsidP="00855FDF">
            <w:pPr>
              <w:spacing w:before="20"/>
              <w:ind w:left="331" w:hanging="3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12. 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Other Vision Services Requested (Include a description of servic</w:t>
            </w:r>
            <w:r>
              <w:rPr>
                <w:rFonts w:ascii="Arial" w:hAnsi="Arial"/>
                <w:sz w:val="20"/>
                <w:szCs w:val="20"/>
              </w:rPr>
              <w:t>es requested, pertinent history/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findings, and justification.)</w:t>
            </w:r>
          </w:p>
          <w:p w14:paraId="5D07FBBD" w14:textId="280F4E28" w:rsidR="00406494" w:rsidRDefault="00406494" w:rsidP="00406494">
            <w:pPr>
              <w:rPr>
                <w:rFonts w:ascii="Arial" w:hAnsi="Arial"/>
                <w:sz w:val="20"/>
                <w:szCs w:val="20"/>
              </w:rPr>
            </w:pPr>
            <w:r w:rsidRPr="005B7C5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7C5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5B7C59">
              <w:rPr>
                <w:rFonts w:ascii="Arial" w:hAnsi="Arial"/>
                <w:sz w:val="22"/>
                <w:szCs w:val="22"/>
              </w:rPr>
            </w:r>
            <w:r w:rsidRPr="005B7C59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5B7C59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4F23B623" w14:textId="77777777" w:rsidR="009F7CA2" w:rsidRPr="00406494" w:rsidRDefault="009F7CA2" w:rsidP="0040649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03CB7" w:rsidRPr="002A71C9" w14:paraId="527BDC1B" w14:textId="77777777" w:rsidTr="00B03CB7">
        <w:tblPrEx>
          <w:tblBorders>
            <w:top w:val="single" w:sz="12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7BFBE7" w14:textId="2CDB64B4" w:rsidR="00B03CB7" w:rsidRPr="00B03CB7" w:rsidRDefault="00B03CB7" w:rsidP="00B03CB7">
            <w:pPr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SECTION IV – AUTHORIZED SIGNATURE</w:t>
            </w:r>
          </w:p>
        </w:tc>
      </w:tr>
      <w:tr w:rsidR="009F7CA2" w:rsidRPr="002A71C9" w14:paraId="34C6364B" w14:textId="77777777" w:rsidTr="00855FDF">
        <w:tblPrEx>
          <w:tblBorders>
            <w:top w:val="single" w:sz="12" w:space="0" w:color="auto"/>
            <w:bottom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0"/>
        </w:trPr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1B1CE1" w14:textId="77777777" w:rsidR="009F7CA2" w:rsidRPr="007A3099" w:rsidRDefault="00855FDF" w:rsidP="00855FDF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855FDF">
              <w:rPr>
                <w:rFonts w:ascii="Arial" w:hAnsi="Arial"/>
                <w:sz w:val="20"/>
                <w:szCs w:val="20"/>
              </w:rPr>
              <w:t>13.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SIGNATURE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="009F7CA2" w:rsidRPr="007A3099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F7CA2" w:rsidRPr="007A3099">
              <w:rPr>
                <w:rFonts w:ascii="Arial" w:hAnsi="Arial"/>
                <w:sz w:val="20"/>
                <w:szCs w:val="20"/>
              </w:rPr>
              <w:t xml:space="preserve">Requesting / </w:t>
            </w:r>
            <w:r w:rsidR="008D1E70" w:rsidRPr="007A3099">
              <w:rPr>
                <w:rFonts w:ascii="Arial" w:hAnsi="Arial"/>
                <w:sz w:val="20"/>
                <w:szCs w:val="20"/>
              </w:rPr>
              <w:t>Rendering</w:t>
            </w:r>
            <w:r w:rsidR="009F7CA2" w:rsidRPr="007A3099">
              <w:rPr>
                <w:rFonts w:ascii="Arial" w:hAnsi="Arial"/>
                <w:sz w:val="20"/>
                <w:szCs w:val="20"/>
              </w:rPr>
              <w:t xml:space="preserve"> Provider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D2F9078" w14:textId="77777777" w:rsidR="009F7CA2" w:rsidRPr="007A3099" w:rsidRDefault="00855FDF" w:rsidP="00855FDF">
            <w:pPr>
              <w:tabs>
                <w:tab w:val="left" w:pos="5832"/>
                <w:tab w:val="left" w:pos="6372"/>
                <w:tab w:val="left" w:pos="6732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14. </w:t>
            </w:r>
            <w:r w:rsidR="009F7CA2" w:rsidRPr="007A3099">
              <w:rPr>
                <w:rFonts w:ascii="Arial" w:hAnsi="Arial"/>
                <w:sz w:val="20"/>
                <w:szCs w:val="20"/>
              </w:rPr>
              <w:t>Date Signed</w:t>
            </w:r>
          </w:p>
        </w:tc>
      </w:tr>
    </w:tbl>
    <w:p w14:paraId="331DA7E6" w14:textId="77777777" w:rsidR="009F7CA2" w:rsidRDefault="009F7CA2" w:rsidP="009F7CA2">
      <w:pPr>
        <w:keepNext/>
        <w:tabs>
          <w:tab w:val="right" w:pos="10800"/>
        </w:tabs>
        <w:outlineLvl w:val="1"/>
      </w:pPr>
    </w:p>
    <w:p w14:paraId="13BEF56E" w14:textId="77777777" w:rsidR="0044166F" w:rsidRPr="009F7CA2" w:rsidRDefault="0044166F" w:rsidP="00143EED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rPr>
          <w:sz w:val="24"/>
          <w:szCs w:val="24"/>
        </w:rPr>
      </w:pPr>
    </w:p>
    <w:sectPr w:rsidR="0044166F" w:rsidRPr="009F7CA2" w:rsidSect="009F7CA2">
      <w:headerReference w:type="default" r:id="rId9"/>
      <w:pgSz w:w="12240" w:h="15840" w:code="1"/>
      <w:pgMar w:top="720" w:right="720" w:bottom="44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F059" w14:textId="77777777" w:rsidR="00B0499F" w:rsidRDefault="00B0499F">
      <w:r>
        <w:separator/>
      </w:r>
    </w:p>
  </w:endnote>
  <w:endnote w:type="continuationSeparator" w:id="0">
    <w:p w14:paraId="3B1B7634" w14:textId="77777777" w:rsidR="00B0499F" w:rsidRDefault="00B0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E7D8" w14:textId="77777777" w:rsidR="00B0499F" w:rsidRDefault="00B0499F">
      <w:r>
        <w:separator/>
      </w:r>
    </w:p>
  </w:footnote>
  <w:footnote w:type="continuationSeparator" w:id="0">
    <w:p w14:paraId="74BBAC0B" w14:textId="77777777" w:rsidR="00B0499F" w:rsidRDefault="00B0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718CB" w14:textId="77777777" w:rsidR="007A3099" w:rsidRPr="007A3099" w:rsidRDefault="007A3099" w:rsidP="007A3099">
    <w:pPr>
      <w:tabs>
        <w:tab w:val="right" w:pos="10800"/>
      </w:tabs>
      <w:rPr>
        <w:rFonts w:ascii="Arial" w:hAnsi="Arial" w:cs="Arial"/>
        <w:sz w:val="18"/>
        <w:szCs w:val="18"/>
      </w:rPr>
    </w:pPr>
    <w:r w:rsidRPr="007A3099">
      <w:rPr>
        <w:rFonts w:ascii="Arial" w:hAnsi="Arial" w:cs="Arial"/>
        <w:sz w:val="18"/>
        <w:szCs w:val="18"/>
      </w:rPr>
      <w:t>PA/VA</w:t>
    </w:r>
    <w:r w:rsidRPr="007A3099">
      <w:rPr>
        <w:rFonts w:ascii="Arial" w:hAnsi="Arial" w:cs="Arial"/>
        <w:b/>
        <w:sz w:val="18"/>
        <w:szCs w:val="18"/>
      </w:rPr>
      <w:tab/>
      <w:t xml:space="preserve">         </w:t>
    </w:r>
    <w:r w:rsidRPr="007A3099">
      <w:rPr>
        <w:rFonts w:ascii="Arial" w:hAnsi="Arial" w:cs="Arial"/>
        <w:sz w:val="18"/>
        <w:szCs w:val="18"/>
      </w:rPr>
      <w:t>Page 2 of 2</w:t>
    </w:r>
  </w:p>
  <w:p w14:paraId="3D8EEBD4" w14:textId="37698409" w:rsidR="007A3099" w:rsidRPr="007A3099" w:rsidRDefault="00F7026F" w:rsidP="007A3099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F-11051 (10</w:t>
    </w:r>
    <w:r w:rsidR="007A3099" w:rsidRPr="007A3099">
      <w:rPr>
        <w:rFonts w:ascii="Arial" w:hAnsi="Arial"/>
        <w:sz w:val="18"/>
        <w:szCs w:val="18"/>
      </w:rPr>
      <w:t>/2020)</w:t>
    </w:r>
  </w:p>
  <w:p w14:paraId="2EF9F3D1" w14:textId="77777777" w:rsidR="007A3099" w:rsidRDefault="007A3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627"/>
    <w:multiLevelType w:val="singleLevel"/>
    <w:tmpl w:val="2C340BC4"/>
    <w:lvl w:ilvl="0">
      <w:start w:val="18"/>
      <w:numFmt w:val="bullet"/>
      <w:lvlText w:val="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F9F19CF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304C15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F85115"/>
    <w:multiLevelType w:val="hybridMultilevel"/>
    <w:tmpl w:val="531CE4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61FA"/>
    <w:multiLevelType w:val="singleLevel"/>
    <w:tmpl w:val="7AC667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EBA2BEE"/>
    <w:multiLevelType w:val="singleLevel"/>
    <w:tmpl w:val="F0102A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4"/>
    </w:lvlOverride>
  </w:num>
  <w:num w:numId="4">
    <w:abstractNumId w:val="6"/>
    <w:lvlOverride w:ilvl="0">
      <w:startOverride w:val="7"/>
    </w:lvlOverride>
  </w:num>
  <w:num w:numId="5">
    <w:abstractNumId w:val="0"/>
  </w:num>
  <w:num w:numId="6">
    <w:abstractNumId w:val="1"/>
    <w:lvlOverride w:ilvl="0">
      <w:startOverride w:val="9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bD0PnElZ2JDPkAcWwLzkdamgzVJruW4ka2YdE4pOabmSEvInYvCWTQr3RPg4uL0W6DyI8XAR6o/c5g63PkKBg==" w:salt="QKarOio5XQVkRGKFPhrX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B4"/>
    <w:rsid w:val="00002F92"/>
    <w:rsid w:val="000060A1"/>
    <w:rsid w:val="00010EC6"/>
    <w:rsid w:val="00057F25"/>
    <w:rsid w:val="000724CA"/>
    <w:rsid w:val="00086223"/>
    <w:rsid w:val="000958A1"/>
    <w:rsid w:val="000B5585"/>
    <w:rsid w:val="000C2B14"/>
    <w:rsid w:val="000C2C7A"/>
    <w:rsid w:val="000C7433"/>
    <w:rsid w:val="000F1C37"/>
    <w:rsid w:val="001133A7"/>
    <w:rsid w:val="0014327F"/>
    <w:rsid w:val="00143EED"/>
    <w:rsid w:val="00153C40"/>
    <w:rsid w:val="0018775A"/>
    <w:rsid w:val="00187D10"/>
    <w:rsid w:val="001A7EC5"/>
    <w:rsid w:val="001B4E8A"/>
    <w:rsid w:val="0021442D"/>
    <w:rsid w:val="0021709F"/>
    <w:rsid w:val="0021760E"/>
    <w:rsid w:val="00226686"/>
    <w:rsid w:val="00246569"/>
    <w:rsid w:val="00262633"/>
    <w:rsid w:val="0028295F"/>
    <w:rsid w:val="00282F6F"/>
    <w:rsid w:val="00294D62"/>
    <w:rsid w:val="002952D5"/>
    <w:rsid w:val="002961EF"/>
    <w:rsid w:val="002A18E2"/>
    <w:rsid w:val="002B3CB3"/>
    <w:rsid w:val="002C77BC"/>
    <w:rsid w:val="002E5B66"/>
    <w:rsid w:val="0030599D"/>
    <w:rsid w:val="00340342"/>
    <w:rsid w:val="003521F1"/>
    <w:rsid w:val="003533B5"/>
    <w:rsid w:val="00375D31"/>
    <w:rsid w:val="00381BD5"/>
    <w:rsid w:val="003839D2"/>
    <w:rsid w:val="0038548F"/>
    <w:rsid w:val="0039237D"/>
    <w:rsid w:val="003E606B"/>
    <w:rsid w:val="00406494"/>
    <w:rsid w:val="004117DF"/>
    <w:rsid w:val="00415E48"/>
    <w:rsid w:val="00416073"/>
    <w:rsid w:val="0042220C"/>
    <w:rsid w:val="00422BD5"/>
    <w:rsid w:val="0043320C"/>
    <w:rsid w:val="00436D1A"/>
    <w:rsid w:val="0044166F"/>
    <w:rsid w:val="00475E48"/>
    <w:rsid w:val="00492C15"/>
    <w:rsid w:val="00496B27"/>
    <w:rsid w:val="004A5FE1"/>
    <w:rsid w:val="00506EB3"/>
    <w:rsid w:val="00513AB2"/>
    <w:rsid w:val="005212CA"/>
    <w:rsid w:val="00521BFC"/>
    <w:rsid w:val="00561062"/>
    <w:rsid w:val="00571BF9"/>
    <w:rsid w:val="00594D4A"/>
    <w:rsid w:val="005A0730"/>
    <w:rsid w:val="005A320C"/>
    <w:rsid w:val="005A39C1"/>
    <w:rsid w:val="005A6112"/>
    <w:rsid w:val="005B7C59"/>
    <w:rsid w:val="005C58B3"/>
    <w:rsid w:val="005F51E7"/>
    <w:rsid w:val="005F52B4"/>
    <w:rsid w:val="005F5559"/>
    <w:rsid w:val="00614ABD"/>
    <w:rsid w:val="00621C68"/>
    <w:rsid w:val="00653D9C"/>
    <w:rsid w:val="006629DC"/>
    <w:rsid w:val="00686797"/>
    <w:rsid w:val="00690040"/>
    <w:rsid w:val="006C15E9"/>
    <w:rsid w:val="006D5754"/>
    <w:rsid w:val="0075024B"/>
    <w:rsid w:val="00762CD1"/>
    <w:rsid w:val="007742EC"/>
    <w:rsid w:val="007A3099"/>
    <w:rsid w:val="007B6223"/>
    <w:rsid w:val="007B757A"/>
    <w:rsid w:val="0083506F"/>
    <w:rsid w:val="00855FDF"/>
    <w:rsid w:val="008608C5"/>
    <w:rsid w:val="00861654"/>
    <w:rsid w:val="0087630B"/>
    <w:rsid w:val="008911EE"/>
    <w:rsid w:val="008A65A2"/>
    <w:rsid w:val="008D1E70"/>
    <w:rsid w:val="009338C9"/>
    <w:rsid w:val="00936A77"/>
    <w:rsid w:val="0095064B"/>
    <w:rsid w:val="009512DD"/>
    <w:rsid w:val="00960AD0"/>
    <w:rsid w:val="009725C7"/>
    <w:rsid w:val="00981267"/>
    <w:rsid w:val="00993C9A"/>
    <w:rsid w:val="009949A8"/>
    <w:rsid w:val="009A2091"/>
    <w:rsid w:val="009B49E0"/>
    <w:rsid w:val="009B4D58"/>
    <w:rsid w:val="009F7CA2"/>
    <w:rsid w:val="00A22EF9"/>
    <w:rsid w:val="00A2488F"/>
    <w:rsid w:val="00A33C16"/>
    <w:rsid w:val="00A75B34"/>
    <w:rsid w:val="00A91F38"/>
    <w:rsid w:val="00A94F5A"/>
    <w:rsid w:val="00AD131E"/>
    <w:rsid w:val="00AE0DB2"/>
    <w:rsid w:val="00AF25A1"/>
    <w:rsid w:val="00AF2890"/>
    <w:rsid w:val="00AF5004"/>
    <w:rsid w:val="00B03CB7"/>
    <w:rsid w:val="00B0499F"/>
    <w:rsid w:val="00B34184"/>
    <w:rsid w:val="00B6652A"/>
    <w:rsid w:val="00B871F9"/>
    <w:rsid w:val="00BB15EC"/>
    <w:rsid w:val="00BB523D"/>
    <w:rsid w:val="00BC01E6"/>
    <w:rsid w:val="00BE7F52"/>
    <w:rsid w:val="00BF3770"/>
    <w:rsid w:val="00C037E0"/>
    <w:rsid w:val="00C04E5D"/>
    <w:rsid w:val="00C120F8"/>
    <w:rsid w:val="00C31920"/>
    <w:rsid w:val="00C32B32"/>
    <w:rsid w:val="00C3516D"/>
    <w:rsid w:val="00C7338B"/>
    <w:rsid w:val="00C80437"/>
    <w:rsid w:val="00C93554"/>
    <w:rsid w:val="00CD22A1"/>
    <w:rsid w:val="00CF1E3C"/>
    <w:rsid w:val="00CF5857"/>
    <w:rsid w:val="00D24132"/>
    <w:rsid w:val="00D317CC"/>
    <w:rsid w:val="00D42F7F"/>
    <w:rsid w:val="00D54434"/>
    <w:rsid w:val="00D90D71"/>
    <w:rsid w:val="00DA1C62"/>
    <w:rsid w:val="00DC2478"/>
    <w:rsid w:val="00DC3811"/>
    <w:rsid w:val="00DD00FB"/>
    <w:rsid w:val="00DE70C1"/>
    <w:rsid w:val="00E044EB"/>
    <w:rsid w:val="00E073D9"/>
    <w:rsid w:val="00E55DF4"/>
    <w:rsid w:val="00E64A26"/>
    <w:rsid w:val="00E66F0B"/>
    <w:rsid w:val="00EA3341"/>
    <w:rsid w:val="00EB0BE3"/>
    <w:rsid w:val="00EC142A"/>
    <w:rsid w:val="00F56ACB"/>
    <w:rsid w:val="00F7026F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01411AE"/>
  <w15:chartTrackingRefBased/>
  <w15:docId w15:val="{4C8C2590-E99D-4AA9-B456-8C1C1039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  <w:style w:type="paragraph" w:styleId="Footer">
    <w:name w:val="footer"/>
    <w:basedOn w:val="Normal"/>
    <w:link w:val="FooterChar"/>
    <w:rsid w:val="007A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3099"/>
    <w:rPr>
      <w:sz w:val="24"/>
      <w:szCs w:val="24"/>
    </w:rPr>
  </w:style>
  <w:style w:type="character" w:styleId="CommentReference">
    <w:name w:val="annotation reference"/>
    <w:basedOn w:val="DefaultParagraphFont"/>
    <w:rsid w:val="007A30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30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3099"/>
  </w:style>
  <w:style w:type="paragraph" w:styleId="CommentSubject">
    <w:name w:val="annotation subject"/>
    <w:basedOn w:val="CommentText"/>
    <w:next w:val="CommentText"/>
    <w:link w:val="CommentSubjectChar"/>
    <w:rsid w:val="007A3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3099"/>
    <w:rPr>
      <w:b/>
      <w:bCs/>
    </w:rPr>
  </w:style>
  <w:style w:type="paragraph" w:styleId="ListParagraph">
    <w:name w:val="List Paragraph"/>
    <w:basedOn w:val="Normal"/>
    <w:uiPriority w:val="34"/>
    <w:qFormat/>
    <w:rsid w:val="0093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54FD-6E83-4E97-A798-DA98ED9C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Vision Services Attachment (PA/VA), F-11051</vt:lpstr>
    </vt:vector>
  </TitlesOfParts>
  <Manager>Liz Scudder</Manager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Vision Services Attachment (PA/VA), F-11051</dc:title>
  <dc:subject/>
  <dc:creator>DHS / DMS/ BBM / Vision</dc:creator>
  <cp:keywords>f11051, f-11051, prior, authorization, vision, services, attachment, pa/va</cp:keywords>
  <dc:description/>
  <cp:lastModifiedBy>Hornberger, Megan A</cp:lastModifiedBy>
  <cp:revision>8</cp:revision>
  <dcterms:created xsi:type="dcterms:W3CDTF">2020-05-27T21:43:00Z</dcterms:created>
  <dcterms:modified xsi:type="dcterms:W3CDTF">2020-10-15T12:15:00Z</dcterms:modified>
</cp:coreProperties>
</file>