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402"/>
        <w:gridCol w:w="5398"/>
      </w:tblGrid>
      <w:tr w:rsidR="00A5361E" w:rsidRPr="008C7C5C" w14:paraId="37B882F3" w14:textId="77777777" w:rsidTr="00877B76">
        <w:tc>
          <w:tcPr>
            <w:tcW w:w="5402" w:type="dxa"/>
            <w:shd w:val="clear" w:color="auto" w:fill="auto"/>
          </w:tcPr>
          <w:p w14:paraId="4A4DC9EF" w14:textId="77777777"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b/>
                <w:bCs/>
                <w:sz w:val="16"/>
                <w:szCs w:val="16"/>
              </w:rPr>
              <w:t>DEPARTMENT OF HEALTH SERVICES</w:t>
            </w:r>
          </w:p>
          <w:p w14:paraId="2548AB05" w14:textId="77777777" w:rsidR="00A5361E" w:rsidRPr="008C7C5C" w:rsidRDefault="00A5361E" w:rsidP="008C7C5C">
            <w:pPr>
              <w:tabs>
                <w:tab w:val="right" w:pos="10080"/>
              </w:tabs>
              <w:autoSpaceDE w:val="0"/>
              <w:autoSpaceDN w:val="0"/>
              <w:adjustRightInd w:val="0"/>
              <w:rPr>
                <w:rFonts w:ascii="Arial" w:hAnsi="Arial" w:cs="Arial"/>
                <w:sz w:val="16"/>
                <w:szCs w:val="16"/>
              </w:rPr>
            </w:pPr>
            <w:r w:rsidRPr="00E4234A">
              <w:rPr>
                <w:rFonts w:ascii="Arial" w:hAnsi="Arial" w:cs="Arial"/>
                <w:sz w:val="16"/>
                <w:szCs w:val="16"/>
              </w:rPr>
              <w:t>D</w:t>
            </w:r>
            <w:r w:rsidRPr="008C7C5C">
              <w:rPr>
                <w:rFonts w:ascii="Arial" w:hAnsi="Arial" w:cs="Arial"/>
                <w:sz w:val="16"/>
                <w:szCs w:val="16"/>
              </w:rPr>
              <w:t>ivision of Public Health</w:t>
            </w:r>
          </w:p>
          <w:p w14:paraId="6FD5A672" w14:textId="7B9B32EF" w:rsidR="00A5361E" w:rsidRPr="008C7C5C" w:rsidRDefault="00A5361E" w:rsidP="008C7C5C">
            <w:pPr>
              <w:tabs>
                <w:tab w:val="right" w:pos="10080"/>
              </w:tabs>
              <w:autoSpaceDE w:val="0"/>
              <w:autoSpaceDN w:val="0"/>
              <w:adjustRightInd w:val="0"/>
              <w:rPr>
                <w:rFonts w:ascii="Arial" w:hAnsi="Arial" w:cs="Arial"/>
                <w:b/>
                <w:bCs/>
                <w:sz w:val="16"/>
                <w:szCs w:val="16"/>
              </w:rPr>
            </w:pPr>
            <w:r w:rsidRPr="00E4234A">
              <w:rPr>
                <w:rFonts w:ascii="Arial" w:hAnsi="Arial" w:cs="Arial"/>
                <w:sz w:val="16"/>
                <w:szCs w:val="16"/>
              </w:rPr>
              <w:t>F-</w:t>
            </w:r>
            <w:r w:rsidR="00E4234A">
              <w:rPr>
                <w:rFonts w:ascii="Arial" w:hAnsi="Arial" w:cs="Arial"/>
                <w:sz w:val="16"/>
                <w:szCs w:val="16"/>
              </w:rPr>
              <w:t>47463J</w:t>
            </w:r>
            <w:r w:rsidRPr="008C7C5C">
              <w:rPr>
                <w:rFonts w:ascii="Arial" w:hAnsi="Arial" w:cs="Arial"/>
                <w:sz w:val="16"/>
                <w:szCs w:val="16"/>
              </w:rPr>
              <w:t xml:space="preserve"> (</w:t>
            </w:r>
            <w:r w:rsidR="00E4234A">
              <w:rPr>
                <w:rFonts w:ascii="Arial" w:hAnsi="Arial" w:cs="Arial"/>
                <w:sz w:val="16"/>
                <w:szCs w:val="16"/>
              </w:rPr>
              <w:t>09</w:t>
            </w:r>
            <w:r w:rsidR="0012634A">
              <w:rPr>
                <w:rFonts w:ascii="Arial" w:hAnsi="Arial" w:cs="Arial"/>
                <w:sz w:val="16"/>
                <w:szCs w:val="16"/>
              </w:rPr>
              <w:t>/</w:t>
            </w:r>
            <w:r w:rsidR="00E4234A">
              <w:rPr>
                <w:rFonts w:ascii="Arial" w:hAnsi="Arial" w:cs="Arial"/>
                <w:sz w:val="16"/>
                <w:szCs w:val="16"/>
              </w:rPr>
              <w:t>20</w:t>
            </w:r>
            <w:r w:rsidR="0012634A">
              <w:rPr>
                <w:rFonts w:ascii="Arial" w:hAnsi="Arial" w:cs="Arial"/>
                <w:sz w:val="16"/>
                <w:szCs w:val="16"/>
              </w:rPr>
              <w:t>22</w:t>
            </w:r>
            <w:r w:rsidRPr="008C7C5C">
              <w:rPr>
                <w:rFonts w:ascii="Arial" w:hAnsi="Arial" w:cs="Arial"/>
                <w:sz w:val="16"/>
                <w:szCs w:val="16"/>
              </w:rPr>
              <w:t>)</w:t>
            </w:r>
          </w:p>
        </w:tc>
        <w:tc>
          <w:tcPr>
            <w:tcW w:w="5398" w:type="dxa"/>
            <w:shd w:val="clear" w:color="auto" w:fill="auto"/>
          </w:tcPr>
          <w:p w14:paraId="725F5620"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b/>
                <w:bCs/>
                <w:sz w:val="16"/>
                <w:szCs w:val="16"/>
              </w:rPr>
              <w:t>STATE OF WISCONSIN</w:t>
            </w:r>
          </w:p>
          <w:p w14:paraId="4E780D6C" w14:textId="77777777" w:rsidR="00A5361E" w:rsidRPr="008C7C5C" w:rsidRDefault="00A5361E" w:rsidP="008C7C5C">
            <w:pPr>
              <w:tabs>
                <w:tab w:val="right" w:pos="10080"/>
              </w:tabs>
              <w:autoSpaceDE w:val="0"/>
              <w:autoSpaceDN w:val="0"/>
              <w:adjustRightInd w:val="0"/>
              <w:jc w:val="right"/>
              <w:rPr>
                <w:rFonts w:ascii="Arial" w:hAnsi="Arial" w:cs="Arial"/>
                <w:sz w:val="16"/>
                <w:szCs w:val="16"/>
              </w:rPr>
            </w:pPr>
            <w:r w:rsidRPr="008C7C5C">
              <w:rPr>
                <w:rFonts w:ascii="Arial" w:hAnsi="Arial" w:cs="Arial"/>
                <w:sz w:val="16"/>
                <w:szCs w:val="16"/>
              </w:rPr>
              <w:t>Adm. Code Chapter 110</w:t>
            </w:r>
          </w:p>
          <w:p w14:paraId="6EA7D58D"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sz w:val="16"/>
                <w:szCs w:val="16"/>
              </w:rPr>
              <w:t>(608) 266-1568</w:t>
            </w:r>
          </w:p>
        </w:tc>
      </w:tr>
      <w:tr w:rsidR="00A5361E" w:rsidRPr="008C7C5C" w14:paraId="4B8F28AD" w14:textId="77777777" w:rsidTr="00877B76">
        <w:tc>
          <w:tcPr>
            <w:tcW w:w="10800" w:type="dxa"/>
            <w:gridSpan w:val="2"/>
            <w:shd w:val="clear" w:color="auto" w:fill="auto"/>
          </w:tcPr>
          <w:p w14:paraId="3C848084" w14:textId="77777777" w:rsidR="00A5361E" w:rsidRPr="008C7C5C" w:rsidRDefault="00A5361E" w:rsidP="008C7C5C">
            <w:pPr>
              <w:pStyle w:val="Header"/>
              <w:tabs>
                <w:tab w:val="clear" w:pos="4320"/>
                <w:tab w:val="clear" w:pos="8640"/>
                <w:tab w:val="right" w:pos="10080"/>
              </w:tabs>
              <w:jc w:val="center"/>
              <w:rPr>
                <w:rFonts w:ascii="Arial" w:hAnsi="Arial" w:cs="Arial"/>
                <w:b/>
                <w:szCs w:val="24"/>
                <w:u w:val="single"/>
              </w:rPr>
            </w:pPr>
          </w:p>
          <w:p w14:paraId="4243126F" w14:textId="067D8B9E" w:rsidR="00A5361E" w:rsidRPr="008C7C5C" w:rsidRDefault="00E4234A" w:rsidP="008C7C5C">
            <w:pPr>
              <w:pStyle w:val="Header"/>
              <w:tabs>
                <w:tab w:val="clear" w:pos="4320"/>
                <w:tab w:val="clear" w:pos="8640"/>
                <w:tab w:val="right" w:pos="10080"/>
              </w:tabs>
              <w:jc w:val="center"/>
              <w:rPr>
                <w:rFonts w:ascii="Arial" w:hAnsi="Arial" w:cs="Arial"/>
                <w:b/>
                <w:szCs w:val="24"/>
              </w:rPr>
            </w:pPr>
            <w:r>
              <w:rPr>
                <w:rFonts w:ascii="Arial" w:hAnsi="Arial" w:cs="Arial"/>
                <w:b/>
                <w:szCs w:val="24"/>
              </w:rPr>
              <w:t>INITIAL</w:t>
            </w:r>
            <w:r w:rsidRPr="008C7C5C">
              <w:rPr>
                <w:rFonts w:ascii="Arial" w:hAnsi="Arial" w:cs="Arial"/>
                <w:b/>
                <w:szCs w:val="24"/>
              </w:rPr>
              <w:t xml:space="preserve"> </w:t>
            </w:r>
            <w:r>
              <w:rPr>
                <w:rFonts w:ascii="Arial" w:hAnsi="Arial" w:cs="Arial"/>
                <w:b/>
                <w:szCs w:val="24"/>
              </w:rPr>
              <w:t xml:space="preserve">EMS SERVICE PROVIDERS </w:t>
            </w:r>
            <w:r w:rsidRPr="008C7C5C">
              <w:rPr>
                <w:rFonts w:ascii="Arial" w:hAnsi="Arial" w:cs="Arial"/>
                <w:b/>
                <w:szCs w:val="24"/>
              </w:rPr>
              <w:t>OPERATIONAL PLAN COMPONENTS</w:t>
            </w:r>
            <w:r>
              <w:rPr>
                <w:rFonts w:ascii="Arial" w:hAnsi="Arial" w:cs="Arial"/>
                <w:b/>
                <w:szCs w:val="24"/>
              </w:rPr>
              <w:t xml:space="preserve"> CHECKLIST</w:t>
            </w:r>
          </w:p>
          <w:p w14:paraId="2226F4EF" w14:textId="77777777" w:rsidR="00A5361E" w:rsidRPr="008C7C5C" w:rsidRDefault="00A5361E" w:rsidP="008C7C5C">
            <w:pPr>
              <w:tabs>
                <w:tab w:val="right" w:pos="10080"/>
              </w:tabs>
              <w:autoSpaceDE w:val="0"/>
              <w:autoSpaceDN w:val="0"/>
              <w:adjustRightInd w:val="0"/>
              <w:rPr>
                <w:rFonts w:ascii="Arial" w:hAnsi="Arial" w:cs="Arial"/>
                <w:b/>
                <w:bCs/>
                <w:sz w:val="18"/>
                <w:szCs w:val="18"/>
              </w:rPr>
            </w:pPr>
          </w:p>
        </w:tc>
      </w:tr>
    </w:tbl>
    <w:p w14:paraId="7D7F2C9D" w14:textId="3394A06E" w:rsidR="00877B76" w:rsidRPr="004F7D71" w:rsidRDefault="00877B76" w:rsidP="00877B76">
      <w:pPr>
        <w:pStyle w:val="Header"/>
        <w:rPr>
          <w:rFonts w:ascii="Arial" w:hAnsi="Arial" w:cs="Arial"/>
          <w:sz w:val="20"/>
        </w:rPr>
      </w:pPr>
      <w:r w:rsidRPr="004F7D71">
        <w:rPr>
          <w:rFonts w:ascii="Arial" w:hAnsi="Arial" w:cs="Arial"/>
          <w:sz w:val="20"/>
        </w:rPr>
        <w:t xml:space="preserve">Please use the </w:t>
      </w:r>
      <w:r>
        <w:rPr>
          <w:rFonts w:ascii="Arial" w:hAnsi="Arial" w:cs="Arial"/>
          <w:sz w:val="20"/>
        </w:rPr>
        <w:t xml:space="preserve">Initial </w:t>
      </w:r>
      <w:r w:rsidR="00210509">
        <w:rPr>
          <w:rFonts w:ascii="Arial" w:hAnsi="Arial" w:cs="Arial"/>
          <w:sz w:val="20"/>
        </w:rPr>
        <w:t>EMS s</w:t>
      </w:r>
      <w:r>
        <w:rPr>
          <w:rFonts w:ascii="Arial" w:hAnsi="Arial" w:cs="Arial"/>
          <w:sz w:val="20"/>
        </w:rPr>
        <w:t>ervice</w:t>
      </w:r>
      <w:r w:rsidR="00210509">
        <w:rPr>
          <w:rFonts w:ascii="Arial" w:hAnsi="Arial" w:cs="Arial"/>
          <w:sz w:val="20"/>
        </w:rPr>
        <w:t xml:space="preserve"> provider</w:t>
      </w:r>
      <w:r>
        <w:rPr>
          <w:rFonts w:ascii="Arial" w:hAnsi="Arial" w:cs="Arial"/>
          <w:sz w:val="20"/>
        </w:rPr>
        <w:t xml:space="preserve"> </w:t>
      </w:r>
      <w:hyperlink r:id="rId7" w:history="1">
        <w:r w:rsidRPr="001660C3">
          <w:rPr>
            <w:rStyle w:val="Hyperlink"/>
            <w:rFonts w:ascii="Arial" w:hAnsi="Arial" w:cs="Arial"/>
            <w:sz w:val="20"/>
          </w:rPr>
          <w:t>Operational Plan</w:t>
        </w:r>
      </w:hyperlink>
      <w:r>
        <w:rPr>
          <w:rFonts w:ascii="Arial" w:hAnsi="Arial" w:cs="Arial"/>
          <w:sz w:val="20"/>
        </w:rPr>
        <w:t xml:space="preserve"> Components checklist </w:t>
      </w:r>
      <w:r w:rsidRPr="004F7D71">
        <w:rPr>
          <w:rFonts w:ascii="Arial" w:hAnsi="Arial" w:cs="Arial"/>
          <w:sz w:val="20"/>
        </w:rPr>
        <w:t>information below to prepa</w:t>
      </w:r>
      <w:r>
        <w:rPr>
          <w:rFonts w:ascii="Arial" w:hAnsi="Arial" w:cs="Arial"/>
          <w:sz w:val="20"/>
        </w:rPr>
        <w:t>re</w:t>
      </w:r>
      <w:r w:rsidRPr="004F7D71">
        <w:rPr>
          <w:rFonts w:ascii="Arial" w:hAnsi="Arial" w:cs="Arial"/>
          <w:sz w:val="20"/>
        </w:rPr>
        <w:t xml:space="preserve"> documentation to complete </w:t>
      </w:r>
      <w:r>
        <w:rPr>
          <w:rFonts w:ascii="Arial" w:hAnsi="Arial" w:cs="Arial"/>
          <w:sz w:val="20"/>
        </w:rPr>
        <w:t xml:space="preserve">the Initial Service </w:t>
      </w:r>
      <w:r w:rsidRPr="004F7D71">
        <w:rPr>
          <w:rFonts w:ascii="Arial" w:hAnsi="Arial" w:cs="Arial"/>
          <w:sz w:val="20"/>
        </w:rPr>
        <w:t>Operational plan in the W</w:t>
      </w:r>
      <w:r>
        <w:rPr>
          <w:rFonts w:ascii="Arial" w:hAnsi="Arial" w:cs="Arial"/>
          <w:sz w:val="20"/>
        </w:rPr>
        <w:t>isconsin</w:t>
      </w:r>
      <w:r w:rsidRPr="004F7D71">
        <w:rPr>
          <w:rFonts w:ascii="Arial" w:hAnsi="Arial" w:cs="Arial"/>
          <w:sz w:val="20"/>
        </w:rPr>
        <w:t xml:space="preserve"> </w:t>
      </w:r>
      <w:hyperlink r:id="rId8" w:anchor="/login" w:tgtFrame="_blank" w:history="1">
        <w:r w:rsidR="00E4234A" w:rsidRPr="00145129">
          <w:rPr>
            <w:rStyle w:val="Hyperlink"/>
            <w:rFonts w:ascii="Arial" w:eastAsia="MS Gothic" w:hAnsi="Arial" w:cs="Arial"/>
            <w:b/>
            <w:bCs/>
            <w:sz w:val="20"/>
            <w:szCs w:val="16"/>
          </w:rPr>
          <w:t>E-Licensing</w:t>
        </w:r>
      </w:hyperlink>
      <w:r w:rsidR="00E4234A" w:rsidRPr="004F7D71">
        <w:rPr>
          <w:rStyle w:val="Strong"/>
          <w:rFonts w:ascii="Arial" w:hAnsi="Arial" w:cs="Arial"/>
          <w:color w:val="545454"/>
          <w:sz w:val="20"/>
          <w:shd w:val="clear" w:color="auto" w:fill="FFFFFF"/>
        </w:rPr>
        <w:t xml:space="preserve"> </w:t>
      </w:r>
      <w:r w:rsidR="00E4234A">
        <w:rPr>
          <w:rFonts w:ascii="Arial" w:hAnsi="Arial" w:cs="Arial"/>
          <w:sz w:val="20"/>
        </w:rPr>
        <w:t>(link is external)</w:t>
      </w:r>
      <w:r w:rsidRPr="004F7D71">
        <w:rPr>
          <w:rStyle w:val="Strong"/>
          <w:rFonts w:ascii="Arial" w:hAnsi="Arial" w:cs="Arial"/>
          <w:color w:val="545454"/>
          <w:sz w:val="20"/>
          <w:shd w:val="clear" w:color="auto" w:fill="FFFFFF"/>
        </w:rPr>
        <w:t xml:space="preserve"> </w:t>
      </w:r>
      <w:r w:rsidRPr="004F7D71">
        <w:rPr>
          <w:rFonts w:ascii="Arial" w:hAnsi="Arial" w:cs="Arial"/>
          <w:sz w:val="20"/>
        </w:rPr>
        <w:t xml:space="preserve">system. You will need to have the items below prepared to upload into your </w:t>
      </w:r>
      <w:r>
        <w:rPr>
          <w:rFonts w:ascii="Arial" w:hAnsi="Arial" w:cs="Arial"/>
          <w:sz w:val="20"/>
        </w:rPr>
        <w:t xml:space="preserve">Initial Service </w:t>
      </w:r>
      <w:r w:rsidRPr="004F7D71">
        <w:rPr>
          <w:rFonts w:ascii="Arial" w:hAnsi="Arial" w:cs="Arial"/>
          <w:sz w:val="20"/>
        </w:rPr>
        <w:t xml:space="preserve">Operational Plan. </w:t>
      </w:r>
    </w:p>
    <w:p w14:paraId="13CF1BCA" w14:textId="77777777" w:rsidR="00544C42" w:rsidRPr="00A5361E" w:rsidRDefault="00544C42" w:rsidP="00F4608F">
      <w:pPr>
        <w:tabs>
          <w:tab w:val="left" w:pos="5760"/>
        </w:tabs>
        <w:ind w:left="360" w:hanging="36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F4608F" w:rsidRPr="00201220" w14:paraId="10F5489E" w14:textId="77777777" w:rsidTr="00E4234A">
        <w:trPr>
          <w:trHeight w:val="288"/>
        </w:trPr>
        <w:tc>
          <w:tcPr>
            <w:tcW w:w="5000" w:type="pct"/>
            <w:shd w:val="clear" w:color="auto" w:fill="auto"/>
          </w:tcPr>
          <w:p w14:paraId="4DD21ED2" w14:textId="53E914FB" w:rsidR="00F4608F" w:rsidRPr="00201220" w:rsidRDefault="00F4608F" w:rsidP="00F43844">
            <w:pPr>
              <w:pStyle w:val="Heading1"/>
              <w:rPr>
                <w:rFonts w:ascii="Arial" w:hAnsi="Arial" w:cs="Arial"/>
                <w:sz w:val="22"/>
                <w:szCs w:val="22"/>
              </w:rPr>
            </w:pPr>
            <w:r w:rsidRPr="00201220">
              <w:rPr>
                <w:rFonts w:ascii="Arial" w:hAnsi="Arial" w:cs="Arial"/>
                <w:sz w:val="22"/>
                <w:szCs w:val="22"/>
              </w:rPr>
              <w:t>Initial Tasks to be Completed</w:t>
            </w:r>
          </w:p>
        </w:tc>
      </w:tr>
      <w:tr w:rsidR="00F4608F" w:rsidRPr="00201220" w14:paraId="639908DA" w14:textId="77777777" w:rsidTr="00F4608F">
        <w:trPr>
          <w:trHeight w:val="602"/>
        </w:trPr>
        <w:tc>
          <w:tcPr>
            <w:tcW w:w="5000" w:type="pct"/>
          </w:tcPr>
          <w:p w14:paraId="2CEF7F36" w14:textId="140C428D" w:rsidR="00F4608F" w:rsidRDefault="00262DC1" w:rsidP="00E4234A">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7727675"/>
                <w14:checkbox>
                  <w14:checked w14:val="0"/>
                  <w14:checkedState w14:val="2612" w14:font="MS Gothic"/>
                  <w14:uncheckedState w14:val="2610" w14:font="MS Gothic"/>
                </w14:checkbox>
              </w:sdtPr>
              <w:sdtEndPr/>
              <w:sdtContent>
                <w:r w:rsidR="00E4234A">
                  <w:rPr>
                    <w:rFonts w:ascii="MS Gothic" w:eastAsia="MS Gothic" w:hAnsi="MS Gothic" w:cs="Arial" w:hint="eastAsia"/>
                    <w:color w:val="000000"/>
                    <w:sz w:val="22"/>
                    <w:szCs w:val="22"/>
                    <w:shd w:val="clear" w:color="auto" w:fill="FFFFFF"/>
                  </w:rPr>
                  <w:t>☐</w:t>
                </w:r>
              </w:sdtContent>
            </w:sdt>
            <w:r w:rsidR="004C0E83">
              <w:rPr>
                <w:rFonts w:ascii="Arial" w:hAnsi="Arial" w:cs="Arial"/>
                <w:color w:val="000000"/>
                <w:sz w:val="22"/>
                <w:szCs w:val="22"/>
                <w:shd w:val="clear" w:color="auto" w:fill="FFFFFF"/>
              </w:rPr>
              <w:t xml:space="preserve"> </w:t>
            </w:r>
            <w:r w:rsidR="00C32772" w:rsidRPr="00201220">
              <w:rPr>
                <w:rFonts w:ascii="Arial" w:hAnsi="Arial" w:cs="Arial"/>
                <w:color w:val="000000"/>
                <w:sz w:val="22"/>
                <w:szCs w:val="22"/>
                <w:shd w:val="clear" w:color="auto" w:fill="FFFFFF"/>
              </w:rPr>
              <w:t xml:space="preserve">Complete a feasibility study and submit it to the department for approval. First responder service providers are not required to do a feasibility study.  </w:t>
            </w:r>
          </w:p>
          <w:p w14:paraId="5851B0E4" w14:textId="77777777" w:rsidR="00895BD3" w:rsidRPr="00201220" w:rsidRDefault="00895BD3" w:rsidP="00C32772">
            <w:pPr>
              <w:rPr>
                <w:rFonts w:ascii="Arial" w:hAnsi="Arial" w:cs="Arial"/>
                <w:sz w:val="22"/>
                <w:szCs w:val="22"/>
              </w:rPr>
            </w:pPr>
          </w:p>
          <w:p w14:paraId="7AEFFBBA" w14:textId="6F145C51" w:rsidR="00F4608F" w:rsidRPr="00201220" w:rsidRDefault="00262DC1" w:rsidP="007766E9">
            <w:pPr>
              <w:ind w:left="342"/>
              <w:jc w:val="right"/>
              <w:rPr>
                <w:rFonts w:ascii="Arial" w:hAnsi="Arial" w:cs="Arial"/>
                <w:sz w:val="22"/>
                <w:szCs w:val="22"/>
              </w:rPr>
            </w:pPr>
            <w:hyperlink r:id="rId9" w:history="1">
              <w:r w:rsidR="00C32772" w:rsidRPr="00201220">
                <w:rPr>
                  <w:rStyle w:val="Hyperlink"/>
                  <w:rFonts w:ascii="Arial" w:hAnsi="Arial" w:cs="Arial"/>
                  <w:sz w:val="22"/>
                  <w:szCs w:val="22"/>
                </w:rPr>
                <w:t>Wis. Admin. Code § DHS 110.35(1)</w:t>
              </w:r>
            </w:hyperlink>
          </w:p>
        </w:tc>
      </w:tr>
      <w:tr w:rsidR="00F4608F" w:rsidRPr="00201220" w14:paraId="4C5A7573" w14:textId="77777777" w:rsidTr="00F4608F">
        <w:trPr>
          <w:trHeight w:val="602"/>
        </w:trPr>
        <w:tc>
          <w:tcPr>
            <w:tcW w:w="5000" w:type="pct"/>
          </w:tcPr>
          <w:p w14:paraId="01F9CEB2" w14:textId="2C8CFADE" w:rsidR="00E4234A" w:rsidRDefault="00262DC1" w:rsidP="00E4234A">
            <w:pPr>
              <w:ind w:left="242" w:hanging="242"/>
              <w:rPr>
                <w:rFonts w:ascii="Arial" w:hAnsi="Arial" w:cs="Arial"/>
                <w:color w:val="000000"/>
                <w:sz w:val="22"/>
                <w:szCs w:val="22"/>
                <w:shd w:val="clear" w:color="auto" w:fill="FFFFFF"/>
              </w:rPr>
            </w:pPr>
            <w:sdt>
              <w:sdtPr>
                <w:rPr>
                  <w:rFonts w:ascii="MS Gothic" w:eastAsia="MS Gothic" w:hAnsi="MS Gothic" w:cs="Arial"/>
                  <w:color w:val="000000"/>
                  <w:sz w:val="22"/>
                  <w:szCs w:val="22"/>
                  <w:shd w:val="clear" w:color="auto" w:fill="FFFFFF"/>
                </w:rPr>
                <w:id w:val="-365754495"/>
                <w14:checkbox>
                  <w14:checked w14:val="0"/>
                  <w14:checkedState w14:val="2612" w14:font="MS Gothic"/>
                  <w14:uncheckedState w14:val="2610" w14:font="MS Gothic"/>
                </w14:checkbox>
              </w:sdtPr>
              <w:sdtEndPr/>
              <w:sdtContent>
                <w:r w:rsidR="00E4234A" w:rsidRPr="00E4234A">
                  <w:rPr>
                    <w:rFonts w:ascii="MS Gothic" w:eastAsia="MS Gothic" w:hAnsi="MS Gothic" w:cs="Arial" w:hint="eastAsia"/>
                    <w:color w:val="000000"/>
                    <w:sz w:val="22"/>
                    <w:szCs w:val="22"/>
                    <w:shd w:val="clear" w:color="auto" w:fill="FFFFFF"/>
                  </w:rPr>
                  <w:t>☐</w:t>
                </w:r>
              </w:sdtContent>
            </w:sdt>
            <w:r w:rsidR="004C0E83">
              <w:rPr>
                <w:rFonts w:ascii="Arial" w:hAnsi="Arial" w:cs="Arial"/>
                <w:color w:val="000000"/>
                <w:sz w:val="22"/>
                <w:szCs w:val="22"/>
                <w:shd w:val="clear" w:color="auto" w:fill="FFFFFF"/>
              </w:rPr>
              <w:t xml:space="preserve"> </w:t>
            </w:r>
            <w:r w:rsidR="00C32772" w:rsidRPr="00201220">
              <w:rPr>
                <w:rFonts w:ascii="Arial" w:hAnsi="Arial" w:cs="Arial"/>
                <w:color w:val="000000"/>
                <w:sz w:val="22"/>
                <w:szCs w:val="22"/>
                <w:shd w:val="clear" w:color="auto" w:fill="FFFFFF"/>
              </w:rPr>
              <w:t>Upon the department's approval of the feasibility study required under sub. </w:t>
            </w:r>
            <w:hyperlink r:id="rId10" w:tooltip="Admin. Code DHS 110.35(1)" w:history="1">
              <w:r w:rsidR="00C32772" w:rsidRPr="00201220">
                <w:rPr>
                  <w:rStyle w:val="Hyperlink"/>
                  <w:rFonts w:ascii="Arial" w:hAnsi="Arial" w:cs="Arial"/>
                  <w:color w:val="426986"/>
                  <w:sz w:val="22"/>
                  <w:szCs w:val="22"/>
                  <w:u w:val="none"/>
                  <w:shd w:val="clear" w:color="auto" w:fill="FFFFFF"/>
                </w:rPr>
                <w:t>(1)</w:t>
              </w:r>
            </w:hyperlink>
            <w:r w:rsidR="00C32772" w:rsidRPr="00201220">
              <w:rPr>
                <w:rFonts w:ascii="Arial" w:hAnsi="Arial" w:cs="Arial"/>
                <w:color w:val="000000"/>
                <w:sz w:val="22"/>
                <w:szCs w:val="22"/>
                <w:shd w:val="clear" w:color="auto" w:fill="FFFFFF"/>
              </w:rPr>
              <w:t>, complete and submit an application and an operational plan to the department in the manner specified by the department.</w:t>
            </w:r>
          </w:p>
          <w:p w14:paraId="79B9B8B4" w14:textId="77777777" w:rsidR="00E4234A" w:rsidRPr="00E4234A" w:rsidRDefault="00E4234A" w:rsidP="00C32772">
            <w:pPr>
              <w:rPr>
                <w:rFonts w:ascii="Arial" w:hAnsi="Arial" w:cs="Arial"/>
                <w:sz w:val="22"/>
                <w:szCs w:val="18"/>
              </w:rPr>
            </w:pPr>
          </w:p>
          <w:p w14:paraId="64E8A6F8" w14:textId="02C11A24" w:rsidR="00F4608F" w:rsidRPr="00E4234A" w:rsidRDefault="00262DC1" w:rsidP="00E4234A">
            <w:pPr>
              <w:jc w:val="right"/>
              <w:rPr>
                <w:rFonts w:ascii="Arial" w:hAnsi="Arial" w:cs="Arial"/>
                <w:color w:val="000000"/>
                <w:sz w:val="22"/>
                <w:szCs w:val="22"/>
                <w:shd w:val="clear" w:color="auto" w:fill="FFFFFF"/>
              </w:rPr>
            </w:pPr>
            <w:hyperlink r:id="rId11" w:history="1">
              <w:r w:rsidR="00C32772" w:rsidRPr="00201220">
                <w:rPr>
                  <w:rStyle w:val="Hyperlink"/>
                  <w:rFonts w:ascii="Arial" w:hAnsi="Arial" w:cs="Arial"/>
                  <w:sz w:val="22"/>
                  <w:szCs w:val="22"/>
                </w:rPr>
                <w:t>Wis. Admin. Code § DHS 110.35(2)</w:t>
              </w:r>
            </w:hyperlink>
          </w:p>
        </w:tc>
      </w:tr>
      <w:tr w:rsidR="00731298" w:rsidRPr="00201220" w14:paraId="4412CC3F" w14:textId="77777777" w:rsidTr="00F4608F">
        <w:trPr>
          <w:trHeight w:val="521"/>
        </w:trPr>
        <w:tc>
          <w:tcPr>
            <w:tcW w:w="5000" w:type="pct"/>
          </w:tcPr>
          <w:p w14:paraId="066B8F7E" w14:textId="57809EBE" w:rsidR="00731298" w:rsidRDefault="00262DC1" w:rsidP="0073129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97438416"/>
                <w14:checkbox>
                  <w14:checked w14:val="0"/>
                  <w14:checkedState w14:val="2612" w14:font="MS Gothic"/>
                  <w14:uncheckedState w14:val="2610" w14:font="MS Gothic"/>
                </w14:checkbox>
              </w:sdtPr>
              <w:sdtEndPr/>
              <w:sdtContent>
                <w:r w:rsidR="00E4234A">
                  <w:rPr>
                    <w:rFonts w:ascii="MS Gothic" w:eastAsia="MS Gothic" w:hAnsi="MS Gothic" w:cs="Arial" w:hint="eastAsia"/>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Signed </w:t>
            </w:r>
            <w:hyperlink r:id="rId12" w:history="1">
              <w:r w:rsidR="00731298" w:rsidRPr="001660C3">
                <w:rPr>
                  <w:rStyle w:val="Hyperlink"/>
                  <w:rFonts w:ascii="Arial" w:hAnsi="Arial" w:cs="Arial"/>
                  <w:sz w:val="22"/>
                  <w:szCs w:val="22"/>
                  <w:shd w:val="clear" w:color="auto" w:fill="FFFFFF"/>
                </w:rPr>
                <w:t>patient care protocols </w:t>
              </w:r>
            </w:hyperlink>
            <w:r w:rsidR="00731298" w:rsidRPr="00201220">
              <w:rPr>
                <w:rFonts w:ascii="Arial" w:hAnsi="Arial" w:cs="Arial"/>
                <w:color w:val="000000"/>
                <w:sz w:val="22"/>
                <w:szCs w:val="22"/>
                <w:shd w:val="clear" w:color="auto" w:fill="FFFFFF"/>
              </w:rPr>
              <w:t xml:space="preserve">approved by the service </w:t>
            </w:r>
            <w:hyperlink r:id="rId13" w:history="1">
              <w:r w:rsidR="00731298" w:rsidRPr="001660C3">
                <w:rPr>
                  <w:rStyle w:val="Hyperlink"/>
                  <w:rFonts w:ascii="Arial" w:hAnsi="Arial" w:cs="Arial"/>
                  <w:sz w:val="22"/>
                  <w:szCs w:val="22"/>
                  <w:shd w:val="clear" w:color="auto" w:fill="FFFFFF"/>
                </w:rPr>
                <w:t>medical director</w:t>
              </w:r>
            </w:hyperlink>
            <w:r w:rsidR="00731298" w:rsidRPr="00201220">
              <w:rPr>
                <w:rFonts w:ascii="Arial" w:hAnsi="Arial" w:cs="Arial"/>
                <w:color w:val="000000"/>
                <w:sz w:val="22"/>
                <w:szCs w:val="22"/>
                <w:shd w:val="clear" w:color="auto" w:fill="FFFFFF"/>
              </w:rPr>
              <w:t>.</w:t>
            </w:r>
          </w:p>
          <w:p w14:paraId="03614318" w14:textId="77777777" w:rsidR="00895BD3" w:rsidRPr="00201220" w:rsidRDefault="00895BD3" w:rsidP="00731298">
            <w:pPr>
              <w:rPr>
                <w:rFonts w:ascii="Arial" w:hAnsi="Arial" w:cs="Arial"/>
                <w:color w:val="000000"/>
                <w:sz w:val="22"/>
                <w:szCs w:val="22"/>
                <w:shd w:val="clear" w:color="auto" w:fill="FFFFFF"/>
              </w:rPr>
            </w:pPr>
          </w:p>
          <w:p w14:paraId="28D30FD3" w14:textId="7C56B2DD" w:rsidR="00731298" w:rsidRPr="00201220" w:rsidRDefault="00262DC1" w:rsidP="00E4234A">
            <w:pPr>
              <w:tabs>
                <w:tab w:val="left" w:pos="2246"/>
                <w:tab w:val="right" w:pos="5904"/>
              </w:tabs>
              <w:jc w:val="right"/>
              <w:rPr>
                <w:rFonts w:ascii="Arial" w:hAnsi="Arial" w:cs="Arial"/>
                <w:sz w:val="22"/>
                <w:szCs w:val="22"/>
              </w:rPr>
            </w:pPr>
            <w:hyperlink r:id="rId14" w:history="1">
              <w:r w:rsidR="00731298" w:rsidRPr="00201220">
                <w:rPr>
                  <w:rStyle w:val="Hyperlink"/>
                  <w:rFonts w:ascii="Arial" w:hAnsi="Arial" w:cs="Arial"/>
                  <w:sz w:val="22"/>
                  <w:szCs w:val="22"/>
                </w:rPr>
                <w:t>Wis. Admin. Code § DHS 110.35</w:t>
              </w:r>
              <w:r w:rsidR="003C76CB" w:rsidRPr="00E4234A">
                <w:rPr>
                  <w:rStyle w:val="Hyperlink"/>
                  <w:rFonts w:ascii="Arial" w:hAnsi="Arial" w:cs="Arial"/>
                  <w:sz w:val="22"/>
                  <w:szCs w:val="22"/>
                </w:rPr>
                <w:t>(2)</w:t>
              </w:r>
              <w:r w:rsidR="00731298" w:rsidRPr="00E4234A">
                <w:rPr>
                  <w:rStyle w:val="Hyperlink"/>
                  <w:rFonts w:ascii="Arial" w:hAnsi="Arial" w:cs="Arial"/>
                  <w:sz w:val="22"/>
                  <w:szCs w:val="22"/>
                </w:rPr>
                <w:t>(a)</w:t>
              </w:r>
            </w:hyperlink>
          </w:p>
        </w:tc>
      </w:tr>
      <w:tr w:rsidR="00731298" w:rsidRPr="00201220" w14:paraId="1411A083" w14:textId="77777777" w:rsidTr="00F4608F">
        <w:trPr>
          <w:trHeight w:val="521"/>
        </w:trPr>
        <w:tc>
          <w:tcPr>
            <w:tcW w:w="5000" w:type="pct"/>
          </w:tcPr>
          <w:p w14:paraId="015EB4A7" w14:textId="064CD926" w:rsidR="00731298" w:rsidRDefault="00262DC1" w:rsidP="0073129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80556630"/>
                <w14:checkbox>
                  <w14:checked w14:val="0"/>
                  <w14:checkedState w14:val="2612" w14:font="MS Gothic"/>
                  <w14:uncheckedState w14:val="2610" w14:font="MS Gothic"/>
                </w14:checkbox>
              </w:sdtPr>
              <w:sdtEndPr/>
              <w:sdtContent>
                <w:r w:rsidR="001A5583"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A formulary list of medications the emergency medical service provider will use.</w:t>
            </w:r>
          </w:p>
          <w:p w14:paraId="4D33406D" w14:textId="77777777" w:rsidR="00895BD3" w:rsidRPr="00201220" w:rsidRDefault="00895BD3" w:rsidP="00731298">
            <w:pPr>
              <w:rPr>
                <w:rFonts w:ascii="Arial" w:hAnsi="Arial" w:cs="Arial"/>
                <w:color w:val="000000"/>
                <w:sz w:val="22"/>
                <w:szCs w:val="22"/>
                <w:shd w:val="clear" w:color="auto" w:fill="FFFFFF"/>
              </w:rPr>
            </w:pPr>
          </w:p>
          <w:p w14:paraId="48DAFC66" w14:textId="39481639" w:rsidR="00731298" w:rsidRPr="00201220" w:rsidRDefault="00262DC1" w:rsidP="00E4234A">
            <w:pPr>
              <w:ind w:left="-18"/>
              <w:jc w:val="right"/>
              <w:rPr>
                <w:rFonts w:ascii="Arial" w:hAnsi="Arial" w:cs="Arial"/>
                <w:sz w:val="22"/>
                <w:szCs w:val="22"/>
              </w:rPr>
            </w:pPr>
            <w:hyperlink r:id="rId15" w:history="1">
              <w:r w:rsidR="00731298" w:rsidRPr="00201220">
                <w:rPr>
                  <w:rStyle w:val="Hyperlink"/>
                  <w:rFonts w:ascii="Arial" w:hAnsi="Arial" w:cs="Arial"/>
                  <w:sz w:val="22"/>
                  <w:szCs w:val="22"/>
                </w:rPr>
                <w:t>Wis. Admin. Code § DHS 110.</w:t>
              </w:r>
              <w:r w:rsidR="001A5583" w:rsidRPr="00201220">
                <w:rPr>
                  <w:rStyle w:val="Hyperlink"/>
                  <w:rFonts w:ascii="Arial" w:hAnsi="Arial" w:cs="Arial"/>
                  <w:sz w:val="22"/>
                  <w:szCs w:val="22"/>
                </w:rPr>
                <w:t>35</w:t>
              </w:r>
              <w:r w:rsidR="003C76CB" w:rsidRPr="00E4234A">
                <w:rPr>
                  <w:rStyle w:val="Hyperlink"/>
                  <w:rFonts w:ascii="Arial" w:hAnsi="Arial" w:cs="Arial"/>
                  <w:sz w:val="22"/>
                  <w:szCs w:val="22"/>
                </w:rPr>
                <w:t>(</w:t>
              </w:r>
              <w:r w:rsidR="003C76CB" w:rsidRPr="00E4234A">
                <w:rPr>
                  <w:rStyle w:val="Hyperlink"/>
                  <w:rFonts w:ascii="Arial" w:hAnsi="Arial" w:cs="Arial"/>
                </w:rPr>
                <w:t>2)</w:t>
              </w:r>
              <w:r w:rsidR="001A5583" w:rsidRPr="00E4234A">
                <w:rPr>
                  <w:rStyle w:val="Hyperlink"/>
                  <w:rFonts w:ascii="Arial" w:hAnsi="Arial" w:cs="Arial"/>
                  <w:sz w:val="22"/>
                  <w:szCs w:val="22"/>
                </w:rPr>
                <w:t>(b)</w:t>
              </w:r>
            </w:hyperlink>
          </w:p>
        </w:tc>
      </w:tr>
      <w:tr w:rsidR="00731298" w:rsidRPr="00201220" w14:paraId="66E184AA" w14:textId="77777777" w:rsidTr="00F4608F">
        <w:trPr>
          <w:trHeight w:val="521"/>
        </w:trPr>
        <w:tc>
          <w:tcPr>
            <w:tcW w:w="5000" w:type="pct"/>
          </w:tcPr>
          <w:p w14:paraId="101ED7E4" w14:textId="6DC01F66" w:rsidR="00895BD3" w:rsidRDefault="00262DC1" w:rsidP="00E4234A">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315946691"/>
                <w14:checkbox>
                  <w14:checked w14:val="0"/>
                  <w14:checkedState w14:val="2612" w14:font="MS Gothic"/>
                  <w14:uncheckedState w14:val="2610" w14:font="MS Gothic"/>
                </w14:checkbox>
              </w:sdtPr>
              <w:sdtEndPr/>
              <w:sdtContent>
                <w:r w:rsidR="005B0E3A"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A list of the advanced skills and procedures the applicant intends to use to provide services within the </w:t>
            </w:r>
            <w:hyperlink r:id="rId16" w:history="1">
              <w:r w:rsidR="00731298" w:rsidRPr="00895BD3">
                <w:rPr>
                  <w:rStyle w:val="Hyperlink"/>
                  <w:rFonts w:ascii="Arial" w:hAnsi="Arial" w:cs="Arial"/>
                  <w:sz w:val="22"/>
                  <w:szCs w:val="22"/>
                  <w:shd w:val="clear" w:color="auto" w:fill="FFFFFF"/>
                </w:rPr>
                <w:t>Wisconsin scope of practice</w:t>
              </w:r>
            </w:hyperlink>
            <w:r w:rsidR="00731298" w:rsidRPr="00201220">
              <w:rPr>
                <w:rFonts w:ascii="Arial" w:hAnsi="Arial" w:cs="Arial"/>
                <w:color w:val="000000"/>
                <w:sz w:val="22"/>
                <w:szCs w:val="22"/>
                <w:shd w:val="clear" w:color="auto" w:fill="FFFFFF"/>
              </w:rPr>
              <w:t xml:space="preserve"> of the level of care for which licensure is sought</w:t>
            </w:r>
            <w:r w:rsidR="00E4234A">
              <w:rPr>
                <w:rFonts w:ascii="Arial" w:hAnsi="Arial" w:cs="Arial"/>
                <w:color w:val="000000"/>
                <w:sz w:val="22"/>
                <w:szCs w:val="22"/>
                <w:shd w:val="clear" w:color="auto" w:fill="FFFFFF"/>
              </w:rPr>
              <w:t>.</w:t>
            </w:r>
          </w:p>
          <w:p w14:paraId="078C99EF" w14:textId="5C5CC360" w:rsidR="00895BD3" w:rsidRDefault="00895BD3" w:rsidP="00731298">
            <w:pPr>
              <w:rPr>
                <w:rFonts w:ascii="Arial" w:hAnsi="Arial" w:cs="Arial"/>
                <w:sz w:val="22"/>
                <w:szCs w:val="22"/>
              </w:rPr>
            </w:pPr>
          </w:p>
          <w:p w14:paraId="034771B3" w14:textId="0AAA75F2" w:rsidR="00731298" w:rsidRPr="00201220" w:rsidRDefault="00262DC1" w:rsidP="00E4234A">
            <w:pPr>
              <w:jc w:val="right"/>
              <w:rPr>
                <w:rFonts w:ascii="Arial" w:hAnsi="Arial" w:cs="Arial"/>
                <w:color w:val="000000"/>
                <w:sz w:val="22"/>
                <w:szCs w:val="22"/>
                <w:shd w:val="clear" w:color="auto" w:fill="FFFFFF"/>
              </w:rPr>
            </w:pPr>
            <w:hyperlink r:id="rId17" w:history="1">
              <w:r w:rsidR="001A5583" w:rsidRPr="00201220">
                <w:rPr>
                  <w:rStyle w:val="Hyperlink"/>
                  <w:rFonts w:ascii="Arial" w:hAnsi="Arial" w:cs="Arial"/>
                  <w:sz w:val="22"/>
                  <w:szCs w:val="22"/>
                </w:rPr>
                <w:t>Wis. Admin. Code § DHS 110.35</w:t>
              </w:r>
              <w:r w:rsidR="003C76CB" w:rsidRPr="00E4234A">
                <w:rPr>
                  <w:rStyle w:val="Hyperlink"/>
                  <w:rFonts w:ascii="Arial" w:hAnsi="Arial" w:cs="Arial"/>
                  <w:sz w:val="22"/>
                  <w:szCs w:val="22"/>
                </w:rPr>
                <w:t>(2)</w:t>
              </w:r>
              <w:r w:rsidR="001A5583" w:rsidRPr="00E4234A">
                <w:rPr>
                  <w:rStyle w:val="Hyperlink"/>
                  <w:rFonts w:ascii="Arial" w:hAnsi="Arial" w:cs="Arial"/>
                  <w:sz w:val="22"/>
                  <w:szCs w:val="22"/>
                </w:rPr>
                <w:t>(c)</w:t>
              </w:r>
            </w:hyperlink>
          </w:p>
        </w:tc>
      </w:tr>
      <w:tr w:rsidR="00731298" w:rsidRPr="00201220" w14:paraId="6EA0CACF" w14:textId="77777777" w:rsidTr="00F4608F">
        <w:trPr>
          <w:trHeight w:val="521"/>
        </w:trPr>
        <w:tc>
          <w:tcPr>
            <w:tcW w:w="5000" w:type="pct"/>
          </w:tcPr>
          <w:p w14:paraId="48871CB0" w14:textId="03E5C25D" w:rsidR="00731298" w:rsidRDefault="00262DC1" w:rsidP="00396489">
            <w:pPr>
              <w:ind w:left="242" w:hanging="242"/>
              <w:rPr>
                <w:rFonts w:ascii="Arial" w:hAnsi="Arial" w:cs="Arial"/>
                <w:sz w:val="22"/>
                <w:szCs w:val="22"/>
              </w:rPr>
            </w:pPr>
            <w:sdt>
              <w:sdtPr>
                <w:rPr>
                  <w:rFonts w:ascii="Arial" w:hAnsi="Arial" w:cs="Arial"/>
                  <w:color w:val="000000"/>
                  <w:sz w:val="22"/>
                  <w:szCs w:val="22"/>
                  <w:shd w:val="clear" w:color="auto" w:fill="FFFFFF"/>
                </w:rPr>
                <w:id w:val="1039465852"/>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Proof of professional liability or medical malpractice insurance, and, if the emergency medical service provider is an ambulance service provider, proof of vehicle insurance.</w:t>
            </w:r>
          </w:p>
          <w:p w14:paraId="32D99756" w14:textId="77777777" w:rsidR="00895BD3" w:rsidRPr="00201220" w:rsidRDefault="00895BD3" w:rsidP="00731298">
            <w:pPr>
              <w:rPr>
                <w:rFonts w:ascii="Arial" w:hAnsi="Arial" w:cs="Arial"/>
                <w:sz w:val="22"/>
                <w:szCs w:val="22"/>
              </w:rPr>
            </w:pPr>
          </w:p>
          <w:p w14:paraId="74AB6724" w14:textId="48CEC120" w:rsidR="00731298" w:rsidRPr="00201220" w:rsidRDefault="00262DC1" w:rsidP="00E4234A">
            <w:pPr>
              <w:jc w:val="right"/>
              <w:rPr>
                <w:rFonts w:ascii="Arial" w:hAnsi="Arial" w:cs="Arial"/>
                <w:sz w:val="22"/>
                <w:szCs w:val="22"/>
              </w:rPr>
            </w:pPr>
            <w:hyperlink r:id="rId18" w:history="1">
              <w:r w:rsidR="00731298" w:rsidRPr="00201220">
                <w:rPr>
                  <w:rStyle w:val="Hyperlink"/>
                  <w:rFonts w:ascii="Arial" w:hAnsi="Arial" w:cs="Arial"/>
                  <w:sz w:val="22"/>
                  <w:szCs w:val="22"/>
                </w:rPr>
                <w:t>Wis. Admin. Code § DHS 110.</w:t>
              </w:r>
              <w:r w:rsidR="001A5583" w:rsidRPr="00201220">
                <w:rPr>
                  <w:rStyle w:val="Hyperlink"/>
                  <w:rFonts w:ascii="Arial" w:hAnsi="Arial" w:cs="Arial"/>
                  <w:sz w:val="22"/>
                  <w:szCs w:val="22"/>
                </w:rPr>
                <w:t>35</w:t>
              </w:r>
              <w:r w:rsidR="003C76CB">
                <w:rPr>
                  <w:rStyle w:val="Hyperlink"/>
                  <w:rFonts w:ascii="Arial" w:hAnsi="Arial" w:cs="Arial"/>
                  <w:sz w:val="22"/>
                  <w:szCs w:val="22"/>
                </w:rPr>
                <w:t>(2)</w:t>
              </w:r>
              <w:r w:rsidR="001A5583" w:rsidRPr="00201220">
                <w:rPr>
                  <w:rStyle w:val="Hyperlink"/>
                  <w:rFonts w:ascii="Arial" w:hAnsi="Arial" w:cs="Arial"/>
                  <w:sz w:val="22"/>
                  <w:szCs w:val="22"/>
                </w:rPr>
                <w:t>(d)</w:t>
              </w:r>
            </w:hyperlink>
          </w:p>
        </w:tc>
      </w:tr>
      <w:tr w:rsidR="003C76CB" w:rsidRPr="00201220" w14:paraId="2A08DB3E" w14:textId="77777777" w:rsidTr="00F4608F">
        <w:trPr>
          <w:trHeight w:val="521"/>
        </w:trPr>
        <w:tc>
          <w:tcPr>
            <w:tcW w:w="5000" w:type="pct"/>
          </w:tcPr>
          <w:p w14:paraId="0E6DE5E0" w14:textId="1CF9EA3D" w:rsidR="003C76CB" w:rsidRDefault="00262DC1" w:rsidP="00396489">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750105308"/>
                <w14:checkbox>
                  <w14:checked w14:val="0"/>
                  <w14:checkedState w14:val="2612" w14:font="MS Gothic"/>
                  <w14:uncheckedState w14:val="2610" w14:font="MS Gothic"/>
                </w14:checkbox>
              </w:sdtPr>
              <w:sdtEndPr/>
              <w:sdtContent>
                <w:r w:rsidR="003C76CB" w:rsidRPr="00201220">
                  <w:rPr>
                    <w:rFonts w:ascii="Segoe UI Symbol" w:eastAsia="MS Gothic" w:hAnsi="Segoe UI Symbol" w:cs="Segoe UI Symbol"/>
                    <w:color w:val="000000"/>
                    <w:sz w:val="22"/>
                    <w:szCs w:val="22"/>
                    <w:shd w:val="clear" w:color="auto" w:fill="FFFFFF"/>
                  </w:rPr>
                  <w:t>☐</w:t>
                </w:r>
              </w:sdtContent>
            </w:sdt>
            <w:r w:rsidR="003C76CB" w:rsidRPr="00201220">
              <w:rPr>
                <w:rFonts w:ascii="Arial" w:hAnsi="Arial" w:cs="Arial"/>
                <w:color w:val="000000"/>
                <w:sz w:val="22"/>
                <w:szCs w:val="22"/>
                <w:shd w:val="clear" w:color="auto" w:fill="FFFFFF"/>
              </w:rPr>
              <w:t xml:space="preserve"> Written letters or other documentation of endorsement from the local hospital and government within the proposed </w:t>
            </w:r>
            <w:hyperlink r:id="rId19" w:history="1">
              <w:r w:rsidR="003C76CB" w:rsidRPr="001660C3">
                <w:rPr>
                  <w:rStyle w:val="Hyperlink"/>
                  <w:rFonts w:ascii="Arial" w:hAnsi="Arial" w:cs="Arial"/>
                  <w:sz w:val="22"/>
                  <w:szCs w:val="22"/>
                  <w:shd w:val="clear" w:color="auto" w:fill="FFFFFF"/>
                </w:rPr>
                <w:t>primary service area</w:t>
              </w:r>
            </w:hyperlink>
            <w:r w:rsidR="003C76CB" w:rsidRPr="00201220">
              <w:rPr>
                <w:rFonts w:ascii="Arial" w:hAnsi="Arial" w:cs="Arial"/>
                <w:color w:val="000000"/>
                <w:sz w:val="22"/>
                <w:szCs w:val="22"/>
                <w:shd w:val="clear" w:color="auto" w:fill="FFFFFF"/>
              </w:rPr>
              <w:t>, if the application is for licensure as a 9-1-1 ambulance service provider or non-transporting emergency medical service provider, whether the application is for initial licensure or a service level upgrade.</w:t>
            </w:r>
          </w:p>
          <w:p w14:paraId="53BBCE42" w14:textId="205E0B48" w:rsidR="00895BD3" w:rsidRPr="00396489" w:rsidRDefault="00895BD3" w:rsidP="00731298">
            <w:pPr>
              <w:rPr>
                <w:rFonts w:ascii="Arial" w:hAnsi="Arial" w:cs="Arial"/>
                <w:sz w:val="22"/>
                <w:szCs w:val="18"/>
              </w:rPr>
            </w:pPr>
          </w:p>
          <w:p w14:paraId="61D7ACB1" w14:textId="10D004D8" w:rsidR="003C76CB" w:rsidRDefault="00262DC1" w:rsidP="00E4234A">
            <w:pPr>
              <w:jc w:val="right"/>
              <w:rPr>
                <w:rFonts w:ascii="Arial" w:hAnsi="Arial" w:cs="Arial"/>
                <w:color w:val="000000"/>
                <w:sz w:val="22"/>
                <w:szCs w:val="22"/>
                <w:shd w:val="clear" w:color="auto" w:fill="FFFFFF"/>
              </w:rPr>
            </w:pPr>
            <w:hyperlink r:id="rId20" w:history="1">
              <w:r w:rsidR="003C76CB" w:rsidRPr="003C76CB">
                <w:rPr>
                  <w:rStyle w:val="Hyperlink"/>
                  <w:rFonts w:ascii="Arial" w:hAnsi="Arial" w:cs="Arial"/>
                  <w:sz w:val="22"/>
                  <w:szCs w:val="22"/>
                </w:rPr>
                <w:t>Wis. Admin. Code § DHS 110.35(2)(f)</w:t>
              </w:r>
            </w:hyperlink>
          </w:p>
        </w:tc>
      </w:tr>
      <w:tr w:rsidR="00731298" w:rsidRPr="00201220" w14:paraId="192E61DC" w14:textId="77777777" w:rsidTr="00592E17">
        <w:trPr>
          <w:trHeight w:val="288"/>
        </w:trPr>
        <w:tc>
          <w:tcPr>
            <w:tcW w:w="5000" w:type="pct"/>
            <w:vAlign w:val="center"/>
          </w:tcPr>
          <w:p w14:paraId="4786CB34" w14:textId="632AE453" w:rsidR="00731298" w:rsidRPr="00201220" w:rsidRDefault="001A5583" w:rsidP="00592E17">
            <w:pPr>
              <w:tabs>
                <w:tab w:val="right" w:pos="10574"/>
              </w:tabs>
              <w:rPr>
                <w:rFonts w:ascii="Arial" w:hAnsi="Arial" w:cs="Arial"/>
                <w:sz w:val="22"/>
                <w:szCs w:val="22"/>
              </w:rPr>
            </w:pPr>
            <w:r w:rsidRPr="00201220">
              <w:rPr>
                <w:rFonts w:ascii="Arial" w:hAnsi="Arial" w:cs="Arial"/>
                <w:b/>
                <w:bCs/>
                <w:sz w:val="22"/>
                <w:szCs w:val="22"/>
              </w:rPr>
              <w:t>Operational Policies</w:t>
            </w:r>
            <w:r w:rsidRPr="00201220">
              <w:rPr>
                <w:rFonts w:ascii="Arial" w:hAnsi="Arial" w:cs="Arial"/>
                <w:sz w:val="22"/>
                <w:szCs w:val="22"/>
              </w:rPr>
              <w:tab/>
            </w:r>
          </w:p>
        </w:tc>
      </w:tr>
      <w:tr w:rsidR="00731298" w:rsidRPr="00201220" w14:paraId="36AC712F" w14:textId="77777777" w:rsidTr="00F4608F">
        <w:trPr>
          <w:trHeight w:val="521"/>
        </w:trPr>
        <w:tc>
          <w:tcPr>
            <w:tcW w:w="5000" w:type="pct"/>
          </w:tcPr>
          <w:p w14:paraId="06862228" w14:textId="09C950FD" w:rsidR="001A5583" w:rsidRDefault="00262DC1" w:rsidP="00592E17">
            <w:pPr>
              <w:ind w:left="242" w:hanging="242"/>
              <w:rPr>
                <w:rFonts w:ascii="Arial" w:hAnsi="Arial" w:cs="Arial"/>
                <w:sz w:val="22"/>
                <w:szCs w:val="22"/>
              </w:rPr>
            </w:pPr>
            <w:sdt>
              <w:sdtPr>
                <w:rPr>
                  <w:rFonts w:ascii="Arial" w:hAnsi="Arial" w:cs="Arial"/>
                  <w:color w:val="000000"/>
                  <w:sz w:val="22"/>
                  <w:szCs w:val="22"/>
                  <w:shd w:val="clear" w:color="auto" w:fill="FFFFFF"/>
                </w:rPr>
                <w:id w:val="788631049"/>
                <w14:checkbox>
                  <w14:checked w14:val="0"/>
                  <w14:checkedState w14:val="2612" w14:font="MS Gothic"/>
                  <w14:uncheckedState w14:val="2610" w14:font="MS Gothic"/>
                </w14:checkbox>
              </w:sdtPr>
              <w:sdtEndPr/>
              <w:sdtContent>
                <w:r w:rsidR="00592E17">
                  <w:rPr>
                    <w:rFonts w:ascii="MS Gothic" w:eastAsia="MS Gothic" w:hAnsi="MS Gothic" w:cs="Arial" w:hint="eastAsia"/>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 xml:space="preserve">Response cancellation, describing how the emergency medical service provider will handle a cancellation of a response while </w:t>
            </w:r>
            <w:proofErr w:type="spellStart"/>
            <w:r w:rsidR="001A5583" w:rsidRPr="00201220">
              <w:rPr>
                <w:rFonts w:ascii="Arial" w:hAnsi="Arial" w:cs="Arial"/>
                <w:color w:val="000000"/>
                <w:sz w:val="22"/>
                <w:szCs w:val="22"/>
                <w:shd w:val="clear" w:color="auto" w:fill="FFFFFF"/>
              </w:rPr>
              <w:t>en</w:t>
            </w:r>
            <w:proofErr w:type="spellEnd"/>
            <w:r w:rsidR="001A5583" w:rsidRPr="00201220">
              <w:rPr>
                <w:rFonts w:ascii="Arial" w:hAnsi="Arial" w:cs="Arial"/>
                <w:color w:val="000000"/>
                <w:sz w:val="22"/>
                <w:szCs w:val="22"/>
                <w:shd w:val="clear" w:color="auto" w:fill="FFFFFF"/>
              </w:rPr>
              <w:t xml:space="preserve"> route to the scene</w:t>
            </w:r>
            <w:r w:rsidR="00592E17">
              <w:rPr>
                <w:rFonts w:ascii="Arial" w:hAnsi="Arial" w:cs="Arial"/>
                <w:color w:val="000000"/>
                <w:sz w:val="22"/>
                <w:szCs w:val="22"/>
                <w:shd w:val="clear" w:color="auto" w:fill="FFFFFF"/>
              </w:rPr>
              <w:t>.</w:t>
            </w:r>
          </w:p>
          <w:p w14:paraId="115C658D" w14:textId="77777777" w:rsidR="00895BD3" w:rsidRPr="00201220" w:rsidRDefault="00895BD3" w:rsidP="001A5583">
            <w:pPr>
              <w:rPr>
                <w:rFonts w:ascii="Arial" w:hAnsi="Arial" w:cs="Arial"/>
                <w:sz w:val="22"/>
                <w:szCs w:val="22"/>
              </w:rPr>
            </w:pPr>
          </w:p>
          <w:p w14:paraId="2586926F" w14:textId="4198CDF1" w:rsidR="00731298" w:rsidRPr="00201220" w:rsidRDefault="00262DC1" w:rsidP="001A5583">
            <w:pPr>
              <w:ind w:left="342"/>
              <w:jc w:val="right"/>
              <w:rPr>
                <w:rFonts w:ascii="Arial" w:hAnsi="Arial" w:cs="Arial"/>
                <w:sz w:val="22"/>
                <w:szCs w:val="22"/>
              </w:rPr>
            </w:pPr>
            <w:hyperlink r:id="rId21"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35(2)(e)1</w:t>
              </w:r>
            </w:hyperlink>
          </w:p>
        </w:tc>
      </w:tr>
      <w:tr w:rsidR="00731298" w:rsidRPr="00201220" w14:paraId="2182F1A6" w14:textId="77777777" w:rsidTr="00F4608F">
        <w:trPr>
          <w:trHeight w:val="521"/>
        </w:trPr>
        <w:tc>
          <w:tcPr>
            <w:tcW w:w="5000" w:type="pct"/>
          </w:tcPr>
          <w:p w14:paraId="60460EDC" w14:textId="47215242" w:rsidR="00895BD3" w:rsidRDefault="00262DC1" w:rsidP="001A5583">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680851857"/>
                <w14:checkbox>
                  <w14:checked w14:val="0"/>
                  <w14:checkedState w14:val="2612" w14:font="MS Gothic"/>
                  <w14:uncheckedState w14:val="2610" w14:font="MS Gothic"/>
                </w14:checkbox>
              </w:sdtPr>
              <w:sdtEndPr/>
              <w:sdtContent>
                <w:r w:rsidR="00592E17">
                  <w:rPr>
                    <w:rFonts w:ascii="MS Gothic" w:eastAsia="MS Gothic" w:hAnsi="MS Gothic" w:cs="Arial" w:hint="eastAsia"/>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Use of lights and sirens in responding to a call.</w:t>
            </w:r>
          </w:p>
          <w:p w14:paraId="63D9BE8C" w14:textId="7FF44A88" w:rsidR="001A5583" w:rsidRPr="00201220" w:rsidRDefault="001A5583" w:rsidP="001A5583">
            <w:pPr>
              <w:rPr>
                <w:rFonts w:ascii="Arial" w:hAnsi="Arial" w:cs="Arial"/>
                <w:sz w:val="22"/>
                <w:szCs w:val="22"/>
              </w:rPr>
            </w:pPr>
          </w:p>
          <w:p w14:paraId="70A91476" w14:textId="4863DD10" w:rsidR="00731298" w:rsidRPr="00201220" w:rsidRDefault="00262DC1" w:rsidP="001A5583">
            <w:pPr>
              <w:ind w:left="342"/>
              <w:jc w:val="right"/>
              <w:rPr>
                <w:rFonts w:ascii="Arial" w:hAnsi="Arial" w:cs="Arial"/>
                <w:sz w:val="22"/>
                <w:szCs w:val="22"/>
              </w:rPr>
            </w:pPr>
            <w:hyperlink r:id="rId22"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35(2)(e)2</w:t>
              </w:r>
            </w:hyperlink>
          </w:p>
        </w:tc>
      </w:tr>
      <w:tr w:rsidR="00731298" w:rsidRPr="00201220" w14:paraId="3CCE171A" w14:textId="77777777" w:rsidTr="00F4608F">
        <w:trPr>
          <w:trHeight w:val="521"/>
        </w:trPr>
        <w:tc>
          <w:tcPr>
            <w:tcW w:w="5000" w:type="pct"/>
          </w:tcPr>
          <w:p w14:paraId="0BAFD88C" w14:textId="7EE616CC" w:rsidR="00895BD3" w:rsidRDefault="00262DC1" w:rsidP="00592E17">
            <w:pPr>
              <w:ind w:left="242" w:hanging="242"/>
              <w:rPr>
                <w:rFonts w:ascii="Arial" w:hAnsi="Arial" w:cs="Arial"/>
                <w:sz w:val="22"/>
                <w:szCs w:val="22"/>
              </w:rPr>
            </w:pPr>
            <w:sdt>
              <w:sdtPr>
                <w:rPr>
                  <w:rFonts w:ascii="Arial" w:hAnsi="Arial" w:cs="Arial"/>
                  <w:color w:val="000000"/>
                  <w:sz w:val="22"/>
                  <w:szCs w:val="22"/>
                  <w:shd w:val="clear" w:color="auto" w:fill="FFFFFF"/>
                </w:rPr>
                <w:id w:val="-867676085"/>
                <w14:checkbox>
                  <w14:checked w14:val="0"/>
                  <w14:checkedState w14:val="2612" w14:font="MS Gothic"/>
                  <w14:uncheckedState w14:val="2610" w14:font="MS Gothic"/>
                </w14:checkbox>
              </w:sdtPr>
              <w:sdtEndPr/>
              <w:sdtContent>
                <w:r w:rsidR="00592E17">
                  <w:rPr>
                    <w:rFonts w:ascii="MS Gothic" w:eastAsia="MS Gothic" w:hAnsi="MS Gothic" w:cs="Arial" w:hint="eastAsia"/>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Dispatch and response, describing how EMS professionals are dispatched and how the emergency medical service provider acknowledges to the dispatcher that it is responding</w:t>
            </w:r>
            <w:r w:rsidR="00396489">
              <w:rPr>
                <w:rFonts w:ascii="Arial" w:hAnsi="Arial" w:cs="Arial"/>
                <w:color w:val="000000"/>
                <w:sz w:val="22"/>
                <w:szCs w:val="22"/>
                <w:shd w:val="clear" w:color="auto" w:fill="FFFFFF"/>
              </w:rPr>
              <w:t>.</w:t>
            </w:r>
          </w:p>
          <w:p w14:paraId="2AC74768" w14:textId="7B48E619" w:rsidR="001A5583" w:rsidRPr="00201220" w:rsidRDefault="001A5583" w:rsidP="001A5583">
            <w:pPr>
              <w:rPr>
                <w:rFonts w:ascii="Arial" w:hAnsi="Arial" w:cs="Arial"/>
                <w:sz w:val="22"/>
                <w:szCs w:val="22"/>
              </w:rPr>
            </w:pPr>
          </w:p>
          <w:p w14:paraId="584DD415" w14:textId="2339BB86" w:rsidR="00731298" w:rsidRPr="00201220" w:rsidRDefault="00262DC1" w:rsidP="001A5583">
            <w:pPr>
              <w:ind w:left="342"/>
              <w:jc w:val="right"/>
              <w:rPr>
                <w:rFonts w:ascii="Arial" w:hAnsi="Arial" w:cs="Arial"/>
                <w:sz w:val="22"/>
                <w:szCs w:val="22"/>
              </w:rPr>
            </w:pPr>
            <w:hyperlink r:id="rId23"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35(2)(e)3</w:t>
              </w:r>
            </w:hyperlink>
          </w:p>
        </w:tc>
      </w:tr>
      <w:tr w:rsidR="001A5583" w:rsidRPr="00201220" w14:paraId="54EB2211" w14:textId="77777777" w:rsidTr="00F4608F">
        <w:trPr>
          <w:trHeight w:val="521"/>
        </w:trPr>
        <w:tc>
          <w:tcPr>
            <w:tcW w:w="5000" w:type="pct"/>
          </w:tcPr>
          <w:p w14:paraId="1D4B0792" w14:textId="77777777" w:rsidR="00895BD3" w:rsidRDefault="00262DC1" w:rsidP="001A5583">
            <w:pPr>
              <w:rPr>
                <w:rFonts w:ascii="Arial" w:hAnsi="Arial" w:cs="Arial"/>
                <w:sz w:val="22"/>
                <w:szCs w:val="22"/>
              </w:rPr>
            </w:pPr>
            <w:sdt>
              <w:sdtPr>
                <w:rPr>
                  <w:rFonts w:ascii="Arial" w:hAnsi="Arial" w:cs="Arial"/>
                  <w:color w:val="000000"/>
                  <w:sz w:val="22"/>
                  <w:szCs w:val="22"/>
                  <w:shd w:val="clear" w:color="auto" w:fill="FFFFFF"/>
                </w:rPr>
                <w:id w:val="-437606341"/>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Refusal of care, describing the procedure for accepting a refusal of care from a patient.</w:t>
            </w:r>
            <w:r w:rsidR="001A5583" w:rsidRPr="00201220">
              <w:rPr>
                <w:rFonts w:ascii="Arial" w:hAnsi="Arial" w:cs="Arial"/>
                <w:sz w:val="22"/>
                <w:szCs w:val="22"/>
              </w:rPr>
              <w:t xml:space="preserve"> </w:t>
            </w:r>
          </w:p>
          <w:p w14:paraId="0C4D3249" w14:textId="5333D249" w:rsidR="001A5583" w:rsidRPr="00201220" w:rsidRDefault="001A5583" w:rsidP="001A5583">
            <w:pPr>
              <w:rPr>
                <w:rFonts w:ascii="Arial" w:hAnsi="Arial" w:cs="Arial"/>
                <w:sz w:val="22"/>
                <w:szCs w:val="22"/>
              </w:rPr>
            </w:pPr>
          </w:p>
          <w:p w14:paraId="76BD3D71" w14:textId="5E56943C" w:rsidR="001A5583" w:rsidRPr="00201220" w:rsidRDefault="00262DC1" w:rsidP="001A5583">
            <w:pPr>
              <w:ind w:left="342"/>
              <w:jc w:val="right"/>
              <w:rPr>
                <w:rFonts w:ascii="Arial" w:hAnsi="Arial" w:cs="Arial"/>
                <w:sz w:val="22"/>
                <w:szCs w:val="22"/>
              </w:rPr>
            </w:pPr>
            <w:hyperlink r:id="rId24"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35(2)(e)4</w:t>
              </w:r>
            </w:hyperlink>
          </w:p>
        </w:tc>
      </w:tr>
      <w:tr w:rsidR="001A5583" w:rsidRPr="00201220" w14:paraId="3FE45B37" w14:textId="77777777" w:rsidTr="00F4608F">
        <w:trPr>
          <w:trHeight w:val="521"/>
        </w:trPr>
        <w:tc>
          <w:tcPr>
            <w:tcW w:w="5000" w:type="pct"/>
          </w:tcPr>
          <w:p w14:paraId="3AACA3B9" w14:textId="3E5DE021" w:rsidR="00895BD3" w:rsidRDefault="00262DC1" w:rsidP="00592E17">
            <w:pPr>
              <w:ind w:left="242" w:hanging="242"/>
              <w:rPr>
                <w:rFonts w:ascii="Arial" w:hAnsi="Arial" w:cs="Arial"/>
                <w:sz w:val="22"/>
                <w:szCs w:val="22"/>
              </w:rPr>
            </w:pPr>
            <w:sdt>
              <w:sdtPr>
                <w:rPr>
                  <w:rFonts w:ascii="Arial" w:hAnsi="Arial" w:cs="Arial"/>
                  <w:color w:val="000000"/>
                  <w:sz w:val="22"/>
                  <w:szCs w:val="22"/>
                  <w:shd w:val="clear" w:color="auto" w:fill="FFFFFF"/>
                </w:rPr>
                <w:id w:val="2071684941"/>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Destination determination, describing how the transport destination of the patient is determined if the provider is an ambulance service provider.</w:t>
            </w:r>
          </w:p>
          <w:p w14:paraId="4CF33AE1" w14:textId="79F9FFC6" w:rsidR="004F7D71" w:rsidRPr="00201220" w:rsidRDefault="004F7D71" w:rsidP="004F7D71">
            <w:pPr>
              <w:rPr>
                <w:rFonts w:ascii="Arial" w:hAnsi="Arial" w:cs="Arial"/>
                <w:sz w:val="22"/>
                <w:szCs w:val="22"/>
              </w:rPr>
            </w:pPr>
          </w:p>
          <w:p w14:paraId="5EDF8453" w14:textId="176458E5" w:rsidR="001A5583" w:rsidRPr="00201220" w:rsidRDefault="00262DC1" w:rsidP="004F7D71">
            <w:pPr>
              <w:ind w:left="342"/>
              <w:jc w:val="right"/>
              <w:rPr>
                <w:rFonts w:ascii="Arial" w:hAnsi="Arial" w:cs="Arial"/>
                <w:sz w:val="22"/>
                <w:szCs w:val="22"/>
              </w:rPr>
            </w:pPr>
            <w:hyperlink r:id="rId25" w:history="1">
              <w:r w:rsidR="004F7D71" w:rsidRPr="00201220">
                <w:rPr>
                  <w:rStyle w:val="Hyperlink"/>
                  <w:rFonts w:ascii="Arial" w:hAnsi="Arial" w:cs="Arial"/>
                  <w:sz w:val="22"/>
                  <w:szCs w:val="22"/>
                </w:rPr>
                <w:t>Wis. Admin. Code § DHS 110.35(2)(e)5</w:t>
              </w:r>
            </w:hyperlink>
          </w:p>
        </w:tc>
      </w:tr>
      <w:tr w:rsidR="001A5583" w:rsidRPr="00201220" w14:paraId="6CAD10A3" w14:textId="77777777" w:rsidTr="00F4608F">
        <w:trPr>
          <w:trHeight w:val="521"/>
        </w:trPr>
        <w:tc>
          <w:tcPr>
            <w:tcW w:w="5000" w:type="pct"/>
          </w:tcPr>
          <w:p w14:paraId="1FE8D266" w14:textId="63034700" w:rsidR="00895BD3" w:rsidRDefault="00262DC1" w:rsidP="004F7D71">
            <w:pPr>
              <w:rPr>
                <w:rFonts w:ascii="Arial" w:hAnsi="Arial" w:cs="Arial"/>
                <w:sz w:val="22"/>
                <w:szCs w:val="22"/>
              </w:rPr>
            </w:pPr>
            <w:sdt>
              <w:sdtPr>
                <w:rPr>
                  <w:rFonts w:ascii="Arial" w:hAnsi="Arial" w:cs="Arial"/>
                  <w:color w:val="000000"/>
                  <w:sz w:val="22"/>
                  <w:szCs w:val="22"/>
                  <w:shd w:val="clear" w:color="auto" w:fill="FFFFFF"/>
                </w:rPr>
                <w:id w:val="243234178"/>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Emergency vehicle operation and driver safety training</w:t>
            </w:r>
          </w:p>
          <w:p w14:paraId="3C1626F8" w14:textId="64305929" w:rsidR="004F7D71" w:rsidRPr="00201220" w:rsidRDefault="004F7D71" w:rsidP="004F7D71">
            <w:pPr>
              <w:rPr>
                <w:rFonts w:ascii="Arial" w:hAnsi="Arial" w:cs="Arial"/>
                <w:sz w:val="22"/>
                <w:szCs w:val="22"/>
              </w:rPr>
            </w:pPr>
          </w:p>
          <w:p w14:paraId="379510AA" w14:textId="5A951DE8" w:rsidR="001A5583" w:rsidRPr="00201220" w:rsidRDefault="00262DC1" w:rsidP="004F7D71">
            <w:pPr>
              <w:ind w:left="342"/>
              <w:jc w:val="right"/>
              <w:rPr>
                <w:rFonts w:ascii="Arial" w:hAnsi="Arial" w:cs="Arial"/>
                <w:sz w:val="22"/>
                <w:szCs w:val="22"/>
              </w:rPr>
            </w:pPr>
            <w:hyperlink r:id="rId26" w:history="1">
              <w:r w:rsidR="004F7D71" w:rsidRPr="00201220">
                <w:rPr>
                  <w:rStyle w:val="Hyperlink"/>
                  <w:rFonts w:ascii="Arial" w:hAnsi="Arial" w:cs="Arial"/>
                  <w:sz w:val="22"/>
                  <w:szCs w:val="22"/>
                </w:rPr>
                <w:t>Wis. Admin. Code § DHS 110.35(2)(e)6</w:t>
              </w:r>
            </w:hyperlink>
          </w:p>
        </w:tc>
      </w:tr>
      <w:tr w:rsidR="001A5583" w:rsidRPr="00201220" w14:paraId="7A111228" w14:textId="77777777" w:rsidTr="00F4608F">
        <w:trPr>
          <w:trHeight w:val="521"/>
        </w:trPr>
        <w:tc>
          <w:tcPr>
            <w:tcW w:w="5000" w:type="pct"/>
          </w:tcPr>
          <w:p w14:paraId="3BEF110B" w14:textId="77777777" w:rsidR="00895BD3" w:rsidRDefault="00262DC1" w:rsidP="00592E17">
            <w:pPr>
              <w:ind w:left="242" w:hanging="242"/>
              <w:rPr>
                <w:rFonts w:ascii="Arial" w:hAnsi="Arial" w:cs="Arial"/>
                <w:sz w:val="22"/>
                <w:szCs w:val="22"/>
              </w:rPr>
            </w:pPr>
            <w:sdt>
              <w:sdtPr>
                <w:rPr>
                  <w:rFonts w:ascii="Arial" w:hAnsi="Arial" w:cs="Arial"/>
                  <w:color w:val="000000"/>
                  <w:sz w:val="22"/>
                  <w:szCs w:val="22"/>
                  <w:shd w:val="clear" w:color="auto" w:fill="FFFFFF"/>
                </w:rPr>
                <w:id w:val="-1136028064"/>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Controlled substances and how the service provider will obtain, store, secure, exchange, and account for </w:t>
            </w:r>
            <w:proofErr w:type="gramStart"/>
            <w:r w:rsidR="004F7D71" w:rsidRPr="00201220">
              <w:rPr>
                <w:rFonts w:ascii="Arial" w:hAnsi="Arial" w:cs="Arial"/>
                <w:color w:val="000000"/>
                <w:sz w:val="22"/>
                <w:szCs w:val="22"/>
                <w:shd w:val="clear" w:color="auto" w:fill="FFFFFF"/>
              </w:rPr>
              <w:t>any and all</w:t>
            </w:r>
            <w:proofErr w:type="gramEnd"/>
            <w:r w:rsidR="004F7D71" w:rsidRPr="00201220">
              <w:rPr>
                <w:rFonts w:ascii="Arial" w:hAnsi="Arial" w:cs="Arial"/>
                <w:color w:val="000000"/>
                <w:sz w:val="22"/>
                <w:szCs w:val="22"/>
                <w:shd w:val="clear" w:color="auto" w:fill="FFFFFF"/>
              </w:rPr>
              <w:t xml:space="preserve"> controlled substances used to provide patient care.</w:t>
            </w:r>
            <w:r w:rsidR="004F7D71" w:rsidRPr="00201220">
              <w:rPr>
                <w:rFonts w:ascii="Arial" w:hAnsi="Arial" w:cs="Arial"/>
                <w:sz w:val="22"/>
                <w:szCs w:val="22"/>
              </w:rPr>
              <w:t xml:space="preserve"> </w:t>
            </w:r>
          </w:p>
          <w:p w14:paraId="5E6EAE3C" w14:textId="33224818" w:rsidR="004F7D71" w:rsidRPr="00201220" w:rsidRDefault="004F7D71" w:rsidP="004F7D71">
            <w:pPr>
              <w:rPr>
                <w:rFonts w:ascii="Arial" w:hAnsi="Arial" w:cs="Arial"/>
                <w:sz w:val="22"/>
                <w:szCs w:val="22"/>
              </w:rPr>
            </w:pPr>
          </w:p>
          <w:p w14:paraId="0D9DCEBE" w14:textId="59B14D8D" w:rsidR="001A5583" w:rsidRPr="00201220" w:rsidRDefault="00262DC1" w:rsidP="004F7D71">
            <w:pPr>
              <w:ind w:left="342"/>
              <w:jc w:val="right"/>
              <w:rPr>
                <w:rFonts w:ascii="Arial" w:hAnsi="Arial" w:cs="Arial"/>
                <w:sz w:val="22"/>
                <w:szCs w:val="22"/>
              </w:rPr>
            </w:pPr>
            <w:hyperlink r:id="rId27" w:history="1">
              <w:r w:rsidR="004F7D71" w:rsidRPr="00201220">
                <w:rPr>
                  <w:rStyle w:val="Hyperlink"/>
                  <w:rFonts w:ascii="Arial" w:hAnsi="Arial" w:cs="Arial"/>
                  <w:sz w:val="22"/>
                  <w:szCs w:val="22"/>
                </w:rPr>
                <w:t>Wis. Admin. Code § DHS 110.35(2)(e)7</w:t>
              </w:r>
            </w:hyperlink>
          </w:p>
        </w:tc>
      </w:tr>
      <w:tr w:rsidR="001A5583" w:rsidRPr="00201220" w14:paraId="4346A26D" w14:textId="77777777" w:rsidTr="00F4608F">
        <w:trPr>
          <w:trHeight w:val="521"/>
        </w:trPr>
        <w:tc>
          <w:tcPr>
            <w:tcW w:w="5000" w:type="pct"/>
          </w:tcPr>
          <w:p w14:paraId="61E478E7" w14:textId="2461049E" w:rsidR="003C76CB" w:rsidRDefault="00262DC1" w:rsidP="00592E17">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7641259"/>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Continuous </w:t>
            </w:r>
            <w:hyperlink r:id="rId28" w:history="1">
              <w:r w:rsidR="004F7D71" w:rsidRPr="00AA0BC6">
                <w:rPr>
                  <w:rStyle w:val="Hyperlink"/>
                  <w:rFonts w:ascii="Arial" w:hAnsi="Arial" w:cs="Arial"/>
                  <w:sz w:val="22"/>
                  <w:szCs w:val="22"/>
                  <w:shd w:val="clear" w:color="auto" w:fill="FFFFFF"/>
                </w:rPr>
                <w:t>quality assurance</w:t>
              </w:r>
            </w:hyperlink>
            <w:r w:rsidR="004F7D71" w:rsidRPr="00201220">
              <w:rPr>
                <w:rFonts w:ascii="Arial" w:hAnsi="Arial" w:cs="Arial"/>
                <w:color w:val="000000"/>
                <w:sz w:val="22"/>
                <w:szCs w:val="22"/>
                <w:shd w:val="clear" w:color="auto" w:fill="FFFFFF"/>
              </w:rPr>
              <w:t xml:space="preserve"> and improvement program describing the components of the program, including how patient care and documentation will be reviewed, by whom, and how the results will be shared with practitioners and incorporated into continuing education</w:t>
            </w:r>
            <w:r w:rsidR="000E2BB3">
              <w:rPr>
                <w:rFonts w:ascii="Arial" w:hAnsi="Arial" w:cs="Arial"/>
                <w:color w:val="000000"/>
                <w:sz w:val="22"/>
                <w:szCs w:val="22"/>
                <w:shd w:val="clear" w:color="auto" w:fill="FFFFFF"/>
              </w:rPr>
              <w:t>.</w:t>
            </w:r>
            <w:r w:rsidR="004F7D71" w:rsidRPr="00201220">
              <w:rPr>
                <w:rFonts w:ascii="Arial" w:hAnsi="Arial" w:cs="Arial"/>
                <w:color w:val="000000"/>
                <w:sz w:val="22"/>
                <w:szCs w:val="22"/>
                <w:shd w:val="clear" w:color="auto" w:fill="FFFFFF"/>
              </w:rPr>
              <w:t xml:space="preserve"> </w:t>
            </w:r>
          </w:p>
          <w:p w14:paraId="34D12715" w14:textId="2E81CA4D" w:rsidR="003C76CB" w:rsidRDefault="003C76CB" w:rsidP="004F7D71">
            <w:pPr>
              <w:rPr>
                <w:rFonts w:ascii="Arial" w:hAnsi="Arial" w:cs="Arial"/>
                <w:color w:val="000000"/>
                <w:sz w:val="22"/>
                <w:szCs w:val="22"/>
                <w:shd w:val="clear" w:color="auto" w:fill="FFFFFF"/>
              </w:rPr>
            </w:pPr>
          </w:p>
          <w:p w14:paraId="21047699" w14:textId="443AC224" w:rsidR="001A5583" w:rsidRPr="00201220" w:rsidRDefault="00262DC1" w:rsidP="00396489">
            <w:pPr>
              <w:jc w:val="right"/>
              <w:rPr>
                <w:rFonts w:ascii="Arial" w:hAnsi="Arial" w:cs="Arial"/>
                <w:sz w:val="22"/>
                <w:szCs w:val="22"/>
              </w:rPr>
            </w:pPr>
            <w:hyperlink r:id="rId29" w:history="1">
              <w:r w:rsidR="004F7D71" w:rsidRPr="00201220">
                <w:rPr>
                  <w:rStyle w:val="Hyperlink"/>
                  <w:rFonts w:ascii="Arial" w:hAnsi="Arial" w:cs="Arial"/>
                  <w:sz w:val="22"/>
                  <w:szCs w:val="22"/>
                </w:rPr>
                <w:t>Wis. Admin. Code § DHS 110.35(2)(e)8</w:t>
              </w:r>
            </w:hyperlink>
          </w:p>
        </w:tc>
      </w:tr>
      <w:tr w:rsidR="001A5583" w:rsidRPr="00201220" w14:paraId="3BE24E99" w14:textId="77777777" w:rsidTr="00F4608F">
        <w:trPr>
          <w:trHeight w:val="539"/>
        </w:trPr>
        <w:tc>
          <w:tcPr>
            <w:tcW w:w="5000" w:type="pct"/>
          </w:tcPr>
          <w:p w14:paraId="1866DBFB" w14:textId="5AB512AA" w:rsidR="004F7D71" w:rsidRDefault="00262DC1" w:rsidP="00592E17">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83605920"/>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774B5A" w:rsidRPr="00201220">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Multiple patient incidents describing how the service will handle the response to the incident including triage, care, transportation</w:t>
            </w:r>
            <w:r w:rsidR="00592E17">
              <w:rPr>
                <w:rFonts w:ascii="Arial" w:hAnsi="Arial" w:cs="Arial"/>
                <w:color w:val="000000"/>
                <w:sz w:val="22"/>
                <w:szCs w:val="22"/>
                <w:shd w:val="clear" w:color="auto" w:fill="FFFFFF"/>
              </w:rPr>
              <w:t>,</w:t>
            </w:r>
            <w:r w:rsidR="004F7D71" w:rsidRPr="00201220">
              <w:rPr>
                <w:rFonts w:ascii="Arial" w:hAnsi="Arial" w:cs="Arial"/>
                <w:color w:val="000000"/>
                <w:sz w:val="22"/>
                <w:szCs w:val="22"/>
                <w:shd w:val="clear" w:color="auto" w:fill="FFFFFF"/>
              </w:rPr>
              <w:t xml:space="preserve"> and patient tracking</w:t>
            </w:r>
            <w:r w:rsidR="00592E17">
              <w:rPr>
                <w:rFonts w:ascii="Arial" w:hAnsi="Arial" w:cs="Arial"/>
                <w:color w:val="000000"/>
                <w:sz w:val="22"/>
                <w:szCs w:val="22"/>
                <w:shd w:val="clear" w:color="auto" w:fill="FFFFFF"/>
              </w:rPr>
              <w:t>.</w:t>
            </w:r>
          </w:p>
          <w:p w14:paraId="51A3B566" w14:textId="77777777" w:rsidR="00895BD3" w:rsidRPr="00201220" w:rsidRDefault="00895BD3" w:rsidP="004F7D71">
            <w:pPr>
              <w:rPr>
                <w:rFonts w:ascii="Arial" w:hAnsi="Arial" w:cs="Arial"/>
                <w:color w:val="000000"/>
                <w:sz w:val="22"/>
                <w:szCs w:val="22"/>
                <w:shd w:val="clear" w:color="auto" w:fill="FFFFFF"/>
              </w:rPr>
            </w:pPr>
          </w:p>
          <w:p w14:paraId="1D009F0C" w14:textId="3BFAC57D" w:rsidR="001A5583" w:rsidRPr="00201220" w:rsidRDefault="00262DC1" w:rsidP="001A5583">
            <w:pPr>
              <w:ind w:left="342"/>
              <w:jc w:val="right"/>
              <w:rPr>
                <w:rFonts w:ascii="Arial" w:hAnsi="Arial" w:cs="Arial"/>
                <w:sz w:val="22"/>
                <w:szCs w:val="22"/>
              </w:rPr>
            </w:pPr>
            <w:hyperlink r:id="rId30" w:history="1">
              <w:r w:rsidR="004F7D71" w:rsidRPr="00201220">
                <w:rPr>
                  <w:rStyle w:val="Hyperlink"/>
                  <w:rFonts w:ascii="Arial" w:hAnsi="Arial" w:cs="Arial"/>
                  <w:sz w:val="22"/>
                  <w:szCs w:val="22"/>
                </w:rPr>
                <w:t>Wis. Admin. Code § DHS 110.35(2)(e)9</w:t>
              </w:r>
            </w:hyperlink>
          </w:p>
        </w:tc>
      </w:tr>
      <w:tr w:rsidR="001A5583" w:rsidRPr="00201220" w14:paraId="057BEDFF" w14:textId="77777777" w:rsidTr="00592E17">
        <w:trPr>
          <w:trHeight w:val="288"/>
        </w:trPr>
        <w:tc>
          <w:tcPr>
            <w:tcW w:w="5000" w:type="pct"/>
            <w:vAlign w:val="center"/>
          </w:tcPr>
          <w:p w14:paraId="4E82A836" w14:textId="4D6129E3" w:rsidR="001A5583" w:rsidRPr="00201220" w:rsidRDefault="00881E50" w:rsidP="00592E17">
            <w:pPr>
              <w:rPr>
                <w:rFonts w:ascii="Arial" w:hAnsi="Arial" w:cs="Arial"/>
                <w:b/>
                <w:bCs/>
                <w:sz w:val="22"/>
                <w:szCs w:val="22"/>
              </w:rPr>
            </w:pPr>
            <w:r w:rsidRPr="00201220">
              <w:rPr>
                <w:rFonts w:ascii="Arial" w:hAnsi="Arial" w:cs="Arial"/>
                <w:b/>
                <w:bCs/>
                <w:color w:val="000000"/>
                <w:sz w:val="22"/>
                <w:szCs w:val="22"/>
                <w:shd w:val="clear" w:color="auto" w:fill="FFFFFF"/>
              </w:rPr>
              <w:t>Responsibilities</w:t>
            </w:r>
          </w:p>
        </w:tc>
      </w:tr>
      <w:tr w:rsidR="001A5583" w:rsidRPr="00201220" w14:paraId="6B4F93DC" w14:textId="77777777" w:rsidTr="00F4608F">
        <w:trPr>
          <w:trHeight w:val="418"/>
        </w:trPr>
        <w:tc>
          <w:tcPr>
            <w:tcW w:w="5000" w:type="pct"/>
          </w:tcPr>
          <w:p w14:paraId="2A8C8178" w14:textId="38FAF312" w:rsidR="00895BD3" w:rsidRPr="000E2BB3" w:rsidRDefault="00262DC1" w:rsidP="00881E50">
            <w:pPr>
              <w:rPr>
                <w:rFonts w:ascii="Arial" w:hAnsi="Arial" w:cs="Arial"/>
                <w:color w:val="0000FF"/>
                <w:sz w:val="22"/>
                <w:szCs w:val="22"/>
                <w:u w:val="single"/>
              </w:rPr>
            </w:pPr>
            <w:sdt>
              <w:sdtPr>
                <w:rPr>
                  <w:rFonts w:ascii="Arial" w:hAnsi="Arial" w:cs="Arial"/>
                  <w:color w:val="000000"/>
                  <w:sz w:val="22"/>
                  <w:szCs w:val="22"/>
                  <w:u w:val="single"/>
                  <w:shd w:val="clear" w:color="auto" w:fill="FFFFFF"/>
                </w:rPr>
                <w:id w:val="-460494731"/>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w:t>
            </w:r>
            <w:r w:rsidR="00FD4DA5">
              <w:rPr>
                <w:rFonts w:ascii="Arial" w:hAnsi="Arial" w:cs="Arial"/>
                <w:color w:val="000000"/>
                <w:sz w:val="22"/>
                <w:szCs w:val="22"/>
                <w:shd w:val="clear" w:color="auto" w:fill="FFFFFF"/>
              </w:rPr>
              <w:t>Read and u</w:t>
            </w:r>
            <w:r w:rsidR="00535328" w:rsidRPr="00201220">
              <w:rPr>
                <w:rFonts w:ascii="Arial" w:hAnsi="Arial" w:cs="Arial"/>
                <w:color w:val="000000"/>
                <w:sz w:val="22"/>
                <w:szCs w:val="22"/>
                <w:shd w:val="clear" w:color="auto" w:fill="FFFFFF"/>
              </w:rPr>
              <w:t xml:space="preserve">nderstand the responsibilities under </w:t>
            </w:r>
            <w:hyperlink r:id="rId31" w:history="1">
              <w:r w:rsidR="00535328" w:rsidRPr="00201220">
                <w:rPr>
                  <w:rStyle w:val="Hyperlink"/>
                  <w:rFonts w:ascii="Arial" w:hAnsi="Arial" w:cs="Arial"/>
                  <w:sz w:val="22"/>
                  <w:szCs w:val="22"/>
                  <w:shd w:val="clear" w:color="auto" w:fill="FFFFFF"/>
                </w:rPr>
                <w:t>Wis.</w:t>
              </w:r>
              <w:r w:rsidR="00535328" w:rsidRPr="00201220">
                <w:rPr>
                  <w:rStyle w:val="Hyperlink"/>
                  <w:rFonts w:ascii="Arial" w:hAnsi="Arial" w:cs="Arial"/>
                  <w:sz w:val="22"/>
                  <w:szCs w:val="22"/>
                </w:rPr>
                <w:t xml:space="preserve"> Admin. Code § DHS 110.34</w:t>
              </w:r>
            </w:hyperlink>
            <w:r w:rsidR="000E2BB3" w:rsidRPr="000E2BB3">
              <w:rPr>
                <w:rStyle w:val="Hyperlink"/>
                <w:rFonts w:ascii="Arial" w:hAnsi="Arial" w:cs="Arial"/>
                <w:color w:val="auto"/>
                <w:sz w:val="22"/>
                <w:szCs w:val="22"/>
                <w:u w:val="none"/>
              </w:rPr>
              <w:t>.</w:t>
            </w:r>
          </w:p>
        </w:tc>
      </w:tr>
      <w:tr w:rsidR="00535328" w:rsidRPr="00201220" w14:paraId="36055CC8" w14:textId="77777777" w:rsidTr="00F4608F">
        <w:trPr>
          <w:trHeight w:val="418"/>
        </w:trPr>
        <w:tc>
          <w:tcPr>
            <w:tcW w:w="5000" w:type="pct"/>
          </w:tcPr>
          <w:p w14:paraId="34D242E8" w14:textId="2ABAD0D4" w:rsidR="00535328" w:rsidRPr="00201220" w:rsidRDefault="00262DC1" w:rsidP="0053532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24685399"/>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Designate the </w:t>
            </w:r>
            <w:hyperlink r:id="rId32" w:history="1">
              <w:r w:rsidR="00535328" w:rsidRPr="001660C3">
                <w:rPr>
                  <w:rStyle w:val="Hyperlink"/>
                  <w:rFonts w:ascii="Arial" w:hAnsi="Arial" w:cs="Arial"/>
                  <w:sz w:val="22"/>
                  <w:szCs w:val="22"/>
                  <w:shd w:val="clear" w:color="auto" w:fill="FFFFFF"/>
                </w:rPr>
                <w:t>primary service area</w:t>
              </w:r>
            </w:hyperlink>
            <w:r w:rsidR="00535328" w:rsidRPr="00201220">
              <w:rPr>
                <w:rFonts w:ascii="Arial" w:hAnsi="Arial" w:cs="Arial"/>
                <w:color w:val="000000"/>
                <w:sz w:val="22"/>
                <w:szCs w:val="22"/>
                <w:shd w:val="clear" w:color="auto" w:fill="FFFFFF"/>
              </w:rPr>
              <w:t xml:space="preserve"> in which it will operate</w:t>
            </w:r>
          </w:p>
          <w:p w14:paraId="34DC9009" w14:textId="1800A861" w:rsidR="00895BD3" w:rsidRDefault="00592E17" w:rsidP="00592E17">
            <w:pPr>
              <w:ind w:left="242" w:hanging="242"/>
              <w:rPr>
                <w:rStyle w:val="small"/>
                <w:rFonts w:ascii="Arial" w:hAnsi="Arial" w:cs="Arial"/>
                <w:color w:val="545454"/>
                <w:sz w:val="22"/>
                <w:szCs w:val="22"/>
                <w:shd w:val="clear" w:color="auto" w:fill="FFFFFF"/>
              </w:rPr>
            </w:pPr>
            <w:r>
              <w:rPr>
                <w:rStyle w:val="Hyperlink"/>
                <w:rFonts w:ascii="Arial" w:hAnsi="Arial" w:cs="Arial"/>
                <w:sz w:val="22"/>
                <w:szCs w:val="18"/>
              </w:rPr>
              <w:tab/>
            </w:r>
            <w:hyperlink r:id="rId33" w:history="1">
              <w:r w:rsidR="00535328" w:rsidRPr="00592E17">
                <w:rPr>
                  <w:rStyle w:val="Hyperlink"/>
                  <w:rFonts w:ascii="Arial" w:hAnsi="Arial" w:cs="Arial"/>
                  <w:sz w:val="22"/>
                  <w:szCs w:val="18"/>
                </w:rPr>
                <w:t>Municipal Signature and Population Verification Page, F-47255</w:t>
              </w:r>
            </w:hyperlink>
            <w:r w:rsidR="00535328" w:rsidRPr="00201220">
              <w:rPr>
                <w:rFonts w:ascii="Arial" w:hAnsi="Arial" w:cs="Arial"/>
                <w:color w:val="545454"/>
                <w:sz w:val="22"/>
                <w:szCs w:val="22"/>
                <w:shd w:val="clear" w:color="auto" w:fill="FFFFFF"/>
              </w:rPr>
              <w:t> </w:t>
            </w:r>
            <w:r w:rsidR="00535328" w:rsidRPr="00201220">
              <w:rPr>
                <w:rStyle w:val="small"/>
                <w:rFonts w:ascii="Arial" w:hAnsi="Arial" w:cs="Arial"/>
                <w:color w:val="545454"/>
                <w:sz w:val="22"/>
                <w:szCs w:val="22"/>
                <w:shd w:val="clear" w:color="auto" w:fill="FFFFFF"/>
              </w:rPr>
              <w:t xml:space="preserve">(PDF) </w:t>
            </w:r>
          </w:p>
          <w:p w14:paraId="1817AF8F" w14:textId="1DFB216E" w:rsidR="003C76CB" w:rsidRDefault="003C76CB" w:rsidP="00535328">
            <w:pPr>
              <w:rPr>
                <w:rStyle w:val="small"/>
                <w:rFonts w:ascii="Arial" w:hAnsi="Arial" w:cs="Arial"/>
                <w:color w:val="545454"/>
                <w:sz w:val="22"/>
                <w:szCs w:val="22"/>
              </w:rPr>
            </w:pPr>
          </w:p>
          <w:p w14:paraId="79BBD5C8" w14:textId="215A7E34" w:rsidR="00535328" w:rsidRPr="00201220" w:rsidRDefault="00262DC1" w:rsidP="00592E17">
            <w:pPr>
              <w:jc w:val="right"/>
              <w:rPr>
                <w:rFonts w:ascii="Arial" w:hAnsi="Arial" w:cs="Arial"/>
                <w:sz w:val="22"/>
                <w:szCs w:val="22"/>
              </w:rPr>
            </w:pPr>
            <w:hyperlink r:id="rId34" w:history="1">
              <w:r w:rsidR="00535328" w:rsidRPr="00201220">
                <w:rPr>
                  <w:rStyle w:val="Hyperlink"/>
                  <w:rFonts w:ascii="Arial" w:hAnsi="Arial" w:cs="Arial"/>
                  <w:sz w:val="22"/>
                  <w:szCs w:val="22"/>
                </w:rPr>
                <w:t>Wis. Admin. Code § DHS 110.34(4)</w:t>
              </w:r>
            </w:hyperlink>
          </w:p>
        </w:tc>
      </w:tr>
      <w:tr w:rsidR="00535328" w:rsidRPr="00201220" w14:paraId="20BFC73D" w14:textId="77777777" w:rsidTr="00F4608F">
        <w:trPr>
          <w:trHeight w:val="418"/>
        </w:trPr>
        <w:tc>
          <w:tcPr>
            <w:tcW w:w="5000" w:type="pct"/>
          </w:tcPr>
          <w:p w14:paraId="4F0CC017" w14:textId="724F45A7" w:rsidR="00895BD3" w:rsidRDefault="00262DC1" w:rsidP="0053532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20884848"/>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Maintain written </w:t>
            </w:r>
            <w:hyperlink r:id="rId35" w:history="1">
              <w:r w:rsidR="00535328" w:rsidRPr="00344C6B">
                <w:rPr>
                  <w:rStyle w:val="Hyperlink"/>
                  <w:rFonts w:ascii="Arial" w:hAnsi="Arial" w:cs="Arial"/>
                  <w:sz w:val="22"/>
                  <w:szCs w:val="22"/>
                  <w:shd w:val="clear" w:color="auto" w:fill="FFFFFF"/>
                </w:rPr>
                <w:t>mutual aid</w:t>
              </w:r>
            </w:hyperlink>
            <w:r w:rsidR="00535328" w:rsidRPr="00201220">
              <w:rPr>
                <w:rFonts w:ascii="Arial" w:hAnsi="Arial" w:cs="Arial"/>
                <w:color w:val="000000"/>
                <w:sz w:val="22"/>
                <w:szCs w:val="22"/>
                <w:shd w:val="clear" w:color="auto" w:fill="FFFFFF"/>
              </w:rPr>
              <w:t xml:space="preserve"> and </w:t>
            </w:r>
            <w:hyperlink r:id="rId36" w:history="1">
              <w:r w:rsidR="00535328" w:rsidRPr="00344C6B">
                <w:rPr>
                  <w:rStyle w:val="Hyperlink"/>
                  <w:rFonts w:ascii="Arial" w:hAnsi="Arial" w:cs="Arial"/>
                  <w:sz w:val="22"/>
                  <w:szCs w:val="22"/>
                  <w:shd w:val="clear" w:color="auto" w:fill="FFFFFF"/>
                </w:rPr>
                <w:t>coverage agreements</w:t>
              </w:r>
            </w:hyperlink>
            <w:r w:rsidR="00535328" w:rsidRPr="00201220">
              <w:rPr>
                <w:rFonts w:ascii="Arial" w:hAnsi="Arial" w:cs="Arial"/>
                <w:color w:val="000000"/>
                <w:sz w:val="22"/>
                <w:szCs w:val="22"/>
                <w:shd w:val="clear" w:color="auto" w:fill="FFFFFF"/>
              </w:rPr>
              <w:t xml:space="preserve"> with ambulance service providers operating within or adjacent to its </w:t>
            </w:r>
            <w:hyperlink r:id="rId37" w:history="1">
              <w:r w:rsidR="00535328" w:rsidRPr="00834392">
                <w:rPr>
                  <w:rStyle w:val="Hyperlink"/>
                  <w:rFonts w:ascii="Arial" w:hAnsi="Arial" w:cs="Arial"/>
                  <w:sz w:val="22"/>
                  <w:szCs w:val="22"/>
                  <w:shd w:val="clear" w:color="auto" w:fill="FFFFFF"/>
                </w:rPr>
                <w:t>primary service area</w:t>
              </w:r>
            </w:hyperlink>
            <w:r w:rsidR="00535328" w:rsidRPr="00201220">
              <w:rPr>
                <w:rFonts w:ascii="Arial" w:hAnsi="Arial" w:cs="Arial"/>
                <w:color w:val="000000"/>
                <w:sz w:val="22"/>
                <w:szCs w:val="22"/>
                <w:shd w:val="clear" w:color="auto" w:fill="FFFFFF"/>
              </w:rPr>
              <w:t>.</w:t>
            </w:r>
          </w:p>
          <w:p w14:paraId="5A40759B" w14:textId="4ECBC58A" w:rsidR="003C76CB" w:rsidRDefault="003C76CB" w:rsidP="00535328">
            <w:pPr>
              <w:rPr>
                <w:rFonts w:ascii="Arial" w:hAnsi="Arial" w:cs="Arial"/>
                <w:color w:val="000000"/>
                <w:sz w:val="22"/>
                <w:szCs w:val="22"/>
                <w:shd w:val="clear" w:color="auto" w:fill="FFFFFF"/>
              </w:rPr>
            </w:pPr>
          </w:p>
          <w:p w14:paraId="18FC43BF" w14:textId="36EC542C" w:rsidR="00535328" w:rsidRPr="00201220" w:rsidRDefault="00262DC1" w:rsidP="00336045">
            <w:pPr>
              <w:jc w:val="right"/>
              <w:rPr>
                <w:rFonts w:ascii="Arial" w:hAnsi="Arial" w:cs="Arial"/>
                <w:sz w:val="22"/>
                <w:szCs w:val="22"/>
              </w:rPr>
            </w:pPr>
            <w:hyperlink r:id="rId38" w:history="1">
              <w:r w:rsidR="00535328" w:rsidRPr="00201220">
                <w:rPr>
                  <w:rStyle w:val="Hyperlink"/>
                  <w:rFonts w:ascii="Arial" w:hAnsi="Arial" w:cs="Arial"/>
                  <w:sz w:val="22"/>
                  <w:szCs w:val="22"/>
                </w:rPr>
                <w:t>Wis. Admin. Code § DHS 110.34(10)</w:t>
              </w:r>
            </w:hyperlink>
          </w:p>
        </w:tc>
      </w:tr>
      <w:tr w:rsidR="00535328" w:rsidRPr="00201220" w14:paraId="756E3988" w14:textId="77777777" w:rsidTr="00F4608F">
        <w:tc>
          <w:tcPr>
            <w:tcW w:w="5000" w:type="pct"/>
            <w:shd w:val="clear" w:color="auto" w:fill="auto"/>
          </w:tcPr>
          <w:p w14:paraId="159D70C1" w14:textId="1F57C32D" w:rsidR="00895BD3" w:rsidRDefault="00262DC1" w:rsidP="0053532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68189377"/>
                <w14:checkbox>
                  <w14:checked w14:val="0"/>
                  <w14:checkedState w14:val="2612" w14:font="MS Gothic"/>
                  <w14:uncheckedState w14:val="2610" w14:font="MS Gothic"/>
                </w14:checkbox>
              </w:sdtPr>
              <w:sdtEndPr/>
              <w:sdtContent>
                <w:r w:rsidR="00B96620">
                  <w:rPr>
                    <w:rFonts w:ascii="MS Gothic" w:eastAsia="MS Gothic" w:hAnsi="MS Gothic" w:cs="Arial" w:hint="eastAsia"/>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Designate and maintain affiliation with a </w:t>
            </w:r>
            <w:hyperlink r:id="rId39" w:history="1">
              <w:r w:rsidR="00535328" w:rsidRPr="00201220">
                <w:rPr>
                  <w:rStyle w:val="Hyperlink"/>
                  <w:rFonts w:ascii="Arial" w:hAnsi="Arial" w:cs="Arial"/>
                  <w:sz w:val="22"/>
                  <w:szCs w:val="22"/>
                  <w:shd w:val="clear" w:color="auto" w:fill="FFFFFF"/>
                </w:rPr>
                <w:t>regional trauma advisory council</w:t>
              </w:r>
            </w:hyperlink>
            <w:r w:rsidR="00535328" w:rsidRPr="00201220">
              <w:rPr>
                <w:rFonts w:ascii="Arial" w:hAnsi="Arial" w:cs="Arial"/>
                <w:color w:val="000000"/>
                <w:sz w:val="22"/>
                <w:szCs w:val="22"/>
                <w:shd w:val="clear" w:color="auto" w:fill="FFFFFF"/>
              </w:rPr>
              <w:t xml:space="preserve">. </w:t>
            </w:r>
          </w:p>
          <w:p w14:paraId="3BA7F0BC" w14:textId="7A660BEE" w:rsidR="00535328" w:rsidRPr="00201220" w:rsidRDefault="00535328" w:rsidP="00535328">
            <w:pPr>
              <w:rPr>
                <w:rFonts w:ascii="Arial" w:hAnsi="Arial" w:cs="Arial"/>
                <w:color w:val="000000"/>
                <w:sz w:val="22"/>
                <w:szCs w:val="22"/>
                <w:shd w:val="clear" w:color="auto" w:fill="FFFFFF"/>
              </w:rPr>
            </w:pPr>
          </w:p>
          <w:p w14:paraId="784B2242" w14:textId="7CBAA0FB" w:rsidR="00535328" w:rsidRPr="00201220" w:rsidRDefault="00262DC1" w:rsidP="00336045">
            <w:pPr>
              <w:ind w:left="360" w:hanging="360"/>
              <w:jc w:val="right"/>
              <w:rPr>
                <w:rFonts w:ascii="Arial" w:hAnsi="Arial" w:cs="Arial"/>
                <w:b/>
                <w:sz w:val="22"/>
                <w:szCs w:val="22"/>
              </w:rPr>
            </w:pPr>
            <w:hyperlink r:id="rId40" w:history="1">
              <w:r w:rsidR="00535328" w:rsidRPr="00201220">
                <w:rPr>
                  <w:rStyle w:val="Hyperlink"/>
                  <w:rFonts w:ascii="Arial" w:hAnsi="Arial" w:cs="Arial"/>
                  <w:sz w:val="22"/>
                  <w:szCs w:val="22"/>
                </w:rPr>
                <w:t>Wis. Admin. Code § DHS 110.34(11)</w:t>
              </w:r>
            </w:hyperlink>
          </w:p>
        </w:tc>
      </w:tr>
      <w:tr w:rsidR="00047E20" w:rsidRPr="00201220" w14:paraId="7CF40B7E" w14:textId="77777777" w:rsidTr="00F4608F">
        <w:tc>
          <w:tcPr>
            <w:tcW w:w="5000" w:type="pct"/>
            <w:shd w:val="clear" w:color="auto" w:fill="auto"/>
          </w:tcPr>
          <w:p w14:paraId="1368D6A9" w14:textId="5115F3FE" w:rsidR="00047E20" w:rsidRDefault="00262DC1" w:rsidP="00B96620">
            <w:pPr>
              <w:ind w:left="242" w:hanging="242"/>
              <w:rPr>
                <w:rFonts w:ascii="Times" w:hAnsi="Times" w:cs="Times"/>
                <w:color w:val="000000"/>
                <w:sz w:val="22"/>
                <w:szCs w:val="22"/>
                <w:shd w:val="clear" w:color="auto" w:fill="FFFFFF"/>
              </w:rPr>
            </w:pPr>
            <w:sdt>
              <w:sdtPr>
                <w:rPr>
                  <w:rFonts w:ascii="Arial" w:hAnsi="Arial" w:cs="Arial"/>
                  <w:color w:val="000000"/>
                  <w:sz w:val="22"/>
                  <w:szCs w:val="22"/>
                  <w:shd w:val="clear" w:color="auto" w:fill="FFFFFF"/>
                </w:rPr>
                <w:id w:val="1857538494"/>
                <w14:checkbox>
                  <w14:checked w14:val="0"/>
                  <w14:checkedState w14:val="2612" w14:font="MS Gothic"/>
                  <w14:uncheckedState w14:val="2610" w14:font="MS Gothic"/>
                </w14:checkbox>
              </w:sdtPr>
              <w:sdtEndPr/>
              <w:sdtContent>
                <w:r w:rsidR="00B96620">
                  <w:rPr>
                    <w:rFonts w:ascii="MS Gothic" w:eastAsia="MS Gothic" w:hAnsi="MS Gothic" w:cs="Arial" w:hint="eastAsia"/>
                    <w:color w:val="000000"/>
                    <w:sz w:val="22"/>
                    <w:szCs w:val="22"/>
                    <w:shd w:val="clear" w:color="auto" w:fill="FFFFFF"/>
                  </w:rPr>
                  <w:t>☐</w:t>
                </w:r>
              </w:sdtContent>
            </w:sdt>
            <w:r w:rsidR="00047E20">
              <w:rPr>
                <w:rFonts w:ascii="Arial" w:hAnsi="Arial" w:cs="Arial"/>
                <w:color w:val="000000"/>
                <w:sz w:val="22"/>
                <w:szCs w:val="22"/>
                <w:shd w:val="clear" w:color="auto" w:fill="FFFFFF"/>
              </w:rPr>
              <w:t xml:space="preserve"> </w:t>
            </w:r>
            <w:r w:rsidR="00047E20" w:rsidRPr="00047E20">
              <w:rPr>
                <w:rFonts w:ascii="Arial" w:hAnsi="Arial" w:cs="Arial"/>
                <w:color w:val="000000"/>
                <w:sz w:val="22"/>
                <w:szCs w:val="22"/>
                <w:shd w:val="clear" w:color="auto" w:fill="FFFFFF"/>
              </w:rPr>
              <w:t xml:space="preserve">If the emergency medical services provider is an ambulance service provider, maintain at least one ambulance vehicle in good operating condition as required under </w:t>
            </w:r>
            <w:proofErr w:type="spellStart"/>
            <w:r w:rsidR="00047E20" w:rsidRPr="00047E20">
              <w:rPr>
                <w:rFonts w:ascii="Arial" w:hAnsi="Arial" w:cs="Arial"/>
                <w:color w:val="000000"/>
                <w:sz w:val="22"/>
                <w:szCs w:val="22"/>
                <w:shd w:val="clear" w:color="auto" w:fill="FFFFFF"/>
              </w:rPr>
              <w:t>ch.</w:t>
            </w:r>
            <w:proofErr w:type="spellEnd"/>
            <w:r w:rsidR="00047E20" w:rsidRPr="00047E20">
              <w:rPr>
                <w:rFonts w:ascii="Arial" w:hAnsi="Arial" w:cs="Arial"/>
                <w:color w:val="000000"/>
                <w:sz w:val="22"/>
                <w:szCs w:val="22"/>
                <w:shd w:val="clear" w:color="auto" w:fill="FFFFFF"/>
              </w:rPr>
              <w:t> </w:t>
            </w:r>
            <w:hyperlink r:id="rId41" w:tooltip="Admin. Code ch. Trans 309" w:history="1">
              <w:r w:rsidR="00047E20" w:rsidRPr="00B96620">
                <w:rPr>
                  <w:rStyle w:val="Hyperlink"/>
                  <w:rFonts w:ascii="Arial" w:hAnsi="Arial" w:cs="Arial"/>
                  <w:sz w:val="22"/>
                  <w:szCs w:val="18"/>
                </w:rPr>
                <w:t>Trans 309</w:t>
              </w:r>
            </w:hyperlink>
            <w:r w:rsidR="00047E20">
              <w:rPr>
                <w:rFonts w:ascii="Times" w:hAnsi="Times" w:cs="Times"/>
                <w:color w:val="000000"/>
                <w:sz w:val="22"/>
                <w:szCs w:val="22"/>
                <w:shd w:val="clear" w:color="auto" w:fill="FFFFFF"/>
              </w:rPr>
              <w:t>.</w:t>
            </w:r>
          </w:p>
          <w:p w14:paraId="25C87635" w14:textId="77777777" w:rsidR="00047E20" w:rsidRPr="000E2BB3" w:rsidRDefault="00047E20" w:rsidP="00535328">
            <w:pPr>
              <w:rPr>
                <w:rFonts w:ascii="Arial" w:hAnsi="Arial" w:cs="Arial"/>
                <w:color w:val="000000"/>
                <w:sz w:val="22"/>
                <w:szCs w:val="22"/>
                <w:shd w:val="clear" w:color="auto" w:fill="FFFFFF"/>
              </w:rPr>
            </w:pPr>
          </w:p>
          <w:p w14:paraId="6BBE41ED" w14:textId="6456206A" w:rsidR="00047E20" w:rsidRDefault="00262DC1" w:rsidP="00B96620">
            <w:pPr>
              <w:jc w:val="right"/>
              <w:rPr>
                <w:rFonts w:ascii="Arial" w:hAnsi="Arial" w:cs="Arial"/>
                <w:color w:val="000000"/>
                <w:sz w:val="22"/>
                <w:szCs w:val="22"/>
                <w:shd w:val="clear" w:color="auto" w:fill="FFFFFF"/>
              </w:rPr>
            </w:pPr>
            <w:hyperlink r:id="rId42" w:history="1">
              <w:r w:rsidR="00047E20" w:rsidRPr="00201220">
                <w:rPr>
                  <w:rStyle w:val="Hyperlink"/>
                  <w:rFonts w:ascii="Arial" w:hAnsi="Arial" w:cs="Arial"/>
                  <w:sz w:val="22"/>
                  <w:szCs w:val="22"/>
                </w:rPr>
                <w:t>Wis. Admin. Code § DHS 110.34(1</w:t>
              </w:r>
              <w:r w:rsidR="00047E20">
                <w:rPr>
                  <w:rStyle w:val="Hyperlink"/>
                  <w:rFonts w:ascii="Arial" w:hAnsi="Arial" w:cs="Arial"/>
                  <w:sz w:val="22"/>
                  <w:szCs w:val="22"/>
                </w:rPr>
                <w:t>5</w:t>
              </w:r>
              <w:r w:rsidR="00047E20" w:rsidRPr="00201220">
                <w:rPr>
                  <w:rStyle w:val="Hyperlink"/>
                  <w:rFonts w:ascii="Arial" w:hAnsi="Arial" w:cs="Arial"/>
                  <w:sz w:val="22"/>
                  <w:szCs w:val="22"/>
                </w:rPr>
                <w:t>)</w:t>
              </w:r>
            </w:hyperlink>
          </w:p>
        </w:tc>
      </w:tr>
      <w:tr w:rsidR="00535328" w:rsidRPr="00201220" w14:paraId="4BA03FB0" w14:textId="77777777" w:rsidTr="00336045">
        <w:trPr>
          <w:trHeight w:val="288"/>
        </w:trPr>
        <w:tc>
          <w:tcPr>
            <w:tcW w:w="5000" w:type="pct"/>
            <w:shd w:val="clear" w:color="auto" w:fill="auto"/>
            <w:vAlign w:val="center"/>
          </w:tcPr>
          <w:p w14:paraId="02928FB8" w14:textId="0A96D700" w:rsidR="00535328" w:rsidRPr="00201220" w:rsidRDefault="005F04A5" w:rsidP="00336045">
            <w:pPr>
              <w:ind w:left="360" w:hanging="360"/>
              <w:rPr>
                <w:rFonts w:ascii="Arial" w:hAnsi="Arial" w:cs="Arial"/>
                <w:b/>
                <w:bCs/>
                <w:sz w:val="22"/>
                <w:szCs w:val="22"/>
              </w:rPr>
            </w:pPr>
            <w:r w:rsidRPr="00201220">
              <w:rPr>
                <w:rFonts w:ascii="Arial" w:hAnsi="Arial" w:cs="Arial"/>
                <w:b/>
                <w:bCs/>
                <w:color w:val="000000"/>
                <w:sz w:val="22"/>
                <w:szCs w:val="22"/>
              </w:rPr>
              <w:t xml:space="preserve">Required </w:t>
            </w:r>
            <w:r w:rsidR="00336045" w:rsidRPr="00201220">
              <w:rPr>
                <w:rFonts w:ascii="Arial" w:hAnsi="Arial" w:cs="Arial"/>
                <w:b/>
                <w:bCs/>
                <w:color w:val="000000"/>
                <w:sz w:val="22"/>
                <w:szCs w:val="22"/>
              </w:rPr>
              <w:t xml:space="preserve">Personnel </w:t>
            </w:r>
            <w:r w:rsidRPr="00201220">
              <w:rPr>
                <w:rFonts w:ascii="Arial" w:hAnsi="Arial" w:cs="Arial"/>
                <w:b/>
                <w:bCs/>
                <w:color w:val="000000"/>
                <w:sz w:val="22"/>
                <w:szCs w:val="22"/>
              </w:rPr>
              <w:t xml:space="preserve">and </w:t>
            </w:r>
            <w:r w:rsidR="00336045" w:rsidRPr="00201220">
              <w:rPr>
                <w:rFonts w:ascii="Arial" w:hAnsi="Arial" w:cs="Arial"/>
                <w:b/>
                <w:bCs/>
                <w:color w:val="000000"/>
                <w:sz w:val="22"/>
                <w:szCs w:val="22"/>
              </w:rPr>
              <w:t>Responsibilities</w:t>
            </w:r>
          </w:p>
        </w:tc>
      </w:tr>
      <w:tr w:rsidR="00535328" w:rsidRPr="00201220" w14:paraId="2F7583BC" w14:textId="77777777" w:rsidTr="000E2BB3">
        <w:trPr>
          <w:trHeight w:val="288"/>
        </w:trPr>
        <w:tc>
          <w:tcPr>
            <w:tcW w:w="5000" w:type="pct"/>
            <w:shd w:val="clear" w:color="auto" w:fill="auto"/>
          </w:tcPr>
          <w:p w14:paraId="7F68B695" w14:textId="77777777" w:rsidR="00535328" w:rsidRPr="000E2BB3" w:rsidRDefault="00262DC1" w:rsidP="000E2BB3">
            <w:pPr>
              <w:rPr>
                <w:rStyle w:val="Hyperlink"/>
                <w:rFonts w:ascii="Arial" w:hAnsi="Arial" w:cs="Arial"/>
                <w:color w:val="auto"/>
                <w:sz w:val="22"/>
                <w:szCs w:val="22"/>
                <w:u w:val="none"/>
              </w:rPr>
            </w:pPr>
            <w:sdt>
              <w:sdtPr>
                <w:rPr>
                  <w:rFonts w:ascii="Arial" w:hAnsi="Arial" w:cs="Arial"/>
                  <w:color w:val="000000"/>
                  <w:sz w:val="22"/>
                  <w:szCs w:val="22"/>
                  <w:u w:val="single"/>
                  <w:shd w:val="clear" w:color="auto" w:fill="FFFFFF"/>
                </w:rPr>
                <w:id w:val="-1703631248"/>
                <w14:checkbox>
                  <w14:checked w14:val="0"/>
                  <w14:checkedState w14:val="2612" w14:font="MS Gothic"/>
                  <w14:uncheckedState w14:val="2610" w14:font="MS Gothic"/>
                </w14:checkbox>
              </w:sdtPr>
              <w:sdtEndPr/>
              <w:sdtContent>
                <w:r w:rsidR="00CA6A60" w:rsidRPr="00B96620">
                  <w:rPr>
                    <w:rFonts w:ascii="MS Gothic" w:eastAsia="MS Gothic" w:hAnsi="MS Gothic" w:cs="Arial" w:hint="eastAsia"/>
                    <w:color w:val="000000"/>
                    <w:sz w:val="22"/>
                    <w:szCs w:val="22"/>
                    <w:shd w:val="clear" w:color="auto" w:fill="FFFFFF"/>
                  </w:rPr>
                  <w:t>☐</w:t>
                </w:r>
              </w:sdtContent>
            </w:sdt>
            <w:r w:rsidR="005F04A5" w:rsidRPr="00201220">
              <w:rPr>
                <w:rFonts w:ascii="Arial" w:hAnsi="Arial" w:cs="Arial"/>
                <w:sz w:val="22"/>
                <w:szCs w:val="22"/>
              </w:rPr>
              <w:t xml:space="preserve"> Provide your list of service designees per </w:t>
            </w:r>
            <w:hyperlink r:id="rId43" w:history="1">
              <w:r w:rsidR="005F04A5" w:rsidRPr="00201220">
                <w:rPr>
                  <w:rStyle w:val="Hyperlink"/>
                  <w:rFonts w:ascii="Arial" w:hAnsi="Arial" w:cs="Arial"/>
                  <w:sz w:val="22"/>
                  <w:szCs w:val="22"/>
                </w:rPr>
                <w:t>Wis. Admin. Code § DHS 110.47</w:t>
              </w:r>
            </w:hyperlink>
            <w:r w:rsidR="000E2BB3" w:rsidRPr="000E2BB3">
              <w:rPr>
                <w:rStyle w:val="Hyperlink"/>
                <w:rFonts w:ascii="Arial" w:hAnsi="Arial" w:cs="Arial"/>
                <w:color w:val="auto"/>
                <w:sz w:val="22"/>
                <w:szCs w:val="22"/>
                <w:u w:val="none"/>
              </w:rPr>
              <w:t>.</w:t>
            </w:r>
          </w:p>
          <w:p w14:paraId="7C8257F6" w14:textId="64D5F6C4" w:rsidR="000E2BB3" w:rsidRPr="00201220" w:rsidRDefault="000E2BB3" w:rsidP="000E2BB3">
            <w:pPr>
              <w:rPr>
                <w:rFonts w:ascii="Arial" w:hAnsi="Arial" w:cs="Arial"/>
                <w:sz w:val="22"/>
                <w:szCs w:val="22"/>
              </w:rPr>
            </w:pPr>
          </w:p>
        </w:tc>
      </w:tr>
      <w:tr w:rsidR="00535328" w:rsidRPr="00201220" w14:paraId="3A68BD3B" w14:textId="77777777" w:rsidTr="00336045">
        <w:trPr>
          <w:trHeight w:val="288"/>
        </w:trPr>
        <w:tc>
          <w:tcPr>
            <w:tcW w:w="5000" w:type="pct"/>
            <w:shd w:val="clear" w:color="auto" w:fill="auto"/>
          </w:tcPr>
          <w:p w14:paraId="099BD5E1" w14:textId="4411D6A6" w:rsidR="00CA6A60" w:rsidRPr="00336045" w:rsidRDefault="00BB5402" w:rsidP="00336045">
            <w:pPr>
              <w:ind w:left="360" w:hanging="360"/>
              <w:rPr>
                <w:rFonts w:ascii="Arial" w:hAnsi="Arial" w:cs="Arial"/>
                <w:b/>
                <w:bCs/>
                <w:color w:val="000000"/>
                <w:sz w:val="22"/>
                <w:szCs w:val="22"/>
              </w:rPr>
            </w:pPr>
            <w:r w:rsidRPr="00201220">
              <w:rPr>
                <w:rFonts w:ascii="Arial" w:hAnsi="Arial" w:cs="Arial"/>
                <w:b/>
                <w:bCs/>
                <w:color w:val="000000"/>
                <w:sz w:val="22"/>
                <w:szCs w:val="22"/>
              </w:rPr>
              <w:t xml:space="preserve">Operate </w:t>
            </w:r>
            <w:r w:rsidR="00336045">
              <w:rPr>
                <w:rFonts w:ascii="Arial" w:hAnsi="Arial" w:cs="Arial"/>
                <w:b/>
                <w:bCs/>
                <w:color w:val="000000"/>
                <w:sz w:val="22"/>
                <w:szCs w:val="22"/>
              </w:rPr>
              <w:t>a</w:t>
            </w:r>
            <w:r w:rsidR="00336045" w:rsidRPr="00201220">
              <w:rPr>
                <w:rFonts w:ascii="Arial" w:hAnsi="Arial" w:cs="Arial"/>
                <w:b/>
                <w:bCs/>
                <w:color w:val="000000"/>
                <w:sz w:val="22"/>
                <w:szCs w:val="22"/>
              </w:rPr>
              <w:t xml:space="preserve"> Tiered </w:t>
            </w:r>
            <w:r w:rsidRPr="00201220">
              <w:rPr>
                <w:rFonts w:ascii="Arial" w:hAnsi="Arial" w:cs="Arial"/>
                <w:b/>
                <w:bCs/>
                <w:color w:val="000000"/>
                <w:sz w:val="22"/>
                <w:szCs w:val="22"/>
              </w:rPr>
              <w:t>EMS System</w:t>
            </w:r>
            <w:r w:rsidR="00AA0BC6">
              <w:rPr>
                <w:rFonts w:ascii="Arial" w:hAnsi="Arial" w:cs="Arial"/>
                <w:b/>
                <w:bCs/>
                <w:color w:val="000000"/>
                <w:sz w:val="22"/>
                <w:szCs w:val="22"/>
              </w:rPr>
              <w:t xml:space="preserve"> </w:t>
            </w:r>
            <w:r w:rsidR="00336045">
              <w:rPr>
                <w:rFonts w:ascii="Arial" w:hAnsi="Arial" w:cs="Arial"/>
                <w:b/>
                <w:bCs/>
                <w:color w:val="000000"/>
                <w:sz w:val="22"/>
                <w:szCs w:val="22"/>
              </w:rPr>
              <w:t>(</w:t>
            </w:r>
            <w:r w:rsidR="00AA0BC6">
              <w:rPr>
                <w:rFonts w:ascii="Arial" w:hAnsi="Arial" w:cs="Arial"/>
                <w:b/>
                <w:bCs/>
                <w:color w:val="000000"/>
                <w:sz w:val="22"/>
                <w:szCs w:val="22"/>
              </w:rPr>
              <w:t xml:space="preserve">If </w:t>
            </w:r>
            <w:r w:rsidR="00336045">
              <w:rPr>
                <w:rFonts w:ascii="Arial" w:hAnsi="Arial" w:cs="Arial"/>
                <w:b/>
                <w:bCs/>
                <w:color w:val="000000"/>
                <w:sz w:val="22"/>
                <w:szCs w:val="22"/>
              </w:rPr>
              <w:t>Applicable)</w:t>
            </w:r>
          </w:p>
        </w:tc>
      </w:tr>
      <w:tr w:rsidR="00535328" w:rsidRPr="00201220" w14:paraId="2B7A881F" w14:textId="77777777" w:rsidTr="00F4608F">
        <w:tc>
          <w:tcPr>
            <w:tcW w:w="5000" w:type="pct"/>
          </w:tcPr>
          <w:p w14:paraId="2F6A71EE" w14:textId="53E3160E" w:rsidR="00BB5402" w:rsidRDefault="00262DC1" w:rsidP="00B96620">
            <w:pPr>
              <w:ind w:left="242" w:hanging="242"/>
              <w:rPr>
                <w:rFonts w:ascii="Arial" w:hAnsi="Arial" w:cs="Arial"/>
                <w:sz w:val="22"/>
                <w:szCs w:val="22"/>
              </w:rPr>
            </w:pPr>
            <w:sdt>
              <w:sdtPr>
                <w:rPr>
                  <w:rFonts w:ascii="Arial" w:hAnsi="Arial" w:cs="Arial"/>
                  <w:color w:val="000000"/>
                  <w:sz w:val="22"/>
                  <w:szCs w:val="22"/>
                  <w:shd w:val="clear" w:color="auto" w:fill="FFFFFF"/>
                </w:rPr>
                <w:id w:val="-1674027085"/>
                <w14:checkbox>
                  <w14:checked w14:val="0"/>
                  <w14:checkedState w14:val="2612" w14:font="MS Gothic"/>
                  <w14:uncheckedState w14:val="2610" w14:font="MS Gothic"/>
                </w14:checkbox>
              </w:sdtPr>
              <w:sdtEndPr/>
              <w:sdtContent>
                <w:r w:rsidR="00B96620" w:rsidRPr="00B96620">
                  <w:rPr>
                    <w:rFonts w:ascii="MS Gothic" w:eastAsia="MS Gothic" w:hAnsi="MS Gothic" w:cs="Arial" w:hint="eastAsia"/>
                    <w:color w:val="000000"/>
                    <w:sz w:val="22"/>
                    <w:szCs w:val="22"/>
                    <w:shd w:val="clear" w:color="auto" w:fill="FFFFFF"/>
                  </w:rPr>
                  <w:t>☐</w:t>
                </w:r>
              </w:sdtContent>
            </w:sdt>
            <w:r w:rsidR="00B96620" w:rsidRPr="00201220">
              <w:rPr>
                <w:rFonts w:ascii="Arial" w:hAnsi="Arial" w:cs="Arial"/>
                <w:sz w:val="22"/>
                <w:szCs w:val="22"/>
              </w:rPr>
              <w:t xml:space="preserve"> </w:t>
            </w:r>
            <w:r w:rsidR="00BB5402" w:rsidRPr="00201220">
              <w:rPr>
                <w:rFonts w:ascii="Arial" w:hAnsi="Arial" w:cs="Arial"/>
                <w:sz w:val="22"/>
                <w:szCs w:val="22"/>
              </w:rPr>
              <w:t xml:space="preserve">If the EMS service provider intends on operating a tiered EMS system you will need documentation for </w:t>
            </w:r>
            <w:proofErr w:type="gramStart"/>
            <w:r w:rsidR="00BB5402" w:rsidRPr="00201220">
              <w:rPr>
                <w:rFonts w:ascii="Arial" w:hAnsi="Arial" w:cs="Arial"/>
                <w:sz w:val="22"/>
                <w:szCs w:val="22"/>
              </w:rPr>
              <w:t>all of</w:t>
            </w:r>
            <w:proofErr w:type="gramEnd"/>
            <w:r w:rsidR="00BB5402" w:rsidRPr="00201220">
              <w:rPr>
                <w:rFonts w:ascii="Arial" w:hAnsi="Arial" w:cs="Arial"/>
                <w:sz w:val="22"/>
                <w:szCs w:val="22"/>
              </w:rPr>
              <w:t xml:space="preserve"> the following items below. </w:t>
            </w:r>
          </w:p>
          <w:p w14:paraId="37C15A52" w14:textId="77777777" w:rsidR="00895BD3" w:rsidRPr="00201220" w:rsidRDefault="00895BD3" w:rsidP="00BB5402">
            <w:pPr>
              <w:rPr>
                <w:rFonts w:ascii="Arial" w:hAnsi="Arial" w:cs="Arial"/>
                <w:sz w:val="22"/>
                <w:szCs w:val="22"/>
              </w:rPr>
            </w:pPr>
          </w:p>
          <w:p w14:paraId="59E7C4EC" w14:textId="2B005161" w:rsidR="00535328" w:rsidRPr="00201220" w:rsidRDefault="00262DC1" w:rsidP="00BB5402">
            <w:pPr>
              <w:jc w:val="right"/>
              <w:rPr>
                <w:rFonts w:ascii="Arial" w:hAnsi="Arial" w:cs="Arial"/>
                <w:sz w:val="22"/>
                <w:szCs w:val="22"/>
              </w:rPr>
            </w:pPr>
            <w:hyperlink r:id="rId44" w:history="1">
              <w:r w:rsidR="00BB5402" w:rsidRPr="00201220">
                <w:rPr>
                  <w:rStyle w:val="Hyperlink"/>
                  <w:rFonts w:ascii="Arial" w:hAnsi="Arial" w:cs="Arial"/>
                  <w:sz w:val="22"/>
                  <w:szCs w:val="22"/>
                </w:rPr>
                <w:t>Wis. Admin. Code § DHS 110.</w:t>
              </w:r>
              <w:r w:rsidR="005B0E3A" w:rsidRPr="00201220">
                <w:rPr>
                  <w:rStyle w:val="Hyperlink"/>
                  <w:rFonts w:ascii="Arial" w:hAnsi="Arial" w:cs="Arial"/>
                  <w:sz w:val="22"/>
                  <w:szCs w:val="22"/>
                </w:rPr>
                <w:t>50(4)</w:t>
              </w:r>
            </w:hyperlink>
          </w:p>
        </w:tc>
      </w:tr>
      <w:tr w:rsidR="00535328" w:rsidRPr="00201220" w14:paraId="4A588ABA" w14:textId="77777777" w:rsidTr="00F4608F">
        <w:tc>
          <w:tcPr>
            <w:tcW w:w="5000" w:type="pct"/>
          </w:tcPr>
          <w:p w14:paraId="49FC3726" w14:textId="64AE7F8A" w:rsidR="00680014" w:rsidRDefault="00262DC1" w:rsidP="006B682D">
            <w:pPr>
              <w:ind w:left="512" w:hanging="242"/>
              <w:rPr>
                <w:rFonts w:ascii="Arial" w:hAnsi="Arial" w:cs="Arial"/>
                <w:sz w:val="22"/>
                <w:szCs w:val="22"/>
              </w:rPr>
            </w:pPr>
            <w:sdt>
              <w:sdtPr>
                <w:rPr>
                  <w:rFonts w:ascii="Arial" w:hAnsi="Arial" w:cs="Arial"/>
                  <w:color w:val="000000"/>
                  <w:sz w:val="22"/>
                  <w:szCs w:val="22"/>
                  <w:shd w:val="clear" w:color="auto" w:fill="FFFFFF"/>
                </w:rPr>
                <w:id w:val="-1266301615"/>
                <w14:checkbox>
                  <w14:checked w14:val="0"/>
                  <w14:checkedState w14:val="2612" w14:font="MS Gothic"/>
                  <w14:uncheckedState w14:val="2610" w14:font="MS Gothic"/>
                </w14:checkbox>
              </w:sdtPr>
              <w:sdtEndPr/>
              <w:sdtContent>
                <w:r w:rsidR="006B682D">
                  <w:rPr>
                    <w:rFonts w:ascii="MS Gothic" w:eastAsia="MS Gothic" w:hAnsi="MS Gothic" w:cs="Arial" w:hint="eastAsia"/>
                    <w:color w:val="000000"/>
                    <w:sz w:val="22"/>
                    <w:szCs w:val="22"/>
                    <w:shd w:val="clear" w:color="auto" w:fill="FFFFFF"/>
                  </w:rPr>
                  <w:t>☐</w:t>
                </w:r>
              </w:sdtContent>
            </w:sdt>
            <w:r w:rsidR="00B96620" w:rsidRPr="00201220">
              <w:rPr>
                <w:rFonts w:ascii="Arial" w:hAnsi="Arial" w:cs="Arial"/>
                <w:sz w:val="22"/>
                <w:szCs w:val="22"/>
              </w:rPr>
              <w:t xml:space="preserve"> </w:t>
            </w:r>
            <w:r w:rsidR="00680014" w:rsidRPr="00201220">
              <w:rPr>
                <w:rFonts w:ascii="Arial" w:hAnsi="Arial" w:cs="Arial"/>
                <w:color w:val="000000"/>
                <w:sz w:val="22"/>
                <w:szCs w:val="22"/>
                <w:shd w:val="clear" w:color="auto" w:fill="FFFFFF"/>
              </w:rPr>
              <w:t xml:space="preserve">The </w:t>
            </w:r>
            <w:hyperlink r:id="rId45" w:history="1">
              <w:r w:rsidR="00680014" w:rsidRPr="001660C3">
                <w:rPr>
                  <w:rStyle w:val="Hyperlink"/>
                  <w:rFonts w:ascii="Arial" w:hAnsi="Arial" w:cs="Arial"/>
                  <w:sz w:val="22"/>
                  <w:szCs w:val="22"/>
                  <w:shd w:val="clear" w:color="auto" w:fill="FFFFFF"/>
                </w:rPr>
                <w:t>ambulance service provider</w:t>
              </w:r>
            </w:hyperlink>
            <w:r w:rsidR="00680014" w:rsidRPr="00201220">
              <w:rPr>
                <w:rFonts w:ascii="Arial" w:hAnsi="Arial" w:cs="Arial"/>
                <w:color w:val="000000"/>
                <w:sz w:val="22"/>
                <w:szCs w:val="22"/>
                <w:shd w:val="clear" w:color="auto" w:fill="FFFFFF"/>
              </w:rPr>
              <w:t xml:space="preserve"> does not reduce the number of ambulances staffed at the level of its licensure available for 9-1-1 responses, except as permitted under s. </w:t>
            </w:r>
            <w:hyperlink r:id="rId46" w:tooltip="Admin. Code DHS 110.37(2)" w:history="1">
              <w:r w:rsidR="00680014" w:rsidRPr="00B96620">
                <w:rPr>
                  <w:rStyle w:val="Hyperlink"/>
                  <w:rFonts w:ascii="Arial" w:hAnsi="Arial" w:cs="Arial"/>
                  <w:sz w:val="22"/>
                  <w:szCs w:val="22"/>
                </w:rPr>
                <w:t>DHS 110.37 (2)</w:t>
              </w:r>
            </w:hyperlink>
            <w:r w:rsidR="00680014" w:rsidRPr="00201220">
              <w:rPr>
                <w:rFonts w:ascii="Arial" w:hAnsi="Arial" w:cs="Arial"/>
                <w:color w:val="000000"/>
                <w:sz w:val="22"/>
                <w:szCs w:val="22"/>
                <w:shd w:val="clear" w:color="auto" w:fill="FFFFFF"/>
              </w:rPr>
              <w:t>.</w:t>
            </w:r>
            <w:r w:rsidR="00680014" w:rsidRPr="00201220">
              <w:rPr>
                <w:rFonts w:ascii="Arial" w:hAnsi="Arial" w:cs="Arial"/>
                <w:sz w:val="22"/>
                <w:szCs w:val="22"/>
              </w:rPr>
              <w:t xml:space="preserve"> </w:t>
            </w:r>
          </w:p>
          <w:p w14:paraId="5A727664" w14:textId="77777777" w:rsidR="00895BD3" w:rsidRPr="00201220" w:rsidRDefault="00895BD3" w:rsidP="00680014">
            <w:pPr>
              <w:rPr>
                <w:rFonts w:ascii="Arial" w:hAnsi="Arial" w:cs="Arial"/>
                <w:sz w:val="22"/>
                <w:szCs w:val="22"/>
              </w:rPr>
            </w:pPr>
          </w:p>
          <w:p w14:paraId="1AD722A3" w14:textId="612814B2" w:rsidR="00535328" w:rsidRPr="00201220" w:rsidRDefault="00262DC1" w:rsidP="00680014">
            <w:pPr>
              <w:ind w:left="702"/>
              <w:jc w:val="right"/>
              <w:rPr>
                <w:rFonts w:ascii="Arial" w:hAnsi="Arial" w:cs="Arial"/>
                <w:sz w:val="22"/>
                <w:szCs w:val="22"/>
              </w:rPr>
            </w:pPr>
            <w:hyperlink r:id="rId47" w:history="1">
              <w:r w:rsidR="00680014" w:rsidRPr="00201220">
                <w:rPr>
                  <w:rStyle w:val="Hyperlink"/>
                  <w:rFonts w:ascii="Arial" w:hAnsi="Arial" w:cs="Arial"/>
                  <w:sz w:val="22"/>
                  <w:szCs w:val="22"/>
                </w:rPr>
                <w:t>Wis. Admin. Code § DHS 110.50(4)(a)</w:t>
              </w:r>
            </w:hyperlink>
          </w:p>
        </w:tc>
      </w:tr>
      <w:tr w:rsidR="00660BA0" w:rsidRPr="00201220" w14:paraId="176FF474" w14:textId="77777777" w:rsidTr="00F4608F">
        <w:tc>
          <w:tcPr>
            <w:tcW w:w="5000" w:type="pct"/>
          </w:tcPr>
          <w:p w14:paraId="28D05AAD" w14:textId="158A8AAE" w:rsidR="00895BD3" w:rsidRDefault="00262DC1" w:rsidP="006B682D">
            <w:pPr>
              <w:keepNext/>
              <w:keepLines/>
              <w:ind w:left="602" w:hanging="270"/>
              <w:rPr>
                <w:rFonts w:ascii="Arial" w:hAnsi="Arial" w:cs="Arial"/>
                <w:sz w:val="22"/>
                <w:szCs w:val="22"/>
              </w:rPr>
            </w:pPr>
            <w:sdt>
              <w:sdtPr>
                <w:rPr>
                  <w:rFonts w:ascii="Arial" w:hAnsi="Arial" w:cs="Arial"/>
                  <w:color w:val="000000"/>
                  <w:sz w:val="22"/>
                  <w:szCs w:val="22"/>
                  <w:shd w:val="clear" w:color="auto" w:fill="FFFFFF"/>
                </w:rPr>
                <w:id w:val="793339290"/>
                <w14:checkbox>
                  <w14:checked w14:val="0"/>
                  <w14:checkedState w14:val="2612" w14:font="MS Gothic"/>
                  <w14:uncheckedState w14:val="2610" w14:font="MS Gothic"/>
                </w14:checkbox>
              </w:sdtPr>
              <w:sdtEndPr/>
              <w:sdtContent>
                <w:r w:rsidR="006B682D" w:rsidRPr="00201220">
                  <w:rPr>
                    <w:rFonts w:ascii="Segoe UI Symbol" w:eastAsia="MS Gothic" w:hAnsi="Segoe UI Symbol" w:cs="Segoe UI Symbol"/>
                    <w:color w:val="000000"/>
                    <w:sz w:val="22"/>
                    <w:szCs w:val="22"/>
                    <w:shd w:val="clear" w:color="auto" w:fill="FFFFFF"/>
                  </w:rPr>
                  <w:t>☐</w:t>
                </w:r>
              </w:sdtContent>
            </w:sdt>
            <w:r w:rsidR="006B682D" w:rsidRPr="00201220">
              <w:rPr>
                <w:rFonts w:ascii="Arial" w:hAnsi="Arial" w:cs="Arial"/>
                <w:color w:val="000000"/>
                <w:sz w:val="22"/>
                <w:szCs w:val="22"/>
                <w:shd w:val="clear" w:color="auto" w:fill="FFFFFF"/>
              </w:rPr>
              <w:t xml:space="preserve"> </w:t>
            </w:r>
            <w:r w:rsidR="00660BA0" w:rsidRPr="00201220">
              <w:rPr>
                <w:rFonts w:ascii="Arial" w:hAnsi="Arial" w:cs="Arial"/>
                <w:color w:val="000000"/>
                <w:sz w:val="22"/>
                <w:szCs w:val="22"/>
                <w:shd w:val="clear" w:color="auto" w:fill="FFFFFF"/>
              </w:rPr>
              <w:t xml:space="preserve">The </w:t>
            </w:r>
            <w:hyperlink r:id="rId48" w:history="1">
              <w:r w:rsidR="00660BA0" w:rsidRPr="001660C3">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maintains a minimum of one 9-1-1 response ambulance staffed at the level of its licensure 24 hours-a-day, 7 days-a-week.</w:t>
            </w:r>
          </w:p>
          <w:p w14:paraId="4B16521E" w14:textId="77777777" w:rsidR="00CA6A60" w:rsidRDefault="00CA6A60" w:rsidP="00721466">
            <w:pPr>
              <w:keepNext/>
              <w:keepLines/>
              <w:rPr>
                <w:rFonts w:ascii="Arial" w:hAnsi="Arial" w:cs="Arial"/>
                <w:sz w:val="22"/>
                <w:szCs w:val="22"/>
              </w:rPr>
            </w:pPr>
          </w:p>
          <w:p w14:paraId="35CD1373" w14:textId="3DFECDEC" w:rsidR="00660BA0" w:rsidRPr="00201220" w:rsidRDefault="00262DC1" w:rsidP="00721466">
            <w:pPr>
              <w:keepNext/>
              <w:keepLines/>
              <w:jc w:val="right"/>
              <w:rPr>
                <w:rFonts w:ascii="Arial" w:hAnsi="Arial" w:cs="Arial"/>
                <w:sz w:val="22"/>
                <w:szCs w:val="22"/>
              </w:rPr>
            </w:pPr>
            <w:hyperlink r:id="rId49" w:history="1">
              <w:r w:rsidR="00660BA0" w:rsidRPr="00201220">
                <w:rPr>
                  <w:rStyle w:val="Hyperlink"/>
                  <w:rFonts w:ascii="Arial" w:hAnsi="Arial" w:cs="Arial"/>
                  <w:sz w:val="22"/>
                  <w:szCs w:val="22"/>
                </w:rPr>
                <w:t>Wis. Admin. Code § DHS 110.50(4)(b)</w:t>
              </w:r>
            </w:hyperlink>
          </w:p>
        </w:tc>
      </w:tr>
      <w:tr w:rsidR="00660BA0" w:rsidRPr="00201220" w14:paraId="7F747495" w14:textId="77777777" w:rsidTr="00F4608F">
        <w:tc>
          <w:tcPr>
            <w:tcW w:w="5000" w:type="pct"/>
          </w:tcPr>
          <w:p w14:paraId="21B08A9D" w14:textId="77777777" w:rsidR="006B682D" w:rsidRDefault="00262DC1" w:rsidP="006B682D">
            <w:pPr>
              <w:ind w:left="60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334440944"/>
                <w14:checkbox>
                  <w14:checked w14:val="0"/>
                  <w14:checkedState w14:val="2612" w14:font="MS Gothic"/>
                  <w14:uncheckedState w14:val="2610" w14:font="MS Gothic"/>
                </w14:checkbox>
              </w:sdtPr>
              <w:sdtEndPr/>
              <w:sdtContent>
                <w:r w:rsidR="00CA6A60" w:rsidRPr="00201220">
                  <w:rPr>
                    <w:rFonts w:ascii="Segoe UI Symbol" w:eastAsia="MS Gothic" w:hAnsi="Segoe UI Symbol" w:cs="Segoe UI Symbol"/>
                    <w:color w:val="000000"/>
                    <w:sz w:val="22"/>
                    <w:szCs w:val="22"/>
                    <w:shd w:val="clear" w:color="auto" w:fill="FFFFFF"/>
                  </w:rPr>
                  <w:t>☐</w:t>
                </w:r>
              </w:sdtContent>
            </w:sdt>
            <w:r w:rsidR="00CA6A60" w:rsidRPr="00201220">
              <w:rPr>
                <w:rFonts w:ascii="Arial" w:hAnsi="Arial" w:cs="Arial"/>
                <w:color w:val="000000"/>
                <w:sz w:val="22"/>
                <w:szCs w:val="22"/>
                <w:shd w:val="clear" w:color="auto" w:fill="FFFFFF"/>
              </w:rPr>
              <w:t xml:space="preserve"> </w:t>
            </w:r>
            <w:r w:rsidR="00660BA0" w:rsidRPr="00201220">
              <w:rPr>
                <w:rFonts w:ascii="Arial" w:hAnsi="Arial" w:cs="Arial"/>
                <w:color w:val="000000"/>
                <w:sz w:val="22"/>
                <w:szCs w:val="22"/>
                <w:shd w:val="clear" w:color="auto" w:fill="FFFFFF"/>
              </w:rPr>
              <w:t xml:space="preserve">The </w:t>
            </w:r>
            <w:hyperlink r:id="rId50" w:history="1">
              <w:r w:rsidR="00660BA0" w:rsidRPr="001660C3">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provides documentation to the department that the ambulance service provider is dispatched by a public safety answering point or dispatch center using an </w:t>
            </w:r>
            <w:hyperlink r:id="rId51" w:history="1">
              <w:r w:rsidR="00660BA0" w:rsidRPr="001660C3">
                <w:rPr>
                  <w:rStyle w:val="Hyperlink"/>
                  <w:rFonts w:ascii="Arial" w:hAnsi="Arial" w:cs="Arial"/>
                  <w:sz w:val="22"/>
                  <w:szCs w:val="22"/>
                  <w:shd w:val="clear" w:color="auto" w:fill="FFFFFF"/>
                </w:rPr>
                <w:t>emergency medical dispatch</w:t>
              </w:r>
            </w:hyperlink>
            <w:r w:rsidR="00660BA0" w:rsidRPr="00201220">
              <w:rPr>
                <w:rFonts w:ascii="Arial" w:hAnsi="Arial" w:cs="Arial"/>
                <w:color w:val="000000"/>
                <w:sz w:val="22"/>
                <w:szCs w:val="22"/>
                <w:shd w:val="clear" w:color="auto" w:fill="FFFFFF"/>
              </w:rPr>
              <w:t xml:space="preserve"> system. Ambulances staffed at a lower level of service shall only be dispatched if one of the following applies:</w:t>
            </w:r>
          </w:p>
          <w:p w14:paraId="189D312B" w14:textId="77777777" w:rsidR="006B682D" w:rsidRDefault="006B682D" w:rsidP="00660BA0"/>
          <w:p w14:paraId="062974DA" w14:textId="0CC264AE" w:rsidR="00660BA0" w:rsidRPr="00201220" w:rsidRDefault="00262DC1" w:rsidP="006B682D">
            <w:pPr>
              <w:jc w:val="right"/>
              <w:rPr>
                <w:rFonts w:ascii="Arial" w:hAnsi="Arial" w:cs="Arial"/>
                <w:sz w:val="22"/>
                <w:szCs w:val="22"/>
              </w:rPr>
            </w:pPr>
            <w:hyperlink r:id="rId52" w:history="1">
              <w:r w:rsidR="00660BA0" w:rsidRPr="00201220">
                <w:rPr>
                  <w:rStyle w:val="Hyperlink"/>
                  <w:rFonts w:ascii="Arial" w:hAnsi="Arial" w:cs="Arial"/>
                  <w:sz w:val="22"/>
                  <w:szCs w:val="22"/>
                </w:rPr>
                <w:t>Wis. Admin. Code § DHS 110.50(4)(c)</w:t>
              </w:r>
            </w:hyperlink>
          </w:p>
        </w:tc>
      </w:tr>
      <w:tr w:rsidR="00660BA0" w:rsidRPr="00201220" w14:paraId="31490295" w14:textId="77777777" w:rsidTr="00F4608F">
        <w:tc>
          <w:tcPr>
            <w:tcW w:w="5000" w:type="pct"/>
          </w:tcPr>
          <w:p w14:paraId="692966F6" w14:textId="7D23715E" w:rsidR="00895BD3" w:rsidRDefault="00262DC1" w:rsidP="000E2BB3">
            <w:pPr>
              <w:ind w:left="87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652338588"/>
                <w14:checkbox>
                  <w14:checked w14:val="0"/>
                  <w14:checkedState w14:val="2612" w14:font="MS Gothic"/>
                  <w14:uncheckedState w14:val="2610" w14:font="MS Gothic"/>
                </w14:checkbox>
              </w:sdtPr>
              <w:sdtEndPr/>
              <w:sdtContent>
                <w:r w:rsidR="006B682D" w:rsidRPr="00201220">
                  <w:rPr>
                    <w:rFonts w:ascii="Segoe UI Symbol" w:eastAsia="MS Gothic" w:hAnsi="Segoe UI Symbol" w:cs="Segoe UI Symbol"/>
                    <w:color w:val="000000"/>
                    <w:sz w:val="22"/>
                    <w:szCs w:val="22"/>
                    <w:shd w:val="clear" w:color="auto" w:fill="FFFFFF"/>
                  </w:rPr>
                  <w:t>☐</w:t>
                </w:r>
              </w:sdtContent>
            </w:sdt>
            <w:r w:rsidR="006B682D" w:rsidRPr="00201220">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 xml:space="preserve">The emergency response meets the standards identified within the public safety answering point's or dispatch center's </w:t>
            </w:r>
            <w:hyperlink r:id="rId53" w:history="1">
              <w:r w:rsidR="00F27731" w:rsidRPr="001660C3">
                <w:rPr>
                  <w:rStyle w:val="Hyperlink"/>
                  <w:rFonts w:ascii="Arial" w:hAnsi="Arial" w:cs="Arial"/>
                  <w:sz w:val="22"/>
                  <w:szCs w:val="22"/>
                  <w:shd w:val="clear" w:color="auto" w:fill="FFFFFF"/>
                </w:rPr>
                <w:t>emergency medical dispatch</w:t>
              </w:r>
            </w:hyperlink>
            <w:r w:rsidR="00F27731" w:rsidRPr="00201220">
              <w:rPr>
                <w:rFonts w:ascii="Arial" w:hAnsi="Arial" w:cs="Arial"/>
                <w:color w:val="000000"/>
                <w:sz w:val="22"/>
                <w:szCs w:val="22"/>
                <w:shd w:val="clear" w:color="auto" w:fill="FFFFFF"/>
              </w:rPr>
              <w:t xml:space="preserve"> system for the lower service level.</w:t>
            </w:r>
          </w:p>
          <w:p w14:paraId="1BA70516" w14:textId="6173FCCF" w:rsidR="00895BD3" w:rsidRDefault="00895BD3" w:rsidP="00F27731">
            <w:pPr>
              <w:rPr>
                <w:rFonts w:ascii="Arial" w:hAnsi="Arial" w:cs="Arial"/>
                <w:sz w:val="22"/>
                <w:szCs w:val="22"/>
              </w:rPr>
            </w:pPr>
          </w:p>
          <w:p w14:paraId="4B665EA0" w14:textId="39B68843" w:rsidR="00660BA0" w:rsidRPr="00201220" w:rsidRDefault="00262DC1" w:rsidP="006B682D">
            <w:pPr>
              <w:jc w:val="right"/>
              <w:rPr>
                <w:rFonts w:ascii="Arial" w:hAnsi="Arial" w:cs="Arial"/>
                <w:sz w:val="22"/>
                <w:szCs w:val="22"/>
              </w:rPr>
            </w:pPr>
            <w:hyperlink r:id="rId54" w:history="1">
              <w:r w:rsidR="00F27731" w:rsidRPr="00201220">
                <w:rPr>
                  <w:rStyle w:val="Hyperlink"/>
                  <w:rFonts w:ascii="Arial" w:hAnsi="Arial" w:cs="Arial"/>
                  <w:sz w:val="22"/>
                  <w:szCs w:val="22"/>
                </w:rPr>
                <w:t>Wis. Admin. Code § DHS 110.50(4)(c)1</w:t>
              </w:r>
            </w:hyperlink>
          </w:p>
        </w:tc>
      </w:tr>
      <w:tr w:rsidR="00F27731" w:rsidRPr="00201220" w14:paraId="65C01CBE" w14:textId="77777777" w:rsidTr="00F4608F">
        <w:tc>
          <w:tcPr>
            <w:tcW w:w="5000" w:type="pct"/>
          </w:tcPr>
          <w:p w14:paraId="6043C6A6" w14:textId="64BF6EE5" w:rsidR="006B682D" w:rsidRDefault="00262DC1" w:rsidP="000E2BB3">
            <w:pPr>
              <w:ind w:left="87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810234761"/>
                <w14:checkbox>
                  <w14:checked w14:val="0"/>
                  <w14:checkedState w14:val="2612" w14:font="MS Gothic"/>
                  <w14:uncheckedState w14:val="2610" w14:font="MS Gothic"/>
                </w14:checkbox>
              </w:sdtPr>
              <w:sdtEndPr/>
              <w:sdtContent>
                <w:r w:rsidR="006B682D" w:rsidRPr="00201220">
                  <w:rPr>
                    <w:rFonts w:ascii="Segoe UI Symbol" w:eastAsia="MS Gothic" w:hAnsi="Segoe UI Symbol" w:cs="Segoe UI Symbol"/>
                    <w:color w:val="000000"/>
                    <w:sz w:val="22"/>
                    <w:szCs w:val="22"/>
                    <w:shd w:val="clear" w:color="auto" w:fill="FFFFFF"/>
                  </w:rPr>
                  <w:t>☐</w:t>
                </w:r>
              </w:sdtContent>
            </w:sdt>
            <w:r w:rsidR="006B682D" w:rsidRPr="00201220">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All 9-1-1 ambulances staffed at the highest level of licensure are already committed to other 9-1-1 responses.</w:t>
            </w:r>
          </w:p>
          <w:p w14:paraId="6A5FBE42" w14:textId="77777777" w:rsidR="006B682D" w:rsidRPr="006B682D" w:rsidRDefault="006B682D" w:rsidP="00F27731">
            <w:pPr>
              <w:rPr>
                <w:rFonts w:ascii="Arial" w:hAnsi="Arial" w:cs="Arial"/>
                <w:color w:val="000000"/>
                <w:sz w:val="22"/>
                <w:szCs w:val="18"/>
                <w:shd w:val="clear" w:color="auto" w:fill="FFFFFF"/>
              </w:rPr>
            </w:pPr>
          </w:p>
          <w:p w14:paraId="4496BC3C" w14:textId="2328AC1E" w:rsidR="00F27731" w:rsidRPr="00201220" w:rsidRDefault="00262DC1" w:rsidP="006B682D">
            <w:pPr>
              <w:jc w:val="right"/>
              <w:rPr>
                <w:rFonts w:ascii="Arial" w:hAnsi="Arial" w:cs="Arial"/>
                <w:sz w:val="22"/>
                <w:szCs w:val="22"/>
              </w:rPr>
            </w:pPr>
            <w:hyperlink r:id="rId55" w:history="1">
              <w:r w:rsidR="00F27731" w:rsidRPr="00201220">
                <w:rPr>
                  <w:rStyle w:val="Hyperlink"/>
                  <w:rFonts w:ascii="Arial" w:hAnsi="Arial" w:cs="Arial"/>
                  <w:sz w:val="22"/>
                  <w:szCs w:val="22"/>
                </w:rPr>
                <w:t>Wis. Admin. Code § DHS 110.50(4)(c)2</w:t>
              </w:r>
            </w:hyperlink>
          </w:p>
        </w:tc>
      </w:tr>
      <w:tr w:rsidR="00F27731" w:rsidRPr="00201220" w14:paraId="42B17321" w14:textId="77777777" w:rsidTr="00F4608F">
        <w:tc>
          <w:tcPr>
            <w:tcW w:w="5000" w:type="pct"/>
          </w:tcPr>
          <w:p w14:paraId="759BF0DE" w14:textId="77777777" w:rsidR="006B682D" w:rsidRDefault="00262DC1" w:rsidP="000E2BB3">
            <w:pPr>
              <w:ind w:left="87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965343084"/>
                <w14:checkbox>
                  <w14:checked w14:val="0"/>
                  <w14:checkedState w14:val="2612" w14:font="MS Gothic"/>
                  <w14:uncheckedState w14:val="2610" w14:font="MS Gothic"/>
                </w14:checkbox>
              </w:sdtPr>
              <w:sdtEndPr/>
              <w:sdtContent>
                <w:r w:rsidR="004C0E83" w:rsidRPr="00201220">
                  <w:rPr>
                    <w:rFonts w:ascii="Segoe UI Symbol" w:eastAsia="MS Gothic" w:hAnsi="Segoe UI Symbol" w:cs="Segoe UI Symbol"/>
                    <w:color w:val="000000"/>
                    <w:sz w:val="22"/>
                    <w:szCs w:val="22"/>
                    <w:shd w:val="clear" w:color="auto" w:fill="FFFFFF"/>
                  </w:rPr>
                  <w:t>☐</w:t>
                </w:r>
              </w:sdtContent>
            </w:sdt>
            <w:r w:rsidR="004C0E83" w:rsidRPr="00201220">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 xml:space="preserve">The </w:t>
            </w:r>
            <w:hyperlink r:id="rId56" w:history="1">
              <w:r w:rsidR="00F27731" w:rsidRPr="001660C3">
                <w:rPr>
                  <w:rStyle w:val="Hyperlink"/>
                  <w:rFonts w:ascii="Arial" w:hAnsi="Arial" w:cs="Arial"/>
                  <w:sz w:val="22"/>
                  <w:szCs w:val="22"/>
                  <w:shd w:val="clear" w:color="auto" w:fill="FFFFFF"/>
                </w:rPr>
                <w:t>ambulance service provider</w:t>
              </w:r>
            </w:hyperlink>
            <w:r w:rsidR="00F27731" w:rsidRPr="00201220">
              <w:rPr>
                <w:rFonts w:ascii="Arial" w:hAnsi="Arial" w:cs="Arial"/>
                <w:color w:val="000000"/>
                <w:sz w:val="22"/>
                <w:szCs w:val="22"/>
                <w:shd w:val="clear" w:color="auto" w:fill="FFFFFF"/>
              </w:rPr>
              <w:t xml:space="preserve"> has </w:t>
            </w:r>
            <w:hyperlink r:id="rId57" w:history="1">
              <w:r w:rsidR="00F27731" w:rsidRPr="001660C3">
                <w:rPr>
                  <w:rStyle w:val="Hyperlink"/>
                  <w:rFonts w:ascii="Arial" w:hAnsi="Arial" w:cs="Arial"/>
                  <w:sz w:val="22"/>
                  <w:szCs w:val="22"/>
                  <w:shd w:val="clear" w:color="auto" w:fill="FFFFFF"/>
                </w:rPr>
                <w:t>protocols</w:t>
              </w:r>
            </w:hyperlink>
            <w:r w:rsidR="00F27731" w:rsidRPr="00201220">
              <w:rPr>
                <w:rFonts w:ascii="Arial" w:hAnsi="Arial" w:cs="Arial"/>
                <w:color w:val="000000"/>
                <w:sz w:val="22"/>
                <w:szCs w:val="22"/>
                <w:shd w:val="clear" w:color="auto" w:fill="FFFFFF"/>
              </w:rPr>
              <w:t xml:space="preserve"> approved by the service </w:t>
            </w:r>
            <w:hyperlink r:id="rId58" w:history="1">
              <w:r w:rsidR="00F27731" w:rsidRPr="001660C3">
                <w:rPr>
                  <w:rStyle w:val="Hyperlink"/>
                  <w:rFonts w:ascii="Arial" w:hAnsi="Arial" w:cs="Arial"/>
                  <w:sz w:val="22"/>
                  <w:szCs w:val="22"/>
                  <w:shd w:val="clear" w:color="auto" w:fill="FFFFFF"/>
                </w:rPr>
                <w:t>medical director</w:t>
              </w:r>
            </w:hyperlink>
            <w:r w:rsidR="00F27731" w:rsidRPr="00201220">
              <w:rPr>
                <w:rFonts w:ascii="Arial" w:hAnsi="Arial" w:cs="Arial"/>
                <w:color w:val="000000"/>
                <w:sz w:val="22"/>
                <w:szCs w:val="22"/>
                <w:shd w:val="clear" w:color="auto" w:fill="FFFFFF"/>
              </w:rPr>
              <w:t xml:space="preserve"> and the department for when a patient's condition requires a response must be upgraded to a higher level of care.</w:t>
            </w:r>
          </w:p>
          <w:p w14:paraId="5C979046" w14:textId="77777777" w:rsidR="006B682D" w:rsidRPr="006B682D" w:rsidRDefault="006B682D" w:rsidP="00F27731">
            <w:pPr>
              <w:rPr>
                <w:rFonts w:ascii="Arial" w:hAnsi="Arial" w:cs="Arial"/>
                <w:sz w:val="22"/>
                <w:szCs w:val="18"/>
              </w:rPr>
            </w:pPr>
          </w:p>
          <w:p w14:paraId="384ED0EA" w14:textId="7A74596C" w:rsidR="00F27731" w:rsidRPr="00201220" w:rsidRDefault="00262DC1" w:rsidP="006B682D">
            <w:pPr>
              <w:jc w:val="right"/>
              <w:rPr>
                <w:rFonts w:ascii="Arial" w:hAnsi="Arial" w:cs="Arial"/>
                <w:sz w:val="22"/>
                <w:szCs w:val="22"/>
              </w:rPr>
            </w:pPr>
            <w:hyperlink r:id="rId59" w:history="1">
              <w:r w:rsidR="00F27731" w:rsidRPr="00201220">
                <w:rPr>
                  <w:rStyle w:val="Hyperlink"/>
                  <w:rFonts w:ascii="Arial" w:hAnsi="Arial" w:cs="Arial"/>
                  <w:sz w:val="22"/>
                  <w:szCs w:val="22"/>
                </w:rPr>
                <w:t>Wis. Admin. Code § DHS 110.50(4)(d)</w:t>
              </w:r>
            </w:hyperlink>
          </w:p>
        </w:tc>
      </w:tr>
    </w:tbl>
    <w:p w14:paraId="35EAEF74" w14:textId="77777777" w:rsidR="002B1FD8" w:rsidRPr="00A5361E" w:rsidRDefault="002B1FD8" w:rsidP="006B682D">
      <w:pPr>
        <w:rPr>
          <w:rFonts w:ascii="Arial" w:hAnsi="Arial" w:cs="Arial"/>
        </w:rPr>
      </w:pPr>
    </w:p>
    <w:sectPr w:rsidR="002B1FD8" w:rsidRPr="00A5361E" w:rsidSect="00A5361E">
      <w:headerReference w:type="default" r:id="rId60"/>
      <w:footerReference w:type="even" r:id="rId61"/>
      <w:footerReference w:type="default" r:id="rId62"/>
      <w:pgSz w:w="12240" w:h="15840"/>
      <w:pgMar w:top="180" w:right="720" w:bottom="720" w:left="72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207F" w14:textId="77777777" w:rsidR="002E04B2" w:rsidRDefault="002E04B2">
      <w:r>
        <w:separator/>
      </w:r>
    </w:p>
  </w:endnote>
  <w:endnote w:type="continuationSeparator" w:id="0">
    <w:p w14:paraId="64A680B5" w14:textId="77777777" w:rsidR="002E04B2" w:rsidRDefault="002E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CFD" w14:textId="77777777" w:rsidR="00544923" w:rsidRDefault="00544923" w:rsidP="0060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D9F73" w14:textId="77777777" w:rsidR="00544923" w:rsidRDefault="00544923" w:rsidP="004A1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1311" w14:textId="0EFA0ED1" w:rsidR="00544923" w:rsidRPr="00A5361E" w:rsidRDefault="00544923" w:rsidP="00A5361E">
    <w:pPr>
      <w:pStyle w:val="Footer"/>
      <w:tabs>
        <w:tab w:val="clear" w:pos="4320"/>
        <w:tab w:val="clear" w:pos="8640"/>
        <w:tab w:val="right" w:pos="10080"/>
        <w:tab w:val="right" w:pos="11520"/>
      </w:tabs>
      <w:rPr>
        <w:rFonts w:ascii="Arial" w:hAnsi="Arial" w:cs="Arial"/>
        <w:sz w:val="18"/>
        <w:szCs w:val="18"/>
      </w:rPr>
    </w:pPr>
    <w:r w:rsidRPr="00A5361E">
      <w:rPr>
        <w:rFonts w:ascii="Arial" w:hAnsi="Arial" w:cs="Arial"/>
        <w:sz w:val="18"/>
        <w:szCs w:val="18"/>
      </w:rPr>
      <w:t>F-47463</w:t>
    </w:r>
    <w:r w:rsidR="006B682D">
      <w:rPr>
        <w:rFonts w:ascii="Arial" w:hAnsi="Arial" w:cs="Arial"/>
        <w:sz w:val="18"/>
        <w:szCs w:val="18"/>
      </w:rPr>
      <w:t>J</w:t>
    </w:r>
    <w:r w:rsidRPr="00A5361E">
      <w:rPr>
        <w:rFonts w:ascii="Arial" w:hAnsi="Arial" w:cs="Arial"/>
        <w:sz w:val="18"/>
        <w:szCs w:val="18"/>
      </w:rPr>
      <w:t xml:space="preserve"> (0</w:t>
    </w:r>
    <w:r w:rsidR="006B682D">
      <w:rPr>
        <w:rFonts w:ascii="Arial" w:hAnsi="Arial" w:cs="Arial"/>
        <w:sz w:val="18"/>
        <w:szCs w:val="18"/>
      </w:rPr>
      <w:t>9</w:t>
    </w:r>
    <w:r w:rsidR="004F7D71">
      <w:rPr>
        <w:rFonts w:ascii="Arial" w:hAnsi="Arial" w:cs="Arial"/>
        <w:sz w:val="18"/>
        <w:szCs w:val="18"/>
      </w:rPr>
      <w:t>/</w:t>
    </w:r>
    <w:r w:rsidR="006B682D">
      <w:rPr>
        <w:rFonts w:ascii="Arial" w:hAnsi="Arial" w:cs="Arial"/>
        <w:sz w:val="18"/>
        <w:szCs w:val="18"/>
      </w:rPr>
      <w:t>20</w:t>
    </w:r>
    <w:r w:rsidR="004F7D71">
      <w:rPr>
        <w:rFonts w:ascii="Arial" w:hAnsi="Arial" w:cs="Arial"/>
        <w:sz w:val="18"/>
        <w:szCs w:val="18"/>
      </w:rPr>
      <w:t>22</w:t>
    </w:r>
    <w:r>
      <w:rPr>
        <w:rFonts w:ascii="Arial" w:hAnsi="Arial" w:cs="Arial"/>
        <w:sz w:val="18"/>
        <w:szCs w:val="18"/>
      </w:rPr>
      <w:t>)</w:t>
    </w:r>
    <w:r w:rsidRPr="00A5361E">
      <w:rPr>
        <w:rFonts w:ascii="Arial" w:hAnsi="Arial" w:cs="Arial"/>
        <w:sz w:val="18"/>
        <w:szCs w:val="18"/>
      </w:rPr>
      <w:tab/>
      <w:t xml:space="preserve">Page </w:t>
    </w:r>
    <w:r w:rsidRPr="00A5361E">
      <w:rPr>
        <w:rFonts w:ascii="Arial" w:hAnsi="Arial" w:cs="Arial"/>
        <w:sz w:val="18"/>
        <w:szCs w:val="18"/>
      </w:rPr>
      <w:fldChar w:fldCharType="begin"/>
    </w:r>
    <w:r w:rsidRPr="00A5361E">
      <w:rPr>
        <w:rFonts w:ascii="Arial" w:hAnsi="Arial" w:cs="Arial"/>
        <w:sz w:val="18"/>
        <w:szCs w:val="18"/>
      </w:rPr>
      <w:instrText xml:space="preserve"> PAGE </w:instrText>
    </w:r>
    <w:r w:rsidRPr="00A5361E">
      <w:rPr>
        <w:rFonts w:ascii="Arial" w:hAnsi="Arial" w:cs="Arial"/>
        <w:sz w:val="18"/>
        <w:szCs w:val="18"/>
      </w:rPr>
      <w:fldChar w:fldCharType="separate"/>
    </w:r>
    <w:r w:rsidR="00FF0A28">
      <w:rPr>
        <w:rFonts w:ascii="Arial" w:hAnsi="Arial" w:cs="Arial"/>
        <w:noProof/>
        <w:sz w:val="18"/>
        <w:szCs w:val="18"/>
      </w:rPr>
      <w:t>1</w:t>
    </w:r>
    <w:r w:rsidRPr="00A5361E">
      <w:rPr>
        <w:rFonts w:ascii="Arial" w:hAnsi="Arial" w:cs="Arial"/>
        <w:sz w:val="18"/>
        <w:szCs w:val="18"/>
      </w:rPr>
      <w:fldChar w:fldCharType="end"/>
    </w:r>
    <w:r w:rsidRPr="00A5361E">
      <w:rPr>
        <w:rFonts w:ascii="Arial" w:hAnsi="Arial" w:cs="Arial"/>
        <w:sz w:val="18"/>
        <w:szCs w:val="18"/>
      </w:rPr>
      <w:t xml:space="preserve"> of </w:t>
    </w:r>
    <w:r w:rsidRPr="00A5361E">
      <w:rPr>
        <w:rFonts w:ascii="Arial" w:hAnsi="Arial" w:cs="Arial"/>
        <w:sz w:val="18"/>
        <w:szCs w:val="18"/>
      </w:rPr>
      <w:fldChar w:fldCharType="begin"/>
    </w:r>
    <w:r w:rsidRPr="00A5361E">
      <w:rPr>
        <w:rFonts w:ascii="Arial" w:hAnsi="Arial" w:cs="Arial"/>
        <w:sz w:val="18"/>
        <w:szCs w:val="18"/>
      </w:rPr>
      <w:instrText xml:space="preserve"> NUMPAGES </w:instrText>
    </w:r>
    <w:r w:rsidRPr="00A5361E">
      <w:rPr>
        <w:rFonts w:ascii="Arial" w:hAnsi="Arial" w:cs="Arial"/>
        <w:sz w:val="18"/>
        <w:szCs w:val="18"/>
      </w:rPr>
      <w:fldChar w:fldCharType="separate"/>
    </w:r>
    <w:r w:rsidR="00FF0A28">
      <w:rPr>
        <w:rFonts w:ascii="Arial" w:hAnsi="Arial" w:cs="Arial"/>
        <w:noProof/>
        <w:sz w:val="18"/>
        <w:szCs w:val="18"/>
      </w:rPr>
      <w:t>5</w:t>
    </w:r>
    <w:r w:rsidRPr="00A5361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035E" w14:textId="77777777" w:rsidR="002E04B2" w:rsidRDefault="002E04B2">
      <w:r>
        <w:separator/>
      </w:r>
    </w:p>
  </w:footnote>
  <w:footnote w:type="continuationSeparator" w:id="0">
    <w:p w14:paraId="6ACB81E5" w14:textId="77777777" w:rsidR="002E04B2" w:rsidRDefault="002E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ACFC" w14:textId="77777777" w:rsidR="00544923" w:rsidRDefault="00544923" w:rsidP="00A5361E">
    <w:pPr>
      <w:tabs>
        <w:tab w:val="right" w:pos="10080"/>
      </w:tabs>
      <w:autoSpaceDE w:val="0"/>
      <w:autoSpaceDN w:val="0"/>
      <w:adjustRightInd w:val="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897"/>
    <w:multiLevelType w:val="hybridMultilevel"/>
    <w:tmpl w:val="2722B1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66F90"/>
    <w:multiLevelType w:val="hybridMultilevel"/>
    <w:tmpl w:val="5610FFF6"/>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 w15:restartNumberingAfterBreak="0">
    <w:nsid w:val="09D90C14"/>
    <w:multiLevelType w:val="hybridMultilevel"/>
    <w:tmpl w:val="D5CA1E0C"/>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3" w15:restartNumberingAfterBreak="0">
    <w:nsid w:val="0D3F6F0A"/>
    <w:multiLevelType w:val="multilevel"/>
    <w:tmpl w:val="74382588"/>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4" w15:restartNumberingAfterBreak="0">
    <w:nsid w:val="0D8273CC"/>
    <w:multiLevelType w:val="multilevel"/>
    <w:tmpl w:val="80884DFE"/>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 w15:restartNumberingAfterBreak="0">
    <w:nsid w:val="0F8D372B"/>
    <w:multiLevelType w:val="hybridMultilevel"/>
    <w:tmpl w:val="5F743BB4"/>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8309E"/>
    <w:multiLevelType w:val="multilevel"/>
    <w:tmpl w:val="5F743BB4"/>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4B3C77"/>
    <w:multiLevelType w:val="multilevel"/>
    <w:tmpl w:val="6F1C12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58"/>
        </w:tabs>
        <w:ind w:left="1458" w:hanging="360"/>
      </w:pPr>
    </w:lvl>
    <w:lvl w:ilvl="2">
      <w:start w:val="1"/>
      <w:numFmt w:val="lowerRoman"/>
      <w:lvlText w:val="%3."/>
      <w:lvlJc w:val="right"/>
      <w:pPr>
        <w:tabs>
          <w:tab w:val="num" w:pos="2178"/>
        </w:tabs>
        <w:ind w:left="2178" w:hanging="180"/>
      </w:pPr>
    </w:lvl>
    <w:lvl w:ilvl="3">
      <w:start w:val="1"/>
      <w:numFmt w:val="decimal"/>
      <w:lvlText w:val="%4."/>
      <w:lvlJc w:val="left"/>
      <w:pPr>
        <w:tabs>
          <w:tab w:val="num" w:pos="2898"/>
        </w:tabs>
        <w:ind w:left="2898" w:hanging="360"/>
      </w:pPr>
    </w:lvl>
    <w:lvl w:ilvl="4">
      <w:start w:val="1"/>
      <w:numFmt w:val="lowerLetter"/>
      <w:lvlText w:val="%5."/>
      <w:lvlJc w:val="left"/>
      <w:pPr>
        <w:tabs>
          <w:tab w:val="num" w:pos="3618"/>
        </w:tabs>
        <w:ind w:left="3618" w:hanging="360"/>
      </w:pPr>
    </w:lvl>
    <w:lvl w:ilvl="5">
      <w:start w:val="1"/>
      <w:numFmt w:val="lowerRoman"/>
      <w:lvlText w:val="%6."/>
      <w:lvlJc w:val="right"/>
      <w:pPr>
        <w:tabs>
          <w:tab w:val="num" w:pos="4338"/>
        </w:tabs>
        <w:ind w:left="4338" w:hanging="180"/>
      </w:pPr>
    </w:lvl>
    <w:lvl w:ilvl="6">
      <w:start w:val="1"/>
      <w:numFmt w:val="decimal"/>
      <w:lvlText w:val="%7."/>
      <w:lvlJc w:val="left"/>
      <w:pPr>
        <w:tabs>
          <w:tab w:val="num" w:pos="5058"/>
        </w:tabs>
        <w:ind w:left="5058" w:hanging="360"/>
      </w:pPr>
    </w:lvl>
    <w:lvl w:ilvl="7">
      <w:start w:val="1"/>
      <w:numFmt w:val="lowerLetter"/>
      <w:lvlText w:val="%8."/>
      <w:lvlJc w:val="left"/>
      <w:pPr>
        <w:tabs>
          <w:tab w:val="num" w:pos="5778"/>
        </w:tabs>
        <w:ind w:left="5778" w:hanging="360"/>
      </w:pPr>
    </w:lvl>
    <w:lvl w:ilvl="8">
      <w:start w:val="1"/>
      <w:numFmt w:val="lowerRoman"/>
      <w:lvlText w:val="%9."/>
      <w:lvlJc w:val="right"/>
      <w:pPr>
        <w:tabs>
          <w:tab w:val="num" w:pos="6498"/>
        </w:tabs>
        <w:ind w:left="6498" w:hanging="180"/>
      </w:pPr>
    </w:lvl>
  </w:abstractNum>
  <w:abstractNum w:abstractNumId="8" w15:restartNumberingAfterBreak="0">
    <w:nsid w:val="17D17071"/>
    <w:multiLevelType w:val="hybridMultilevel"/>
    <w:tmpl w:val="FF3689D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2F1D"/>
    <w:multiLevelType w:val="hybridMultilevel"/>
    <w:tmpl w:val="2A0A34A4"/>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15:restartNumberingAfterBreak="0">
    <w:nsid w:val="1AC47D59"/>
    <w:multiLevelType w:val="multilevel"/>
    <w:tmpl w:val="62805786"/>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1" w15:restartNumberingAfterBreak="0">
    <w:nsid w:val="1C094037"/>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493315"/>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791B5A"/>
    <w:multiLevelType w:val="hybridMultilevel"/>
    <w:tmpl w:val="53F07A7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15:restartNumberingAfterBreak="0">
    <w:nsid w:val="33255B54"/>
    <w:multiLevelType w:val="hybridMultilevel"/>
    <w:tmpl w:val="74382588"/>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341A0C2F"/>
    <w:multiLevelType w:val="hybridMultilevel"/>
    <w:tmpl w:val="80884DF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36DC5567"/>
    <w:multiLevelType w:val="hybridMultilevel"/>
    <w:tmpl w:val="DB888262"/>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C0D59F0"/>
    <w:multiLevelType w:val="hybridMultilevel"/>
    <w:tmpl w:val="6EBCB9FE"/>
    <w:lvl w:ilvl="0" w:tplc="BF0828A2">
      <w:start w:val="1"/>
      <w:numFmt w:val="upperLetter"/>
      <w:lvlText w:val="%1."/>
      <w:lvlJc w:val="left"/>
      <w:pPr>
        <w:tabs>
          <w:tab w:val="num" w:pos="720"/>
        </w:tabs>
        <w:ind w:left="720" w:hanging="360"/>
      </w:pPr>
      <w:rPr>
        <w:rFonts w:hint="default"/>
        <w:b w:val="0"/>
      </w:rPr>
    </w:lvl>
    <w:lvl w:ilvl="1" w:tplc="1BD4D93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E263D"/>
    <w:multiLevelType w:val="hybridMultilevel"/>
    <w:tmpl w:val="6F1C12B6"/>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9" w15:restartNumberingAfterBreak="0">
    <w:nsid w:val="547312F1"/>
    <w:multiLevelType w:val="hybridMultilevel"/>
    <w:tmpl w:val="D4567A84"/>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0" w15:restartNumberingAfterBreak="0">
    <w:nsid w:val="549D540F"/>
    <w:multiLevelType w:val="hybridMultilevel"/>
    <w:tmpl w:val="34762434"/>
    <w:lvl w:ilvl="0" w:tplc="4A28381C">
      <w:start w:val="6"/>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1" w15:restartNumberingAfterBreak="0">
    <w:nsid w:val="55626176"/>
    <w:multiLevelType w:val="hybridMultilevel"/>
    <w:tmpl w:val="D892EC7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2" w15:restartNumberingAfterBreak="0">
    <w:nsid w:val="600739ED"/>
    <w:multiLevelType w:val="hybridMultilevel"/>
    <w:tmpl w:val="B3B83EA2"/>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CD04C6"/>
    <w:multiLevelType w:val="hybridMultilevel"/>
    <w:tmpl w:val="C3E81DCC"/>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157EAE"/>
    <w:multiLevelType w:val="hybridMultilevel"/>
    <w:tmpl w:val="43AC6AC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963F2"/>
    <w:multiLevelType w:val="hybridMultilevel"/>
    <w:tmpl w:val="62805786"/>
    <w:lvl w:ilvl="0" w:tplc="55E0E7F2">
      <w:start w:val="1"/>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6" w15:restartNumberingAfterBreak="0">
    <w:nsid w:val="7CEE08B6"/>
    <w:multiLevelType w:val="multilevel"/>
    <w:tmpl w:val="DB888262"/>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7" w15:restartNumberingAfterBreak="0">
    <w:nsid w:val="7F3308FD"/>
    <w:multiLevelType w:val="hybridMultilevel"/>
    <w:tmpl w:val="2FDED46A"/>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27"/>
  </w:num>
  <w:num w:numId="2">
    <w:abstractNumId w:val="15"/>
  </w:num>
  <w:num w:numId="3">
    <w:abstractNumId w:val="16"/>
  </w:num>
  <w:num w:numId="4">
    <w:abstractNumId w:val="14"/>
  </w:num>
  <w:num w:numId="5">
    <w:abstractNumId w:val="1"/>
  </w:num>
  <w:num w:numId="6">
    <w:abstractNumId w:val="9"/>
  </w:num>
  <w:num w:numId="7">
    <w:abstractNumId w:val="17"/>
  </w:num>
  <w:num w:numId="8">
    <w:abstractNumId w:val="23"/>
  </w:num>
  <w:num w:numId="9">
    <w:abstractNumId w:val="21"/>
  </w:num>
  <w:num w:numId="10">
    <w:abstractNumId w:val="22"/>
  </w:num>
  <w:num w:numId="11">
    <w:abstractNumId w:val="0"/>
  </w:num>
  <w:num w:numId="12">
    <w:abstractNumId w:val="13"/>
  </w:num>
  <w:num w:numId="13">
    <w:abstractNumId w:val="20"/>
  </w:num>
  <w:num w:numId="14">
    <w:abstractNumId w:val="19"/>
  </w:num>
  <w:num w:numId="15">
    <w:abstractNumId w:val="25"/>
  </w:num>
  <w:num w:numId="16">
    <w:abstractNumId w:val="8"/>
  </w:num>
  <w:num w:numId="17">
    <w:abstractNumId w:val="26"/>
  </w:num>
  <w:num w:numId="18">
    <w:abstractNumId w:val="24"/>
  </w:num>
  <w:num w:numId="19">
    <w:abstractNumId w:val="5"/>
  </w:num>
  <w:num w:numId="20">
    <w:abstractNumId w:val="6"/>
  </w:num>
  <w:num w:numId="21">
    <w:abstractNumId w:val="4"/>
  </w:num>
  <w:num w:numId="22">
    <w:abstractNumId w:val="3"/>
  </w:num>
  <w:num w:numId="23">
    <w:abstractNumId w:val="11"/>
  </w:num>
  <w:num w:numId="24">
    <w:abstractNumId w:val="18"/>
  </w:num>
  <w:num w:numId="25">
    <w:abstractNumId w:val="12"/>
  </w:num>
  <w:num w:numId="26">
    <w:abstractNumId w:val="10"/>
  </w:num>
  <w:num w:numId="27">
    <w:abstractNumId w:val="2"/>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y3wa805P7rS+EcPmSG4B6YcS+QgzRhEzqyf6V51Sa2kBJJcaQXD4X9OIIIdq06r239amtogM2A/70At9THRg+Q==" w:salt="o8IHoUN7/h0IwUC+jEqKyA=="/>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D8"/>
    <w:rsid w:val="000126D4"/>
    <w:rsid w:val="000132D7"/>
    <w:rsid w:val="00023E6B"/>
    <w:rsid w:val="00030FA7"/>
    <w:rsid w:val="000420DF"/>
    <w:rsid w:val="00042322"/>
    <w:rsid w:val="00046860"/>
    <w:rsid w:val="00047E20"/>
    <w:rsid w:val="0005555B"/>
    <w:rsid w:val="000564D9"/>
    <w:rsid w:val="00061609"/>
    <w:rsid w:val="0006551D"/>
    <w:rsid w:val="00073923"/>
    <w:rsid w:val="000B01A0"/>
    <w:rsid w:val="000B66C9"/>
    <w:rsid w:val="000B743F"/>
    <w:rsid w:val="000C3418"/>
    <w:rsid w:val="000D1723"/>
    <w:rsid w:val="000E2BB3"/>
    <w:rsid w:val="000E64AF"/>
    <w:rsid w:val="001014F3"/>
    <w:rsid w:val="00105366"/>
    <w:rsid w:val="001124BD"/>
    <w:rsid w:val="00114DFC"/>
    <w:rsid w:val="00116DB8"/>
    <w:rsid w:val="00120901"/>
    <w:rsid w:val="0012634A"/>
    <w:rsid w:val="00142880"/>
    <w:rsid w:val="00164F1D"/>
    <w:rsid w:val="001660C3"/>
    <w:rsid w:val="00174C15"/>
    <w:rsid w:val="001862C7"/>
    <w:rsid w:val="00193534"/>
    <w:rsid w:val="001A5583"/>
    <w:rsid w:val="001B11E9"/>
    <w:rsid w:val="001C1D3A"/>
    <w:rsid w:val="001C5B69"/>
    <w:rsid w:val="001D385E"/>
    <w:rsid w:val="001E34AF"/>
    <w:rsid w:val="001F0E2A"/>
    <w:rsid w:val="001F2A71"/>
    <w:rsid w:val="00201220"/>
    <w:rsid w:val="00210509"/>
    <w:rsid w:val="00224E8F"/>
    <w:rsid w:val="00231F67"/>
    <w:rsid w:val="00233A61"/>
    <w:rsid w:val="00235D26"/>
    <w:rsid w:val="00253AD6"/>
    <w:rsid w:val="00262DC1"/>
    <w:rsid w:val="002636A0"/>
    <w:rsid w:val="002656EF"/>
    <w:rsid w:val="00267736"/>
    <w:rsid w:val="00271E79"/>
    <w:rsid w:val="00275207"/>
    <w:rsid w:val="00276389"/>
    <w:rsid w:val="00286D5E"/>
    <w:rsid w:val="00291BCE"/>
    <w:rsid w:val="00292161"/>
    <w:rsid w:val="00296B25"/>
    <w:rsid w:val="002A1FA9"/>
    <w:rsid w:val="002A3DC3"/>
    <w:rsid w:val="002B1FD8"/>
    <w:rsid w:val="002D4094"/>
    <w:rsid w:val="002E04B2"/>
    <w:rsid w:val="002F5148"/>
    <w:rsid w:val="002F5293"/>
    <w:rsid w:val="0030062C"/>
    <w:rsid w:val="003159BC"/>
    <w:rsid w:val="003177DE"/>
    <w:rsid w:val="00320A8D"/>
    <w:rsid w:val="00322DFE"/>
    <w:rsid w:val="003237B9"/>
    <w:rsid w:val="0032727C"/>
    <w:rsid w:val="00333F37"/>
    <w:rsid w:val="00336045"/>
    <w:rsid w:val="003377E5"/>
    <w:rsid w:val="003379A4"/>
    <w:rsid w:val="00344C6B"/>
    <w:rsid w:val="003549EE"/>
    <w:rsid w:val="00356968"/>
    <w:rsid w:val="003635BB"/>
    <w:rsid w:val="00380FC8"/>
    <w:rsid w:val="003903E1"/>
    <w:rsid w:val="00396489"/>
    <w:rsid w:val="003C10FF"/>
    <w:rsid w:val="003C76CB"/>
    <w:rsid w:val="003C7803"/>
    <w:rsid w:val="003D5763"/>
    <w:rsid w:val="003E2946"/>
    <w:rsid w:val="00402E05"/>
    <w:rsid w:val="0041328E"/>
    <w:rsid w:val="004245B6"/>
    <w:rsid w:val="00427937"/>
    <w:rsid w:val="0043625E"/>
    <w:rsid w:val="00440BE1"/>
    <w:rsid w:val="00441EEF"/>
    <w:rsid w:val="00474571"/>
    <w:rsid w:val="00475154"/>
    <w:rsid w:val="004823F1"/>
    <w:rsid w:val="00482852"/>
    <w:rsid w:val="00482B6E"/>
    <w:rsid w:val="00493CC3"/>
    <w:rsid w:val="00495257"/>
    <w:rsid w:val="004A0B17"/>
    <w:rsid w:val="004A10DE"/>
    <w:rsid w:val="004A42F5"/>
    <w:rsid w:val="004A70CD"/>
    <w:rsid w:val="004B4C72"/>
    <w:rsid w:val="004B5218"/>
    <w:rsid w:val="004C04A6"/>
    <w:rsid w:val="004C0E83"/>
    <w:rsid w:val="004C31D7"/>
    <w:rsid w:val="004D4D73"/>
    <w:rsid w:val="004D780F"/>
    <w:rsid w:val="004E3AF9"/>
    <w:rsid w:val="004F28E0"/>
    <w:rsid w:val="004F4D29"/>
    <w:rsid w:val="004F7D71"/>
    <w:rsid w:val="00501162"/>
    <w:rsid w:val="00516458"/>
    <w:rsid w:val="00535328"/>
    <w:rsid w:val="00537D74"/>
    <w:rsid w:val="00544923"/>
    <w:rsid w:val="00544C42"/>
    <w:rsid w:val="00561C71"/>
    <w:rsid w:val="005706A6"/>
    <w:rsid w:val="00583D98"/>
    <w:rsid w:val="00592E17"/>
    <w:rsid w:val="005A3E32"/>
    <w:rsid w:val="005A43B4"/>
    <w:rsid w:val="005B0E3A"/>
    <w:rsid w:val="005E5018"/>
    <w:rsid w:val="005F04A5"/>
    <w:rsid w:val="005F479F"/>
    <w:rsid w:val="005F5F13"/>
    <w:rsid w:val="005F7D51"/>
    <w:rsid w:val="00607524"/>
    <w:rsid w:val="00607D9B"/>
    <w:rsid w:val="006121D5"/>
    <w:rsid w:val="00613F0E"/>
    <w:rsid w:val="0062785C"/>
    <w:rsid w:val="0064323C"/>
    <w:rsid w:val="00646805"/>
    <w:rsid w:val="00651E3D"/>
    <w:rsid w:val="00660BA0"/>
    <w:rsid w:val="006638C2"/>
    <w:rsid w:val="00675E73"/>
    <w:rsid w:val="00680014"/>
    <w:rsid w:val="00687266"/>
    <w:rsid w:val="006A1F04"/>
    <w:rsid w:val="006B5F20"/>
    <w:rsid w:val="006B682D"/>
    <w:rsid w:val="006E3FBD"/>
    <w:rsid w:val="006F206E"/>
    <w:rsid w:val="006F4158"/>
    <w:rsid w:val="00701057"/>
    <w:rsid w:val="00714FF2"/>
    <w:rsid w:val="00721466"/>
    <w:rsid w:val="00731298"/>
    <w:rsid w:val="0074763D"/>
    <w:rsid w:val="00763508"/>
    <w:rsid w:val="00766A7B"/>
    <w:rsid w:val="00774B5A"/>
    <w:rsid w:val="007766E9"/>
    <w:rsid w:val="00795D1B"/>
    <w:rsid w:val="007A3AA8"/>
    <w:rsid w:val="007B1754"/>
    <w:rsid w:val="007B49F7"/>
    <w:rsid w:val="007D5198"/>
    <w:rsid w:val="007D6D21"/>
    <w:rsid w:val="007E1A2B"/>
    <w:rsid w:val="008029CA"/>
    <w:rsid w:val="00802A9E"/>
    <w:rsid w:val="0080731C"/>
    <w:rsid w:val="00815236"/>
    <w:rsid w:val="00822AE2"/>
    <w:rsid w:val="00833080"/>
    <w:rsid w:val="00833C43"/>
    <w:rsid w:val="00834392"/>
    <w:rsid w:val="0083449E"/>
    <w:rsid w:val="008563AF"/>
    <w:rsid w:val="008610C3"/>
    <w:rsid w:val="0087311F"/>
    <w:rsid w:val="00877B76"/>
    <w:rsid w:val="00881E50"/>
    <w:rsid w:val="008836D8"/>
    <w:rsid w:val="00887FDE"/>
    <w:rsid w:val="00895BD3"/>
    <w:rsid w:val="008A1658"/>
    <w:rsid w:val="008C0C38"/>
    <w:rsid w:val="008C78FC"/>
    <w:rsid w:val="008C7C5C"/>
    <w:rsid w:val="008C7CC4"/>
    <w:rsid w:val="008E46CC"/>
    <w:rsid w:val="008E47CD"/>
    <w:rsid w:val="008F5DAA"/>
    <w:rsid w:val="008F7A96"/>
    <w:rsid w:val="00911CFD"/>
    <w:rsid w:val="00945EF3"/>
    <w:rsid w:val="00953BF5"/>
    <w:rsid w:val="00972774"/>
    <w:rsid w:val="009727BB"/>
    <w:rsid w:val="0098710F"/>
    <w:rsid w:val="009871A6"/>
    <w:rsid w:val="009916C4"/>
    <w:rsid w:val="00997A7C"/>
    <w:rsid w:val="009B0AD1"/>
    <w:rsid w:val="009D2A4B"/>
    <w:rsid w:val="009E2902"/>
    <w:rsid w:val="009F4E80"/>
    <w:rsid w:val="009F5E51"/>
    <w:rsid w:val="00A2325C"/>
    <w:rsid w:val="00A246D4"/>
    <w:rsid w:val="00A32356"/>
    <w:rsid w:val="00A45667"/>
    <w:rsid w:val="00A46988"/>
    <w:rsid w:val="00A5361E"/>
    <w:rsid w:val="00A86E63"/>
    <w:rsid w:val="00A922F1"/>
    <w:rsid w:val="00AA0BC6"/>
    <w:rsid w:val="00AA3FD2"/>
    <w:rsid w:val="00AB15D1"/>
    <w:rsid w:val="00AB4336"/>
    <w:rsid w:val="00AC7635"/>
    <w:rsid w:val="00AE355E"/>
    <w:rsid w:val="00AF38BF"/>
    <w:rsid w:val="00AF6B21"/>
    <w:rsid w:val="00B22214"/>
    <w:rsid w:val="00B31DF8"/>
    <w:rsid w:val="00B361A6"/>
    <w:rsid w:val="00B40EBB"/>
    <w:rsid w:val="00B463F3"/>
    <w:rsid w:val="00B7636E"/>
    <w:rsid w:val="00B85A13"/>
    <w:rsid w:val="00B93FF5"/>
    <w:rsid w:val="00B94D9A"/>
    <w:rsid w:val="00B958B0"/>
    <w:rsid w:val="00B96620"/>
    <w:rsid w:val="00BA093E"/>
    <w:rsid w:val="00BB5402"/>
    <w:rsid w:val="00BD7AE7"/>
    <w:rsid w:val="00BE1AA3"/>
    <w:rsid w:val="00BF09AE"/>
    <w:rsid w:val="00C068F1"/>
    <w:rsid w:val="00C154A1"/>
    <w:rsid w:val="00C16D8F"/>
    <w:rsid w:val="00C21FE8"/>
    <w:rsid w:val="00C2622C"/>
    <w:rsid w:val="00C32772"/>
    <w:rsid w:val="00C370B0"/>
    <w:rsid w:val="00C43260"/>
    <w:rsid w:val="00C457A7"/>
    <w:rsid w:val="00C57D53"/>
    <w:rsid w:val="00C779D9"/>
    <w:rsid w:val="00C86F7B"/>
    <w:rsid w:val="00CA675C"/>
    <w:rsid w:val="00CA6A60"/>
    <w:rsid w:val="00CB0905"/>
    <w:rsid w:val="00CB187D"/>
    <w:rsid w:val="00CB7180"/>
    <w:rsid w:val="00CC619A"/>
    <w:rsid w:val="00CD26E3"/>
    <w:rsid w:val="00CF3465"/>
    <w:rsid w:val="00D00251"/>
    <w:rsid w:val="00D024ED"/>
    <w:rsid w:val="00D228DB"/>
    <w:rsid w:val="00D31BB3"/>
    <w:rsid w:val="00D4717D"/>
    <w:rsid w:val="00D60123"/>
    <w:rsid w:val="00D601D3"/>
    <w:rsid w:val="00D6178D"/>
    <w:rsid w:val="00D749FA"/>
    <w:rsid w:val="00D81CBE"/>
    <w:rsid w:val="00DB41D4"/>
    <w:rsid w:val="00DB7FD4"/>
    <w:rsid w:val="00DE1009"/>
    <w:rsid w:val="00DE3135"/>
    <w:rsid w:val="00DF07C8"/>
    <w:rsid w:val="00E20B67"/>
    <w:rsid w:val="00E32C56"/>
    <w:rsid w:val="00E37FC6"/>
    <w:rsid w:val="00E4234A"/>
    <w:rsid w:val="00E42C7E"/>
    <w:rsid w:val="00E521E0"/>
    <w:rsid w:val="00E671B6"/>
    <w:rsid w:val="00E76144"/>
    <w:rsid w:val="00E811E0"/>
    <w:rsid w:val="00E91300"/>
    <w:rsid w:val="00E9327D"/>
    <w:rsid w:val="00EB1A3E"/>
    <w:rsid w:val="00EC02E1"/>
    <w:rsid w:val="00EC21E8"/>
    <w:rsid w:val="00EC2575"/>
    <w:rsid w:val="00ED476D"/>
    <w:rsid w:val="00EF1E9C"/>
    <w:rsid w:val="00F07004"/>
    <w:rsid w:val="00F16459"/>
    <w:rsid w:val="00F2388C"/>
    <w:rsid w:val="00F27731"/>
    <w:rsid w:val="00F30A80"/>
    <w:rsid w:val="00F33C0C"/>
    <w:rsid w:val="00F4193B"/>
    <w:rsid w:val="00F43844"/>
    <w:rsid w:val="00F43EBC"/>
    <w:rsid w:val="00F4608F"/>
    <w:rsid w:val="00F51DE5"/>
    <w:rsid w:val="00F72278"/>
    <w:rsid w:val="00F73AC5"/>
    <w:rsid w:val="00FA1959"/>
    <w:rsid w:val="00FA1D69"/>
    <w:rsid w:val="00FA6655"/>
    <w:rsid w:val="00FC41A8"/>
    <w:rsid w:val="00FC44EE"/>
    <w:rsid w:val="00FD0C92"/>
    <w:rsid w:val="00FD3102"/>
    <w:rsid w:val="00FD4DA5"/>
    <w:rsid w:val="00FD7A08"/>
    <w:rsid w:val="00FE1CD0"/>
    <w:rsid w:val="00FF0A28"/>
    <w:rsid w:val="00FF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940A160"/>
  <w15:docId w15:val="{8B5A4C7A-BE6E-4FFD-A4BC-BA80825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uiPriority w:val="99"/>
    <w:rPr>
      <w:color w:val="0000FF"/>
      <w:u w:val="single"/>
    </w:rPr>
  </w:style>
  <w:style w:type="paragraph" w:styleId="BalloonText">
    <w:name w:val="Balloon Text"/>
    <w:basedOn w:val="Normal"/>
    <w:semiHidden/>
    <w:rsid w:val="004B4C72"/>
    <w:rPr>
      <w:rFonts w:ascii="Tahoma" w:hAnsi="Tahoma" w:cs="Tahoma"/>
      <w:sz w:val="16"/>
      <w:szCs w:val="16"/>
    </w:rPr>
  </w:style>
  <w:style w:type="paragraph" w:styleId="Footer">
    <w:name w:val="footer"/>
    <w:basedOn w:val="Normal"/>
    <w:rsid w:val="004A10DE"/>
    <w:pPr>
      <w:tabs>
        <w:tab w:val="center" w:pos="4320"/>
        <w:tab w:val="right" w:pos="8640"/>
      </w:tabs>
    </w:pPr>
  </w:style>
  <w:style w:type="character" w:styleId="PageNumber">
    <w:name w:val="page number"/>
    <w:basedOn w:val="DefaultParagraphFont"/>
    <w:rsid w:val="004A10DE"/>
  </w:style>
  <w:style w:type="paragraph" w:styleId="Header">
    <w:name w:val="header"/>
    <w:basedOn w:val="Normal"/>
    <w:link w:val="HeaderChar"/>
    <w:uiPriority w:val="99"/>
    <w:rsid w:val="004A10DE"/>
    <w:pPr>
      <w:tabs>
        <w:tab w:val="center" w:pos="4320"/>
        <w:tab w:val="right" w:pos="8640"/>
      </w:tabs>
    </w:pPr>
  </w:style>
  <w:style w:type="table" w:styleId="TableGrid">
    <w:name w:val="Table Grid"/>
    <w:basedOn w:val="TableNormal"/>
    <w:rsid w:val="002B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93534"/>
    <w:rPr>
      <w:sz w:val="24"/>
    </w:rPr>
  </w:style>
  <w:style w:type="character" w:styleId="Strong">
    <w:name w:val="Strong"/>
    <w:basedOn w:val="DefaultParagraphFont"/>
    <w:uiPriority w:val="22"/>
    <w:qFormat/>
    <w:rsid w:val="0012634A"/>
    <w:rPr>
      <w:b/>
      <w:bCs/>
    </w:rPr>
  </w:style>
  <w:style w:type="character" w:customStyle="1" w:styleId="element-invisible">
    <w:name w:val="element-invisible"/>
    <w:basedOn w:val="DefaultParagraphFont"/>
    <w:rsid w:val="0012634A"/>
  </w:style>
  <w:style w:type="character" w:styleId="UnresolvedMention">
    <w:name w:val="Unresolved Mention"/>
    <w:basedOn w:val="DefaultParagraphFont"/>
    <w:uiPriority w:val="99"/>
    <w:semiHidden/>
    <w:unhideWhenUsed/>
    <w:rsid w:val="00C32772"/>
    <w:rPr>
      <w:color w:val="605E5C"/>
      <w:shd w:val="clear" w:color="auto" w:fill="E1DFDD"/>
    </w:rPr>
  </w:style>
  <w:style w:type="character" w:customStyle="1" w:styleId="small">
    <w:name w:val="small"/>
    <w:basedOn w:val="DefaultParagraphFont"/>
    <w:rsid w:val="00607524"/>
  </w:style>
  <w:style w:type="character" w:styleId="FollowedHyperlink">
    <w:name w:val="FollowedHyperlink"/>
    <w:basedOn w:val="DefaultParagraphFont"/>
    <w:semiHidden/>
    <w:unhideWhenUsed/>
    <w:rsid w:val="001D385E"/>
    <w:rPr>
      <w:color w:val="800080" w:themeColor="followedHyperlink"/>
      <w:u w:val="single"/>
    </w:rPr>
  </w:style>
  <w:style w:type="character" w:styleId="CommentReference">
    <w:name w:val="annotation reference"/>
    <w:basedOn w:val="DefaultParagraphFont"/>
    <w:semiHidden/>
    <w:unhideWhenUsed/>
    <w:rsid w:val="001D385E"/>
    <w:rPr>
      <w:sz w:val="16"/>
      <w:szCs w:val="16"/>
    </w:rPr>
  </w:style>
  <w:style w:type="paragraph" w:styleId="CommentText">
    <w:name w:val="annotation text"/>
    <w:basedOn w:val="Normal"/>
    <w:link w:val="CommentTextChar"/>
    <w:semiHidden/>
    <w:unhideWhenUsed/>
    <w:rsid w:val="001D385E"/>
    <w:rPr>
      <w:sz w:val="20"/>
    </w:rPr>
  </w:style>
  <w:style w:type="character" w:customStyle="1" w:styleId="CommentTextChar">
    <w:name w:val="Comment Text Char"/>
    <w:basedOn w:val="DefaultParagraphFont"/>
    <w:link w:val="CommentText"/>
    <w:semiHidden/>
    <w:rsid w:val="001D385E"/>
  </w:style>
  <w:style w:type="paragraph" w:styleId="CommentSubject">
    <w:name w:val="annotation subject"/>
    <w:basedOn w:val="CommentText"/>
    <w:next w:val="CommentText"/>
    <w:link w:val="CommentSubjectChar"/>
    <w:semiHidden/>
    <w:unhideWhenUsed/>
    <w:rsid w:val="001D385E"/>
    <w:rPr>
      <w:b/>
      <w:bCs/>
    </w:rPr>
  </w:style>
  <w:style w:type="character" w:customStyle="1" w:styleId="CommentSubjectChar">
    <w:name w:val="Comment Subject Char"/>
    <w:basedOn w:val="CommentTextChar"/>
    <w:link w:val="CommentSubject"/>
    <w:semiHidden/>
    <w:rsid w:val="001D3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dhs/110/110/i/04/42" TargetMode="External"/><Relationship Id="rId18" Type="http://schemas.openxmlformats.org/officeDocument/2006/relationships/hyperlink" Target="https://docs.legis.wisconsin.gov/code/admin_code/dhs/110/110/iv/35/2/d" TargetMode="External"/><Relationship Id="rId26" Type="http://schemas.openxmlformats.org/officeDocument/2006/relationships/hyperlink" Target="https://docs.legis.wisconsin.gov/code/admin_code/dhs/110/110/iv/35/2/e/6" TargetMode="External"/><Relationship Id="rId39" Type="http://schemas.openxmlformats.org/officeDocument/2006/relationships/hyperlink" Target="https://www.dhs.wisconsin.gov/wish/injury-mortality/rtac.htm" TargetMode="External"/><Relationship Id="rId21" Type="http://schemas.openxmlformats.org/officeDocument/2006/relationships/hyperlink" Target="https://docs.legis.wisconsin.gov/code/admin_code/dhs/110/110/iv/35/2/e/1" TargetMode="External"/><Relationship Id="rId34" Type="http://schemas.openxmlformats.org/officeDocument/2006/relationships/hyperlink" Target="https://docs.legis.wisconsin.gov/code/admin_code/dhs/110/110/iv/34/4" TargetMode="External"/><Relationship Id="rId42" Type="http://schemas.openxmlformats.org/officeDocument/2006/relationships/hyperlink" Target="https://docs.legis.wisconsin.gov/code/admin_code/dhs/110/110/iv/34/15" TargetMode="External"/><Relationship Id="rId47" Type="http://schemas.openxmlformats.org/officeDocument/2006/relationships/hyperlink" Target="https://docs.legis.wisconsin.gov/code/admin_code/dhs/110/110/iv/50/4/a" TargetMode="External"/><Relationship Id="rId50" Type="http://schemas.openxmlformats.org/officeDocument/2006/relationships/hyperlink" Target="https://docs.legis.wisconsin.gov/code/admin_code/dhs/110/110/i/04/5" TargetMode="External"/><Relationship Id="rId55" Type="http://schemas.openxmlformats.org/officeDocument/2006/relationships/hyperlink" Target="https://docs.legis.wisconsin.gov/code/admin_code/dhs/110/110/iv/50/4/c/2" TargetMode="External"/><Relationship Id="rId63" Type="http://schemas.openxmlformats.org/officeDocument/2006/relationships/fontTable" Target="fontTable.xml"/><Relationship Id="rId7" Type="http://schemas.openxmlformats.org/officeDocument/2006/relationships/hyperlink" Target="https://docs.legis.wisconsin.gov/code/admin_code/dhs/110/110/i/04/51" TargetMode="External"/><Relationship Id="rId2" Type="http://schemas.openxmlformats.org/officeDocument/2006/relationships/styles" Target="styles.xml"/><Relationship Id="rId16" Type="http://schemas.openxmlformats.org/officeDocument/2006/relationships/hyperlink" Target="https://www.dhs.wisconsin.gov/publications/p0/p00451.pdf" TargetMode="External"/><Relationship Id="rId20" Type="http://schemas.openxmlformats.org/officeDocument/2006/relationships/hyperlink" Target="https://docs.legis.wisconsin.gov/code/admin_code/dhs/110/110/iv/35/2/f" TargetMode="External"/><Relationship Id="rId29" Type="http://schemas.openxmlformats.org/officeDocument/2006/relationships/hyperlink" Target="https://docs.legis.wisconsin.gov/code/admin_code/dhs/110/110/iv/35/2/e/8" TargetMode="External"/><Relationship Id="rId41" Type="http://schemas.openxmlformats.org/officeDocument/2006/relationships/hyperlink" Target="https://docs.legis.wisconsin.gov/document/administrativecode/ch.%20Trans%20309" TargetMode="External"/><Relationship Id="rId54" Type="http://schemas.openxmlformats.org/officeDocument/2006/relationships/hyperlink" Target="https://docs.legis.wisconsin.gov/code/admin_code/dhs/110/110/iv/50/4/c/1"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code/admin_code/dhs/110/110/iv/35/2" TargetMode="External"/><Relationship Id="rId24" Type="http://schemas.openxmlformats.org/officeDocument/2006/relationships/hyperlink" Target="https://docs.legis.wisconsin.gov/code/admin_code/dhs/110/110/iv/35/2/e/4" TargetMode="External"/><Relationship Id="rId32" Type="http://schemas.openxmlformats.org/officeDocument/2006/relationships/hyperlink" Target="https://docs.legis.wisconsin.gov/code/admin_code/dhs/110/110/i/04/60" TargetMode="External"/><Relationship Id="rId37" Type="http://schemas.openxmlformats.org/officeDocument/2006/relationships/hyperlink" Target="https://docs.legis.wisconsin.gov/code/admin_code/dhs/110/110/i/04/60" TargetMode="External"/><Relationship Id="rId40" Type="http://schemas.openxmlformats.org/officeDocument/2006/relationships/hyperlink" Target="https://docs.legis.wisconsin.gov/code/admin_code/dhs/110/110/iv/34/11" TargetMode="External"/><Relationship Id="rId45" Type="http://schemas.openxmlformats.org/officeDocument/2006/relationships/hyperlink" Target="https://docs.legis.wisconsin.gov/code/admin_code/dhs/110/110/i/04/5" TargetMode="External"/><Relationship Id="rId53" Type="http://schemas.openxmlformats.org/officeDocument/2006/relationships/hyperlink" Target="https://docs.legis.wisconsin.gov/code/admin_code/dhs/110/110/i/04/21e" TargetMode="External"/><Relationship Id="rId58" Type="http://schemas.openxmlformats.org/officeDocument/2006/relationships/hyperlink" Target="https://docs.legis.wisconsin.gov/code/admin_code/dhs/110/110/i/04/42" TargetMode="External"/><Relationship Id="rId5" Type="http://schemas.openxmlformats.org/officeDocument/2006/relationships/footnotes" Target="footnotes.xml"/><Relationship Id="rId15" Type="http://schemas.openxmlformats.org/officeDocument/2006/relationships/hyperlink" Target="https://docs.legis.wisconsin.gov/code/admin_code/dhs/110/110/iv/35/2/b" TargetMode="External"/><Relationship Id="rId23" Type="http://schemas.openxmlformats.org/officeDocument/2006/relationships/hyperlink" Target="https://docs.legis.wisconsin.gov/code/admin_code/dhs/110/110/iv/35/2/e/3" TargetMode="External"/><Relationship Id="rId28" Type="http://schemas.openxmlformats.org/officeDocument/2006/relationships/hyperlink" Target="https://docs.legis.wisconsin.gov/code/admin_code/dhs/110/110/i/04/62" TargetMode="External"/><Relationship Id="rId36" Type="http://schemas.openxmlformats.org/officeDocument/2006/relationships/hyperlink" Target="https://docs.legis.wisconsin.gov/code/admin_code/dhs/110/110/i/04/15" TargetMode="External"/><Relationship Id="rId49" Type="http://schemas.openxmlformats.org/officeDocument/2006/relationships/hyperlink" Target="https://docs.legis.wisconsin.gov/code/admin_code/dhs/110/110/iv/50/4/b" TargetMode="External"/><Relationship Id="rId57" Type="http://schemas.openxmlformats.org/officeDocument/2006/relationships/hyperlink" Target="https://docs.legis.wisconsin.gov/code/admin_code/dhs/110/110/i/04/54" TargetMode="External"/><Relationship Id="rId61" Type="http://schemas.openxmlformats.org/officeDocument/2006/relationships/footer" Target="footer1.xml"/><Relationship Id="rId10" Type="http://schemas.openxmlformats.org/officeDocument/2006/relationships/hyperlink" Target="https://docs.legis.wisconsin.gov/document/administrativecode/DHS%20110.35(1)" TargetMode="External"/><Relationship Id="rId19" Type="http://schemas.openxmlformats.org/officeDocument/2006/relationships/hyperlink" Target="https://docs.legis.wisconsin.gov/code/admin_code/dhs/110/110/i/04/60" TargetMode="External"/><Relationship Id="rId31" Type="http://schemas.openxmlformats.org/officeDocument/2006/relationships/hyperlink" Target="https://docs.legis.wisconsin.gov/code/admin_code/dhs/110/110/iv/34" TargetMode="External"/><Relationship Id="rId44" Type="http://schemas.openxmlformats.org/officeDocument/2006/relationships/hyperlink" Target="https://docs.legis.wisconsin.gov/code/admin_code/dhs/110/110/iv/50/4" TargetMode="External"/><Relationship Id="rId52" Type="http://schemas.openxmlformats.org/officeDocument/2006/relationships/hyperlink" Target="https://docs.legis.wisconsin.gov/code/admin_code/dhs/110/110/iv/50/4/c"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legis.wisconsin.gov/code/admin_code/dhs/110/110/iv/35/1" TargetMode="External"/><Relationship Id="rId14" Type="http://schemas.openxmlformats.org/officeDocument/2006/relationships/hyperlink" Target="https://docs.legis.wisconsin.gov/code/admin_code/dhs/110/110/iv/35/2/a" TargetMode="External"/><Relationship Id="rId22" Type="http://schemas.openxmlformats.org/officeDocument/2006/relationships/hyperlink" Target="https://docs.legis.wisconsin.gov/code/admin_code/dhs/110/110/iv/35/2/e/2" TargetMode="External"/><Relationship Id="rId27" Type="http://schemas.openxmlformats.org/officeDocument/2006/relationships/hyperlink" Target="https://docs.legis.wisconsin.gov/code/admin_code/dhs/110/110/iv/35/2/e/7" TargetMode="External"/><Relationship Id="rId30" Type="http://schemas.openxmlformats.org/officeDocument/2006/relationships/hyperlink" Target="https://docs.legis.wisconsin.gov/code/admin_code/dhs/110/110/iv/35/2/e/9" TargetMode="External"/><Relationship Id="rId35" Type="http://schemas.openxmlformats.org/officeDocument/2006/relationships/hyperlink" Target="https://docs.legis.wisconsin.gov/code/admin_code/dhs/110/110/i/04/43" TargetMode="External"/><Relationship Id="rId43" Type="http://schemas.openxmlformats.org/officeDocument/2006/relationships/hyperlink" Target="https://docs.legis.wisconsin.gov/code/admin_code/dhs/110/110/iv/47" TargetMode="External"/><Relationship Id="rId48" Type="http://schemas.openxmlformats.org/officeDocument/2006/relationships/hyperlink" Target="https://docs.legis.wisconsin.gov/code/admin_code/dhs/110/110/i/04/5" TargetMode="External"/><Relationship Id="rId56" Type="http://schemas.openxmlformats.org/officeDocument/2006/relationships/hyperlink" Target="https://docs.legis.wisconsin.gov/code/admin_code/dhs/110/110/i/04/5" TargetMode="External"/><Relationship Id="rId64" Type="http://schemas.openxmlformats.org/officeDocument/2006/relationships/theme" Target="theme/theme1.xml"/><Relationship Id="rId8" Type="http://schemas.openxmlformats.org/officeDocument/2006/relationships/hyperlink" Target="https://www.wi-emss.org/lms/public/portal" TargetMode="External"/><Relationship Id="rId51" Type="http://schemas.openxmlformats.org/officeDocument/2006/relationships/hyperlink" Target="https://docs.legis.wisconsin.gov/code/admin_code/dhs/110/110/i/04/21e" TargetMode="External"/><Relationship Id="rId3" Type="http://schemas.openxmlformats.org/officeDocument/2006/relationships/settings" Target="settings.xml"/><Relationship Id="rId12" Type="http://schemas.openxmlformats.org/officeDocument/2006/relationships/hyperlink" Target="https://docs.legis.wisconsin.gov/code/admin_code/dhs/110/110/i/04/54" TargetMode="External"/><Relationship Id="rId17" Type="http://schemas.openxmlformats.org/officeDocument/2006/relationships/hyperlink" Target="https://docs.legis.wisconsin.gov/code/admin_code/dhs/110/110/iv/35/2/c" TargetMode="External"/><Relationship Id="rId25" Type="http://schemas.openxmlformats.org/officeDocument/2006/relationships/hyperlink" Target="https://docs.legis.wisconsin.gov/code/admin_code/dhs/110/110/iv/35/2/e/5" TargetMode="External"/><Relationship Id="rId33" Type="http://schemas.openxmlformats.org/officeDocument/2006/relationships/hyperlink" Target="https://www.dhs.wisconsin.gov/forms/f47255.pdf" TargetMode="External"/><Relationship Id="rId38" Type="http://schemas.openxmlformats.org/officeDocument/2006/relationships/hyperlink" Target="https://docs.legis.wisconsin.gov/code/admin_code/dhs/110/110/iv/34/10" TargetMode="External"/><Relationship Id="rId46" Type="http://schemas.openxmlformats.org/officeDocument/2006/relationships/hyperlink" Target="https://docs.legis.wisconsin.gov/document/administrativecode/DHS%20110.37(2)" TargetMode="External"/><Relationship Id="rId59" Type="http://schemas.openxmlformats.org/officeDocument/2006/relationships/hyperlink" Target="https://docs.legis.wisconsin.gov/code/admin_code/dhs/110/110/iv/50/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947</Words>
  <Characters>9962</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Paramedic Operational Plan Components</vt:lpstr>
    </vt:vector>
  </TitlesOfParts>
  <Company>State of Wisconsin</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Operational Plan Components</dc:title>
  <dc:creator>dhs/dph/bcder/ems - RA 756</dc:creator>
  <cp:lastModifiedBy>Schulte, Karla F - DHS</cp:lastModifiedBy>
  <cp:revision>9</cp:revision>
  <cp:lastPrinted>2012-06-22T16:20:00Z</cp:lastPrinted>
  <dcterms:created xsi:type="dcterms:W3CDTF">2022-08-02T12:59:00Z</dcterms:created>
  <dcterms:modified xsi:type="dcterms:W3CDTF">2022-09-13T14:30:00Z</dcterms:modified>
</cp:coreProperties>
</file>