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06"/>
        <w:tblW w:w="14418" w:type="dxa"/>
        <w:tblLayout w:type="fixed"/>
        <w:tblLook w:val="0000" w:firstRow="0" w:lastRow="0" w:firstColumn="0" w:lastColumn="0" w:noHBand="0" w:noVBand="0"/>
      </w:tblPr>
      <w:tblGrid>
        <w:gridCol w:w="558"/>
        <w:gridCol w:w="3046"/>
        <w:gridCol w:w="3605"/>
        <w:gridCol w:w="1449"/>
        <w:gridCol w:w="450"/>
        <w:gridCol w:w="1705"/>
        <w:gridCol w:w="3605"/>
      </w:tblGrid>
      <w:tr w:rsidR="006E6418" w:rsidRPr="00393E83" w:rsidTr="00185D23">
        <w:trPr>
          <w:trHeight w:val="1815"/>
        </w:trPr>
        <w:tc>
          <w:tcPr>
            <w:tcW w:w="14418" w:type="dxa"/>
            <w:gridSpan w:val="7"/>
            <w:vAlign w:val="center"/>
          </w:tcPr>
          <w:p w:rsidR="006E6418" w:rsidRPr="003925E8" w:rsidRDefault="006E6418" w:rsidP="00185D2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3925E8">
              <w:rPr>
                <w:rFonts w:ascii="Arial" w:hAnsi="Arial" w:cs="Arial"/>
                <w:b/>
                <w:sz w:val="26"/>
              </w:rPr>
              <w:t>STATE OF WISCONSIN</w:t>
            </w:r>
          </w:p>
          <w:p w:rsidR="003925E8" w:rsidRPr="003925E8" w:rsidRDefault="003925E8" w:rsidP="00185D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6E6418" w:rsidRPr="00393E83" w:rsidRDefault="006E6418" w:rsidP="00185D23">
            <w:pPr>
              <w:jc w:val="center"/>
              <w:rPr>
                <w:rFonts w:ascii="Arial" w:hAnsi="Arial" w:cs="Arial"/>
                <w:sz w:val="26"/>
              </w:rPr>
            </w:pPr>
            <w:r w:rsidRPr="00393E83">
              <w:rPr>
                <w:rFonts w:ascii="Arial" w:hAnsi="Arial" w:cs="Arial"/>
                <w:sz w:val="26"/>
              </w:rPr>
              <w:t>DEPARTMENT OF HEALTH SERVICES</w:t>
            </w:r>
            <w:r w:rsidR="00D42149">
              <w:rPr>
                <w:rFonts w:ascii="Arial" w:hAnsi="Arial" w:cs="Arial"/>
                <w:sz w:val="26"/>
              </w:rPr>
              <w:t xml:space="preserve"> </w:t>
            </w:r>
          </w:p>
          <w:p w:rsidR="006E6418" w:rsidRPr="00393E83" w:rsidRDefault="006E6418" w:rsidP="00185D23">
            <w:pPr>
              <w:spacing w:after="240"/>
              <w:jc w:val="center"/>
              <w:rPr>
                <w:rFonts w:ascii="Arial" w:hAnsi="Arial" w:cs="Arial"/>
                <w:sz w:val="28"/>
              </w:rPr>
            </w:pPr>
            <w:r w:rsidRPr="00393E83">
              <w:rPr>
                <w:rFonts w:ascii="Arial" w:hAnsi="Arial" w:cs="Arial"/>
                <w:sz w:val="26"/>
              </w:rPr>
              <w:t>Bureau of Environmental and Occupational Health</w:t>
            </w:r>
          </w:p>
          <w:p w:rsidR="006E6418" w:rsidRPr="00393E83" w:rsidRDefault="006E6418" w:rsidP="00185D23">
            <w:pPr>
              <w:pStyle w:val="Heading1"/>
              <w:spacing w:after="240"/>
              <w:rPr>
                <w:rFonts w:ascii="Arial" w:hAnsi="Arial" w:cs="Arial"/>
              </w:rPr>
            </w:pPr>
            <w:r w:rsidRPr="00393E83">
              <w:rPr>
                <w:rFonts w:ascii="Arial" w:hAnsi="Arial" w:cs="Arial"/>
              </w:rPr>
              <w:t>RADIOACTIVE MATERIALS LICENSE</w:t>
            </w:r>
          </w:p>
        </w:tc>
      </w:tr>
      <w:tr w:rsidR="006E6418" w:rsidRPr="00393E83" w:rsidTr="00185D23">
        <w:trPr>
          <w:trHeight w:val="1418"/>
        </w:trPr>
        <w:tc>
          <w:tcPr>
            <w:tcW w:w="14418" w:type="dxa"/>
            <w:gridSpan w:val="7"/>
            <w:tcBorders>
              <w:bottom w:val="single" w:sz="4" w:space="0" w:color="auto"/>
            </w:tcBorders>
          </w:tcPr>
          <w:p w:rsidR="006E6418" w:rsidRPr="00393E83" w:rsidRDefault="006E6418" w:rsidP="00185D23">
            <w:pPr>
              <w:rPr>
                <w:rFonts w:ascii="Arial" w:hAnsi="Arial" w:cs="Arial"/>
                <w:sz w:val="26"/>
              </w:rPr>
            </w:pPr>
            <w:r w:rsidRPr="0098109F">
              <w:rPr>
                <w:rFonts w:ascii="Arial" w:hAnsi="Arial" w:cs="Arial"/>
              </w:rPr>
              <w:t xml:space="preserve">Under </w:t>
            </w:r>
            <w:r w:rsidR="003925E8" w:rsidRPr="0098109F">
              <w:rPr>
                <w:rFonts w:ascii="Arial" w:hAnsi="Arial" w:cs="Arial"/>
              </w:rPr>
              <w:t xml:space="preserve">Wisconsin Stat. </w:t>
            </w:r>
            <w:r w:rsidR="00F301A6" w:rsidRPr="0098109F">
              <w:rPr>
                <w:rFonts w:ascii="Arial" w:hAnsi="Arial" w:cs="Arial"/>
              </w:rPr>
              <w:t>§</w:t>
            </w:r>
            <w:r w:rsidR="003925E8" w:rsidRPr="0098109F">
              <w:rPr>
                <w:rFonts w:ascii="Arial" w:hAnsi="Arial" w:cs="Arial"/>
              </w:rPr>
              <w:t xml:space="preserve">.254.365 </w:t>
            </w:r>
            <w:r w:rsidRPr="0098109F">
              <w:rPr>
                <w:rFonts w:ascii="Arial" w:hAnsi="Arial" w:cs="Arial"/>
              </w:rPr>
              <w:t xml:space="preserve">and </w:t>
            </w:r>
            <w:r w:rsidR="003925E8" w:rsidRPr="0098109F">
              <w:rPr>
                <w:rFonts w:ascii="Arial" w:hAnsi="Arial" w:cs="Arial"/>
              </w:rPr>
              <w:t xml:space="preserve">Wisconsin Administrative Code </w:t>
            </w:r>
            <w:r w:rsidRPr="0098109F">
              <w:rPr>
                <w:rFonts w:ascii="Arial" w:hAnsi="Arial" w:cs="Arial"/>
              </w:rPr>
              <w:t>Chapter DHS 157</w:t>
            </w:r>
            <w:r w:rsidR="003925E8" w:rsidRPr="0098109F">
              <w:rPr>
                <w:rFonts w:ascii="Arial" w:hAnsi="Arial" w:cs="Arial"/>
              </w:rPr>
              <w:t>,</w:t>
            </w:r>
            <w:r w:rsidRPr="0098109F">
              <w:rPr>
                <w:rFonts w:ascii="Arial" w:hAnsi="Arial" w:cs="Arial"/>
              </w:rPr>
              <w:t xml:space="preserve"> in reliance on statements and representations made by the licensee, a license is issued authorizing the licensee to receive, acquire, possess and transfer radioactive material designated below; to use the material for the purpose(s) and at the place(s) designated below; and to deliver or transfer the material to persons authorized to receive it in accordance with Chapter DHS 157, </w:t>
            </w:r>
            <w:r w:rsidR="000117B9" w:rsidRPr="0098109F">
              <w:rPr>
                <w:rFonts w:ascii="Arial" w:hAnsi="Arial" w:cs="Arial"/>
              </w:rPr>
              <w:t xml:space="preserve">Wisconsin Administrative Code. </w:t>
            </w:r>
            <w:r w:rsidRPr="0098109F">
              <w:rPr>
                <w:rFonts w:ascii="Arial" w:hAnsi="Arial" w:cs="Arial"/>
              </w:rPr>
              <w:t xml:space="preserve">This license is subject to all applicable rules and orders of the Wisconsin Department of Health Services (DHS) including Chapter DHS 157, Wisconsin Administrative Code now or </w:t>
            </w:r>
            <w:r w:rsidR="000117B9" w:rsidRPr="0098109F">
              <w:rPr>
                <w:rFonts w:ascii="Arial" w:hAnsi="Arial" w:cs="Arial"/>
              </w:rPr>
              <w:t xml:space="preserve">hereafter in effect, and to </w:t>
            </w:r>
            <w:r w:rsidRPr="0098109F">
              <w:rPr>
                <w:rFonts w:ascii="Arial" w:hAnsi="Arial" w:cs="Arial"/>
              </w:rPr>
              <w:t>conditions specified below</w:t>
            </w:r>
            <w:r w:rsidR="003925E8" w:rsidRPr="0098109F">
              <w:rPr>
                <w:rFonts w:ascii="Arial" w:hAnsi="Arial" w:cs="Arial"/>
              </w:rPr>
              <w:t>:</w:t>
            </w:r>
          </w:p>
        </w:tc>
      </w:tr>
      <w:tr w:rsidR="00A320C0" w:rsidRPr="00393E83" w:rsidTr="007B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865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20C0" w:rsidRPr="00276C5F" w:rsidRDefault="00324CE9" w:rsidP="00276C5F">
            <w:pPr>
              <w:spacing w:before="20" w:after="20"/>
              <w:rPr>
                <w:rFonts w:ascii="Arial" w:hAnsi="Arial" w:cs="Arial"/>
                <w:b/>
              </w:rPr>
            </w:pPr>
            <w:r w:rsidRPr="00276C5F">
              <w:rPr>
                <w:rFonts w:ascii="Arial" w:hAnsi="Arial" w:cs="Arial"/>
                <w:b/>
              </w:rPr>
              <w:t>Licensee Name and Address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20C0" w:rsidRPr="0098109F" w:rsidRDefault="00A320C0" w:rsidP="00FB43A7">
            <w:pPr>
              <w:pStyle w:val="Heading3"/>
              <w:spacing w:before="40" w:after="40"/>
              <w:rPr>
                <w:rFonts w:ascii="Arial" w:hAnsi="Arial" w:cs="Arial"/>
              </w:rPr>
            </w:pPr>
            <w:r w:rsidRPr="0098109F">
              <w:rPr>
                <w:rFonts w:ascii="Arial" w:hAnsi="Arial" w:cs="Arial"/>
                <w:b w:val="0"/>
              </w:rPr>
              <w:t>In accordance with the letter dated</w:t>
            </w:r>
            <w:r w:rsidR="006E6418" w:rsidRPr="0098109F">
              <w:rPr>
                <w:rFonts w:ascii="Arial" w:hAnsi="Arial" w:cs="Arial"/>
                <w:b w:val="0"/>
              </w:rPr>
              <w:t xml:space="preserve">:  </w:t>
            </w:r>
            <w:r w:rsidR="00FB43A7" w:rsidRPr="00E56C31">
              <w:rPr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3A7" w:rsidRPr="00E56C31">
              <w:rPr>
                <w:i/>
                <w:sz w:val="22"/>
                <w:szCs w:val="22"/>
              </w:rPr>
              <w:instrText xml:space="preserve"> FORMTEXT </w:instrText>
            </w:r>
            <w:r w:rsidR="00FB43A7" w:rsidRPr="00E56C31">
              <w:rPr>
                <w:i/>
                <w:sz w:val="22"/>
                <w:szCs w:val="22"/>
              </w:rPr>
            </w:r>
            <w:r w:rsidR="00FB43A7" w:rsidRPr="00E56C31">
              <w:rPr>
                <w:i/>
                <w:sz w:val="22"/>
                <w:szCs w:val="22"/>
              </w:rPr>
              <w:fldChar w:fldCharType="separate"/>
            </w:r>
            <w:r w:rsidR="00FB43A7" w:rsidRPr="00E56C31">
              <w:rPr>
                <w:i/>
                <w:noProof/>
                <w:sz w:val="22"/>
                <w:szCs w:val="22"/>
              </w:rPr>
              <w:t> </w:t>
            </w:r>
            <w:r w:rsidR="00FB43A7" w:rsidRPr="00E56C31">
              <w:rPr>
                <w:i/>
                <w:noProof/>
                <w:sz w:val="22"/>
                <w:szCs w:val="22"/>
              </w:rPr>
              <w:t> </w:t>
            </w:r>
            <w:r w:rsidR="00FB43A7" w:rsidRPr="00E56C31">
              <w:rPr>
                <w:i/>
                <w:noProof/>
                <w:sz w:val="22"/>
                <w:szCs w:val="22"/>
              </w:rPr>
              <w:t> </w:t>
            </w:r>
            <w:r w:rsidR="00FB43A7" w:rsidRPr="00E56C31">
              <w:rPr>
                <w:i/>
                <w:noProof/>
                <w:sz w:val="22"/>
                <w:szCs w:val="22"/>
              </w:rPr>
              <w:t> </w:t>
            </w:r>
            <w:r w:rsidR="00FB43A7" w:rsidRPr="00E56C31">
              <w:rPr>
                <w:i/>
                <w:noProof/>
                <w:sz w:val="22"/>
                <w:szCs w:val="22"/>
              </w:rPr>
              <w:t> </w:t>
            </w:r>
            <w:r w:rsidR="00FB43A7" w:rsidRPr="00E56C31">
              <w:rPr>
                <w:i/>
                <w:sz w:val="22"/>
                <w:szCs w:val="22"/>
              </w:rPr>
              <w:fldChar w:fldCharType="end"/>
            </w:r>
          </w:p>
        </w:tc>
      </w:tr>
      <w:tr w:rsidR="007B6F18" w:rsidRPr="00393E83" w:rsidTr="00E56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1"/>
        </w:trPr>
        <w:tc>
          <w:tcPr>
            <w:tcW w:w="558" w:type="dxa"/>
            <w:tcBorders>
              <w:top w:val="nil"/>
              <w:left w:val="nil"/>
              <w:right w:val="nil"/>
            </w:tcBorders>
          </w:tcPr>
          <w:p w:rsidR="007B6F18" w:rsidRDefault="007B6F18" w:rsidP="007B6F18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F18" w:rsidRDefault="007B6F18" w:rsidP="00FB43A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="00FB43A7">
              <w:rPr>
                <w:sz w:val="22"/>
              </w:rPr>
              <w:t> </w:t>
            </w:r>
            <w:r w:rsidR="00FB43A7">
              <w:rPr>
                <w:sz w:val="22"/>
              </w:rPr>
              <w:t> </w:t>
            </w:r>
            <w:r w:rsidR="00FB43A7">
              <w:rPr>
                <w:sz w:val="22"/>
              </w:rPr>
              <w:t> </w:t>
            </w:r>
            <w:r w:rsidR="00FB43A7">
              <w:rPr>
                <w:sz w:val="22"/>
              </w:rPr>
              <w:t> </w:t>
            </w:r>
            <w:r w:rsidR="00FB43A7">
              <w:rPr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  <w:p w:rsidR="007B6F18" w:rsidRPr="0098109F" w:rsidRDefault="007B6F18" w:rsidP="00FB43A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="00FB43A7">
              <w:rPr>
                <w:sz w:val="22"/>
              </w:rPr>
              <w:t> </w:t>
            </w:r>
            <w:r w:rsidR="00FB43A7">
              <w:rPr>
                <w:sz w:val="22"/>
              </w:rPr>
              <w:t> </w:t>
            </w:r>
            <w:r w:rsidR="00FB43A7">
              <w:rPr>
                <w:sz w:val="22"/>
              </w:rPr>
              <w:t> </w:t>
            </w:r>
            <w:r w:rsidR="00FB43A7">
              <w:rPr>
                <w:sz w:val="22"/>
              </w:rPr>
              <w:t> </w:t>
            </w:r>
            <w:r w:rsidR="00FB43A7">
              <w:rPr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6F18" w:rsidRPr="00276C5F" w:rsidRDefault="007B6F18" w:rsidP="00276C5F">
            <w:pPr>
              <w:tabs>
                <w:tab w:val="left" w:pos="252"/>
                <w:tab w:val="left" w:pos="1782"/>
              </w:tabs>
              <w:spacing w:before="40" w:after="40"/>
              <w:rPr>
                <w:rFonts w:ascii="Arial" w:hAnsi="Arial" w:cs="Arial"/>
                <w:sz w:val="22"/>
              </w:rPr>
            </w:pPr>
            <w:bookmarkStart w:id="0" w:name="licenseno"/>
            <w:r>
              <w:rPr>
                <w:rFonts w:ascii="Arial" w:hAnsi="Arial" w:cs="Arial"/>
                <w:sz w:val="22"/>
              </w:rPr>
              <w:t>3.</w:t>
            </w:r>
          </w:p>
        </w:tc>
        <w:bookmarkEnd w:id="0"/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F18" w:rsidRPr="00276C5F" w:rsidRDefault="007B6F18" w:rsidP="007B6F18">
            <w:pPr>
              <w:pStyle w:val="Header"/>
              <w:spacing w:before="40" w:after="40"/>
              <w:rPr>
                <w:rFonts w:ascii="Arial" w:hAnsi="Arial" w:cs="Arial"/>
                <w:sz w:val="22"/>
              </w:rPr>
            </w:pPr>
            <w:r w:rsidRPr="00276C5F">
              <w:rPr>
                <w:rFonts w:ascii="Arial" w:hAnsi="Arial" w:cs="Arial"/>
              </w:rPr>
              <w:t xml:space="preserve">License No:  </w:t>
            </w:r>
            <w:r w:rsidR="009F7267" w:rsidRPr="00E56C31">
              <w:rPr>
                <w:sz w:val="22"/>
              </w:rPr>
              <w:fldChar w:fldCharType="begin">
                <w:ffData>
                  <w:name w:val="license"/>
                  <w:enabled/>
                  <w:calcOnExit w:val="0"/>
                  <w:textInput/>
                </w:ffData>
              </w:fldChar>
            </w:r>
            <w:bookmarkStart w:id="1" w:name="license"/>
            <w:r w:rsidR="009F7267" w:rsidRPr="00E56C31">
              <w:rPr>
                <w:sz w:val="22"/>
              </w:rPr>
              <w:instrText xml:space="preserve"> FORMTEXT </w:instrText>
            </w:r>
            <w:r w:rsidR="009F7267" w:rsidRPr="00E56C31">
              <w:rPr>
                <w:sz w:val="22"/>
              </w:rPr>
            </w:r>
            <w:r w:rsidR="009F7267" w:rsidRPr="00E56C31">
              <w:rPr>
                <w:sz w:val="22"/>
              </w:rPr>
              <w:fldChar w:fldCharType="separate"/>
            </w:r>
            <w:r w:rsidR="00FB43A7" w:rsidRPr="00E56C31">
              <w:rPr>
                <w:sz w:val="22"/>
              </w:rPr>
              <w:t> </w:t>
            </w:r>
            <w:r w:rsidR="00FB43A7" w:rsidRPr="00E56C31">
              <w:rPr>
                <w:sz w:val="22"/>
              </w:rPr>
              <w:t> </w:t>
            </w:r>
            <w:r w:rsidR="00FB43A7" w:rsidRPr="00E56C31">
              <w:rPr>
                <w:sz w:val="22"/>
              </w:rPr>
              <w:t> </w:t>
            </w:r>
            <w:r w:rsidR="00FB43A7" w:rsidRPr="00E56C31">
              <w:rPr>
                <w:sz w:val="22"/>
              </w:rPr>
              <w:t> </w:t>
            </w:r>
            <w:r w:rsidR="00FB43A7" w:rsidRPr="00E56C31">
              <w:rPr>
                <w:sz w:val="22"/>
              </w:rPr>
              <w:t> </w:t>
            </w:r>
            <w:r w:rsidR="009F7267" w:rsidRPr="00E56C31">
              <w:rPr>
                <w:sz w:val="22"/>
              </w:rPr>
              <w:fldChar w:fldCharType="end"/>
            </w:r>
            <w:bookmarkEnd w:id="1"/>
          </w:p>
          <w:p w:rsidR="007B6F18" w:rsidRPr="00276C5F" w:rsidRDefault="007B6F18" w:rsidP="009D3F0C">
            <w:pPr>
              <w:tabs>
                <w:tab w:val="left" w:pos="252"/>
                <w:tab w:val="left" w:pos="1782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98109F">
              <w:rPr>
                <w:rFonts w:ascii="Arial" w:hAnsi="Arial" w:cs="Arial"/>
              </w:rPr>
              <w:t xml:space="preserve">is </w:t>
            </w:r>
            <w:r w:rsidRPr="00E56C3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56C31">
              <w:rPr>
                <w:sz w:val="22"/>
                <w:szCs w:val="22"/>
              </w:rPr>
              <w:instrText xml:space="preserve"> FORMTEXT </w:instrText>
            </w:r>
            <w:r w:rsidRPr="00E56C31">
              <w:rPr>
                <w:sz w:val="22"/>
                <w:szCs w:val="22"/>
              </w:rPr>
            </w:r>
            <w:r w:rsidRPr="00E56C31">
              <w:rPr>
                <w:sz w:val="22"/>
                <w:szCs w:val="22"/>
              </w:rPr>
              <w:fldChar w:fldCharType="separate"/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sz w:val="22"/>
                <w:szCs w:val="22"/>
              </w:rPr>
              <w:fldChar w:fldCharType="end"/>
            </w:r>
            <w:bookmarkEnd w:id="2"/>
            <w:r w:rsidRPr="009810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109F">
              <w:rPr>
                <w:rFonts w:ascii="Arial" w:hAnsi="Arial" w:cs="Arial"/>
              </w:rPr>
              <w:t>in its entirety to read as follows:</w:t>
            </w:r>
          </w:p>
        </w:tc>
      </w:tr>
      <w:tr w:rsidR="007B6F18" w:rsidRPr="00393E83" w:rsidTr="00E56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558" w:type="dxa"/>
            <w:vMerge w:val="restart"/>
            <w:tcBorders>
              <w:top w:val="nil"/>
              <w:left w:val="nil"/>
              <w:right w:val="nil"/>
            </w:tcBorders>
          </w:tcPr>
          <w:p w:rsidR="007B6F18" w:rsidRDefault="007B6F18" w:rsidP="007B6F18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1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6F18" w:rsidRDefault="007B6F18" w:rsidP="007B6F18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  <w:p w:rsidR="007B6F18" w:rsidRDefault="007B6F18" w:rsidP="007B6F18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  <w:p w:rsidR="007B6F18" w:rsidRPr="00393E83" w:rsidRDefault="007B6F18" w:rsidP="007B6F18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 w:cs="Arial"/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6F18" w:rsidRPr="0098109F" w:rsidRDefault="007B6F18" w:rsidP="007B6F18">
            <w:pPr>
              <w:tabs>
                <w:tab w:val="left" w:pos="0"/>
                <w:tab w:val="left" w:pos="252"/>
                <w:tab w:val="left" w:pos="1782"/>
              </w:tabs>
              <w:spacing w:before="40" w:after="40"/>
              <w:rPr>
                <w:rFonts w:ascii="Arial" w:hAnsi="Arial" w:cs="Arial"/>
                <w:sz w:val="22"/>
              </w:rPr>
            </w:pPr>
            <w:bookmarkStart w:id="3" w:name="amendmentno"/>
            <w:r>
              <w:rPr>
                <w:rFonts w:ascii="Arial" w:hAnsi="Arial" w:cs="Arial"/>
                <w:sz w:val="22"/>
              </w:rPr>
              <w:t>4.</w:t>
            </w:r>
          </w:p>
        </w:tc>
        <w:bookmarkEnd w:id="3"/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F18" w:rsidRPr="0098109F" w:rsidRDefault="007B6F18" w:rsidP="00FB43A7">
            <w:pPr>
              <w:tabs>
                <w:tab w:val="left" w:pos="0"/>
                <w:tab w:val="left" w:pos="252"/>
                <w:tab w:val="left" w:pos="1782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98109F">
              <w:rPr>
                <w:rFonts w:ascii="Arial" w:hAnsi="Arial" w:cs="Arial"/>
              </w:rPr>
              <w:t xml:space="preserve">Amendment No.:  </w:t>
            </w:r>
            <w:r w:rsidR="00FB43A7" w:rsidRPr="00E56C31">
              <w:rPr>
                <w:sz w:val="22"/>
              </w:rPr>
              <w:fldChar w:fldCharType="begin">
                <w:ffData>
                  <w:name w:val="amendment"/>
                  <w:enabled/>
                  <w:calcOnExit w:val="0"/>
                  <w:textInput/>
                </w:ffData>
              </w:fldChar>
            </w:r>
            <w:bookmarkStart w:id="4" w:name="amendment"/>
            <w:r w:rsidR="00FB43A7" w:rsidRPr="00E56C31">
              <w:rPr>
                <w:sz w:val="22"/>
              </w:rPr>
              <w:instrText xml:space="preserve"> FORMTEXT </w:instrText>
            </w:r>
            <w:r w:rsidR="00FB43A7" w:rsidRPr="00E56C31">
              <w:rPr>
                <w:sz w:val="22"/>
              </w:rPr>
            </w:r>
            <w:r w:rsidR="00FB43A7" w:rsidRPr="00E56C31">
              <w:rPr>
                <w:sz w:val="22"/>
              </w:rPr>
              <w:fldChar w:fldCharType="separate"/>
            </w:r>
            <w:r w:rsidR="00FB43A7" w:rsidRPr="00E56C31">
              <w:rPr>
                <w:sz w:val="22"/>
              </w:rPr>
              <w:t> </w:t>
            </w:r>
            <w:r w:rsidR="00FB43A7" w:rsidRPr="00E56C31">
              <w:rPr>
                <w:sz w:val="22"/>
              </w:rPr>
              <w:t> </w:t>
            </w:r>
            <w:r w:rsidR="00FB43A7" w:rsidRPr="00E56C31">
              <w:rPr>
                <w:sz w:val="22"/>
              </w:rPr>
              <w:t> </w:t>
            </w:r>
            <w:r w:rsidR="00FB43A7" w:rsidRPr="00E56C31">
              <w:rPr>
                <w:sz w:val="22"/>
              </w:rPr>
              <w:t> </w:t>
            </w:r>
            <w:r w:rsidR="00FB43A7" w:rsidRPr="00E56C31">
              <w:rPr>
                <w:sz w:val="22"/>
              </w:rPr>
              <w:t> </w:t>
            </w:r>
            <w:r w:rsidR="00FB43A7" w:rsidRPr="00E56C31">
              <w:rPr>
                <w:sz w:val="22"/>
              </w:rPr>
              <w:fldChar w:fldCharType="end"/>
            </w:r>
            <w:bookmarkEnd w:id="4"/>
          </w:p>
        </w:tc>
      </w:tr>
      <w:tr w:rsidR="007B6F18" w:rsidRPr="00393E83" w:rsidTr="00E56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55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B6F18" w:rsidRPr="00393E83" w:rsidRDefault="007B6F18" w:rsidP="007B6F18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 w:cs="Arial"/>
                <w:sz w:val="22"/>
              </w:rPr>
            </w:pPr>
          </w:p>
        </w:tc>
        <w:tc>
          <w:tcPr>
            <w:tcW w:w="81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6F18" w:rsidRPr="00393E83" w:rsidRDefault="007B6F18" w:rsidP="007B6F18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6F18" w:rsidRPr="0098109F" w:rsidRDefault="007B6F18" w:rsidP="007B6F18">
            <w:pPr>
              <w:tabs>
                <w:tab w:val="left" w:pos="252"/>
                <w:tab w:val="left" w:pos="1782"/>
              </w:tabs>
              <w:spacing w:before="4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F18" w:rsidRPr="0098109F" w:rsidRDefault="007B6F18" w:rsidP="007B6F18">
            <w:pPr>
              <w:tabs>
                <w:tab w:val="left" w:pos="252"/>
                <w:tab w:val="left" w:pos="1782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98109F">
              <w:rPr>
                <w:rFonts w:ascii="Arial" w:hAnsi="Arial" w:cs="Arial"/>
              </w:rPr>
              <w:t xml:space="preserve">Expiration Date:  </w:t>
            </w:r>
            <w:r w:rsidRPr="00E56C31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6C31">
              <w:rPr>
                <w:sz w:val="22"/>
              </w:rPr>
              <w:instrText xml:space="preserve"> FORMTEXT </w:instrText>
            </w:r>
            <w:r w:rsidRPr="00E56C31">
              <w:rPr>
                <w:sz w:val="22"/>
              </w:rPr>
            </w:r>
            <w:r w:rsidRPr="00E56C31">
              <w:rPr>
                <w:sz w:val="22"/>
              </w:rPr>
              <w:fldChar w:fldCharType="separate"/>
            </w:r>
            <w:r w:rsidRPr="00E56C31">
              <w:rPr>
                <w:sz w:val="22"/>
              </w:rPr>
              <w:t> </w:t>
            </w:r>
            <w:r w:rsidRPr="00E56C31">
              <w:rPr>
                <w:sz w:val="22"/>
              </w:rPr>
              <w:t> </w:t>
            </w:r>
            <w:r w:rsidRPr="00E56C31">
              <w:rPr>
                <w:sz w:val="22"/>
              </w:rPr>
              <w:t> </w:t>
            </w:r>
            <w:r w:rsidRPr="00E56C31">
              <w:rPr>
                <w:sz w:val="22"/>
              </w:rPr>
              <w:t> </w:t>
            </w:r>
            <w:r w:rsidRPr="00E56C31">
              <w:rPr>
                <w:sz w:val="22"/>
              </w:rPr>
              <w:t> </w:t>
            </w:r>
            <w:r w:rsidRPr="00E56C31">
              <w:rPr>
                <w:sz w:val="22"/>
              </w:rPr>
              <w:fldChar w:fldCharType="end"/>
            </w:r>
          </w:p>
        </w:tc>
      </w:tr>
      <w:tr w:rsidR="007B6F18" w:rsidRPr="00393E83" w:rsidTr="0018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F18" w:rsidRPr="007B6F18" w:rsidRDefault="007B6F18" w:rsidP="007B6F18">
            <w:pPr>
              <w:spacing w:before="20" w:after="20"/>
              <w:ind w:left="252" w:hanging="2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 w:rsidRPr="007B6F18">
              <w:rPr>
                <w:rFonts w:ascii="Arial" w:hAnsi="Arial" w:cs="Arial"/>
                <w:b/>
              </w:rPr>
              <w:t>Radioactive material: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18" w:rsidRPr="007B6F18" w:rsidRDefault="007B6F18" w:rsidP="007B6F18">
            <w:pPr>
              <w:spacing w:before="20" w:after="20"/>
              <w:ind w:left="230" w:hanging="2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Pr="007B6F18">
              <w:rPr>
                <w:rFonts w:ascii="Arial" w:hAnsi="Arial" w:cs="Arial"/>
                <w:b/>
              </w:rPr>
              <w:t>Chemical and/or physical form: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18" w:rsidRPr="007B6F18" w:rsidRDefault="007B6F18" w:rsidP="007B6F18">
            <w:pPr>
              <w:spacing w:before="20" w:after="20"/>
              <w:ind w:left="230" w:hanging="2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7B6F18">
              <w:rPr>
                <w:rFonts w:ascii="Arial" w:hAnsi="Arial" w:cs="Arial"/>
                <w:b/>
              </w:rPr>
              <w:t>Maximum amount of radioactive materials that the licensee may possess at any one time under this license: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F18" w:rsidRPr="007B6F18" w:rsidRDefault="007B6F18" w:rsidP="007B6F18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7B6F18">
              <w:rPr>
                <w:rFonts w:ascii="Arial" w:hAnsi="Arial" w:cs="Arial"/>
                <w:b/>
              </w:rPr>
              <w:t>Authorized Use:</w:t>
            </w:r>
          </w:p>
        </w:tc>
      </w:tr>
      <w:tr w:rsidR="007B6F18" w:rsidRPr="00393E83" w:rsidTr="0018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6F18" w:rsidRPr="00E56C31" w:rsidRDefault="007B6F18" w:rsidP="007B6F18">
            <w:pPr>
              <w:numPr>
                <w:ilvl w:val="0"/>
                <w:numId w:val="9"/>
              </w:numPr>
              <w:spacing w:before="40" w:after="20"/>
              <w:ind w:left="342"/>
              <w:rPr>
                <w:sz w:val="22"/>
                <w:szCs w:val="22"/>
              </w:rPr>
            </w:pPr>
            <w:r w:rsidRPr="00E56C3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E56C31">
              <w:rPr>
                <w:sz w:val="22"/>
                <w:szCs w:val="22"/>
              </w:rPr>
              <w:instrText xml:space="preserve"> FORMTEXT </w:instrText>
            </w:r>
            <w:r w:rsidRPr="00E56C31">
              <w:rPr>
                <w:sz w:val="22"/>
                <w:szCs w:val="22"/>
              </w:rPr>
            </w:r>
            <w:r w:rsidRPr="00E56C31">
              <w:rPr>
                <w:sz w:val="22"/>
                <w:szCs w:val="22"/>
              </w:rPr>
              <w:fldChar w:fldCharType="separate"/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40C" w:rsidRPr="00E56C31" w:rsidRDefault="007B6F18" w:rsidP="007B6F18">
            <w:pPr>
              <w:numPr>
                <w:ilvl w:val="0"/>
                <w:numId w:val="10"/>
              </w:numPr>
              <w:spacing w:before="40" w:after="20"/>
              <w:ind w:left="342"/>
              <w:rPr>
                <w:sz w:val="22"/>
                <w:szCs w:val="22"/>
              </w:rPr>
            </w:pPr>
            <w:r w:rsidRPr="00E56C3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C31">
              <w:rPr>
                <w:sz w:val="22"/>
                <w:szCs w:val="22"/>
              </w:rPr>
              <w:instrText xml:space="preserve"> FORMTEXT </w:instrText>
            </w:r>
            <w:r w:rsidRPr="00E56C31">
              <w:rPr>
                <w:sz w:val="22"/>
                <w:szCs w:val="22"/>
              </w:rPr>
            </w:r>
            <w:r w:rsidRPr="00E56C31">
              <w:rPr>
                <w:sz w:val="22"/>
                <w:szCs w:val="22"/>
              </w:rPr>
              <w:fldChar w:fldCharType="separate"/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sz w:val="22"/>
                <w:szCs w:val="22"/>
              </w:rPr>
              <w:fldChar w:fldCharType="end"/>
            </w:r>
          </w:p>
          <w:p w:rsidR="00C7540C" w:rsidRDefault="00C7540C" w:rsidP="00C7540C">
            <w:pPr>
              <w:rPr>
                <w:rFonts w:ascii="Arial" w:hAnsi="Arial" w:cs="Arial"/>
                <w:sz w:val="22"/>
                <w:szCs w:val="22"/>
              </w:rPr>
            </w:pPr>
          </w:p>
          <w:p w:rsidR="007B6F18" w:rsidRPr="00C7540C" w:rsidRDefault="007B6F18" w:rsidP="00C754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6F18" w:rsidRPr="00E56C31" w:rsidRDefault="007B6F18" w:rsidP="007B6F18">
            <w:pPr>
              <w:numPr>
                <w:ilvl w:val="0"/>
                <w:numId w:val="11"/>
              </w:numPr>
              <w:spacing w:before="40" w:after="20"/>
              <w:ind w:left="342"/>
              <w:rPr>
                <w:sz w:val="22"/>
                <w:szCs w:val="22"/>
              </w:rPr>
            </w:pPr>
            <w:r w:rsidRPr="00E56C3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C31">
              <w:rPr>
                <w:sz w:val="22"/>
                <w:szCs w:val="22"/>
              </w:rPr>
              <w:instrText xml:space="preserve"> FORMTEXT </w:instrText>
            </w:r>
            <w:r w:rsidRPr="00E56C31">
              <w:rPr>
                <w:sz w:val="22"/>
                <w:szCs w:val="22"/>
              </w:rPr>
            </w:r>
            <w:r w:rsidRPr="00E56C31">
              <w:rPr>
                <w:sz w:val="22"/>
                <w:szCs w:val="22"/>
              </w:rPr>
              <w:fldChar w:fldCharType="separate"/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6F18" w:rsidRPr="00E56C31" w:rsidRDefault="007B6F18" w:rsidP="007B6F18">
            <w:pPr>
              <w:numPr>
                <w:ilvl w:val="0"/>
                <w:numId w:val="12"/>
              </w:numPr>
              <w:spacing w:before="40" w:after="20"/>
              <w:ind w:left="342"/>
              <w:rPr>
                <w:sz w:val="22"/>
                <w:szCs w:val="22"/>
              </w:rPr>
            </w:pPr>
            <w:r w:rsidRPr="00E56C3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C31">
              <w:rPr>
                <w:sz w:val="22"/>
                <w:szCs w:val="22"/>
              </w:rPr>
              <w:instrText xml:space="preserve"> FORMTEXT </w:instrText>
            </w:r>
            <w:r w:rsidRPr="00E56C31">
              <w:rPr>
                <w:sz w:val="22"/>
                <w:szCs w:val="22"/>
              </w:rPr>
            </w:r>
            <w:r w:rsidRPr="00E56C31">
              <w:rPr>
                <w:sz w:val="22"/>
                <w:szCs w:val="22"/>
              </w:rPr>
              <w:fldChar w:fldCharType="separate"/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sz w:val="22"/>
                <w:szCs w:val="22"/>
              </w:rPr>
              <w:fldChar w:fldCharType="end"/>
            </w:r>
          </w:p>
        </w:tc>
      </w:tr>
      <w:tr w:rsidR="007B6F18" w:rsidRPr="00393E83" w:rsidTr="00185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3604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7B6F18" w:rsidRPr="00E56C31" w:rsidRDefault="007B6F18" w:rsidP="007B6F18">
            <w:pPr>
              <w:numPr>
                <w:ilvl w:val="0"/>
                <w:numId w:val="9"/>
              </w:numPr>
              <w:spacing w:before="40" w:after="20"/>
              <w:ind w:left="342"/>
              <w:rPr>
                <w:sz w:val="22"/>
                <w:szCs w:val="22"/>
              </w:rPr>
            </w:pPr>
            <w:r w:rsidRPr="00E56C3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C31">
              <w:rPr>
                <w:sz w:val="22"/>
                <w:szCs w:val="22"/>
              </w:rPr>
              <w:instrText xml:space="preserve"> FORMTEXT </w:instrText>
            </w:r>
            <w:r w:rsidRPr="00E56C31">
              <w:rPr>
                <w:sz w:val="22"/>
                <w:szCs w:val="22"/>
              </w:rPr>
            </w:r>
            <w:r w:rsidRPr="00E56C31">
              <w:rPr>
                <w:sz w:val="22"/>
                <w:szCs w:val="22"/>
              </w:rPr>
              <w:fldChar w:fldCharType="separate"/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6F18" w:rsidRPr="00E56C31" w:rsidRDefault="007B6F18" w:rsidP="007B6F18">
            <w:pPr>
              <w:numPr>
                <w:ilvl w:val="0"/>
                <w:numId w:val="10"/>
              </w:numPr>
              <w:spacing w:before="40" w:after="20"/>
              <w:ind w:left="342"/>
              <w:rPr>
                <w:sz w:val="22"/>
                <w:szCs w:val="22"/>
              </w:rPr>
            </w:pPr>
            <w:r w:rsidRPr="00E56C3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C31">
              <w:rPr>
                <w:sz w:val="22"/>
                <w:szCs w:val="22"/>
              </w:rPr>
              <w:instrText xml:space="preserve"> FORMTEXT </w:instrText>
            </w:r>
            <w:r w:rsidRPr="00E56C31">
              <w:rPr>
                <w:sz w:val="22"/>
                <w:szCs w:val="22"/>
              </w:rPr>
            </w:r>
            <w:r w:rsidRPr="00E56C31">
              <w:rPr>
                <w:sz w:val="22"/>
                <w:szCs w:val="22"/>
              </w:rPr>
              <w:fldChar w:fldCharType="separate"/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6F18" w:rsidRPr="00E56C31" w:rsidRDefault="007B6F18" w:rsidP="007B6F18">
            <w:pPr>
              <w:numPr>
                <w:ilvl w:val="0"/>
                <w:numId w:val="11"/>
              </w:numPr>
              <w:spacing w:before="40" w:after="20"/>
              <w:ind w:left="342"/>
              <w:rPr>
                <w:sz w:val="22"/>
                <w:szCs w:val="22"/>
              </w:rPr>
            </w:pPr>
            <w:r w:rsidRPr="00E56C3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C31">
              <w:rPr>
                <w:sz w:val="22"/>
                <w:szCs w:val="22"/>
              </w:rPr>
              <w:instrText xml:space="preserve"> FORMTEXT </w:instrText>
            </w:r>
            <w:r w:rsidRPr="00E56C31">
              <w:rPr>
                <w:sz w:val="22"/>
                <w:szCs w:val="22"/>
              </w:rPr>
            </w:r>
            <w:r w:rsidRPr="00E56C31">
              <w:rPr>
                <w:sz w:val="22"/>
                <w:szCs w:val="22"/>
              </w:rPr>
              <w:fldChar w:fldCharType="separate"/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7B6F18" w:rsidRPr="00E56C31" w:rsidRDefault="007B6F18" w:rsidP="007B6F18">
            <w:pPr>
              <w:numPr>
                <w:ilvl w:val="0"/>
                <w:numId w:val="12"/>
              </w:numPr>
              <w:spacing w:before="40" w:after="20"/>
              <w:ind w:left="342"/>
              <w:rPr>
                <w:sz w:val="22"/>
                <w:szCs w:val="22"/>
              </w:rPr>
            </w:pPr>
            <w:r w:rsidRPr="00E56C3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6C31">
              <w:rPr>
                <w:sz w:val="22"/>
                <w:szCs w:val="22"/>
              </w:rPr>
              <w:instrText xml:space="preserve"> FORMTEXT </w:instrText>
            </w:r>
            <w:r w:rsidRPr="00E56C31">
              <w:rPr>
                <w:sz w:val="22"/>
                <w:szCs w:val="22"/>
              </w:rPr>
            </w:r>
            <w:r w:rsidRPr="00E56C31">
              <w:rPr>
                <w:sz w:val="22"/>
                <w:szCs w:val="22"/>
              </w:rPr>
              <w:fldChar w:fldCharType="separate"/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noProof/>
                <w:sz w:val="22"/>
                <w:szCs w:val="22"/>
              </w:rPr>
              <w:t> </w:t>
            </w:r>
            <w:r w:rsidRPr="00E56C31">
              <w:rPr>
                <w:sz w:val="22"/>
                <w:szCs w:val="22"/>
              </w:rPr>
              <w:fldChar w:fldCharType="end"/>
            </w:r>
          </w:p>
        </w:tc>
      </w:tr>
    </w:tbl>
    <w:p w:rsidR="007B6F18" w:rsidRDefault="007B6F18"/>
    <w:tbl>
      <w:tblPr>
        <w:tblW w:w="14760" w:type="dxa"/>
        <w:tblInd w:w="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3950"/>
      </w:tblGrid>
      <w:tr w:rsidR="007B6F18" w:rsidTr="00F77D58">
        <w:trPr>
          <w:trHeight w:val="198"/>
        </w:trPr>
        <w:tc>
          <w:tcPr>
            <w:tcW w:w="14760" w:type="dxa"/>
            <w:gridSpan w:val="2"/>
            <w:tcBorders>
              <w:top w:val="nil"/>
              <w:bottom w:val="nil"/>
            </w:tcBorders>
          </w:tcPr>
          <w:p w:rsidR="007B6F18" w:rsidRPr="007B6F18" w:rsidRDefault="007B6F18" w:rsidP="007B6F18">
            <w:pPr>
              <w:rPr>
                <w:rFonts w:ascii="Arial" w:hAnsi="Arial" w:cs="Arial"/>
                <w:b/>
              </w:rPr>
            </w:pPr>
            <w:r w:rsidRPr="007B6F18">
              <w:rPr>
                <w:rFonts w:ascii="Arial" w:hAnsi="Arial" w:cs="Arial"/>
                <w:b/>
              </w:rPr>
              <w:t>CONDITIONS</w:t>
            </w:r>
          </w:p>
        </w:tc>
      </w:tr>
      <w:tr w:rsidR="000117B9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0117B9" w:rsidRPr="003D4B65" w:rsidRDefault="000117B9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nil"/>
              <w:bottom w:val="nil"/>
            </w:tcBorders>
          </w:tcPr>
          <w:p w:rsidR="00BF0E2C" w:rsidRDefault="00F301A6" w:rsidP="00BF0E2C">
            <w:pPr>
              <w:spacing w:line="360" w:lineRule="auto"/>
              <w:rPr>
                <w:noProof/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</w:p>
          <w:bookmarkStart w:id="7" w:name="_GoBack"/>
          <w:bookmarkEnd w:id="7"/>
          <w:p w:rsidR="00F301A6" w:rsidRPr="000117B9" w:rsidRDefault="00F301A6" w:rsidP="00BF0E2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F301A6">
              <w:rPr>
                <w:sz w:val="22"/>
              </w:rPr>
              <w:fldChar w:fldCharType="end"/>
            </w:r>
            <w:bookmarkEnd w:id="6"/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Pr="000117B9" w:rsidRDefault="00F301A6" w:rsidP="00F301A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Pr="000117B9" w:rsidRDefault="00F301A6" w:rsidP="00F301A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Pr="000117B9" w:rsidRDefault="00F301A6" w:rsidP="00F301A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Pr="000117B9" w:rsidRDefault="00F301A6" w:rsidP="00F301A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Pr="000117B9" w:rsidRDefault="00F301A6" w:rsidP="00F301A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Default="00F301A6">
            <w:r w:rsidRPr="00863FA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FA0">
              <w:rPr>
                <w:sz w:val="22"/>
              </w:rPr>
              <w:instrText xml:space="preserve"> FORMTEXT </w:instrText>
            </w:r>
            <w:r w:rsidRPr="00863FA0">
              <w:rPr>
                <w:sz w:val="22"/>
              </w:rPr>
            </w:r>
            <w:r w:rsidRPr="00863FA0">
              <w:rPr>
                <w:sz w:val="22"/>
              </w:rPr>
              <w:fldChar w:fldCharType="separate"/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Default="00F301A6">
            <w:r w:rsidRPr="00863FA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FA0">
              <w:rPr>
                <w:sz w:val="22"/>
              </w:rPr>
              <w:instrText xml:space="preserve"> FORMTEXT </w:instrText>
            </w:r>
            <w:r w:rsidRPr="00863FA0">
              <w:rPr>
                <w:sz w:val="22"/>
              </w:rPr>
            </w:r>
            <w:r w:rsidRPr="00863FA0">
              <w:rPr>
                <w:sz w:val="22"/>
              </w:rPr>
              <w:fldChar w:fldCharType="separate"/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Default="00F301A6">
            <w:r w:rsidRPr="00863FA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FA0">
              <w:rPr>
                <w:sz w:val="22"/>
              </w:rPr>
              <w:instrText xml:space="preserve"> FORMTEXT </w:instrText>
            </w:r>
            <w:r w:rsidRPr="00863FA0">
              <w:rPr>
                <w:sz w:val="22"/>
              </w:rPr>
            </w:r>
            <w:r w:rsidRPr="00863FA0">
              <w:rPr>
                <w:sz w:val="22"/>
              </w:rPr>
              <w:fldChar w:fldCharType="separate"/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Default="00F301A6">
            <w:r w:rsidRPr="00863FA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FA0">
              <w:rPr>
                <w:sz w:val="22"/>
              </w:rPr>
              <w:instrText xml:space="preserve"> FORMTEXT </w:instrText>
            </w:r>
            <w:r w:rsidRPr="00863FA0">
              <w:rPr>
                <w:sz w:val="22"/>
              </w:rPr>
            </w:r>
            <w:r w:rsidRPr="00863FA0">
              <w:rPr>
                <w:sz w:val="22"/>
              </w:rPr>
              <w:fldChar w:fldCharType="separate"/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Default="00F301A6">
            <w:r w:rsidRPr="00863FA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FA0">
              <w:rPr>
                <w:sz w:val="22"/>
              </w:rPr>
              <w:instrText xml:space="preserve"> FORMTEXT </w:instrText>
            </w:r>
            <w:r w:rsidRPr="00863FA0">
              <w:rPr>
                <w:sz w:val="22"/>
              </w:rPr>
            </w:r>
            <w:r w:rsidRPr="00863FA0">
              <w:rPr>
                <w:sz w:val="22"/>
              </w:rPr>
              <w:fldChar w:fldCharType="separate"/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Default="00F301A6">
            <w:r w:rsidRPr="00863FA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FA0">
              <w:rPr>
                <w:sz w:val="22"/>
              </w:rPr>
              <w:instrText xml:space="preserve"> FORMTEXT </w:instrText>
            </w:r>
            <w:r w:rsidRPr="00863FA0">
              <w:rPr>
                <w:sz w:val="22"/>
              </w:rPr>
            </w:r>
            <w:r w:rsidRPr="00863FA0">
              <w:rPr>
                <w:sz w:val="22"/>
              </w:rPr>
              <w:fldChar w:fldCharType="separate"/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Default="00F301A6">
            <w:r w:rsidRPr="00863FA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FA0">
              <w:rPr>
                <w:sz w:val="22"/>
              </w:rPr>
              <w:instrText xml:space="preserve"> FORMTEXT </w:instrText>
            </w:r>
            <w:r w:rsidRPr="00863FA0">
              <w:rPr>
                <w:sz w:val="22"/>
              </w:rPr>
            </w:r>
            <w:r w:rsidRPr="00863FA0">
              <w:rPr>
                <w:sz w:val="22"/>
              </w:rPr>
              <w:fldChar w:fldCharType="separate"/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noProof/>
                <w:sz w:val="22"/>
              </w:rPr>
              <w:t> </w:t>
            </w:r>
            <w:r w:rsidRPr="00863FA0">
              <w:rPr>
                <w:sz w:val="22"/>
              </w:rPr>
              <w:fldChar w:fldCharType="end"/>
            </w:r>
          </w:p>
        </w:tc>
      </w:tr>
      <w:tr w:rsidR="00F301A6" w:rsidTr="00F77D58">
        <w:trPr>
          <w:trHeight w:val="216"/>
        </w:trPr>
        <w:tc>
          <w:tcPr>
            <w:tcW w:w="810" w:type="dxa"/>
            <w:tcBorders>
              <w:top w:val="nil"/>
            </w:tcBorders>
          </w:tcPr>
          <w:p w:rsidR="00F301A6" w:rsidRPr="003D4B65" w:rsidRDefault="00F301A6" w:rsidP="009F7267">
            <w:pPr>
              <w:pStyle w:val="ListParagraph"/>
              <w:numPr>
                <w:ilvl w:val="0"/>
                <w:numId w:val="28"/>
              </w:num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0" w:type="dxa"/>
            <w:tcBorders>
              <w:top w:val="single" w:sz="6" w:space="0" w:color="auto"/>
              <w:bottom w:val="single" w:sz="6" w:space="0" w:color="auto"/>
            </w:tcBorders>
          </w:tcPr>
          <w:p w:rsidR="00F301A6" w:rsidRPr="000117B9" w:rsidRDefault="00F301A6" w:rsidP="000117B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F301A6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01A6">
              <w:rPr>
                <w:sz w:val="22"/>
              </w:rPr>
              <w:instrText xml:space="preserve"> FORMTEXT </w:instrText>
            </w:r>
            <w:r w:rsidRPr="00F301A6">
              <w:rPr>
                <w:sz w:val="22"/>
              </w:rPr>
            </w:r>
            <w:r w:rsidRPr="00F301A6">
              <w:rPr>
                <w:sz w:val="22"/>
              </w:rPr>
              <w:fldChar w:fldCharType="separate"/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noProof/>
                <w:sz w:val="22"/>
              </w:rPr>
              <w:t> </w:t>
            </w:r>
            <w:r w:rsidRPr="00F301A6">
              <w:rPr>
                <w:sz w:val="22"/>
              </w:rPr>
              <w:fldChar w:fldCharType="end"/>
            </w:r>
          </w:p>
        </w:tc>
      </w:tr>
    </w:tbl>
    <w:p w:rsidR="00F301A6" w:rsidRDefault="00F301A6"/>
    <w:p w:rsidR="00F301A6" w:rsidRDefault="00F301A6"/>
    <w:p w:rsidR="00F301A6" w:rsidRDefault="00F301A6"/>
    <w:p w:rsidR="004C53C2" w:rsidRDefault="004C53C2"/>
    <w:p w:rsidR="004C53C2" w:rsidRDefault="004C53C2"/>
    <w:p w:rsidR="004C53C2" w:rsidRDefault="004C53C2"/>
    <w:p w:rsidR="004C53C2" w:rsidRDefault="004C53C2"/>
    <w:p w:rsidR="004C53C2" w:rsidRDefault="004C53C2"/>
    <w:tbl>
      <w:tblPr>
        <w:tblW w:w="14670" w:type="dxa"/>
        <w:tblInd w:w="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6"/>
        <w:gridCol w:w="479"/>
        <w:gridCol w:w="3675"/>
      </w:tblGrid>
      <w:tr w:rsidR="000117B9" w:rsidRPr="000117B9" w:rsidTr="000117B9">
        <w:trPr>
          <w:cantSplit/>
          <w:trHeight w:val="237"/>
        </w:trPr>
        <w:tc>
          <w:tcPr>
            <w:tcW w:w="10516" w:type="dxa"/>
            <w:tcBorders>
              <w:top w:val="single" w:sz="4" w:space="0" w:color="auto"/>
              <w:bottom w:val="nil"/>
            </w:tcBorders>
          </w:tcPr>
          <w:p w:rsidR="000117B9" w:rsidRPr="000117B9" w:rsidRDefault="000117B9" w:rsidP="000117B9">
            <w:pPr>
              <w:rPr>
                <w:rFonts w:ascii="Arial" w:hAnsi="Arial" w:cs="Arial"/>
                <w:b/>
              </w:rPr>
            </w:pPr>
            <w:r w:rsidRPr="000117B9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0117B9">
              <w:rPr>
                <w:rFonts w:ascii="Arial" w:hAnsi="Arial" w:cs="Arial"/>
              </w:rPr>
              <w:t>Materials Program Supervisor</w:t>
            </w:r>
          </w:p>
        </w:tc>
        <w:tc>
          <w:tcPr>
            <w:tcW w:w="479" w:type="dxa"/>
            <w:tcBorders>
              <w:top w:val="nil"/>
              <w:bottom w:val="nil"/>
            </w:tcBorders>
          </w:tcPr>
          <w:p w:rsidR="000117B9" w:rsidRPr="000117B9" w:rsidRDefault="000117B9" w:rsidP="000117B9">
            <w:pPr>
              <w:rPr>
                <w:rFonts w:ascii="Arial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bottom w:val="nil"/>
            </w:tcBorders>
          </w:tcPr>
          <w:p w:rsidR="000117B9" w:rsidRPr="000117B9" w:rsidRDefault="000117B9" w:rsidP="000117B9">
            <w:pPr>
              <w:rPr>
                <w:rFonts w:ascii="Arial" w:hAnsi="Arial" w:cs="Arial"/>
              </w:rPr>
            </w:pPr>
            <w:r w:rsidRPr="000117B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ate Signed</w:t>
            </w:r>
          </w:p>
        </w:tc>
      </w:tr>
      <w:tr w:rsidR="000117B9" w:rsidRPr="000117B9" w:rsidTr="000117B9">
        <w:trPr>
          <w:trHeight w:val="237"/>
        </w:trPr>
        <w:tc>
          <w:tcPr>
            <w:tcW w:w="10516" w:type="dxa"/>
            <w:tcBorders>
              <w:top w:val="nil"/>
              <w:left w:val="nil"/>
              <w:bottom w:val="nil"/>
              <w:right w:val="nil"/>
            </w:tcBorders>
          </w:tcPr>
          <w:p w:rsidR="000117B9" w:rsidRPr="000117B9" w:rsidRDefault="000117B9" w:rsidP="000117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</w:tcBorders>
          </w:tcPr>
          <w:p w:rsidR="000117B9" w:rsidRPr="000117B9" w:rsidRDefault="000117B9" w:rsidP="000117B9">
            <w:pPr>
              <w:rPr>
                <w:rFonts w:ascii="Arial" w:hAnsi="Arial" w:cs="Aria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</w:tcPr>
          <w:p w:rsidR="000117B9" w:rsidRPr="000117B9" w:rsidRDefault="000117B9" w:rsidP="000117B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D5C5A" w:rsidRPr="00393E83" w:rsidRDefault="00ED5C5A" w:rsidP="0001590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ED5C5A" w:rsidRPr="00393E83" w:rsidSect="00C467E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0" w:gutter="0"/>
      <w:pgBorders w:offsetFrom="page">
        <w:top w:val="triple" w:sz="4" w:space="17" w:color="auto"/>
        <w:left w:val="triple" w:sz="4" w:space="15" w:color="auto"/>
        <w:bottom w:val="triple" w:sz="4" w:space="30" w:color="auto"/>
        <w:right w:val="triple" w:sz="4" w:space="15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54C" w:rsidRDefault="00F9454C">
      <w:r>
        <w:separator/>
      </w:r>
    </w:p>
  </w:endnote>
  <w:endnote w:type="continuationSeparator" w:id="0">
    <w:p w:rsidR="00F9454C" w:rsidRDefault="00F9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2"/>
      <w:gridCol w:w="4872"/>
      <w:gridCol w:w="4872"/>
    </w:tblGrid>
    <w:tr w:rsidR="00C467E9" w:rsidRPr="00C467E9" w:rsidTr="00185D23">
      <w:trPr>
        <w:trHeight w:val="117"/>
      </w:trPr>
      <w:tc>
        <w:tcPr>
          <w:tcW w:w="4872" w:type="dxa"/>
        </w:tcPr>
        <w:p w:rsidR="00C467E9" w:rsidRPr="00C467E9" w:rsidRDefault="00C467E9" w:rsidP="0040569F">
          <w:pPr>
            <w:rPr>
              <w:rFonts w:ascii="Arial" w:hAnsi="Arial" w:cs="Arial"/>
              <w:b/>
              <w:sz w:val="18"/>
              <w:szCs w:val="18"/>
            </w:rPr>
          </w:pPr>
          <w:r w:rsidRPr="00C467E9">
            <w:rPr>
              <w:rFonts w:ascii="Arial" w:hAnsi="Arial" w:cs="Arial"/>
              <w:b/>
              <w:sz w:val="18"/>
              <w:szCs w:val="18"/>
            </w:rPr>
            <w:t>F-45018 (03/2017)</w:t>
          </w:r>
        </w:p>
      </w:tc>
      <w:tc>
        <w:tcPr>
          <w:tcW w:w="4872" w:type="dxa"/>
        </w:tcPr>
        <w:p w:rsidR="00C467E9" w:rsidRPr="00C467E9" w:rsidRDefault="00C467E9" w:rsidP="00185D2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467E9">
            <w:rPr>
              <w:rFonts w:ascii="Arial" w:hAnsi="Arial" w:cs="Arial"/>
              <w:b/>
              <w:sz w:val="18"/>
              <w:szCs w:val="18"/>
            </w:rPr>
            <w:t>Official Use Only – Security Related Information</w:t>
          </w:r>
        </w:p>
      </w:tc>
      <w:tc>
        <w:tcPr>
          <w:tcW w:w="4872" w:type="dxa"/>
          <w:vAlign w:val="bottom"/>
        </w:tcPr>
        <w:p w:rsidR="00C467E9" w:rsidRPr="00C467E9" w:rsidRDefault="00C467E9" w:rsidP="0040569F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C467E9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467E9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F0E2C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467E9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467E9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F0E2C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5F1D8C" w:rsidRPr="00C467E9" w:rsidRDefault="005F1D8C" w:rsidP="00C467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2"/>
      <w:gridCol w:w="4872"/>
      <w:gridCol w:w="4872"/>
    </w:tblGrid>
    <w:tr w:rsidR="001312C8" w:rsidRPr="00C467E9" w:rsidTr="00C467E9">
      <w:trPr>
        <w:trHeight w:val="180"/>
      </w:trPr>
      <w:tc>
        <w:tcPr>
          <w:tcW w:w="4872" w:type="dxa"/>
        </w:tcPr>
        <w:p w:rsidR="001312C8" w:rsidRPr="00C467E9" w:rsidRDefault="001312C8" w:rsidP="009B1CD8">
          <w:pPr>
            <w:rPr>
              <w:rFonts w:ascii="Arial" w:hAnsi="Arial" w:cs="Arial"/>
              <w:b/>
              <w:sz w:val="18"/>
              <w:szCs w:val="18"/>
            </w:rPr>
          </w:pPr>
          <w:r w:rsidRPr="00C467E9">
            <w:rPr>
              <w:rFonts w:ascii="Arial" w:hAnsi="Arial" w:cs="Arial"/>
              <w:b/>
              <w:sz w:val="18"/>
              <w:szCs w:val="18"/>
            </w:rPr>
            <w:t>F-45018 (03/2017)</w:t>
          </w:r>
        </w:p>
      </w:tc>
      <w:tc>
        <w:tcPr>
          <w:tcW w:w="4872" w:type="dxa"/>
        </w:tcPr>
        <w:p w:rsidR="001312C8" w:rsidRPr="00C467E9" w:rsidRDefault="001312C8" w:rsidP="009B1CD8">
          <w:pPr>
            <w:rPr>
              <w:rFonts w:ascii="Arial" w:hAnsi="Arial" w:cs="Arial"/>
              <w:b/>
              <w:sz w:val="18"/>
              <w:szCs w:val="18"/>
            </w:rPr>
          </w:pPr>
          <w:r w:rsidRPr="00C467E9">
            <w:rPr>
              <w:rFonts w:ascii="Arial" w:hAnsi="Arial" w:cs="Arial"/>
              <w:b/>
              <w:sz w:val="18"/>
              <w:szCs w:val="18"/>
            </w:rPr>
            <w:t>Official Use Only – Security Related Information</w:t>
          </w:r>
        </w:p>
      </w:tc>
      <w:tc>
        <w:tcPr>
          <w:tcW w:w="4872" w:type="dxa"/>
          <w:vAlign w:val="bottom"/>
        </w:tcPr>
        <w:p w:rsidR="001312C8" w:rsidRPr="00C467E9" w:rsidRDefault="00C467E9" w:rsidP="00C467E9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C467E9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467E9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F0E2C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467E9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467E9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F0E2C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C467E9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9B1CD8" w:rsidRDefault="009B1CD8" w:rsidP="009B1C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54C" w:rsidRDefault="00F9454C">
      <w:r>
        <w:separator/>
      </w:r>
    </w:p>
  </w:footnote>
  <w:footnote w:type="continuationSeparator" w:id="0">
    <w:p w:rsidR="00F9454C" w:rsidRDefault="00F94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66"/>
      <w:gridCol w:w="2466"/>
      <w:gridCol w:w="4932"/>
    </w:tblGrid>
    <w:tr w:rsidR="00ED5C5A">
      <w:trPr>
        <w:cantSplit/>
      </w:trPr>
      <w:tc>
        <w:tcPr>
          <w:tcW w:w="2466" w:type="dxa"/>
          <w:tcBorders>
            <w:top w:val="nil"/>
            <w:left w:val="nil"/>
            <w:right w:val="nil"/>
          </w:tcBorders>
          <w:vAlign w:val="center"/>
        </w:tcPr>
        <w:p w:rsidR="00ED5C5A" w:rsidRDefault="00F9454C">
          <w:pPr>
            <w:pStyle w:val="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30306876" o:spid="_x0000_s2059" type="#_x0000_t75" style="position:absolute;margin-left:0;margin-top:0;width:563.65pt;height:539.9pt;z-index:-251657216;mso-position-horizontal:center;mso-position-horizontal-relative:margin;mso-position-vertical:center;mso-position-vertical-relative:margin" o:allowincell="f">
                <v:imagedata r:id="rId1" o:title="seal" gain="19661f" blacklevel="22938f"/>
                <w10:wrap anchorx="margin" anchory="margin"/>
              </v:shape>
            </w:pict>
          </w:r>
          <w:r w:rsidR="00ED5C5A">
            <w:t xml:space="preserve">DPH FORM </w:t>
          </w:r>
        </w:p>
      </w:tc>
      <w:tc>
        <w:tcPr>
          <w:tcW w:w="2466" w:type="dxa"/>
          <w:tcBorders>
            <w:top w:val="nil"/>
            <w:left w:val="nil"/>
            <w:right w:val="single" w:sz="4" w:space="0" w:color="auto"/>
          </w:tcBorders>
          <w:vAlign w:val="center"/>
        </w:tcPr>
        <w:p w:rsidR="00ED5C5A" w:rsidRDefault="00FF05EB">
          <w:pPr>
            <w:pStyle w:val="Header"/>
            <w:jc w:val="center"/>
          </w:pPr>
          <w:r>
            <w:t>DHS</w:t>
          </w:r>
        </w:p>
      </w:tc>
      <w:tc>
        <w:tcPr>
          <w:tcW w:w="4932" w:type="dxa"/>
          <w:tcBorders>
            <w:top w:val="nil"/>
            <w:left w:val="nil"/>
            <w:right w:val="nil"/>
          </w:tcBorders>
        </w:tcPr>
        <w:p w:rsidR="00ED5C5A" w:rsidRDefault="00ED5C5A">
          <w:pPr>
            <w:pStyle w:val="Header"/>
            <w:jc w:val="right"/>
          </w:pPr>
          <w:r>
            <w:rPr>
              <w:snapToGrid w:val="0"/>
            </w:rPr>
            <w:t xml:space="preserve">Page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FB43A7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</w:p>
      </w:tc>
    </w:tr>
    <w:tr w:rsidR="00ED5C5A">
      <w:trPr>
        <w:cantSplit/>
      </w:trPr>
      <w:tc>
        <w:tcPr>
          <w:tcW w:w="4932" w:type="dxa"/>
          <w:gridSpan w:val="2"/>
          <w:vMerge w:val="restart"/>
          <w:tcBorders>
            <w:left w:val="nil"/>
          </w:tcBorders>
          <w:vAlign w:val="center"/>
        </w:tcPr>
        <w:p w:rsidR="00ED5C5A" w:rsidRDefault="00ED5C5A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MATERIALS LICENSE</w:t>
          </w:r>
        </w:p>
        <w:p w:rsidR="00ED5C5A" w:rsidRDefault="00ED5C5A">
          <w:pPr>
            <w:pStyle w:val="Header"/>
            <w:jc w:val="center"/>
          </w:pPr>
          <w:r>
            <w:t>SUPPLEMENTARY SHEET</w:t>
          </w:r>
        </w:p>
      </w:tc>
      <w:tc>
        <w:tcPr>
          <w:tcW w:w="4932" w:type="dxa"/>
          <w:tcBorders>
            <w:right w:val="nil"/>
          </w:tcBorders>
        </w:tcPr>
        <w:p w:rsidR="00ED5C5A" w:rsidRDefault="00ED5C5A">
          <w:pPr>
            <w:pStyle w:val="Header"/>
          </w:pPr>
          <w:r>
            <w:t>License Number</w:t>
          </w:r>
        </w:p>
        <w:p w:rsidR="00ED5C5A" w:rsidRDefault="00ED5C5A">
          <w:pPr>
            <w:pStyle w:val="Header"/>
          </w:pPr>
        </w:p>
      </w:tc>
    </w:tr>
    <w:tr w:rsidR="00ED5C5A">
      <w:trPr>
        <w:cantSplit/>
      </w:trPr>
      <w:tc>
        <w:tcPr>
          <w:tcW w:w="4932" w:type="dxa"/>
          <w:gridSpan w:val="2"/>
          <w:vMerge/>
          <w:tcBorders>
            <w:left w:val="nil"/>
          </w:tcBorders>
        </w:tcPr>
        <w:p w:rsidR="00ED5C5A" w:rsidRDefault="00ED5C5A">
          <w:pPr>
            <w:pStyle w:val="Header"/>
          </w:pPr>
        </w:p>
      </w:tc>
      <w:tc>
        <w:tcPr>
          <w:tcW w:w="4932" w:type="dxa"/>
          <w:tcBorders>
            <w:right w:val="nil"/>
          </w:tcBorders>
        </w:tcPr>
        <w:p w:rsidR="00ED5C5A" w:rsidRDefault="00ED5C5A">
          <w:pPr>
            <w:pStyle w:val="Header"/>
          </w:pPr>
        </w:p>
      </w:tc>
    </w:tr>
    <w:tr w:rsidR="00ED5C5A">
      <w:trPr>
        <w:cantSplit/>
        <w:trHeight w:val="503"/>
      </w:trPr>
      <w:tc>
        <w:tcPr>
          <w:tcW w:w="4932" w:type="dxa"/>
          <w:gridSpan w:val="2"/>
          <w:vMerge/>
          <w:tcBorders>
            <w:left w:val="nil"/>
          </w:tcBorders>
        </w:tcPr>
        <w:p w:rsidR="00ED5C5A" w:rsidRDefault="00ED5C5A">
          <w:pPr>
            <w:pStyle w:val="Header"/>
          </w:pPr>
        </w:p>
      </w:tc>
      <w:tc>
        <w:tcPr>
          <w:tcW w:w="4932" w:type="dxa"/>
          <w:tcBorders>
            <w:right w:val="nil"/>
          </w:tcBorders>
        </w:tcPr>
        <w:p w:rsidR="00ED5C5A" w:rsidRDefault="00ED5C5A">
          <w:pPr>
            <w:pStyle w:val="Header"/>
            <w:tabs>
              <w:tab w:val="left" w:pos="2178"/>
              <w:tab w:val="left" w:pos="2988"/>
            </w:tabs>
          </w:pPr>
          <w:r>
            <w:t xml:space="preserve">Amendment No. </w:t>
          </w:r>
          <w:r>
            <w:rPr>
              <w:u w:val="single"/>
            </w:rPr>
            <w:tab/>
          </w:r>
          <w:r>
            <w:rPr>
              <w:u w:val="single"/>
            </w:rPr>
            <w:tab/>
          </w:r>
        </w:p>
      </w:tc>
    </w:tr>
  </w:tbl>
  <w:p w:rsidR="00ED5C5A" w:rsidRDefault="00ED5C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408"/>
      <w:gridCol w:w="8208"/>
    </w:tblGrid>
    <w:tr w:rsidR="009F7267" w:rsidTr="00997682">
      <w:tc>
        <w:tcPr>
          <w:tcW w:w="6408" w:type="dxa"/>
          <w:vMerge w:val="restart"/>
        </w:tcPr>
        <w:p w:rsidR="009F7267" w:rsidRPr="00311F4C" w:rsidRDefault="009F7267" w:rsidP="00997682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311F4C">
            <w:rPr>
              <w:rFonts w:ascii="Arial" w:hAnsi="Arial" w:cs="Arial"/>
              <w:sz w:val="22"/>
              <w:szCs w:val="22"/>
            </w:rPr>
            <w:t>R</w:t>
          </w:r>
          <w:r>
            <w:rPr>
              <w:rFonts w:ascii="Arial" w:hAnsi="Arial" w:cs="Arial"/>
              <w:sz w:val="22"/>
              <w:szCs w:val="22"/>
            </w:rPr>
            <w:t>ADIOACTIVE MATERIALS LI</w:t>
          </w:r>
          <w:r w:rsidRPr="00311F4C">
            <w:rPr>
              <w:rFonts w:ascii="Arial" w:hAnsi="Arial" w:cs="Arial"/>
              <w:sz w:val="22"/>
              <w:szCs w:val="22"/>
            </w:rPr>
            <w:t>CE</w:t>
          </w:r>
          <w:r>
            <w:rPr>
              <w:rFonts w:ascii="Arial" w:hAnsi="Arial" w:cs="Arial"/>
              <w:sz w:val="22"/>
              <w:szCs w:val="22"/>
            </w:rPr>
            <w:t>N</w:t>
          </w:r>
          <w:r w:rsidRPr="00311F4C">
            <w:rPr>
              <w:rFonts w:ascii="Arial" w:hAnsi="Arial" w:cs="Arial"/>
              <w:sz w:val="22"/>
              <w:szCs w:val="22"/>
            </w:rPr>
            <w:t>SE</w:t>
          </w:r>
        </w:p>
        <w:p w:rsidR="009F7267" w:rsidRPr="00311F4C" w:rsidRDefault="009F7267" w:rsidP="00997682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311F4C">
            <w:rPr>
              <w:rFonts w:ascii="Arial" w:hAnsi="Arial" w:cs="Arial"/>
              <w:sz w:val="22"/>
              <w:szCs w:val="22"/>
            </w:rPr>
            <w:t>Supplementary Sheet</w:t>
          </w:r>
        </w:p>
      </w:tc>
      <w:tc>
        <w:tcPr>
          <w:tcW w:w="8208" w:type="dxa"/>
        </w:tcPr>
        <w:p w:rsidR="009F7267" w:rsidRPr="00311F4C" w:rsidRDefault="009F7267" w:rsidP="00FB43A7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311F4C">
            <w:rPr>
              <w:rFonts w:ascii="Arial" w:hAnsi="Arial" w:cs="Arial"/>
              <w:sz w:val="22"/>
              <w:szCs w:val="22"/>
            </w:rPr>
            <w:t>License Number:</w:t>
          </w:r>
          <w:r w:rsidR="00FB43A7">
            <w:rPr>
              <w:rFonts w:ascii="Arial" w:hAnsi="Arial" w:cs="Arial"/>
              <w:sz w:val="22"/>
              <w:szCs w:val="22"/>
            </w:rPr>
            <w:t xml:space="preserve"> </w:t>
          </w:r>
          <w:r w:rsidR="00FB43A7">
            <w:rPr>
              <w:rFonts w:ascii="Arial" w:hAnsi="Arial" w:cs="Arial"/>
              <w:sz w:val="22"/>
              <w:szCs w:val="22"/>
            </w:rPr>
            <w:fldChar w:fldCharType="begin"/>
          </w:r>
          <w:r w:rsidR="00FB43A7">
            <w:rPr>
              <w:rFonts w:ascii="Arial" w:hAnsi="Arial" w:cs="Arial"/>
              <w:sz w:val="22"/>
              <w:szCs w:val="22"/>
            </w:rPr>
            <w:instrText xml:space="preserve"> REF  license </w:instrText>
          </w:r>
          <w:r w:rsidR="00FB43A7">
            <w:rPr>
              <w:rFonts w:ascii="Arial" w:hAnsi="Arial" w:cs="Arial"/>
              <w:sz w:val="22"/>
              <w:szCs w:val="22"/>
            </w:rPr>
            <w:fldChar w:fldCharType="separate"/>
          </w:r>
          <w:r w:rsidR="00FB43A7">
            <w:rPr>
              <w:rFonts w:ascii="Arial" w:hAnsi="Arial" w:cs="Arial"/>
              <w:sz w:val="22"/>
            </w:rPr>
            <w:t xml:space="preserve">     </w:t>
          </w:r>
          <w:r w:rsidR="00FB43A7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  <w:tr w:rsidR="009F7267" w:rsidTr="00997682">
      <w:tc>
        <w:tcPr>
          <w:tcW w:w="6408" w:type="dxa"/>
          <w:vMerge/>
        </w:tcPr>
        <w:p w:rsidR="009F7267" w:rsidRPr="00311F4C" w:rsidRDefault="009F7267" w:rsidP="00997682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8208" w:type="dxa"/>
        </w:tcPr>
        <w:p w:rsidR="009F7267" w:rsidRPr="00311F4C" w:rsidRDefault="009F7267" w:rsidP="00FB43A7">
          <w:pPr>
            <w:pStyle w:val="Head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Amendment No.:</w:t>
          </w:r>
          <w:r w:rsidR="00FB43A7">
            <w:rPr>
              <w:rFonts w:ascii="Arial" w:hAnsi="Arial" w:cs="Arial"/>
              <w:sz w:val="22"/>
              <w:szCs w:val="22"/>
            </w:rPr>
            <w:t xml:space="preserve"> </w:t>
          </w:r>
          <w:r w:rsidR="00FB43A7">
            <w:rPr>
              <w:rFonts w:ascii="Arial" w:hAnsi="Arial" w:cs="Arial"/>
              <w:sz w:val="22"/>
              <w:szCs w:val="22"/>
            </w:rPr>
            <w:fldChar w:fldCharType="begin"/>
          </w:r>
          <w:r w:rsidR="00FB43A7">
            <w:rPr>
              <w:rFonts w:ascii="Arial" w:hAnsi="Arial" w:cs="Arial"/>
              <w:sz w:val="22"/>
              <w:szCs w:val="22"/>
            </w:rPr>
            <w:instrText xml:space="preserve"> REF  amendment </w:instrText>
          </w:r>
          <w:r w:rsidR="00FB43A7">
            <w:rPr>
              <w:rFonts w:ascii="Arial" w:hAnsi="Arial" w:cs="Arial"/>
              <w:sz w:val="22"/>
              <w:szCs w:val="22"/>
            </w:rPr>
            <w:fldChar w:fldCharType="separate"/>
          </w:r>
          <w:r w:rsidR="00FB43A7">
            <w:rPr>
              <w:rFonts w:ascii="Arial" w:hAnsi="Arial" w:cs="Arial"/>
              <w:sz w:val="22"/>
            </w:rPr>
            <w:t xml:space="preserve">     </w:t>
          </w:r>
          <w:r w:rsidR="00FB43A7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ED5C5A" w:rsidRDefault="00F9454C" w:rsidP="000159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06877" o:spid="_x0000_s2060" type="#_x0000_t75" style="position:absolute;margin-left:0;margin-top:0;width:331.2pt;height:317.15pt;z-index:-251656192;mso-position-horizontal:center;mso-position-horizontal-relative:margin;mso-position-vertical:center;mso-position-vertical-relative:margin" o:allowincell="f">
          <v:imagedata r:id="rId1" o:title="seal" gain="19661f" blacklevel="25559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E83" w:rsidRDefault="00F945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06875" o:spid="_x0000_s2058" type="#_x0000_t75" style="position:absolute;margin-left:172.3pt;margin-top:141.3pt;width:331.2pt;height:317.25pt;z-index:-251658240;mso-position-horizontal-relative:margin;mso-position-vertical-relative:margin" o:allowincell="f">
          <v:imagedata r:id="rId1" o:title="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8E1"/>
    <w:multiLevelType w:val="hybridMultilevel"/>
    <w:tmpl w:val="BBCC07B0"/>
    <w:lvl w:ilvl="0" w:tplc="19925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E249B"/>
    <w:multiLevelType w:val="hybridMultilevel"/>
    <w:tmpl w:val="5AD642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49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D25F7F"/>
    <w:multiLevelType w:val="hybridMultilevel"/>
    <w:tmpl w:val="A4749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827DA"/>
    <w:multiLevelType w:val="hybridMultilevel"/>
    <w:tmpl w:val="21C4B790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>
    <w:nsid w:val="14EF5349"/>
    <w:multiLevelType w:val="hybridMultilevel"/>
    <w:tmpl w:val="9AD0C756"/>
    <w:lvl w:ilvl="0" w:tplc="19925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401E3"/>
    <w:multiLevelType w:val="hybridMultilevel"/>
    <w:tmpl w:val="320E8AF4"/>
    <w:lvl w:ilvl="0" w:tplc="1214F92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82A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8B4387"/>
    <w:multiLevelType w:val="hybridMultilevel"/>
    <w:tmpl w:val="EE6A1054"/>
    <w:lvl w:ilvl="0" w:tplc="2A685F4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427C4"/>
    <w:multiLevelType w:val="hybridMultilevel"/>
    <w:tmpl w:val="8C78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17E7F"/>
    <w:multiLevelType w:val="hybridMultilevel"/>
    <w:tmpl w:val="2B64EDAC"/>
    <w:lvl w:ilvl="0" w:tplc="66C8770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C7D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5FF3C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89E460D"/>
    <w:multiLevelType w:val="hybridMultilevel"/>
    <w:tmpl w:val="5AD642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D11C0"/>
    <w:multiLevelType w:val="hybridMultilevel"/>
    <w:tmpl w:val="532E90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737C1"/>
    <w:multiLevelType w:val="hybridMultilevel"/>
    <w:tmpl w:val="5442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25B05"/>
    <w:multiLevelType w:val="hybridMultilevel"/>
    <w:tmpl w:val="1960D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303717"/>
    <w:multiLevelType w:val="hybridMultilevel"/>
    <w:tmpl w:val="CDD05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35BB1"/>
    <w:multiLevelType w:val="singleLevel"/>
    <w:tmpl w:val="DFBEFC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0590275"/>
    <w:multiLevelType w:val="hybridMultilevel"/>
    <w:tmpl w:val="7F4849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47A3C"/>
    <w:multiLevelType w:val="hybridMultilevel"/>
    <w:tmpl w:val="2E66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02B04"/>
    <w:multiLevelType w:val="hybridMultilevel"/>
    <w:tmpl w:val="9CE0E2E8"/>
    <w:lvl w:ilvl="0" w:tplc="663ECF2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20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D008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34321F3"/>
    <w:multiLevelType w:val="hybridMultilevel"/>
    <w:tmpl w:val="42C6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54108"/>
    <w:multiLevelType w:val="singleLevel"/>
    <w:tmpl w:val="5642BE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D8C2CD5"/>
    <w:multiLevelType w:val="hybridMultilevel"/>
    <w:tmpl w:val="A6327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94C4D"/>
    <w:multiLevelType w:val="hybridMultilevel"/>
    <w:tmpl w:val="E2AED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22"/>
  </w:num>
  <w:num w:numId="5">
    <w:abstractNumId w:val="12"/>
  </w:num>
  <w:num w:numId="6">
    <w:abstractNumId w:val="23"/>
  </w:num>
  <w:num w:numId="7">
    <w:abstractNumId w:val="18"/>
  </w:num>
  <w:num w:numId="8">
    <w:abstractNumId w:val="25"/>
  </w:num>
  <w:num w:numId="9">
    <w:abstractNumId w:val="19"/>
  </w:num>
  <w:num w:numId="10">
    <w:abstractNumId w:val="14"/>
  </w:num>
  <w:num w:numId="11">
    <w:abstractNumId w:val="27"/>
  </w:num>
  <w:num w:numId="12">
    <w:abstractNumId w:val="13"/>
  </w:num>
  <w:num w:numId="13">
    <w:abstractNumId w:val="8"/>
  </w:num>
  <w:num w:numId="14">
    <w:abstractNumId w:val="1"/>
  </w:num>
  <w:num w:numId="15">
    <w:abstractNumId w:val="24"/>
  </w:num>
  <w:num w:numId="16">
    <w:abstractNumId w:val="4"/>
  </w:num>
  <w:num w:numId="17">
    <w:abstractNumId w:val="6"/>
  </w:num>
  <w:num w:numId="18">
    <w:abstractNumId w:val="21"/>
  </w:num>
  <w:num w:numId="19">
    <w:abstractNumId w:val="5"/>
  </w:num>
  <w:num w:numId="20">
    <w:abstractNumId w:val="16"/>
  </w:num>
  <w:num w:numId="21">
    <w:abstractNumId w:val="0"/>
  </w:num>
  <w:num w:numId="22">
    <w:abstractNumId w:val="20"/>
  </w:num>
  <w:num w:numId="23">
    <w:abstractNumId w:val="9"/>
  </w:num>
  <w:num w:numId="24">
    <w:abstractNumId w:val="17"/>
  </w:num>
  <w:num w:numId="25">
    <w:abstractNumId w:val="15"/>
  </w:num>
  <w:num w:numId="26">
    <w:abstractNumId w:val="26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UBv6gElCi4dovxlUesb9+IeXHU=" w:salt="AecDRqgXofibPeMMFVllz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EB"/>
    <w:rsid w:val="000037F2"/>
    <w:rsid w:val="000117B9"/>
    <w:rsid w:val="00015904"/>
    <w:rsid w:val="00071FE6"/>
    <w:rsid w:val="001312C8"/>
    <w:rsid w:val="001635F0"/>
    <w:rsid w:val="00185D23"/>
    <w:rsid w:val="00205704"/>
    <w:rsid w:val="00276C5F"/>
    <w:rsid w:val="00304F0F"/>
    <w:rsid w:val="00311F4C"/>
    <w:rsid w:val="00324CE9"/>
    <w:rsid w:val="003925E8"/>
    <w:rsid w:val="00393E83"/>
    <w:rsid w:val="003D4B65"/>
    <w:rsid w:val="004A5A43"/>
    <w:rsid w:val="004C53C2"/>
    <w:rsid w:val="00510FC6"/>
    <w:rsid w:val="00536DF2"/>
    <w:rsid w:val="0057793E"/>
    <w:rsid w:val="005B1CA5"/>
    <w:rsid w:val="005F1D8C"/>
    <w:rsid w:val="00601AF2"/>
    <w:rsid w:val="00607DE4"/>
    <w:rsid w:val="00656EDE"/>
    <w:rsid w:val="00693B5B"/>
    <w:rsid w:val="006E6418"/>
    <w:rsid w:val="00737D1A"/>
    <w:rsid w:val="007B6F18"/>
    <w:rsid w:val="00866656"/>
    <w:rsid w:val="008711D8"/>
    <w:rsid w:val="008720E9"/>
    <w:rsid w:val="008F1C3D"/>
    <w:rsid w:val="009159E0"/>
    <w:rsid w:val="0094004A"/>
    <w:rsid w:val="0098109F"/>
    <w:rsid w:val="009B1CD8"/>
    <w:rsid w:val="009F7267"/>
    <w:rsid w:val="00A17841"/>
    <w:rsid w:val="00A2273A"/>
    <w:rsid w:val="00A320C0"/>
    <w:rsid w:val="00A37E44"/>
    <w:rsid w:val="00AD306F"/>
    <w:rsid w:val="00AD3C54"/>
    <w:rsid w:val="00B60454"/>
    <w:rsid w:val="00BA41CE"/>
    <w:rsid w:val="00BE40E9"/>
    <w:rsid w:val="00BF0E2C"/>
    <w:rsid w:val="00C23291"/>
    <w:rsid w:val="00C467E9"/>
    <w:rsid w:val="00C7540C"/>
    <w:rsid w:val="00C9506F"/>
    <w:rsid w:val="00D42149"/>
    <w:rsid w:val="00D44CCE"/>
    <w:rsid w:val="00DC2211"/>
    <w:rsid w:val="00DC5D27"/>
    <w:rsid w:val="00E56C31"/>
    <w:rsid w:val="00ED5C5A"/>
    <w:rsid w:val="00EE5B4D"/>
    <w:rsid w:val="00F15725"/>
    <w:rsid w:val="00F271A6"/>
    <w:rsid w:val="00F301A6"/>
    <w:rsid w:val="00F77D58"/>
    <w:rsid w:val="00F9454C"/>
    <w:rsid w:val="00FB43A7"/>
    <w:rsid w:val="00FD4D4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34" w:hanging="234"/>
    </w:pPr>
  </w:style>
  <w:style w:type="paragraph" w:styleId="BalloonText">
    <w:name w:val="Balloon Text"/>
    <w:basedOn w:val="Normal"/>
    <w:link w:val="BalloonTextChar"/>
    <w:rsid w:val="00BE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0E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23291"/>
  </w:style>
  <w:style w:type="table" w:styleId="TableGrid">
    <w:name w:val="Table Grid"/>
    <w:basedOn w:val="TableNormal"/>
    <w:rsid w:val="00A3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E44"/>
    <w:pPr>
      <w:ind w:left="720"/>
      <w:contextualSpacing/>
    </w:pPr>
  </w:style>
  <w:style w:type="character" w:styleId="CommentReference">
    <w:name w:val="annotation reference"/>
    <w:basedOn w:val="DefaultParagraphFont"/>
    <w:rsid w:val="00185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5D23"/>
  </w:style>
  <w:style w:type="character" w:customStyle="1" w:styleId="CommentTextChar">
    <w:name w:val="Comment Text Char"/>
    <w:basedOn w:val="DefaultParagraphFont"/>
    <w:link w:val="CommentText"/>
    <w:rsid w:val="00185D23"/>
  </w:style>
  <w:style w:type="paragraph" w:styleId="CommentSubject">
    <w:name w:val="annotation subject"/>
    <w:basedOn w:val="CommentText"/>
    <w:next w:val="CommentText"/>
    <w:link w:val="CommentSubjectChar"/>
    <w:rsid w:val="00185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5D23"/>
    <w:rPr>
      <w:b/>
      <w:bCs/>
    </w:rPr>
  </w:style>
  <w:style w:type="paragraph" w:styleId="Revision">
    <w:name w:val="Revision"/>
    <w:hidden/>
    <w:uiPriority w:val="99"/>
    <w:semiHidden/>
    <w:rsid w:val="00185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34" w:hanging="234"/>
    </w:pPr>
  </w:style>
  <w:style w:type="paragraph" w:styleId="BalloonText">
    <w:name w:val="Balloon Text"/>
    <w:basedOn w:val="Normal"/>
    <w:link w:val="BalloonTextChar"/>
    <w:rsid w:val="00BE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0E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23291"/>
  </w:style>
  <w:style w:type="table" w:styleId="TableGrid">
    <w:name w:val="Table Grid"/>
    <w:basedOn w:val="TableNormal"/>
    <w:rsid w:val="00A3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E44"/>
    <w:pPr>
      <w:ind w:left="720"/>
      <w:contextualSpacing/>
    </w:pPr>
  </w:style>
  <w:style w:type="character" w:styleId="CommentReference">
    <w:name w:val="annotation reference"/>
    <w:basedOn w:val="DefaultParagraphFont"/>
    <w:rsid w:val="00185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5D23"/>
  </w:style>
  <w:style w:type="character" w:customStyle="1" w:styleId="CommentTextChar">
    <w:name w:val="Comment Text Char"/>
    <w:basedOn w:val="DefaultParagraphFont"/>
    <w:link w:val="CommentText"/>
    <w:rsid w:val="00185D23"/>
  </w:style>
  <w:style w:type="paragraph" w:styleId="CommentSubject">
    <w:name w:val="annotation subject"/>
    <w:basedOn w:val="CommentText"/>
    <w:next w:val="CommentText"/>
    <w:link w:val="CommentSubjectChar"/>
    <w:rsid w:val="00185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5D23"/>
    <w:rPr>
      <w:b/>
      <w:bCs/>
    </w:rPr>
  </w:style>
  <w:style w:type="paragraph" w:styleId="Revision">
    <w:name w:val="Revision"/>
    <w:hidden/>
    <w:uiPriority w:val="99"/>
    <w:semiHidden/>
    <w:rsid w:val="0018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F7B3-356E-4527-B4F7-5CEC252C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State of Wisconsin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creator>DHFS</dc:creator>
  <cp:lastModifiedBy>Caputo, Cristina L</cp:lastModifiedBy>
  <cp:revision>3</cp:revision>
  <cp:lastPrinted>2017-03-23T20:01:00Z</cp:lastPrinted>
  <dcterms:created xsi:type="dcterms:W3CDTF">2017-04-17T17:16:00Z</dcterms:created>
  <dcterms:modified xsi:type="dcterms:W3CDTF">2017-04-17T17:20:00Z</dcterms:modified>
</cp:coreProperties>
</file>