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5580"/>
      </w:tblGrid>
      <w:tr w:rsidR="003379BD" w:rsidRPr="004553BF">
        <w:tc>
          <w:tcPr>
            <w:tcW w:w="5868" w:type="dxa"/>
            <w:tcBorders>
              <w:top w:val="nil"/>
              <w:left w:val="nil"/>
              <w:bottom w:val="nil"/>
              <w:right w:val="nil"/>
            </w:tcBorders>
          </w:tcPr>
          <w:p w:rsidR="003379BD" w:rsidRPr="004553BF" w:rsidRDefault="003379BD">
            <w:pPr>
              <w:pStyle w:val="Heading1"/>
            </w:pPr>
            <w:r w:rsidRPr="004553BF">
              <w:t>DEPARTMENT OF HEALTH SERVICES</w:t>
            </w:r>
          </w:p>
          <w:p w:rsidR="003379BD" w:rsidRPr="004553BF" w:rsidRDefault="000755E2">
            <w:pPr>
              <w:rPr>
                <w:rFonts w:ascii="Arial" w:hAnsi="Arial"/>
                <w:sz w:val="18"/>
              </w:rPr>
            </w:pPr>
            <w:r w:rsidRPr="00DA1538">
              <w:rPr>
                <w:rFonts w:ascii="Arial" w:hAnsi="Arial"/>
                <w:sz w:val="18"/>
              </w:rPr>
              <w:t xml:space="preserve">Division of </w:t>
            </w:r>
            <w:r>
              <w:rPr>
                <w:rFonts w:ascii="Arial" w:hAnsi="Arial"/>
                <w:sz w:val="18"/>
              </w:rPr>
              <w:t xml:space="preserve">Care and Treatment </w:t>
            </w:r>
            <w:r w:rsidRPr="00DA1538">
              <w:rPr>
                <w:rFonts w:ascii="Arial" w:hAnsi="Arial"/>
                <w:sz w:val="18"/>
              </w:rPr>
              <w:t>Services</w:t>
            </w:r>
          </w:p>
          <w:p w:rsidR="003379BD" w:rsidRPr="004553BF" w:rsidRDefault="004553BF" w:rsidP="000755E2">
            <w:pPr>
              <w:rPr>
                <w:rFonts w:ascii="Arial" w:hAnsi="Arial"/>
                <w:sz w:val="18"/>
              </w:rPr>
            </w:pPr>
            <w:r>
              <w:rPr>
                <w:rFonts w:ascii="Arial" w:hAnsi="Arial"/>
                <w:sz w:val="18"/>
              </w:rPr>
              <w:t>F</w:t>
            </w:r>
            <w:r w:rsidR="003379BD" w:rsidRPr="004553BF">
              <w:rPr>
                <w:rFonts w:ascii="Arial" w:hAnsi="Arial"/>
                <w:sz w:val="18"/>
              </w:rPr>
              <w:t>-</w:t>
            </w:r>
            <w:r>
              <w:rPr>
                <w:rFonts w:ascii="Arial" w:hAnsi="Arial"/>
                <w:sz w:val="18"/>
              </w:rPr>
              <w:t>2</w:t>
            </w:r>
            <w:r w:rsidR="003379BD" w:rsidRPr="004553BF">
              <w:rPr>
                <w:rFonts w:ascii="Arial" w:hAnsi="Arial"/>
                <w:sz w:val="18"/>
              </w:rPr>
              <w:t>4277</w:t>
            </w:r>
            <w:r w:rsidR="007A6FC3" w:rsidRPr="004553BF">
              <w:rPr>
                <w:rFonts w:ascii="Arial" w:hAnsi="Arial"/>
                <w:sz w:val="18"/>
              </w:rPr>
              <w:t xml:space="preserve"> </w:t>
            </w:r>
            <w:r w:rsidR="003379BD" w:rsidRPr="004553BF">
              <w:rPr>
                <w:rFonts w:ascii="Arial" w:hAnsi="Arial"/>
                <w:sz w:val="18"/>
              </w:rPr>
              <w:t xml:space="preserve"> (</w:t>
            </w:r>
            <w:r w:rsidR="00017A46">
              <w:rPr>
                <w:rFonts w:ascii="Arial" w:hAnsi="Arial"/>
                <w:sz w:val="18"/>
              </w:rPr>
              <w:t>0</w:t>
            </w:r>
            <w:r w:rsidR="000755E2">
              <w:rPr>
                <w:rFonts w:ascii="Arial" w:hAnsi="Arial"/>
                <w:sz w:val="18"/>
              </w:rPr>
              <w:t>9</w:t>
            </w:r>
            <w:r w:rsidR="00017A46">
              <w:rPr>
                <w:rFonts w:ascii="Arial" w:hAnsi="Arial"/>
                <w:sz w:val="18"/>
              </w:rPr>
              <w:t>/201</w:t>
            </w:r>
            <w:r w:rsidR="000755E2">
              <w:rPr>
                <w:rFonts w:ascii="Arial" w:hAnsi="Arial"/>
                <w:sz w:val="18"/>
              </w:rPr>
              <w:t>6</w:t>
            </w:r>
            <w:r w:rsidR="003379BD" w:rsidRPr="004553BF">
              <w:rPr>
                <w:rFonts w:ascii="Arial" w:hAnsi="Arial"/>
                <w:sz w:val="18"/>
              </w:rPr>
              <w:t>)</w:t>
            </w:r>
          </w:p>
        </w:tc>
        <w:tc>
          <w:tcPr>
            <w:tcW w:w="5580" w:type="dxa"/>
            <w:tcBorders>
              <w:top w:val="nil"/>
              <w:left w:val="nil"/>
              <w:bottom w:val="nil"/>
              <w:right w:val="nil"/>
            </w:tcBorders>
          </w:tcPr>
          <w:p w:rsidR="003379BD" w:rsidRPr="004553BF" w:rsidRDefault="003379BD">
            <w:pPr>
              <w:pStyle w:val="Heading2"/>
            </w:pPr>
            <w:r w:rsidRPr="004553BF">
              <w:t xml:space="preserve">STATE OF </w:t>
            </w:r>
            <w:smartTag w:uri="urn:schemas-microsoft-com:office:smarttags" w:element="State">
              <w:smartTag w:uri="urn:schemas-microsoft-com:office:smarttags" w:element="place">
                <w:r w:rsidRPr="004553BF">
                  <w:t>WISCONSIN</w:t>
                </w:r>
              </w:smartTag>
            </w:smartTag>
          </w:p>
          <w:p w:rsidR="003379BD" w:rsidRPr="004553BF" w:rsidRDefault="003379BD">
            <w:pPr>
              <w:jc w:val="right"/>
              <w:rPr>
                <w:rFonts w:ascii="Arial" w:hAnsi="Arial"/>
                <w:sz w:val="18"/>
              </w:rPr>
            </w:pPr>
            <w:r w:rsidRPr="004553BF">
              <w:rPr>
                <w:rFonts w:ascii="Arial" w:hAnsi="Arial"/>
                <w:sz w:val="18"/>
              </w:rPr>
              <w:t>42 CFR483.420(a)(2)</w:t>
            </w:r>
          </w:p>
          <w:p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134.31(3)(o)</w:t>
            </w:r>
          </w:p>
          <w:p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94.03 &amp; 94.09</w:t>
            </w:r>
          </w:p>
          <w:p w:rsidR="003379BD" w:rsidRPr="004553BF" w:rsidRDefault="00CA7C90">
            <w:pPr>
              <w:jc w:val="right"/>
              <w:rPr>
                <w:rFonts w:ascii="Arial" w:hAnsi="Arial"/>
                <w:sz w:val="18"/>
                <w:lang w:val="es-ES"/>
              </w:rPr>
            </w:pPr>
            <w:r>
              <w:rPr>
                <w:rFonts w:ascii="Arial" w:hAnsi="Arial"/>
                <w:sz w:val="18"/>
                <w:lang w:val="es-ES"/>
              </w:rPr>
              <w:t>§</w:t>
            </w:r>
            <w:r w:rsidR="00B82162">
              <w:rPr>
                <w:rFonts w:ascii="Arial" w:hAnsi="Arial"/>
                <w:sz w:val="18"/>
                <w:lang w:val="es-ES"/>
              </w:rPr>
              <w:t xml:space="preserve">§ </w:t>
            </w:r>
            <w:r w:rsidR="003379BD" w:rsidRPr="004553BF">
              <w:rPr>
                <w:rFonts w:ascii="Arial" w:hAnsi="Arial"/>
                <w:sz w:val="18"/>
                <w:lang w:val="es-ES"/>
              </w:rPr>
              <w:t>51.61(1)(g) &amp; (h</w:t>
            </w:r>
            <w:r w:rsidR="003379BD" w:rsidRPr="004553BF">
              <w:rPr>
                <w:rFonts w:ascii="Arial" w:hAnsi="Arial"/>
                <w:sz w:val="16"/>
                <w:lang w:val="es-ES"/>
              </w:rPr>
              <w:t>)</w:t>
            </w:r>
          </w:p>
        </w:tc>
      </w:tr>
    </w:tbl>
    <w:p w:rsidR="0056414C" w:rsidRDefault="0056414C">
      <w:pPr>
        <w:pStyle w:val="Heading3"/>
        <w:sectPr w:rsidR="0056414C" w:rsidSect="0021563E">
          <w:footerReference w:type="even" r:id="rId8"/>
          <w:footerReference w:type="default" r:id="rId9"/>
          <w:footerReference w:type="first" r:id="rId10"/>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368"/>
        <w:gridCol w:w="522"/>
        <w:gridCol w:w="450"/>
        <w:gridCol w:w="936"/>
        <w:gridCol w:w="144"/>
        <w:gridCol w:w="1764"/>
        <w:gridCol w:w="126"/>
        <w:gridCol w:w="2250"/>
        <w:gridCol w:w="1440"/>
      </w:tblGrid>
      <w:tr w:rsidR="003379BD">
        <w:trPr>
          <w:cantSplit/>
        </w:trPr>
        <w:tc>
          <w:tcPr>
            <w:tcW w:w="11448" w:type="dxa"/>
            <w:gridSpan w:val="10"/>
            <w:tcBorders>
              <w:top w:val="nil"/>
              <w:left w:val="nil"/>
              <w:bottom w:val="single" w:sz="4" w:space="0" w:color="auto"/>
              <w:right w:val="nil"/>
            </w:tcBorders>
          </w:tcPr>
          <w:p w:rsidR="003379BD" w:rsidRDefault="003379BD" w:rsidP="0031599E">
            <w:pPr>
              <w:pStyle w:val="Heading3"/>
            </w:pPr>
            <w:r>
              <w:lastRenderedPageBreak/>
              <w:t>INFORMED CONSENT FOR MEDICATION</w:t>
            </w:r>
          </w:p>
          <w:p w:rsidR="00464819" w:rsidRDefault="00464819" w:rsidP="00C274E6">
            <w:pPr>
              <w:pStyle w:val="Heading4"/>
            </w:pPr>
            <w:r>
              <w:t xml:space="preserve">Dosage and / or Side Effect information last revised on </w:t>
            </w:r>
            <w:r w:rsidR="00C274E6">
              <w:rPr>
                <w:noProof/>
              </w:rPr>
              <w:t>08/09/2018</w:t>
            </w:r>
          </w:p>
          <w:p w:rsidR="003379BD" w:rsidRDefault="003379BD" w:rsidP="0031599E">
            <w:pPr>
              <w:spacing w:before="120"/>
              <w:rPr>
                <w:rFonts w:ascii="Arial" w:hAnsi="Arial"/>
                <w:sz w:val="18"/>
              </w:rPr>
            </w:pPr>
            <w:r>
              <w:rPr>
                <w:rFonts w:ascii="Arial" w:hAnsi="Arial"/>
                <w:sz w:val="18"/>
              </w:rPr>
              <w:t>Completion of this form is voluntary</w:t>
            </w:r>
            <w:r w:rsidR="00017A46">
              <w:rPr>
                <w:rFonts w:ascii="Arial" w:hAnsi="Arial"/>
                <w:sz w:val="18"/>
              </w:rPr>
              <w:t xml:space="preserve">. </w:t>
            </w:r>
            <w:r>
              <w:rPr>
                <w:rFonts w:ascii="Arial" w:hAnsi="Arial"/>
                <w:sz w:val="18"/>
              </w:rPr>
              <w:t>If not completed, the medication cannot be administered without a court order unless in an emergency.</w:t>
            </w:r>
          </w:p>
          <w:p w:rsidR="003379BD" w:rsidRDefault="003379BD" w:rsidP="00775C94">
            <w:pPr>
              <w:rPr>
                <w:rFonts w:ascii="Arial" w:hAnsi="Arial"/>
                <w:sz w:val="18"/>
              </w:rPr>
            </w:pPr>
            <w:r>
              <w:rPr>
                <w:rFonts w:ascii="Arial" w:hAnsi="Arial"/>
                <w:sz w:val="18"/>
              </w:rPr>
              <w:t>This consent is maintained in the client’s record and is accessible to authorized users.</w:t>
            </w:r>
          </w:p>
        </w:tc>
      </w:tr>
      <w:tr w:rsidR="003379BD">
        <w:trPr>
          <w:trHeight w:hRule="exact" w:val="480"/>
        </w:trPr>
        <w:tc>
          <w:tcPr>
            <w:tcW w:w="5868" w:type="dxa"/>
            <w:gridSpan w:val="6"/>
            <w:tcBorders>
              <w:top w:val="single" w:sz="4" w:space="0" w:color="auto"/>
              <w:left w:val="nil"/>
              <w:bottom w:val="single" w:sz="4" w:space="0" w:color="auto"/>
            </w:tcBorders>
          </w:tcPr>
          <w:p w:rsidR="003379BD" w:rsidRDefault="003379BD">
            <w:pPr>
              <w:rPr>
                <w:rFonts w:ascii="Arial" w:hAnsi="Arial"/>
                <w:sz w:val="18"/>
              </w:rPr>
            </w:pPr>
            <w:r>
              <w:rPr>
                <w:rFonts w:ascii="Arial" w:hAnsi="Arial"/>
                <w:sz w:val="18"/>
              </w:rPr>
              <w:t>Name – Patient / Client (Last, First MI)</w:t>
            </w:r>
          </w:p>
          <w:p w:rsidR="003379BD" w:rsidRDefault="00B1786E" w:rsidP="00B1786E">
            <w:pPr>
              <w:rPr>
                <w:sz w:val="22"/>
              </w:rPr>
            </w:pPr>
            <w:r>
              <w:rPr>
                <w:sz w:val="22"/>
              </w:rPr>
              <w:fldChar w:fldCharType="begin">
                <w:ffData>
                  <w:name w:val="Text1"/>
                  <w:enabled/>
                  <w:calcOnExit w:val="0"/>
                  <w:statusText w:type="text" w:val="Name of person to recieve medication 55 charachter limit"/>
                  <w:textInput/>
                </w:ffData>
              </w:fldChar>
            </w:r>
            <w:bookmarkStart w:id="0" w:name="Text1"/>
            <w:r>
              <w:rPr>
                <w:sz w:val="22"/>
              </w:rPr>
              <w:instrText xml:space="preserve"> FORMTEXT </w:instrText>
            </w:r>
            <w:r>
              <w:rPr>
                <w:sz w:val="22"/>
              </w:rPr>
            </w:r>
            <w:r>
              <w:rPr>
                <w:sz w:val="22"/>
              </w:rPr>
              <w:fldChar w:fldCharType="separate"/>
            </w:r>
            <w:bookmarkStart w:id="1" w:name="_GoBack"/>
            <w:r>
              <w:rPr>
                <w:noProof/>
                <w:sz w:val="22"/>
              </w:rPr>
              <w:t> </w:t>
            </w:r>
            <w:r>
              <w:rPr>
                <w:noProof/>
                <w:sz w:val="22"/>
              </w:rPr>
              <w:t> </w:t>
            </w:r>
            <w:r>
              <w:rPr>
                <w:noProof/>
                <w:sz w:val="22"/>
              </w:rPr>
              <w:t> </w:t>
            </w:r>
            <w:r>
              <w:rPr>
                <w:noProof/>
                <w:sz w:val="22"/>
              </w:rPr>
              <w:t> </w:t>
            </w:r>
            <w:r>
              <w:rPr>
                <w:noProof/>
                <w:sz w:val="22"/>
              </w:rPr>
              <w:t> </w:t>
            </w:r>
            <w:bookmarkEnd w:id="1"/>
            <w:r>
              <w:rPr>
                <w:sz w:val="22"/>
              </w:rPr>
              <w:fldChar w:fldCharType="end"/>
            </w:r>
            <w:bookmarkEnd w:id="0"/>
            <w:r w:rsidR="003379BD">
              <w:rPr>
                <w:sz w:val="22"/>
              </w:rPr>
              <w:t xml:space="preserve">, </w:t>
            </w:r>
            <w:r>
              <w:rPr>
                <w:sz w:val="22"/>
              </w:rPr>
              <w:fldChar w:fldCharType="begin">
                <w:ffData>
                  <w:name w:val=""/>
                  <w:enabled/>
                  <w:calcOnExit w:val="0"/>
                  <w:statusText w:type="text" w:val="Name of person to recieve medication 55 charachter limit"/>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sidR="003379BD">
              <w:rPr>
                <w:sz w:val="22"/>
              </w:rPr>
              <w:t xml:space="preserve"> </w:t>
            </w:r>
            <w:r w:rsidR="003379BD">
              <w:rPr>
                <w:sz w:val="22"/>
              </w:rPr>
              <w:fldChar w:fldCharType="begin">
                <w:ffData>
                  <w:name w:val="Text1"/>
                  <w:enabled/>
                  <w:calcOnExit w:val="0"/>
                  <w:statusText w:type="text" w:val="Name of person to recieve medication 55 charachter limit"/>
                  <w:textInput>
                    <w:maxLength w:val="25"/>
                  </w:textInput>
                </w:ffData>
              </w:fldChar>
            </w:r>
            <w:r w:rsidR="003379BD">
              <w:rPr>
                <w:sz w:val="22"/>
              </w:rPr>
              <w:instrText xml:space="preserve"> FORMTEXT </w:instrText>
            </w:r>
            <w:r w:rsidR="003379BD">
              <w:rPr>
                <w:sz w:val="22"/>
              </w:rPr>
            </w:r>
            <w:r w:rsidR="003379BD">
              <w:rPr>
                <w:sz w:val="22"/>
              </w:rPr>
              <w:fldChar w:fldCharType="separate"/>
            </w:r>
            <w:r w:rsidR="003379BD">
              <w:rPr>
                <w:noProof/>
                <w:sz w:val="22"/>
              </w:rPr>
              <w:t> </w:t>
            </w:r>
            <w:r w:rsidR="003379BD">
              <w:rPr>
                <w:noProof/>
                <w:sz w:val="22"/>
              </w:rPr>
              <w:t> </w:t>
            </w:r>
            <w:r w:rsidR="003379BD">
              <w:rPr>
                <w:noProof/>
                <w:sz w:val="22"/>
              </w:rPr>
              <w:t> </w:t>
            </w:r>
            <w:r w:rsidR="003379BD">
              <w:rPr>
                <w:noProof/>
                <w:sz w:val="22"/>
              </w:rPr>
              <w:t> </w:t>
            </w:r>
            <w:r w:rsidR="003379BD">
              <w:rPr>
                <w:noProof/>
                <w:sz w:val="22"/>
              </w:rPr>
              <w:t> </w:t>
            </w:r>
            <w:r w:rsidR="003379BD">
              <w:rPr>
                <w:sz w:val="22"/>
              </w:rPr>
              <w:fldChar w:fldCharType="end"/>
            </w:r>
          </w:p>
        </w:tc>
        <w:tc>
          <w:tcPr>
            <w:tcW w:w="1890" w:type="dxa"/>
            <w:gridSpan w:val="2"/>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ID Number</w:t>
            </w:r>
          </w:p>
          <w:p w:rsidR="003379BD" w:rsidRDefault="00B1786E">
            <w:pPr>
              <w:rPr>
                <w:sz w:val="22"/>
              </w:rPr>
            </w:pPr>
            <w:r>
              <w:rPr>
                <w:sz w:val="22"/>
              </w:rPr>
              <w:fldChar w:fldCharType="begin">
                <w:ffData>
                  <w:name w:val="Text2"/>
                  <w:enabled/>
                  <w:calcOnExit w:val="0"/>
                  <w:statusText w:type="text" w:val="Identification number of Patient or Client 11 charachter limit"/>
                  <w:textInput/>
                </w:ffData>
              </w:fldChar>
            </w:r>
            <w:bookmarkStart w:id="2" w:name="Text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c>
          <w:tcPr>
            <w:tcW w:w="2250" w:type="dxa"/>
            <w:tcBorders>
              <w:top w:val="single" w:sz="4" w:space="0" w:color="auto"/>
              <w:bottom w:val="nil"/>
              <w:right w:val="nil"/>
            </w:tcBorders>
          </w:tcPr>
          <w:p w:rsidR="003379BD" w:rsidRDefault="003379BD">
            <w:pPr>
              <w:rPr>
                <w:rFonts w:ascii="Arial" w:hAnsi="Arial"/>
                <w:sz w:val="18"/>
              </w:rPr>
            </w:pPr>
            <w:r>
              <w:rPr>
                <w:rFonts w:ascii="Arial" w:hAnsi="Arial"/>
                <w:sz w:val="18"/>
              </w:rPr>
              <w:t>Living Unit</w:t>
            </w:r>
          </w:p>
          <w:p w:rsidR="003379BD" w:rsidRDefault="00B1786E">
            <w:pPr>
              <w:rPr>
                <w:sz w:val="22"/>
              </w:rPr>
            </w:pPr>
            <w:r>
              <w:rPr>
                <w:sz w:val="22"/>
              </w:rPr>
              <w:fldChar w:fldCharType="begin">
                <w:ffData>
                  <w:name w:val="Text3"/>
                  <w:enabled/>
                  <w:calcOnExit w:val="0"/>
                  <w:statusText w:type="text" w:val="Living Unit within the facility 15 charachter limit "/>
                  <w:textInput/>
                </w:ffData>
              </w:fldChar>
            </w:r>
            <w:bookmarkStart w:id="3" w:name="Text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tc>
        <w:tc>
          <w:tcPr>
            <w:tcW w:w="1440" w:type="dxa"/>
            <w:tcBorders>
              <w:top w:val="single" w:sz="4" w:space="0" w:color="auto"/>
              <w:bottom w:val="nil"/>
              <w:right w:val="nil"/>
            </w:tcBorders>
          </w:tcPr>
          <w:p w:rsidR="003379BD" w:rsidRDefault="006B7A42">
            <w:pPr>
              <w:rPr>
                <w:rFonts w:ascii="Arial" w:hAnsi="Arial"/>
                <w:sz w:val="18"/>
              </w:rPr>
            </w:pPr>
            <w:r>
              <w:rPr>
                <w:rFonts w:ascii="Arial" w:hAnsi="Arial"/>
                <w:sz w:val="18"/>
              </w:rPr>
              <w:t>Date of Birth</w:t>
            </w:r>
          </w:p>
          <w:p w:rsidR="003379BD" w:rsidRDefault="00B1786E">
            <w:pPr>
              <w:rPr>
                <w:sz w:val="22"/>
              </w:rPr>
            </w:pPr>
            <w:r>
              <w:rPr>
                <w:sz w:val="22"/>
              </w:rPr>
              <w:fldChar w:fldCharType="begin">
                <w:ffData>
                  <w:name w:val="Text4"/>
                  <w:enabled/>
                  <w:calcOnExit w:val="0"/>
                  <w:statusText w:type="text" w:val="Birth date of person receiving medication 10 charachter limit format as m/d/yy"/>
                  <w:textInput>
                    <w:type w:val="date"/>
                    <w:maxLength w:val="10"/>
                    <w:format w:val="M/d/yy"/>
                  </w:textInput>
                </w:ffData>
              </w:fldChar>
            </w:r>
            <w:bookmarkStart w:id="4" w:name="Text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r>
      <w:tr w:rsidR="003379BD">
        <w:trPr>
          <w:cantSplit/>
        </w:trPr>
        <w:tc>
          <w:tcPr>
            <w:tcW w:w="4338" w:type="dxa"/>
            <w:gridSpan w:val="3"/>
            <w:tcBorders>
              <w:top w:val="single" w:sz="4" w:space="0" w:color="auto"/>
              <w:left w:val="nil"/>
              <w:bottom w:val="single" w:sz="4" w:space="0" w:color="auto"/>
            </w:tcBorders>
          </w:tcPr>
          <w:p w:rsidR="003379BD" w:rsidRDefault="003379BD">
            <w:pPr>
              <w:rPr>
                <w:rFonts w:ascii="Arial" w:hAnsi="Arial"/>
                <w:sz w:val="18"/>
              </w:rPr>
            </w:pPr>
            <w:r>
              <w:rPr>
                <w:rFonts w:ascii="Arial" w:hAnsi="Arial"/>
                <w:sz w:val="18"/>
              </w:rPr>
              <w:t>Name – Individual Preparing This Form</w:t>
            </w:r>
          </w:p>
          <w:p w:rsidR="003379BD" w:rsidRDefault="00B1786E">
            <w:pPr>
              <w:rPr>
                <w:sz w:val="22"/>
              </w:rPr>
            </w:pPr>
            <w:r>
              <w:rPr>
                <w:sz w:val="22"/>
              </w:rPr>
              <w:fldChar w:fldCharType="begin">
                <w:ffData>
                  <w:name w:val="Text5"/>
                  <w:enabled/>
                  <w:calcOnExit w:val="0"/>
                  <w:statusText w:type="text" w:val="Name of person preparing the form 35 charachter limit"/>
                  <w:textInput/>
                </w:ffData>
              </w:fldChar>
            </w:r>
            <w:bookmarkStart w:id="5" w:name="Text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c>
          <w:tcPr>
            <w:tcW w:w="3420" w:type="dxa"/>
            <w:gridSpan w:val="5"/>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Name – Staff Contact</w:t>
            </w:r>
          </w:p>
          <w:p w:rsidR="003379BD" w:rsidRDefault="00B1786E">
            <w:pPr>
              <w:rPr>
                <w:sz w:val="22"/>
              </w:rPr>
            </w:pPr>
            <w:r>
              <w:rPr>
                <w:sz w:val="22"/>
              </w:rPr>
              <w:fldChar w:fldCharType="begin">
                <w:ffData>
                  <w:name w:val="Text6"/>
                  <w:enabled/>
                  <w:calcOnExit w:val="0"/>
                  <w:statusText w:type="text" w:val="Name of person designated as staff contact for questions about form.  30 charachter limit"/>
                  <w:textInput/>
                </w:ffData>
              </w:fldChar>
            </w:r>
            <w:bookmarkStart w:id="6"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c>
          <w:tcPr>
            <w:tcW w:w="3690" w:type="dxa"/>
            <w:gridSpan w:val="2"/>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Name / Telephone Number – Institution</w:t>
            </w:r>
          </w:p>
          <w:p w:rsidR="003379BD" w:rsidRDefault="00B1786E">
            <w:pPr>
              <w:rPr>
                <w:sz w:val="22"/>
              </w:rPr>
            </w:pPr>
            <w:r>
              <w:rPr>
                <w:sz w:val="22"/>
              </w:rPr>
              <w:fldChar w:fldCharType="begin">
                <w:ffData>
                  <w:name w:val="Text7"/>
                  <w:enabled/>
                  <w:calcOnExit w:val="0"/>
                  <w:statusText w:type="text" w:val="Name of the facility and phone number 35 charachter limit"/>
                  <w:textInput/>
                </w:ffData>
              </w:fldChar>
            </w:r>
            <w:bookmarkStart w:id="7"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
          </w:p>
        </w:tc>
      </w:tr>
      <w:tr w:rsidR="003379BD" w:rsidTr="00652CEE">
        <w:trPr>
          <w:cantSplit/>
        </w:trPr>
        <w:tc>
          <w:tcPr>
            <w:tcW w:w="2448" w:type="dxa"/>
            <w:tcBorders>
              <w:top w:val="single" w:sz="4" w:space="0" w:color="auto"/>
              <w:left w:val="nil"/>
              <w:bottom w:val="nil"/>
            </w:tcBorders>
            <w:vAlign w:val="center"/>
          </w:tcPr>
          <w:p w:rsidR="003379BD" w:rsidRDefault="003379BD" w:rsidP="00DF0FF9">
            <w:pPr>
              <w:pStyle w:val="Heading4"/>
              <w:spacing w:before="0"/>
            </w:pPr>
            <w:r>
              <w:t>MEDICATION CATEGORY</w:t>
            </w:r>
          </w:p>
        </w:tc>
        <w:tc>
          <w:tcPr>
            <w:tcW w:w="2340" w:type="dxa"/>
            <w:gridSpan w:val="3"/>
            <w:tcBorders>
              <w:top w:val="single" w:sz="4" w:space="0" w:color="auto"/>
              <w:bottom w:val="nil"/>
              <w:right w:val="nil"/>
            </w:tcBorders>
            <w:vAlign w:val="center"/>
          </w:tcPr>
          <w:p w:rsidR="003379BD" w:rsidRDefault="003379BD" w:rsidP="00DF0FF9">
            <w:pPr>
              <w:jc w:val="center"/>
              <w:rPr>
                <w:rFonts w:ascii="Arial" w:hAnsi="Arial"/>
                <w:b/>
                <w:sz w:val="18"/>
              </w:rPr>
            </w:pPr>
            <w:r>
              <w:rPr>
                <w:rFonts w:ascii="Arial" w:hAnsi="Arial"/>
                <w:b/>
                <w:sz w:val="18"/>
              </w:rPr>
              <w:t>MEDICATION</w:t>
            </w:r>
          </w:p>
        </w:tc>
        <w:tc>
          <w:tcPr>
            <w:tcW w:w="5220" w:type="dxa"/>
            <w:gridSpan w:val="5"/>
            <w:tcBorders>
              <w:top w:val="single" w:sz="4" w:space="0" w:color="auto"/>
              <w:bottom w:val="nil"/>
              <w:right w:val="nil"/>
            </w:tcBorders>
            <w:vAlign w:val="center"/>
          </w:tcPr>
          <w:p w:rsidR="003379BD" w:rsidRDefault="003379BD" w:rsidP="00DF0FF9">
            <w:pPr>
              <w:pStyle w:val="Heading4"/>
              <w:spacing w:before="0"/>
            </w:pPr>
            <w:r>
              <w:t>RECOMMENDED</w:t>
            </w:r>
          </w:p>
          <w:p w:rsidR="003379BD" w:rsidRDefault="003379BD" w:rsidP="00DF0FF9">
            <w:pPr>
              <w:tabs>
                <w:tab w:val="left" w:pos="702"/>
                <w:tab w:val="left" w:pos="882"/>
                <w:tab w:val="left" w:pos="1152"/>
                <w:tab w:val="left" w:pos="1602"/>
              </w:tabs>
              <w:jc w:val="center"/>
              <w:rPr>
                <w:rFonts w:ascii="Arial" w:hAnsi="Arial"/>
                <w:b/>
                <w:sz w:val="18"/>
              </w:rPr>
            </w:pPr>
            <w:r>
              <w:rPr>
                <w:rFonts w:ascii="Arial" w:hAnsi="Arial"/>
                <w:b/>
                <w:sz w:val="18"/>
              </w:rPr>
              <w:t>DAILY TOTAL DOSAGE RANGE</w:t>
            </w:r>
          </w:p>
        </w:tc>
        <w:tc>
          <w:tcPr>
            <w:tcW w:w="1440" w:type="dxa"/>
            <w:tcBorders>
              <w:top w:val="single" w:sz="4" w:space="0" w:color="auto"/>
              <w:bottom w:val="nil"/>
              <w:right w:val="nil"/>
            </w:tcBorders>
            <w:vAlign w:val="center"/>
          </w:tcPr>
          <w:p w:rsidR="003379BD" w:rsidRDefault="003379BD" w:rsidP="00DF0FF9">
            <w:pPr>
              <w:pStyle w:val="Heading4"/>
              <w:spacing w:before="0"/>
              <w:rPr>
                <w:b w:val="0"/>
              </w:rPr>
            </w:pPr>
            <w:r>
              <w:t>ANTICIPATED</w:t>
            </w:r>
            <w:r w:rsidR="00DF0FF9">
              <w:t xml:space="preserve"> </w:t>
            </w:r>
            <w:r>
              <w:t>DOSAGE RANGE</w:t>
            </w:r>
          </w:p>
        </w:tc>
      </w:tr>
      <w:tr w:rsidR="00652CEE" w:rsidTr="00652CEE">
        <w:trPr>
          <w:cantSplit/>
        </w:trPr>
        <w:tc>
          <w:tcPr>
            <w:tcW w:w="2448" w:type="dxa"/>
            <w:tcBorders>
              <w:top w:val="single" w:sz="4" w:space="0" w:color="auto"/>
              <w:left w:val="nil"/>
              <w:bottom w:val="single" w:sz="4" w:space="0" w:color="auto"/>
            </w:tcBorders>
          </w:tcPr>
          <w:p w:rsidR="00652CEE" w:rsidRDefault="00652CEE" w:rsidP="007935E7">
            <w:pPr>
              <w:rPr>
                <w:sz w:val="22"/>
              </w:rPr>
            </w:pPr>
            <w:r>
              <w:rPr>
                <w:sz w:val="22"/>
              </w:rPr>
              <w:t>Atypical Antipsychotic</w:t>
            </w:r>
          </w:p>
        </w:tc>
        <w:tc>
          <w:tcPr>
            <w:tcW w:w="2340" w:type="dxa"/>
            <w:gridSpan w:val="3"/>
            <w:tcBorders>
              <w:top w:val="single" w:sz="4" w:space="0" w:color="auto"/>
              <w:bottom w:val="single" w:sz="4" w:space="0" w:color="auto"/>
              <w:right w:val="nil"/>
            </w:tcBorders>
          </w:tcPr>
          <w:p w:rsidR="00652CEE" w:rsidRDefault="00652CEE" w:rsidP="007935E7">
            <w:pPr>
              <w:tabs>
                <w:tab w:val="left" w:pos="702"/>
                <w:tab w:val="left" w:pos="882"/>
                <w:tab w:val="left" w:pos="1152"/>
                <w:tab w:val="left" w:pos="1602"/>
              </w:tabs>
              <w:rPr>
                <w:sz w:val="22"/>
              </w:rPr>
            </w:pPr>
            <w:r>
              <w:rPr>
                <w:sz w:val="22"/>
              </w:rPr>
              <w:t>Aristada</w:t>
            </w:r>
          </w:p>
          <w:p w:rsidR="00652CEE" w:rsidRDefault="00652CEE" w:rsidP="007935E7">
            <w:pPr>
              <w:tabs>
                <w:tab w:val="left" w:pos="702"/>
                <w:tab w:val="left" w:pos="882"/>
                <w:tab w:val="left" w:pos="1152"/>
                <w:tab w:val="left" w:pos="1602"/>
              </w:tabs>
              <w:rPr>
                <w:sz w:val="22"/>
              </w:rPr>
            </w:pPr>
            <w:r>
              <w:rPr>
                <w:sz w:val="22"/>
              </w:rPr>
              <w:t>(a</w:t>
            </w:r>
            <w:r w:rsidRPr="00AB6255">
              <w:rPr>
                <w:sz w:val="22"/>
              </w:rPr>
              <w:t xml:space="preserve">ripiprazole </w:t>
            </w:r>
            <w:r>
              <w:rPr>
                <w:sz w:val="22"/>
              </w:rPr>
              <w:t>l</w:t>
            </w:r>
            <w:r w:rsidRPr="00AB6255">
              <w:rPr>
                <w:sz w:val="22"/>
              </w:rPr>
              <w:t>auroxil</w:t>
            </w:r>
            <w:r>
              <w:rPr>
                <w:sz w:val="22"/>
              </w:rPr>
              <w:t>)</w:t>
            </w:r>
          </w:p>
        </w:tc>
        <w:tc>
          <w:tcPr>
            <w:tcW w:w="5220" w:type="dxa"/>
            <w:gridSpan w:val="5"/>
            <w:tcBorders>
              <w:top w:val="single" w:sz="4" w:space="0" w:color="auto"/>
              <w:bottom w:val="single" w:sz="4" w:space="0" w:color="auto"/>
              <w:right w:val="nil"/>
            </w:tcBorders>
            <w:vAlign w:val="center"/>
          </w:tcPr>
          <w:p w:rsidR="00652CEE" w:rsidRPr="00AB6255" w:rsidRDefault="00652CEE" w:rsidP="00652CEE">
            <w:pPr>
              <w:numPr>
                <w:ilvl w:val="0"/>
                <w:numId w:val="5"/>
              </w:numPr>
              <w:rPr>
                <w:sz w:val="22"/>
              </w:rPr>
            </w:pPr>
            <w:r w:rsidRPr="00AB6255">
              <w:rPr>
                <w:sz w:val="22"/>
              </w:rPr>
              <w:t xml:space="preserve">Prior to initiating treatment with the extended-release IM formulation, establish tolerability with oral aripiprazole, </w:t>
            </w:r>
            <w:r>
              <w:rPr>
                <w:sz w:val="22"/>
              </w:rPr>
              <w:t>which may take up to 2 weeks.</w:t>
            </w:r>
          </w:p>
          <w:p w:rsidR="00652CEE" w:rsidRDefault="00652CEE" w:rsidP="00652CEE">
            <w:pPr>
              <w:numPr>
                <w:ilvl w:val="0"/>
                <w:numId w:val="5"/>
              </w:numPr>
              <w:rPr>
                <w:sz w:val="22"/>
              </w:rPr>
            </w:pPr>
            <w:r w:rsidRPr="00AB6255">
              <w:rPr>
                <w:sz w:val="22"/>
              </w:rPr>
              <w:t>Initial, 441 mg IM (deltoid or gluteal) once monthly OR 662 mg IM (gluteal only) once monthly OR 882 mg IM (gluteal only) once monthly or every 6 weeks. Individualize based on established tolerability to oral dosing: if on 10 mg/day orally, give 441 mg IM/month; 15 mg/day orally, give 662 mg IM/month; 20 mg/day or greater orally, give 882 mg IM/month. Administer with oral aripiprazole for 21 days in conjunction with the initial IM injection</w:t>
            </w:r>
            <w:r>
              <w:rPr>
                <w:sz w:val="22"/>
              </w:rPr>
              <w:t>.</w:t>
            </w:r>
          </w:p>
        </w:tc>
        <w:tc>
          <w:tcPr>
            <w:tcW w:w="1440" w:type="dxa"/>
            <w:tcBorders>
              <w:top w:val="single" w:sz="4" w:space="0" w:color="auto"/>
              <w:bottom w:val="single" w:sz="4" w:space="0" w:color="auto"/>
              <w:right w:val="nil"/>
            </w:tcBorders>
            <w:vAlign w:val="center"/>
          </w:tcPr>
          <w:p w:rsidR="00652CEE" w:rsidRDefault="00652CEE" w:rsidP="0031599E">
            <w:pPr>
              <w:jc w:val="center"/>
              <w:rPr>
                <w:sz w:val="22"/>
              </w:rPr>
            </w:pPr>
            <w:r>
              <w:rPr>
                <w:sz w:val="22"/>
              </w:rPr>
              <w:fldChar w:fldCharType="begin">
                <w:ffData>
                  <w:name w:val=""/>
                  <w:enabled/>
                  <w:calcOnExit w:val="0"/>
                  <w:statusText w:type="text" w:val="Dosage of medication that is expected to be administered to the patient / client 15 character limit"/>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379BD">
        <w:trPr>
          <w:cantSplit/>
          <w:trHeight w:hRule="exact" w:val="1200"/>
        </w:trPr>
        <w:tc>
          <w:tcPr>
            <w:tcW w:w="11448" w:type="dxa"/>
            <w:gridSpan w:val="10"/>
            <w:tcBorders>
              <w:top w:val="nil"/>
              <w:left w:val="nil"/>
              <w:bottom w:val="single" w:sz="4" w:space="0" w:color="auto"/>
              <w:right w:val="nil"/>
            </w:tcBorders>
          </w:tcPr>
          <w:p w:rsidR="003379BD" w:rsidRDefault="003379BD">
            <w:pPr>
              <w:pStyle w:val="Heading4"/>
              <w:spacing w:before="120"/>
              <w:jc w:val="left"/>
              <w:rPr>
                <w:b w:val="0"/>
              </w:rPr>
            </w:pPr>
            <w:r>
              <w:rPr>
                <w:b w:val="0"/>
              </w:rPr>
              <w:t>The anticipated dosage range is to be individualized, may be above or below the recommended range but no medication will be administered without your informed and written consent.</w:t>
            </w:r>
          </w:p>
          <w:p w:rsidR="003379BD" w:rsidRDefault="003379BD">
            <w:pPr>
              <w:rPr>
                <w:rFonts w:ascii="Arial" w:hAnsi="Arial"/>
                <w:sz w:val="18"/>
              </w:rPr>
            </w:pPr>
            <w:r>
              <w:rPr>
                <w:rFonts w:ascii="Arial" w:hAnsi="Arial"/>
                <w:sz w:val="18"/>
              </w:rPr>
              <w:t xml:space="preserve">Recommended daily total dosage range of manufacturer, as stated in </w:t>
            </w:r>
            <w:r w:rsidRPr="006B7A42">
              <w:rPr>
                <w:rFonts w:ascii="Arial" w:hAnsi="Arial"/>
                <w:i/>
                <w:sz w:val="18"/>
              </w:rPr>
              <w:t>Physician’s Desk Reference</w:t>
            </w:r>
            <w:r>
              <w:rPr>
                <w:rFonts w:ascii="Arial" w:hAnsi="Arial"/>
                <w:sz w:val="18"/>
              </w:rPr>
              <w:t xml:space="preserve"> (PDR) or another standard reference.</w:t>
            </w:r>
          </w:p>
          <w:p w:rsidR="003379BD" w:rsidRDefault="003379BD" w:rsidP="00B1786E">
            <w:pPr>
              <w:tabs>
                <w:tab w:val="left" w:pos="3060"/>
                <w:tab w:val="left" w:pos="3420"/>
                <w:tab w:val="left" w:pos="4320"/>
                <w:tab w:val="left" w:pos="4680"/>
              </w:tabs>
              <w:rPr>
                <w:rFonts w:ascii="Arial" w:hAnsi="Arial"/>
                <w:sz w:val="16"/>
              </w:rPr>
            </w:pPr>
            <w:r>
              <w:rPr>
                <w:rFonts w:ascii="Arial" w:hAnsi="Arial"/>
                <w:sz w:val="18"/>
              </w:rPr>
              <w:t>This medication will be administered</w:t>
            </w:r>
            <w:r>
              <w:t xml:space="preserve"> </w:t>
            </w:r>
            <w:r>
              <w:tab/>
            </w:r>
            <w:r>
              <w:fldChar w:fldCharType="begin">
                <w:ffData>
                  <w:name w:val="Check1"/>
                  <w:enabled/>
                  <w:calcOnExit w:val="0"/>
                  <w:checkBox>
                    <w:sizeAuto/>
                    <w:default w:val="0"/>
                  </w:checkBox>
                </w:ffData>
              </w:fldChar>
            </w:r>
            <w:r>
              <w:instrText xml:space="preserve"> FORMCHECKBOX </w:instrText>
            </w:r>
            <w:r w:rsidR="005C03B7">
              <w:fldChar w:fldCharType="separate"/>
            </w:r>
            <w:r>
              <w:fldChar w:fldCharType="end"/>
            </w:r>
            <w:r w:rsidR="006B7A42">
              <w:t xml:space="preserve"> </w:t>
            </w:r>
            <w:r>
              <w:rPr>
                <w:rFonts w:ascii="Arial" w:hAnsi="Arial"/>
                <w:sz w:val="18"/>
              </w:rPr>
              <w:t>Orally</w:t>
            </w:r>
            <w:r>
              <w:tab/>
            </w:r>
            <w:r>
              <w:fldChar w:fldCharType="begin">
                <w:ffData>
                  <w:name w:val="Check2"/>
                  <w:enabled/>
                  <w:calcOnExit w:val="0"/>
                  <w:checkBox>
                    <w:sizeAuto/>
                    <w:default w:val="0"/>
                  </w:checkBox>
                </w:ffData>
              </w:fldChar>
            </w:r>
            <w:r>
              <w:instrText xml:space="preserve"> FORMCHECKBOX </w:instrText>
            </w:r>
            <w:r w:rsidR="005C03B7">
              <w:fldChar w:fldCharType="separate"/>
            </w:r>
            <w:r>
              <w:fldChar w:fldCharType="end"/>
            </w:r>
            <w:r w:rsidR="006B7A42">
              <w:t xml:space="preserve"> </w:t>
            </w:r>
            <w:r>
              <w:rPr>
                <w:rFonts w:ascii="Arial" w:hAnsi="Arial"/>
                <w:sz w:val="18"/>
              </w:rPr>
              <w:t>Injection</w:t>
            </w:r>
            <w:r>
              <w:rPr>
                <w:rFonts w:ascii="Arial" w:hAnsi="Arial"/>
                <w:sz w:val="18"/>
              </w:rPr>
              <w:tab/>
            </w:r>
            <w:r>
              <w:fldChar w:fldCharType="begin">
                <w:ffData>
                  <w:name w:val="Check3"/>
                  <w:enabled/>
                  <w:calcOnExit w:val="0"/>
                  <w:checkBox>
                    <w:sizeAuto/>
                    <w:default w:val="0"/>
                  </w:checkBox>
                </w:ffData>
              </w:fldChar>
            </w:r>
            <w:r>
              <w:instrText xml:space="preserve"> FORMCHECKBOX </w:instrText>
            </w:r>
            <w:r w:rsidR="005C03B7">
              <w:fldChar w:fldCharType="separate"/>
            </w:r>
            <w:r>
              <w:fldChar w:fldCharType="end"/>
            </w:r>
            <w:r w:rsidR="006B7A42">
              <w:t xml:space="preserve"> </w:t>
            </w:r>
            <w:r>
              <w:rPr>
                <w:rFonts w:ascii="Arial" w:hAnsi="Arial"/>
                <w:sz w:val="18"/>
              </w:rPr>
              <w:t>Other – Specify:</w:t>
            </w:r>
            <w:r>
              <w:rPr>
                <w:sz w:val="16"/>
              </w:rPr>
              <w:t xml:space="preserve">  </w:t>
            </w:r>
            <w:r w:rsidR="00B1786E">
              <w:rPr>
                <w:sz w:val="22"/>
              </w:rPr>
              <w:fldChar w:fldCharType="begin">
                <w:ffData>
                  <w:name w:val="Text12"/>
                  <w:enabled/>
                  <w:calcOnExit w:val="0"/>
                  <w:statusText w:type="text" w:val="Method used to administer medication 25 character limit"/>
                  <w:textInput/>
                </w:ffData>
              </w:fldChar>
            </w:r>
            <w:bookmarkStart w:id="8" w:name="Text12"/>
            <w:r w:rsidR="00B1786E">
              <w:rPr>
                <w:sz w:val="22"/>
              </w:rPr>
              <w:instrText xml:space="preserve"> FORMTEXT </w:instrText>
            </w:r>
            <w:r w:rsidR="00B1786E">
              <w:rPr>
                <w:sz w:val="22"/>
              </w:rPr>
            </w:r>
            <w:r w:rsidR="00B1786E">
              <w:rPr>
                <w:sz w:val="22"/>
              </w:rPr>
              <w:fldChar w:fldCharType="separate"/>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t> </w:t>
            </w:r>
            <w:r w:rsidR="00B1786E">
              <w:rPr>
                <w:sz w:val="22"/>
              </w:rPr>
              <w:fldChar w:fldCharType="end"/>
            </w:r>
            <w:bookmarkEnd w:id="8"/>
          </w:p>
        </w:tc>
      </w:tr>
      <w:tr w:rsidR="003379BD">
        <w:trPr>
          <w:cantSplit/>
          <w:trHeight w:hRule="exact" w:val="600"/>
        </w:trPr>
        <w:tc>
          <w:tcPr>
            <w:tcW w:w="11448" w:type="dxa"/>
            <w:gridSpan w:val="10"/>
            <w:tcBorders>
              <w:top w:val="single" w:sz="4" w:space="0" w:color="auto"/>
              <w:left w:val="nil"/>
              <w:bottom w:val="nil"/>
              <w:right w:val="nil"/>
            </w:tcBorders>
          </w:tcPr>
          <w:p w:rsidR="003379BD" w:rsidRPr="00097390" w:rsidRDefault="003379BD" w:rsidP="003B70D9">
            <w:pPr>
              <w:pStyle w:val="Heading4"/>
              <w:numPr>
                <w:ilvl w:val="0"/>
                <w:numId w:val="1"/>
              </w:numPr>
              <w:tabs>
                <w:tab w:val="clear" w:pos="360"/>
                <w:tab w:val="num" w:pos="270"/>
              </w:tabs>
              <w:spacing w:before="120"/>
              <w:ind w:left="270" w:hanging="270"/>
              <w:jc w:val="left"/>
              <w:rPr>
                <w:b w:val="0"/>
              </w:rPr>
            </w:pPr>
            <w:r>
              <w:t>Reason for Use of Psychotropic Medication and Benefits Expected</w:t>
            </w:r>
            <w:r>
              <w:rPr>
                <w:b w:val="0"/>
              </w:rPr>
              <w:t xml:space="preserve"> </w:t>
            </w:r>
            <w:r w:rsidR="00097390">
              <w:t>(note if this is ‘Off-</w:t>
            </w:r>
            <w:r>
              <w:t>Label’ Use</w:t>
            </w:r>
            <w:proofErr w:type="gramStart"/>
            <w:r>
              <w:t>)</w:t>
            </w:r>
            <w:proofErr w:type="gramEnd"/>
            <w:r w:rsidR="00097390">
              <w:br/>
            </w:r>
            <w:r w:rsidRPr="00097390">
              <w:rPr>
                <w:b w:val="0"/>
              </w:rPr>
              <w:t>Include DSM</w:t>
            </w:r>
            <w:r w:rsidR="003B70D9">
              <w:rPr>
                <w:b w:val="0"/>
              </w:rPr>
              <w:t>-</w:t>
            </w:r>
            <w:r w:rsidR="00017A46" w:rsidRPr="00097390">
              <w:rPr>
                <w:b w:val="0"/>
              </w:rPr>
              <w:t>5</w:t>
            </w:r>
            <w:r w:rsidRPr="00097390">
              <w:rPr>
                <w:b w:val="0"/>
              </w:rPr>
              <w:t xml:space="preserve"> diagnosis or the diagnostic “working hypothesis</w:t>
            </w:r>
            <w:r w:rsidR="0031599E" w:rsidRPr="00097390">
              <w:rPr>
                <w:b w:val="0"/>
              </w:rPr>
              <w:t>.”</w:t>
            </w:r>
          </w:p>
        </w:tc>
      </w:tr>
      <w:tr w:rsidR="003379BD" w:rsidTr="00B1786E">
        <w:trPr>
          <w:cantSplit/>
          <w:trHeight w:val="1051"/>
        </w:trPr>
        <w:tc>
          <w:tcPr>
            <w:tcW w:w="11448" w:type="dxa"/>
            <w:gridSpan w:val="10"/>
            <w:tcBorders>
              <w:top w:val="nil"/>
              <w:left w:val="nil"/>
              <w:bottom w:val="single" w:sz="4" w:space="0" w:color="auto"/>
              <w:right w:val="nil"/>
            </w:tcBorders>
          </w:tcPr>
          <w:p w:rsidR="003379BD" w:rsidRDefault="00B1786E">
            <w:pPr>
              <w:rPr>
                <w:noProof/>
                <w:sz w:val="22"/>
              </w:rPr>
            </w:pPr>
            <w:r>
              <w:rPr>
                <w:noProof/>
                <w:sz w:val="22"/>
              </w:rPr>
              <w:fldChar w:fldCharType="begin">
                <w:ffData>
                  <w:name w:val="Text15"/>
                  <w:enabled/>
                  <w:calcOnExit w:val="0"/>
                  <w:statusText w:type="text" w:val="Reason that medication is going to be used.  500 character limit"/>
                  <w:textInput/>
                </w:ffData>
              </w:fldChar>
            </w:r>
            <w:bookmarkStart w:id="9" w:name="Text15"/>
            <w:r>
              <w:rPr>
                <w:noProof/>
                <w:sz w:val="22"/>
              </w:rPr>
              <w:instrText xml:space="preserve"> FORMTEXT </w:instrText>
            </w:r>
            <w:r>
              <w:rPr>
                <w:noProof/>
                <w:sz w:val="22"/>
              </w:rPr>
            </w:r>
            <w:r>
              <w:rPr>
                <w:noProof/>
                <w:sz w:val="22"/>
              </w:rPr>
              <w:fldChar w:fldCharType="separate"/>
            </w:r>
            <w:r>
              <w:rPr>
                <w:noProof/>
                <w:sz w:val="22"/>
              </w:rPr>
              <w:t> </w:t>
            </w:r>
            <w:r>
              <w:rPr>
                <w:noProof/>
                <w:sz w:val="22"/>
              </w:rPr>
              <w:t> </w:t>
            </w:r>
            <w:r>
              <w:rPr>
                <w:noProof/>
                <w:sz w:val="22"/>
              </w:rPr>
              <w:t> </w:t>
            </w:r>
            <w:r>
              <w:rPr>
                <w:noProof/>
                <w:sz w:val="22"/>
              </w:rPr>
              <w:t> </w:t>
            </w:r>
            <w:r>
              <w:rPr>
                <w:noProof/>
                <w:sz w:val="22"/>
              </w:rPr>
              <w:t> </w:t>
            </w:r>
            <w:r>
              <w:rPr>
                <w:noProof/>
                <w:sz w:val="22"/>
              </w:rPr>
              <w:fldChar w:fldCharType="end"/>
            </w:r>
            <w:bookmarkEnd w:id="9"/>
          </w:p>
        </w:tc>
      </w:tr>
      <w:tr w:rsidR="003379BD">
        <w:trPr>
          <w:cantSplit/>
          <w:trHeight w:val="240"/>
        </w:trPr>
        <w:tc>
          <w:tcPr>
            <w:tcW w:w="11448" w:type="dxa"/>
            <w:gridSpan w:val="10"/>
            <w:tcBorders>
              <w:top w:val="single" w:sz="4" w:space="0" w:color="auto"/>
              <w:left w:val="nil"/>
              <w:bottom w:val="nil"/>
              <w:right w:val="nil"/>
            </w:tcBorders>
          </w:tcPr>
          <w:p w:rsidR="003379BD" w:rsidRPr="00097390" w:rsidRDefault="003379BD" w:rsidP="00097390">
            <w:pPr>
              <w:tabs>
                <w:tab w:val="left" w:pos="270"/>
                <w:tab w:val="left" w:pos="5040"/>
              </w:tabs>
              <w:ind w:left="270" w:hanging="270"/>
              <w:rPr>
                <w:b/>
              </w:rPr>
            </w:pPr>
            <w:r>
              <w:rPr>
                <w:rFonts w:ascii="Arial" w:hAnsi="Arial"/>
                <w:b/>
                <w:sz w:val="18"/>
              </w:rPr>
              <w:t>2.</w:t>
            </w:r>
            <w:r>
              <w:rPr>
                <w:b/>
                <w:sz w:val="18"/>
              </w:rPr>
              <w:tab/>
            </w:r>
            <w:r>
              <w:rPr>
                <w:rFonts w:ascii="Arial" w:hAnsi="Arial"/>
                <w:b/>
                <w:sz w:val="18"/>
              </w:rPr>
              <w:t xml:space="preserve">Alternative mode(s) of treatment other than </w:t>
            </w:r>
            <w:r w:rsidR="00097390">
              <w:rPr>
                <w:rFonts w:ascii="Arial" w:hAnsi="Arial"/>
                <w:b/>
                <w:sz w:val="18"/>
              </w:rPr>
              <w:t>OR</w:t>
            </w:r>
            <w:r>
              <w:rPr>
                <w:rFonts w:ascii="Arial" w:hAnsi="Arial"/>
                <w:b/>
                <w:sz w:val="18"/>
              </w:rPr>
              <w:t xml:space="preserve"> in addition to medications include</w:t>
            </w:r>
            <w:r w:rsidR="00097390">
              <w:rPr>
                <w:rFonts w:ascii="Arial" w:hAnsi="Arial"/>
                <w:b/>
                <w:sz w:val="18"/>
              </w:rPr>
              <w:br/>
            </w:r>
            <w:r>
              <w:rPr>
                <w:rFonts w:ascii="Arial" w:hAnsi="Arial"/>
                <w:sz w:val="18"/>
              </w:rPr>
              <w:t>Note: Some of these would be applicable only in an inpatient environment.</w:t>
            </w:r>
          </w:p>
        </w:tc>
      </w:tr>
      <w:bookmarkStart w:id="10" w:name="Dropdown2"/>
      <w:tr w:rsidR="003379BD">
        <w:trPr>
          <w:cantSplit/>
          <w:trHeight w:val="240"/>
        </w:trPr>
        <w:tc>
          <w:tcPr>
            <w:tcW w:w="5724" w:type="dxa"/>
            <w:gridSpan w:val="5"/>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7"/>
                  <w:enabled/>
                  <w:calcOnExit w:val="0"/>
                  <w:checkBox>
                    <w:sizeAuto/>
                    <w:default w:val="0"/>
                  </w:checkBox>
                </w:ffData>
              </w:fldChar>
            </w:r>
            <w:bookmarkStart w:id="11" w:name="Check7"/>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11"/>
            <w:r>
              <w:rPr>
                <w:rFonts w:ascii="Arial" w:hAnsi="Arial"/>
                <w:sz w:val="18"/>
              </w:rPr>
              <w:t xml:space="preserve"> Environment and/or staff changes</w:t>
            </w:r>
            <w:bookmarkEnd w:id="10"/>
          </w:p>
        </w:tc>
        <w:tc>
          <w:tcPr>
            <w:tcW w:w="5724" w:type="dxa"/>
            <w:gridSpan w:val="5"/>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0"/>
                  <w:enabled/>
                  <w:calcOnExit w:val="0"/>
                  <w:checkBox>
                    <w:sizeAuto/>
                    <w:default w:val="0"/>
                  </w:checkBox>
                </w:ffData>
              </w:fldChar>
            </w:r>
            <w:bookmarkStart w:id="12" w:name="Check10"/>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12"/>
            <w:r>
              <w:rPr>
                <w:rFonts w:ascii="Arial" w:hAnsi="Arial"/>
                <w:sz w:val="18"/>
              </w:rPr>
              <w:t xml:space="preserve"> Rehabilitation treatments/therapy (OT, PT, AT)</w:t>
            </w:r>
          </w:p>
        </w:tc>
      </w:tr>
      <w:tr w:rsidR="003379BD">
        <w:trPr>
          <w:cantSplit/>
          <w:trHeight w:val="240"/>
        </w:trPr>
        <w:tc>
          <w:tcPr>
            <w:tcW w:w="5724" w:type="dxa"/>
            <w:gridSpan w:val="5"/>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8"/>
                  <w:enabled/>
                  <w:calcOnExit w:val="0"/>
                  <w:checkBox>
                    <w:sizeAuto/>
                    <w:default w:val="0"/>
                  </w:checkBox>
                </w:ffData>
              </w:fldChar>
            </w:r>
            <w:bookmarkStart w:id="13" w:name="Check8"/>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13"/>
            <w:r>
              <w:rPr>
                <w:rFonts w:ascii="Arial" w:hAnsi="Arial"/>
                <w:sz w:val="18"/>
              </w:rPr>
              <w:t xml:space="preserve"> Positive redirection and staff interaction</w:t>
            </w:r>
          </w:p>
        </w:tc>
        <w:tc>
          <w:tcPr>
            <w:tcW w:w="5724" w:type="dxa"/>
            <w:gridSpan w:val="5"/>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1"/>
                  <w:enabled/>
                  <w:calcOnExit w:val="0"/>
                  <w:checkBox>
                    <w:sizeAuto/>
                    <w:default w:val="0"/>
                  </w:checkBox>
                </w:ffData>
              </w:fldChar>
            </w:r>
            <w:bookmarkStart w:id="14" w:name="Check11"/>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14"/>
            <w:r>
              <w:rPr>
                <w:rFonts w:ascii="Arial" w:hAnsi="Arial"/>
                <w:sz w:val="18"/>
              </w:rPr>
              <w:t xml:space="preserve"> Treatment programs and approaches </w:t>
            </w:r>
            <w:r w:rsidR="00927055">
              <w:rPr>
                <w:rFonts w:ascii="Arial" w:hAnsi="Arial"/>
                <w:sz w:val="18"/>
              </w:rPr>
              <w:t>(</w:t>
            </w:r>
            <w:r>
              <w:rPr>
                <w:rFonts w:ascii="Arial" w:hAnsi="Arial"/>
                <w:sz w:val="18"/>
              </w:rPr>
              <w:t>habilitation</w:t>
            </w:r>
            <w:r w:rsidR="00927055">
              <w:rPr>
                <w:rFonts w:ascii="Arial" w:hAnsi="Arial"/>
                <w:sz w:val="18"/>
              </w:rPr>
              <w:t>)</w:t>
            </w:r>
          </w:p>
        </w:tc>
      </w:tr>
      <w:tr w:rsidR="003379BD">
        <w:trPr>
          <w:cantSplit/>
          <w:trHeight w:val="240"/>
        </w:trPr>
        <w:tc>
          <w:tcPr>
            <w:tcW w:w="5724" w:type="dxa"/>
            <w:gridSpan w:val="5"/>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9"/>
                  <w:enabled/>
                  <w:calcOnExit w:val="0"/>
                  <w:checkBox>
                    <w:sizeAuto/>
                    <w:default w:val="0"/>
                  </w:checkBox>
                </w:ffData>
              </w:fldChar>
            </w:r>
            <w:bookmarkStart w:id="15" w:name="Check9"/>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15"/>
            <w:r>
              <w:rPr>
                <w:rFonts w:ascii="Arial" w:hAnsi="Arial"/>
                <w:sz w:val="18"/>
              </w:rPr>
              <w:t xml:space="preserve"> Individual and/or group therapy</w:t>
            </w:r>
          </w:p>
        </w:tc>
        <w:tc>
          <w:tcPr>
            <w:tcW w:w="5724" w:type="dxa"/>
            <w:gridSpan w:val="5"/>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2"/>
                  <w:enabled/>
                  <w:calcOnExit w:val="0"/>
                  <w:checkBox>
                    <w:sizeAuto/>
                    <w:default w:val="0"/>
                  </w:checkBox>
                </w:ffData>
              </w:fldChar>
            </w:r>
            <w:bookmarkStart w:id="16" w:name="Check12"/>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16"/>
            <w:r>
              <w:rPr>
                <w:rFonts w:ascii="Arial" w:hAnsi="Arial"/>
                <w:sz w:val="18"/>
              </w:rPr>
              <w:t xml:space="preserve"> Use of behavior intervention techniques</w:t>
            </w:r>
          </w:p>
        </w:tc>
      </w:tr>
      <w:tr w:rsidR="003379BD" w:rsidTr="00B1786E">
        <w:trPr>
          <w:cantSplit/>
          <w:trHeight w:val="1440"/>
        </w:trPr>
        <w:tc>
          <w:tcPr>
            <w:tcW w:w="11448" w:type="dxa"/>
            <w:gridSpan w:val="10"/>
            <w:tcBorders>
              <w:top w:val="nil"/>
              <w:left w:val="nil"/>
              <w:bottom w:val="nil"/>
              <w:right w:val="nil"/>
            </w:tcBorders>
          </w:tcPr>
          <w:p w:rsidR="003379BD" w:rsidRDefault="003379BD" w:rsidP="00B1786E">
            <w:pPr>
              <w:tabs>
                <w:tab w:val="left" w:pos="-90"/>
                <w:tab w:val="left" w:pos="270"/>
                <w:tab w:val="left" w:pos="5040"/>
              </w:tabs>
              <w:rPr>
                <w:rFonts w:ascii="Arial" w:hAnsi="Arial"/>
                <w:sz w:val="18"/>
              </w:rPr>
            </w:pPr>
            <w:r>
              <w:rPr>
                <w:rFonts w:ascii="Arial" w:hAnsi="Arial"/>
                <w:b/>
                <w:sz w:val="18"/>
              </w:rPr>
              <w:t>Other Alternatives</w:t>
            </w:r>
            <w:r>
              <w:rPr>
                <w:rFonts w:ascii="Arial" w:hAnsi="Arial"/>
                <w:sz w:val="18"/>
              </w:rPr>
              <w:t xml:space="preserve">: </w:t>
            </w:r>
            <w:r w:rsidR="00B1786E">
              <w:rPr>
                <w:sz w:val="22"/>
              </w:rPr>
              <w:fldChar w:fldCharType="begin">
                <w:ffData>
                  <w:name w:val="Text16"/>
                  <w:enabled/>
                  <w:calcOnExit w:val="0"/>
                  <w:statusText w:type="text" w:val="Other alternatives not identified by selections above.  Please keep description as brief as possible 500 character limit"/>
                  <w:textInput/>
                </w:ffData>
              </w:fldChar>
            </w:r>
            <w:bookmarkStart w:id="17" w:name="Text16"/>
            <w:r w:rsidR="00B1786E">
              <w:rPr>
                <w:sz w:val="22"/>
              </w:rPr>
              <w:instrText xml:space="preserve"> FORMTEXT </w:instrText>
            </w:r>
            <w:r w:rsidR="00B1786E">
              <w:rPr>
                <w:sz w:val="22"/>
              </w:rPr>
            </w:r>
            <w:r w:rsidR="00B1786E">
              <w:rPr>
                <w:sz w:val="22"/>
              </w:rPr>
              <w:fldChar w:fldCharType="separate"/>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t> </w:t>
            </w:r>
            <w:r w:rsidR="00B1786E">
              <w:rPr>
                <w:sz w:val="22"/>
              </w:rPr>
              <w:fldChar w:fldCharType="end"/>
            </w:r>
            <w:bookmarkEnd w:id="17"/>
          </w:p>
        </w:tc>
      </w:tr>
      <w:tr w:rsidR="003379BD">
        <w:trPr>
          <w:cantSplit/>
          <w:trHeight w:hRule="exact" w:val="240"/>
        </w:trPr>
        <w:tc>
          <w:tcPr>
            <w:tcW w:w="11448" w:type="dxa"/>
            <w:gridSpan w:val="10"/>
            <w:tcBorders>
              <w:top w:val="nil"/>
              <w:left w:val="nil"/>
              <w:bottom w:val="single" w:sz="4" w:space="0" w:color="auto"/>
              <w:right w:val="nil"/>
            </w:tcBorders>
          </w:tcPr>
          <w:p w:rsidR="003379BD" w:rsidRDefault="003379BD">
            <w:pPr>
              <w:pStyle w:val="Heading4"/>
              <w:tabs>
                <w:tab w:val="left" w:pos="540"/>
              </w:tabs>
              <w:spacing w:before="0"/>
              <w:jc w:val="left"/>
            </w:pPr>
          </w:p>
        </w:tc>
      </w:tr>
      <w:tr w:rsidR="003379BD">
        <w:trPr>
          <w:cantSplit/>
          <w:trHeight w:hRule="exact" w:val="240"/>
        </w:trPr>
        <w:tc>
          <w:tcPr>
            <w:tcW w:w="11448" w:type="dxa"/>
            <w:gridSpan w:val="10"/>
            <w:tcBorders>
              <w:top w:val="nil"/>
              <w:left w:val="nil"/>
              <w:bottom w:val="nil"/>
              <w:right w:val="nil"/>
            </w:tcBorders>
          </w:tcPr>
          <w:p w:rsidR="003379BD" w:rsidRDefault="003379BD" w:rsidP="00097390">
            <w:pPr>
              <w:pStyle w:val="Heading4"/>
              <w:tabs>
                <w:tab w:val="left" w:pos="270"/>
              </w:tabs>
              <w:spacing w:before="0"/>
              <w:ind w:left="270" w:hanging="270"/>
              <w:jc w:val="left"/>
            </w:pPr>
            <w:r>
              <w:t>3.</w:t>
            </w:r>
            <w:r>
              <w:tab/>
              <w:t>Probable consequences of NOT receiving the proposed medication are</w:t>
            </w:r>
          </w:p>
        </w:tc>
      </w:tr>
      <w:tr w:rsidR="003379BD" w:rsidTr="00934FD5">
        <w:trPr>
          <w:cantSplit/>
          <w:trHeight w:val="288"/>
        </w:trPr>
        <w:tc>
          <w:tcPr>
            <w:tcW w:w="3816" w:type="dxa"/>
            <w:gridSpan w:val="2"/>
            <w:tcBorders>
              <w:top w:val="nil"/>
              <w:left w:val="nil"/>
              <w:bottom w:val="nil"/>
              <w:right w:val="nil"/>
            </w:tcBorders>
            <w:vAlign w:val="center"/>
          </w:tcPr>
          <w:p w:rsidR="003379BD" w:rsidRDefault="003379BD" w:rsidP="00934FD5">
            <w:pPr>
              <w:pStyle w:val="Heading4"/>
              <w:tabs>
                <w:tab w:val="left" w:pos="540"/>
              </w:tabs>
              <w:spacing w:before="0"/>
              <w:jc w:val="left"/>
            </w:pPr>
            <w:r>
              <w:t>Impairment of</w:t>
            </w:r>
            <w:r>
              <w:tab/>
            </w:r>
            <w:r w:rsidR="00031FEC">
              <w:rPr>
                <w:b w:val="0"/>
              </w:rPr>
              <w:fldChar w:fldCharType="begin">
                <w:ffData>
                  <w:name w:val="Check13"/>
                  <w:enabled/>
                  <w:calcOnExit w:val="0"/>
                  <w:checkBox>
                    <w:sizeAuto/>
                    <w:default w:val="0"/>
                  </w:checkBox>
                </w:ffData>
              </w:fldChar>
            </w:r>
            <w:bookmarkStart w:id="18" w:name="Check13"/>
            <w:r w:rsidR="00031FEC">
              <w:rPr>
                <w:b w:val="0"/>
              </w:rPr>
              <w:instrText xml:space="preserve"> FORMCHECKBOX </w:instrText>
            </w:r>
            <w:r w:rsidR="005C03B7">
              <w:rPr>
                <w:b w:val="0"/>
              </w:rPr>
            </w:r>
            <w:r w:rsidR="005C03B7">
              <w:rPr>
                <w:b w:val="0"/>
              </w:rPr>
              <w:fldChar w:fldCharType="separate"/>
            </w:r>
            <w:r w:rsidR="00031FEC">
              <w:rPr>
                <w:b w:val="0"/>
              </w:rPr>
              <w:fldChar w:fldCharType="end"/>
            </w:r>
            <w:bookmarkEnd w:id="18"/>
            <w:r w:rsidR="00031FEC">
              <w:rPr>
                <w:b w:val="0"/>
              </w:rPr>
              <w:t xml:space="preserve"> Work Activities</w:t>
            </w:r>
            <w:r>
              <w:rPr>
                <w:b w:val="0"/>
              </w:rPr>
              <w:t xml:space="preserve"> </w:t>
            </w:r>
          </w:p>
        </w:tc>
        <w:bookmarkStart w:id="19" w:name="Check14"/>
        <w:tc>
          <w:tcPr>
            <w:tcW w:w="3816" w:type="dxa"/>
            <w:gridSpan w:val="5"/>
            <w:tcBorders>
              <w:top w:val="nil"/>
              <w:left w:val="nil"/>
              <w:bottom w:val="nil"/>
              <w:right w:val="nil"/>
            </w:tcBorders>
            <w:vAlign w:val="center"/>
          </w:tcPr>
          <w:p w:rsidR="003379BD" w:rsidRDefault="00031FEC" w:rsidP="00934FD5">
            <w:pPr>
              <w:pStyle w:val="Heading4"/>
              <w:tabs>
                <w:tab w:val="left" w:pos="540"/>
              </w:tabs>
              <w:spacing w:before="0"/>
              <w:jc w:val="left"/>
              <w:rPr>
                <w:b w:val="0"/>
              </w:rPr>
            </w:pPr>
            <w:r>
              <w:rPr>
                <w:b w:val="0"/>
              </w:rPr>
              <w:fldChar w:fldCharType="begin">
                <w:ffData>
                  <w:name w:val="Check14"/>
                  <w:enabled/>
                  <w:calcOnExit w:val="0"/>
                  <w:checkBox>
                    <w:sizeAuto/>
                    <w:default w:val="0"/>
                  </w:checkBox>
                </w:ffData>
              </w:fldChar>
            </w:r>
            <w:r>
              <w:rPr>
                <w:b w:val="0"/>
              </w:rPr>
              <w:instrText xml:space="preserve"> FORMCHECKBOX </w:instrText>
            </w:r>
            <w:r w:rsidR="005C03B7">
              <w:rPr>
                <w:b w:val="0"/>
              </w:rPr>
            </w:r>
            <w:r w:rsidR="005C03B7">
              <w:rPr>
                <w:b w:val="0"/>
              </w:rPr>
              <w:fldChar w:fldCharType="separate"/>
            </w:r>
            <w:r>
              <w:rPr>
                <w:b w:val="0"/>
              </w:rPr>
              <w:fldChar w:fldCharType="end"/>
            </w:r>
            <w:bookmarkEnd w:id="19"/>
            <w:r>
              <w:rPr>
                <w:b w:val="0"/>
              </w:rPr>
              <w:t xml:space="preserve"> Family Relationships</w:t>
            </w:r>
          </w:p>
        </w:tc>
        <w:bookmarkStart w:id="20" w:name="Check15"/>
        <w:tc>
          <w:tcPr>
            <w:tcW w:w="3816" w:type="dxa"/>
            <w:gridSpan w:val="3"/>
            <w:tcBorders>
              <w:top w:val="nil"/>
              <w:left w:val="nil"/>
              <w:bottom w:val="nil"/>
              <w:right w:val="nil"/>
            </w:tcBorders>
            <w:vAlign w:val="center"/>
          </w:tcPr>
          <w:p w:rsidR="003379BD" w:rsidRDefault="00031FEC" w:rsidP="00934FD5">
            <w:pPr>
              <w:pStyle w:val="Heading4"/>
              <w:tabs>
                <w:tab w:val="left" w:pos="540"/>
              </w:tabs>
              <w:spacing w:before="0"/>
              <w:jc w:val="left"/>
              <w:rPr>
                <w:b w:val="0"/>
              </w:rPr>
            </w:pPr>
            <w:r>
              <w:rPr>
                <w:b w:val="0"/>
              </w:rPr>
              <w:fldChar w:fldCharType="begin">
                <w:ffData>
                  <w:name w:val="Check15"/>
                  <w:enabled/>
                  <w:calcOnExit w:val="0"/>
                  <w:checkBox>
                    <w:sizeAuto/>
                    <w:default w:val="0"/>
                  </w:checkBox>
                </w:ffData>
              </w:fldChar>
            </w:r>
            <w:r>
              <w:rPr>
                <w:b w:val="0"/>
              </w:rPr>
              <w:instrText xml:space="preserve"> FORMCHECKBOX </w:instrText>
            </w:r>
            <w:r w:rsidR="005C03B7">
              <w:rPr>
                <w:b w:val="0"/>
              </w:rPr>
            </w:r>
            <w:r w:rsidR="005C03B7">
              <w:rPr>
                <w:b w:val="0"/>
              </w:rPr>
              <w:fldChar w:fldCharType="separate"/>
            </w:r>
            <w:r>
              <w:rPr>
                <w:b w:val="0"/>
              </w:rPr>
              <w:fldChar w:fldCharType="end"/>
            </w:r>
            <w:bookmarkEnd w:id="20"/>
            <w:r>
              <w:rPr>
                <w:b w:val="0"/>
              </w:rPr>
              <w:t xml:space="preserve"> Social Functioning</w:t>
            </w:r>
          </w:p>
        </w:tc>
      </w:tr>
      <w:tr w:rsidR="003379BD">
        <w:trPr>
          <w:cantSplit/>
          <w:trHeight w:val="240"/>
        </w:trPr>
        <w:tc>
          <w:tcPr>
            <w:tcW w:w="3816" w:type="dxa"/>
            <w:gridSpan w:val="2"/>
            <w:tcBorders>
              <w:top w:val="nil"/>
              <w:left w:val="nil"/>
              <w:bottom w:val="nil"/>
              <w:right w:val="nil"/>
            </w:tcBorders>
          </w:tcPr>
          <w:p w:rsidR="003379BD" w:rsidRDefault="003379BD">
            <w:pPr>
              <w:pStyle w:val="Heading4"/>
              <w:tabs>
                <w:tab w:val="left" w:pos="540"/>
              </w:tabs>
              <w:jc w:val="left"/>
            </w:pPr>
          </w:p>
        </w:tc>
        <w:tc>
          <w:tcPr>
            <w:tcW w:w="3816" w:type="dxa"/>
            <w:gridSpan w:val="5"/>
            <w:tcBorders>
              <w:top w:val="nil"/>
              <w:left w:val="nil"/>
              <w:bottom w:val="nil"/>
              <w:right w:val="nil"/>
            </w:tcBorders>
          </w:tcPr>
          <w:p w:rsidR="003379BD" w:rsidRDefault="003379BD">
            <w:pPr>
              <w:pStyle w:val="Heading4"/>
              <w:tabs>
                <w:tab w:val="left" w:pos="540"/>
              </w:tabs>
              <w:jc w:val="left"/>
              <w:rPr>
                <w:b w:val="0"/>
              </w:rPr>
            </w:pPr>
          </w:p>
        </w:tc>
        <w:tc>
          <w:tcPr>
            <w:tcW w:w="3816" w:type="dxa"/>
            <w:gridSpan w:val="3"/>
            <w:tcBorders>
              <w:top w:val="nil"/>
              <w:left w:val="nil"/>
              <w:bottom w:val="nil"/>
              <w:right w:val="nil"/>
            </w:tcBorders>
          </w:tcPr>
          <w:p w:rsidR="003379BD" w:rsidRDefault="003379BD">
            <w:pPr>
              <w:pStyle w:val="Heading4"/>
              <w:tabs>
                <w:tab w:val="left" w:pos="540"/>
              </w:tabs>
              <w:jc w:val="left"/>
              <w:rPr>
                <w:b w:val="0"/>
              </w:rPr>
            </w:pPr>
          </w:p>
        </w:tc>
      </w:tr>
      <w:tr w:rsidR="003379BD">
        <w:trPr>
          <w:cantSplit/>
          <w:trHeight w:val="192"/>
        </w:trPr>
        <w:tc>
          <w:tcPr>
            <w:tcW w:w="5724" w:type="dxa"/>
            <w:gridSpan w:val="5"/>
            <w:tcBorders>
              <w:top w:val="nil"/>
              <w:left w:val="nil"/>
              <w:bottom w:val="nil"/>
              <w:right w:val="nil"/>
            </w:tcBorders>
          </w:tcPr>
          <w:p w:rsidR="003379BD" w:rsidRDefault="003379BD">
            <w:pPr>
              <w:pStyle w:val="Heading4"/>
              <w:tabs>
                <w:tab w:val="left" w:pos="540"/>
              </w:tabs>
              <w:spacing w:before="0"/>
              <w:jc w:val="left"/>
              <w:rPr>
                <w:b w:val="0"/>
              </w:rPr>
            </w:pPr>
            <w:r>
              <w:t>Possible increase in symptoms leading to potential</w:t>
            </w:r>
          </w:p>
        </w:tc>
        <w:tc>
          <w:tcPr>
            <w:tcW w:w="5724" w:type="dxa"/>
            <w:gridSpan w:val="5"/>
            <w:tcBorders>
              <w:top w:val="nil"/>
              <w:left w:val="nil"/>
              <w:bottom w:val="nil"/>
              <w:right w:val="nil"/>
            </w:tcBorders>
          </w:tcPr>
          <w:p w:rsidR="003379BD" w:rsidRDefault="003379BD">
            <w:pPr>
              <w:pStyle w:val="Heading4"/>
              <w:tabs>
                <w:tab w:val="left" w:pos="540"/>
              </w:tabs>
              <w:jc w:val="left"/>
              <w:rPr>
                <w:b w:val="0"/>
              </w:rPr>
            </w:pPr>
          </w:p>
        </w:tc>
      </w:tr>
      <w:bookmarkStart w:id="21" w:name="_Hlk151783589"/>
      <w:tr w:rsidR="003379BD">
        <w:trPr>
          <w:cantSplit/>
          <w:trHeight w:val="192"/>
        </w:trPr>
        <w:tc>
          <w:tcPr>
            <w:tcW w:w="5724" w:type="dxa"/>
            <w:gridSpan w:val="5"/>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6"/>
                  <w:enabled/>
                  <w:calcOnExit w:val="0"/>
                  <w:checkBox>
                    <w:sizeAuto/>
                    <w:default w:val="0"/>
                  </w:checkBox>
                </w:ffData>
              </w:fldChar>
            </w:r>
            <w:bookmarkStart w:id="22" w:name="Check16"/>
            <w:r>
              <w:rPr>
                <w:b w:val="0"/>
              </w:rPr>
              <w:instrText xml:space="preserve"> FORMCHECKBOX </w:instrText>
            </w:r>
            <w:r w:rsidR="005C03B7">
              <w:rPr>
                <w:b w:val="0"/>
              </w:rPr>
            </w:r>
            <w:r w:rsidR="005C03B7">
              <w:rPr>
                <w:b w:val="0"/>
              </w:rPr>
              <w:fldChar w:fldCharType="separate"/>
            </w:r>
            <w:r>
              <w:rPr>
                <w:b w:val="0"/>
              </w:rPr>
              <w:fldChar w:fldCharType="end"/>
            </w:r>
            <w:bookmarkEnd w:id="22"/>
            <w:r w:rsidR="003379BD">
              <w:rPr>
                <w:b w:val="0"/>
              </w:rPr>
              <w:t xml:space="preserve"> Use of seclusion or restraint</w:t>
            </w:r>
          </w:p>
        </w:tc>
        <w:tc>
          <w:tcPr>
            <w:tcW w:w="5724" w:type="dxa"/>
            <w:gridSpan w:val="5"/>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0"/>
                  <w:enabled/>
                  <w:calcOnExit w:val="0"/>
                  <w:checkBox>
                    <w:sizeAuto/>
                    <w:default w:val="0"/>
                  </w:checkBox>
                </w:ffData>
              </w:fldChar>
            </w:r>
            <w:bookmarkStart w:id="23" w:name="Check20"/>
            <w:r>
              <w:rPr>
                <w:b w:val="0"/>
              </w:rPr>
              <w:instrText xml:space="preserve"> FORMCHECKBOX </w:instrText>
            </w:r>
            <w:r w:rsidR="005C03B7">
              <w:rPr>
                <w:b w:val="0"/>
              </w:rPr>
            </w:r>
            <w:r w:rsidR="005C03B7">
              <w:rPr>
                <w:b w:val="0"/>
              </w:rPr>
              <w:fldChar w:fldCharType="separate"/>
            </w:r>
            <w:r>
              <w:rPr>
                <w:b w:val="0"/>
              </w:rPr>
              <w:fldChar w:fldCharType="end"/>
            </w:r>
            <w:bookmarkEnd w:id="23"/>
            <w:r>
              <w:rPr>
                <w:b w:val="0"/>
              </w:rPr>
              <w:t xml:space="preserve"> Limits on recreation and </w:t>
            </w:r>
            <w:r w:rsidR="003379BD">
              <w:rPr>
                <w:b w:val="0"/>
              </w:rPr>
              <w:t>leisure activities</w:t>
            </w:r>
          </w:p>
        </w:tc>
      </w:tr>
      <w:tr w:rsidR="003379BD">
        <w:trPr>
          <w:cantSplit/>
          <w:trHeight w:val="192"/>
        </w:trPr>
        <w:tc>
          <w:tcPr>
            <w:tcW w:w="5724" w:type="dxa"/>
            <w:gridSpan w:val="5"/>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7"/>
                  <w:enabled/>
                  <w:calcOnExit w:val="0"/>
                  <w:checkBox>
                    <w:sizeAuto/>
                    <w:default w:val="0"/>
                  </w:checkBox>
                </w:ffData>
              </w:fldChar>
            </w:r>
            <w:bookmarkStart w:id="24" w:name="Check17"/>
            <w:r>
              <w:rPr>
                <w:b w:val="0"/>
              </w:rPr>
              <w:instrText xml:space="preserve"> FORMCHECKBOX </w:instrText>
            </w:r>
            <w:r w:rsidR="005C03B7">
              <w:rPr>
                <w:b w:val="0"/>
              </w:rPr>
            </w:r>
            <w:r w:rsidR="005C03B7">
              <w:rPr>
                <w:b w:val="0"/>
              </w:rPr>
              <w:fldChar w:fldCharType="separate"/>
            </w:r>
            <w:r>
              <w:rPr>
                <w:b w:val="0"/>
              </w:rPr>
              <w:fldChar w:fldCharType="end"/>
            </w:r>
            <w:bookmarkEnd w:id="24"/>
            <w:r w:rsidR="003379BD">
              <w:rPr>
                <w:b w:val="0"/>
              </w:rPr>
              <w:t xml:space="preserve"> Limits on access to possessions</w:t>
            </w:r>
          </w:p>
        </w:tc>
        <w:tc>
          <w:tcPr>
            <w:tcW w:w="5724" w:type="dxa"/>
            <w:gridSpan w:val="5"/>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1"/>
                  <w:enabled/>
                  <w:calcOnExit w:val="0"/>
                  <w:checkBox>
                    <w:sizeAuto/>
                    <w:default w:val="0"/>
                  </w:checkBox>
                </w:ffData>
              </w:fldChar>
            </w:r>
            <w:bookmarkStart w:id="25" w:name="Check21"/>
            <w:r>
              <w:rPr>
                <w:b w:val="0"/>
              </w:rPr>
              <w:instrText xml:space="preserve"> FORMCHECKBOX </w:instrText>
            </w:r>
            <w:r w:rsidR="005C03B7">
              <w:rPr>
                <w:b w:val="0"/>
              </w:rPr>
            </w:r>
            <w:r w:rsidR="005C03B7">
              <w:rPr>
                <w:b w:val="0"/>
              </w:rPr>
              <w:fldChar w:fldCharType="separate"/>
            </w:r>
            <w:r>
              <w:rPr>
                <w:b w:val="0"/>
              </w:rPr>
              <w:fldChar w:fldCharType="end"/>
            </w:r>
            <w:bookmarkEnd w:id="25"/>
            <w:r>
              <w:rPr>
                <w:b w:val="0"/>
              </w:rPr>
              <w:t xml:space="preserve"> Intervention of law enforcement authorities</w:t>
            </w:r>
          </w:p>
        </w:tc>
      </w:tr>
      <w:tr w:rsidR="003379BD">
        <w:trPr>
          <w:cantSplit/>
          <w:trHeight w:val="192"/>
        </w:trPr>
        <w:tc>
          <w:tcPr>
            <w:tcW w:w="5724" w:type="dxa"/>
            <w:gridSpan w:val="5"/>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8"/>
                  <w:enabled/>
                  <w:calcOnExit w:val="0"/>
                  <w:checkBox>
                    <w:sizeAuto/>
                    <w:default w:val="0"/>
                  </w:checkBox>
                </w:ffData>
              </w:fldChar>
            </w:r>
            <w:bookmarkStart w:id="26" w:name="Check18"/>
            <w:r>
              <w:rPr>
                <w:b w:val="0"/>
              </w:rPr>
              <w:instrText xml:space="preserve"> FORMCHECKBOX </w:instrText>
            </w:r>
            <w:r w:rsidR="005C03B7">
              <w:rPr>
                <w:b w:val="0"/>
              </w:rPr>
            </w:r>
            <w:r w:rsidR="005C03B7">
              <w:rPr>
                <w:b w:val="0"/>
              </w:rPr>
              <w:fldChar w:fldCharType="separate"/>
            </w:r>
            <w:r>
              <w:rPr>
                <w:b w:val="0"/>
              </w:rPr>
              <w:fldChar w:fldCharType="end"/>
            </w:r>
            <w:bookmarkEnd w:id="26"/>
            <w:r w:rsidR="003379BD">
              <w:rPr>
                <w:b w:val="0"/>
              </w:rPr>
              <w:t xml:space="preserve"> Limits on personal freedoms</w:t>
            </w:r>
          </w:p>
        </w:tc>
        <w:tc>
          <w:tcPr>
            <w:tcW w:w="5724" w:type="dxa"/>
            <w:gridSpan w:val="5"/>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2"/>
                  <w:enabled/>
                  <w:calcOnExit w:val="0"/>
                  <w:checkBox>
                    <w:sizeAuto/>
                    <w:default w:val="0"/>
                  </w:checkBox>
                </w:ffData>
              </w:fldChar>
            </w:r>
            <w:bookmarkStart w:id="27" w:name="Check22"/>
            <w:r>
              <w:rPr>
                <w:b w:val="0"/>
              </w:rPr>
              <w:instrText xml:space="preserve"> FORMCHECKBOX </w:instrText>
            </w:r>
            <w:r w:rsidR="005C03B7">
              <w:rPr>
                <w:b w:val="0"/>
              </w:rPr>
            </w:r>
            <w:r w:rsidR="005C03B7">
              <w:rPr>
                <w:b w:val="0"/>
              </w:rPr>
              <w:fldChar w:fldCharType="separate"/>
            </w:r>
            <w:r>
              <w:rPr>
                <w:b w:val="0"/>
              </w:rPr>
              <w:fldChar w:fldCharType="end"/>
            </w:r>
            <w:bookmarkEnd w:id="27"/>
            <w:r>
              <w:rPr>
                <w:b w:val="0"/>
              </w:rPr>
              <w:t xml:space="preserve"> Risk of harm to self or others</w:t>
            </w:r>
          </w:p>
        </w:tc>
      </w:tr>
      <w:tr w:rsidR="003379BD">
        <w:trPr>
          <w:cantSplit/>
          <w:trHeight w:val="192"/>
        </w:trPr>
        <w:tc>
          <w:tcPr>
            <w:tcW w:w="5724" w:type="dxa"/>
            <w:gridSpan w:val="5"/>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19"/>
                  <w:enabled/>
                  <w:calcOnExit w:val="0"/>
                  <w:checkBox>
                    <w:sizeAuto/>
                    <w:default w:val="0"/>
                  </w:checkBox>
                </w:ffData>
              </w:fldChar>
            </w:r>
            <w:bookmarkStart w:id="28" w:name="Check19"/>
            <w:r>
              <w:rPr>
                <w:b w:val="0"/>
              </w:rPr>
              <w:instrText xml:space="preserve"> FORMCHECKBOX </w:instrText>
            </w:r>
            <w:r w:rsidR="005C03B7">
              <w:rPr>
                <w:b w:val="0"/>
              </w:rPr>
            </w:r>
            <w:r w:rsidR="005C03B7">
              <w:rPr>
                <w:b w:val="0"/>
              </w:rPr>
              <w:fldChar w:fldCharType="separate"/>
            </w:r>
            <w:r>
              <w:rPr>
                <w:b w:val="0"/>
              </w:rPr>
              <w:fldChar w:fldCharType="end"/>
            </w:r>
            <w:bookmarkEnd w:id="28"/>
            <w:r w:rsidR="003379BD">
              <w:rPr>
                <w:b w:val="0"/>
              </w:rPr>
              <w:t xml:space="preserve"> Limit participation in treatment and activities</w:t>
            </w:r>
          </w:p>
        </w:tc>
        <w:tc>
          <w:tcPr>
            <w:tcW w:w="5724" w:type="dxa"/>
            <w:gridSpan w:val="5"/>
            <w:tcBorders>
              <w:top w:val="nil"/>
              <w:left w:val="nil"/>
              <w:bottom w:val="nil"/>
              <w:right w:val="nil"/>
            </w:tcBorders>
            <w:vAlign w:val="center"/>
          </w:tcPr>
          <w:p w:rsidR="003379BD" w:rsidRDefault="003379BD">
            <w:pPr>
              <w:pStyle w:val="Heading4"/>
              <w:tabs>
                <w:tab w:val="left" w:pos="540"/>
              </w:tabs>
              <w:spacing w:before="0"/>
              <w:jc w:val="left"/>
              <w:rPr>
                <w:b w:val="0"/>
              </w:rPr>
            </w:pPr>
          </w:p>
        </w:tc>
      </w:tr>
      <w:bookmarkEnd w:id="21"/>
      <w:tr w:rsidR="003379BD" w:rsidTr="00B1786E">
        <w:trPr>
          <w:cantSplit/>
          <w:trHeight w:val="1440"/>
        </w:trPr>
        <w:tc>
          <w:tcPr>
            <w:tcW w:w="11448" w:type="dxa"/>
            <w:gridSpan w:val="10"/>
            <w:tcBorders>
              <w:top w:val="nil"/>
              <w:left w:val="nil"/>
              <w:bottom w:val="single" w:sz="4" w:space="0" w:color="auto"/>
              <w:right w:val="nil"/>
            </w:tcBorders>
          </w:tcPr>
          <w:p w:rsidR="003379BD" w:rsidRDefault="003379BD" w:rsidP="00B1786E">
            <w:pPr>
              <w:tabs>
                <w:tab w:val="left" w:pos="-1260"/>
                <w:tab w:val="left" w:pos="-90"/>
              </w:tabs>
              <w:rPr>
                <w:noProof/>
                <w:sz w:val="22"/>
              </w:rPr>
            </w:pPr>
            <w:r w:rsidRPr="00097390">
              <w:rPr>
                <w:rFonts w:ascii="Arial" w:hAnsi="Arial"/>
                <w:b/>
                <w:noProof/>
                <w:sz w:val="18"/>
                <w:szCs w:val="18"/>
              </w:rPr>
              <w:t xml:space="preserve">Other </w:t>
            </w:r>
            <w:r w:rsidR="00097390">
              <w:rPr>
                <w:rFonts w:ascii="Arial" w:hAnsi="Arial"/>
                <w:b/>
                <w:noProof/>
                <w:sz w:val="18"/>
                <w:szCs w:val="18"/>
              </w:rPr>
              <w:t>C</w:t>
            </w:r>
            <w:r w:rsidRPr="00097390">
              <w:rPr>
                <w:rFonts w:ascii="Arial" w:hAnsi="Arial"/>
                <w:b/>
                <w:noProof/>
                <w:sz w:val="18"/>
                <w:szCs w:val="18"/>
              </w:rPr>
              <w:t>onsequences</w:t>
            </w:r>
            <w:r w:rsidR="00097390">
              <w:rPr>
                <w:noProof/>
                <w:sz w:val="22"/>
              </w:rPr>
              <w:t>:</w:t>
            </w:r>
            <w:r>
              <w:rPr>
                <w:noProof/>
                <w:sz w:val="22"/>
              </w:rPr>
              <w:t xml:space="preserve"> </w:t>
            </w:r>
            <w:r w:rsidR="00B1786E">
              <w:rPr>
                <w:noProof/>
                <w:sz w:val="22"/>
              </w:rPr>
              <w:fldChar w:fldCharType="begin">
                <w:ffData>
                  <w:name w:val="Text13"/>
                  <w:enabled/>
                  <w:calcOnExit w:val="0"/>
                  <w:statusText w:type="text" w:val="Other consequences not identified above.  Please make description as brief as possible 500 character limit."/>
                  <w:textInput/>
                </w:ffData>
              </w:fldChar>
            </w:r>
            <w:bookmarkStart w:id="29" w:name="Text13"/>
            <w:r w:rsidR="00B1786E">
              <w:rPr>
                <w:noProof/>
                <w:sz w:val="22"/>
              </w:rPr>
              <w:instrText xml:space="preserve"> FORMTEXT </w:instrText>
            </w:r>
            <w:r w:rsidR="00B1786E">
              <w:rPr>
                <w:noProof/>
                <w:sz w:val="22"/>
              </w:rPr>
            </w:r>
            <w:r w:rsidR="00B1786E">
              <w:rPr>
                <w:noProof/>
                <w:sz w:val="22"/>
              </w:rPr>
              <w:fldChar w:fldCharType="separate"/>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fldChar w:fldCharType="end"/>
            </w:r>
            <w:bookmarkEnd w:id="29"/>
          </w:p>
        </w:tc>
      </w:tr>
      <w:tr w:rsidR="003379BD">
        <w:trPr>
          <w:cantSplit/>
          <w:trHeight w:hRule="exact" w:val="440"/>
        </w:trPr>
        <w:tc>
          <w:tcPr>
            <w:tcW w:w="11448" w:type="dxa"/>
            <w:gridSpan w:val="10"/>
            <w:tcBorders>
              <w:top w:val="single" w:sz="4" w:space="0" w:color="auto"/>
              <w:left w:val="nil"/>
              <w:bottom w:val="single" w:sz="4" w:space="0" w:color="auto"/>
              <w:right w:val="nil"/>
            </w:tcBorders>
          </w:tcPr>
          <w:p w:rsidR="003379BD" w:rsidRDefault="003379BD" w:rsidP="00097390">
            <w:pPr>
              <w:pStyle w:val="Heading4"/>
              <w:tabs>
                <w:tab w:val="left" w:pos="540"/>
              </w:tabs>
              <w:spacing w:before="0"/>
              <w:ind w:left="540" w:hanging="540"/>
              <w:jc w:val="left"/>
              <w:rPr>
                <w:b w:val="0"/>
              </w:rPr>
            </w:pPr>
            <w:r>
              <w:rPr>
                <w:b w:val="0"/>
                <w:sz w:val="16"/>
              </w:rPr>
              <w:tab/>
            </w:r>
            <w:r>
              <w:t>Note:</w:t>
            </w:r>
            <w:r>
              <w:rPr>
                <w:b w:val="0"/>
              </w:rPr>
              <w:t xml:space="preserve"> These consequences may vary depending upon whether or not the individual is in an inpatient setting</w:t>
            </w:r>
            <w:r w:rsidR="00B82162">
              <w:rPr>
                <w:b w:val="0"/>
              </w:rPr>
              <w:t xml:space="preserve">. </w:t>
            </w:r>
            <w:r>
              <w:rPr>
                <w:b w:val="0"/>
              </w:rPr>
              <w:t>It is also possible that in unusual situations, little or no adverse consequences may occur if the medications are not administered.</w:t>
            </w:r>
          </w:p>
        </w:tc>
      </w:tr>
    </w:tbl>
    <w:p w:rsidR="003379BD" w:rsidRDefault="00464819">
      <w:pPr>
        <w:jc w:val="right"/>
        <w:rPr>
          <w:rFonts w:ascii="Arial" w:hAnsi="Arial"/>
          <w:sz w:val="18"/>
        </w:rPr>
      </w:pPr>
      <w:r>
        <w:rPr>
          <w:rFonts w:ascii="Arial" w:hAnsi="Arial"/>
          <w:sz w:val="18"/>
        </w:rPr>
        <w:t>See Page 2</w:t>
      </w:r>
    </w:p>
    <w:p w:rsidR="003379BD" w:rsidRPr="007A6FC3" w:rsidRDefault="003379BD" w:rsidP="00652CEE">
      <w:pPr>
        <w:pageBreakBefore/>
        <w:rPr>
          <w:rFonts w:ascii="Arial" w:hAnsi="Arial"/>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6660"/>
      </w:tblGrid>
      <w:tr w:rsidR="00652CEE">
        <w:trPr>
          <w:tblHeader/>
        </w:trPr>
        <w:tc>
          <w:tcPr>
            <w:tcW w:w="4788" w:type="dxa"/>
            <w:tcBorders>
              <w:top w:val="nil"/>
              <w:left w:val="nil"/>
              <w:bottom w:val="nil"/>
              <w:right w:val="nil"/>
            </w:tcBorders>
          </w:tcPr>
          <w:p w:rsidR="00652CEE" w:rsidRDefault="00652CEE">
            <w:pPr>
              <w:spacing w:after="120"/>
              <w:rPr>
                <w:rFonts w:ascii="Arial" w:hAnsi="Arial"/>
                <w:sz w:val="18"/>
              </w:rPr>
            </w:pPr>
            <w:r>
              <w:rPr>
                <w:rFonts w:ascii="Arial" w:hAnsi="Arial"/>
                <w:sz w:val="16"/>
              </w:rPr>
              <w:t xml:space="preserve">F-24277  </w:t>
            </w:r>
          </w:p>
        </w:tc>
        <w:tc>
          <w:tcPr>
            <w:tcW w:w="6660" w:type="dxa"/>
            <w:tcBorders>
              <w:top w:val="nil"/>
              <w:left w:val="nil"/>
              <w:bottom w:val="nil"/>
              <w:right w:val="nil"/>
            </w:tcBorders>
          </w:tcPr>
          <w:p w:rsidR="00652CEE" w:rsidRDefault="00652CEE" w:rsidP="007935E7">
            <w:pPr>
              <w:tabs>
                <w:tab w:val="left" w:pos="702"/>
                <w:tab w:val="left" w:pos="882"/>
                <w:tab w:val="left" w:pos="1152"/>
                <w:tab w:val="left" w:pos="1602"/>
              </w:tabs>
              <w:rPr>
                <w:rFonts w:ascii="Arial" w:hAnsi="Arial"/>
                <w:sz w:val="18"/>
              </w:rPr>
            </w:pPr>
            <w:r>
              <w:rPr>
                <w:rFonts w:ascii="Arial" w:hAnsi="Arial"/>
                <w:sz w:val="18"/>
              </w:rPr>
              <w:t xml:space="preserve">Medication: </w:t>
            </w:r>
            <w:r>
              <w:rPr>
                <w:sz w:val="22"/>
              </w:rPr>
              <w:t>Aristada</w:t>
            </w:r>
            <w:r w:rsidRPr="00097390">
              <w:rPr>
                <w:sz w:val="22"/>
              </w:rPr>
              <w:t xml:space="preserve"> </w:t>
            </w:r>
            <w:r>
              <w:rPr>
                <w:rFonts w:ascii="Arial" w:hAnsi="Arial" w:cs="Arial"/>
                <w:sz w:val="18"/>
              </w:rPr>
              <w:t>–</w:t>
            </w:r>
            <w:r>
              <w:rPr>
                <w:rFonts w:ascii="Arial" w:hAnsi="Arial"/>
                <w:sz w:val="18"/>
              </w:rPr>
              <w:t xml:space="preserve"> (</w:t>
            </w:r>
            <w:r w:rsidRPr="00AB6255">
              <w:rPr>
                <w:sz w:val="22"/>
              </w:rPr>
              <w:t>Aripiprazole Lauroxil</w:t>
            </w:r>
            <w:r>
              <w:rPr>
                <w:rFonts w:ascii="Arial" w:hAnsi="Arial"/>
                <w:sz w:val="18"/>
              </w:rPr>
              <w:t>)</w:t>
            </w:r>
          </w:p>
        </w:tc>
      </w:tr>
      <w:tr w:rsidR="003379BD">
        <w:trPr>
          <w:cantSplit/>
        </w:trPr>
        <w:tc>
          <w:tcPr>
            <w:tcW w:w="11448" w:type="dxa"/>
            <w:gridSpan w:val="2"/>
            <w:tcBorders>
              <w:top w:val="single" w:sz="4" w:space="0" w:color="auto"/>
              <w:left w:val="nil"/>
              <w:bottom w:val="single" w:sz="4" w:space="0" w:color="auto"/>
              <w:right w:val="nil"/>
            </w:tcBorders>
          </w:tcPr>
          <w:p w:rsidR="003379BD" w:rsidRPr="004553BF" w:rsidRDefault="003379BD" w:rsidP="00311731">
            <w:pPr>
              <w:pStyle w:val="Heading4"/>
              <w:numPr>
                <w:ilvl w:val="0"/>
                <w:numId w:val="4"/>
              </w:numPr>
              <w:tabs>
                <w:tab w:val="left" w:pos="270"/>
              </w:tabs>
              <w:spacing w:before="0"/>
              <w:ind w:left="274" w:hanging="274"/>
              <w:jc w:val="left"/>
              <w:rPr>
                <w:b w:val="0"/>
              </w:rPr>
            </w:pPr>
            <w:r w:rsidRPr="004553BF">
              <w:rPr>
                <w:b w:val="0"/>
              </w:rPr>
              <w:t>Possible side effects, warnings</w:t>
            </w:r>
            <w:r w:rsidR="00097390">
              <w:rPr>
                <w:b w:val="0"/>
              </w:rPr>
              <w:t>,</w:t>
            </w:r>
            <w:r w:rsidRPr="004553BF">
              <w:rPr>
                <w:b w:val="0"/>
              </w:rPr>
              <w:t xml:space="preserve"> and cautions associated with this medication are listed below. This is not an all</w:t>
            </w:r>
            <w:r w:rsidR="00017A46">
              <w:rPr>
                <w:b w:val="0"/>
              </w:rPr>
              <w:t>-</w:t>
            </w:r>
            <w:r w:rsidRPr="004553BF">
              <w:rPr>
                <w:b w:val="0"/>
              </w:rPr>
              <w:t>inclusive list but is representative of items of potential clinical significance to you</w:t>
            </w:r>
            <w:r w:rsidR="00017A46" w:rsidRPr="004553BF">
              <w:rPr>
                <w:b w:val="0"/>
              </w:rPr>
              <w:t xml:space="preserve">. </w:t>
            </w:r>
            <w:r w:rsidRPr="004553BF">
              <w:rPr>
                <w:b w:val="0"/>
              </w:rPr>
              <w:t>For more information on this medication, you may consult further with your physician or refer to a standard text</w:t>
            </w:r>
            <w:r w:rsidR="00097390">
              <w:rPr>
                <w:b w:val="0"/>
              </w:rPr>
              <w:t>,</w:t>
            </w:r>
            <w:r w:rsidRPr="004553BF">
              <w:rPr>
                <w:b w:val="0"/>
              </w:rPr>
              <w:t xml:space="preserve"> such as the PDR</w:t>
            </w:r>
            <w:r w:rsidR="00017A46" w:rsidRPr="004553BF">
              <w:rPr>
                <w:b w:val="0"/>
              </w:rPr>
              <w:t xml:space="preserve">. </w:t>
            </w:r>
            <w:r w:rsidRPr="004553BF">
              <w:rPr>
                <w:b w:val="0"/>
              </w:rPr>
              <w:t>As part of monitoring some of these potential side effects, your physician may order laboratory or other tests. The treatment team will closely monitor individuals who are unable to readily communicate side effects in order to enhance care and treatment.</w:t>
            </w:r>
          </w:p>
        </w:tc>
      </w:tr>
      <w:tr w:rsidR="003379BD" w:rsidTr="008768D6">
        <w:trPr>
          <w:trHeight w:val="864"/>
        </w:trPr>
        <w:tc>
          <w:tcPr>
            <w:tcW w:w="11448" w:type="dxa"/>
            <w:gridSpan w:val="2"/>
            <w:tcBorders>
              <w:top w:val="single" w:sz="4" w:space="0" w:color="auto"/>
              <w:left w:val="nil"/>
              <w:bottom w:val="nil"/>
              <w:right w:val="nil"/>
            </w:tcBorders>
          </w:tcPr>
          <w:p w:rsidR="003379BD" w:rsidRPr="00097390" w:rsidRDefault="003379BD" w:rsidP="00683097">
            <w:pPr>
              <w:pStyle w:val="Heading6"/>
              <w:rPr>
                <w:b w:val="0"/>
                <w:sz w:val="18"/>
                <w:szCs w:val="18"/>
              </w:rPr>
            </w:pPr>
            <w:r>
              <w:rPr>
                <w:b w:val="0"/>
                <w:sz w:val="18"/>
              </w:rPr>
              <w:t>Continued – Possible side effects, warnings</w:t>
            </w:r>
            <w:r w:rsidR="00097390">
              <w:rPr>
                <w:b w:val="0"/>
                <w:sz w:val="18"/>
              </w:rPr>
              <w:t>,</w:t>
            </w:r>
            <w:r>
              <w:rPr>
                <w:b w:val="0"/>
                <w:sz w:val="18"/>
              </w:rPr>
              <w:t xml:space="preserve"> and cautions</w:t>
            </w:r>
            <w:r>
              <w:rPr>
                <w:b w:val="0"/>
              </w:rPr>
              <w:t xml:space="preserve"> </w:t>
            </w:r>
            <w:r w:rsidRPr="00097390">
              <w:rPr>
                <w:b w:val="0"/>
                <w:sz w:val="18"/>
                <w:szCs w:val="18"/>
              </w:rPr>
              <w:t>associated with this medication.</w:t>
            </w:r>
          </w:p>
          <w:p w:rsidR="0021563E" w:rsidRDefault="003379BD" w:rsidP="00AD441D">
            <w:pPr>
              <w:pStyle w:val="Heading6"/>
              <w:spacing w:before="120"/>
              <w:rPr>
                <w:sz w:val="18"/>
                <w:szCs w:val="18"/>
              </w:rPr>
            </w:pPr>
            <w:r w:rsidRPr="0056414C">
              <w:rPr>
                <w:sz w:val="18"/>
                <w:szCs w:val="18"/>
              </w:rPr>
              <w:t>Most Common Side Effects</w:t>
            </w:r>
          </w:p>
          <w:p w:rsidR="00652CEE" w:rsidRPr="00E0758D" w:rsidRDefault="00652CEE" w:rsidP="00652CEE">
            <w:pPr>
              <w:pStyle w:val="Heading6"/>
              <w:numPr>
                <w:ilvl w:val="0"/>
                <w:numId w:val="7"/>
              </w:numPr>
              <w:rPr>
                <w:rFonts w:cs="Arial"/>
                <w:b w:val="0"/>
                <w:sz w:val="18"/>
                <w:szCs w:val="18"/>
              </w:rPr>
            </w:pPr>
            <w:r w:rsidRPr="00E0758D">
              <w:rPr>
                <w:rFonts w:cs="Arial"/>
                <w:b w:val="0"/>
                <w:sz w:val="18"/>
                <w:szCs w:val="18"/>
              </w:rPr>
              <w:t>Dermatologic: Injection site pain (3% to 4%), Injection site reaction (4% to 5%)</w:t>
            </w:r>
            <w:r>
              <w:rPr>
                <w:rFonts w:cs="Arial"/>
                <w:b w:val="0"/>
                <w:sz w:val="18"/>
                <w:szCs w:val="18"/>
              </w:rPr>
              <w:t>.</w:t>
            </w:r>
          </w:p>
          <w:p w:rsidR="00652CEE" w:rsidRPr="00E0758D" w:rsidRDefault="00652CEE" w:rsidP="00652CEE">
            <w:pPr>
              <w:pStyle w:val="Heading6"/>
              <w:numPr>
                <w:ilvl w:val="0"/>
                <w:numId w:val="7"/>
              </w:numPr>
              <w:rPr>
                <w:rFonts w:cs="Arial"/>
                <w:b w:val="0"/>
                <w:sz w:val="18"/>
                <w:szCs w:val="18"/>
              </w:rPr>
            </w:pPr>
            <w:r w:rsidRPr="00E0758D">
              <w:rPr>
                <w:rFonts w:cs="Arial"/>
                <w:b w:val="0"/>
                <w:sz w:val="18"/>
                <w:szCs w:val="18"/>
              </w:rPr>
              <w:t>Endocrine metabolic: Weight increased (2% to 10%)</w:t>
            </w:r>
            <w:r>
              <w:rPr>
                <w:rFonts w:cs="Arial"/>
                <w:b w:val="0"/>
                <w:sz w:val="18"/>
                <w:szCs w:val="18"/>
              </w:rPr>
              <w:t>.</w:t>
            </w:r>
          </w:p>
          <w:p w:rsidR="00652CEE" w:rsidRPr="00652CEE" w:rsidRDefault="00652CEE" w:rsidP="00652CEE">
            <w:pPr>
              <w:numPr>
                <w:ilvl w:val="0"/>
                <w:numId w:val="7"/>
              </w:numPr>
              <w:rPr>
                <w:rFonts w:cs="Arial"/>
                <w:bCs/>
                <w:sz w:val="18"/>
                <w:szCs w:val="18"/>
              </w:rPr>
            </w:pPr>
            <w:r w:rsidRPr="00652CEE">
              <w:rPr>
                <w:rFonts w:cs="Arial"/>
                <w:bCs/>
                <w:sz w:val="18"/>
                <w:szCs w:val="18"/>
              </w:rPr>
              <w:t>Neurologic: Akathisia (11%), Extrapyramidal sign (5% to 7%), Headache (3% to 5%), Insomnia (3% to 4%).</w:t>
            </w:r>
          </w:p>
          <w:p w:rsidR="00652CEE" w:rsidRPr="00652CEE" w:rsidRDefault="00652CEE" w:rsidP="00652CEE"/>
        </w:tc>
      </w:tr>
      <w:tr w:rsidR="003379BD" w:rsidTr="008768D6">
        <w:trPr>
          <w:trHeight w:val="576"/>
        </w:trPr>
        <w:tc>
          <w:tcPr>
            <w:tcW w:w="11448" w:type="dxa"/>
            <w:gridSpan w:val="2"/>
            <w:tcBorders>
              <w:top w:val="nil"/>
              <w:left w:val="nil"/>
              <w:bottom w:val="nil"/>
              <w:right w:val="nil"/>
            </w:tcBorders>
          </w:tcPr>
          <w:p w:rsidR="003379BD" w:rsidRDefault="003379BD" w:rsidP="00AD441D">
            <w:pPr>
              <w:rPr>
                <w:rFonts w:ascii="Arial" w:hAnsi="Arial"/>
                <w:b/>
                <w:snapToGrid w:val="0"/>
                <w:color w:val="000000"/>
                <w:sz w:val="18"/>
              </w:rPr>
            </w:pPr>
            <w:r>
              <w:rPr>
                <w:rFonts w:ascii="Arial" w:hAnsi="Arial"/>
                <w:b/>
                <w:snapToGrid w:val="0"/>
                <w:color w:val="000000"/>
                <w:sz w:val="18"/>
              </w:rPr>
              <w:t xml:space="preserve">Less </w:t>
            </w:r>
            <w:r w:rsidR="005325D4">
              <w:rPr>
                <w:rFonts w:ascii="Arial" w:hAnsi="Arial"/>
                <w:b/>
                <w:snapToGrid w:val="0"/>
                <w:color w:val="000000"/>
                <w:sz w:val="18"/>
              </w:rPr>
              <w:t>C</w:t>
            </w:r>
            <w:r>
              <w:rPr>
                <w:rFonts w:ascii="Arial" w:hAnsi="Arial"/>
                <w:b/>
                <w:snapToGrid w:val="0"/>
                <w:color w:val="000000"/>
                <w:sz w:val="18"/>
              </w:rPr>
              <w:t>ommon Side Effects</w:t>
            </w:r>
          </w:p>
          <w:p w:rsidR="00652CEE" w:rsidRPr="00E0758D" w:rsidRDefault="00652CEE" w:rsidP="00652CEE">
            <w:pPr>
              <w:pStyle w:val="ListParagraph"/>
              <w:numPr>
                <w:ilvl w:val="0"/>
                <w:numId w:val="6"/>
              </w:numPr>
              <w:rPr>
                <w:rFonts w:ascii="Arial" w:hAnsi="Arial" w:cs="Arial"/>
                <w:sz w:val="18"/>
                <w:szCs w:val="18"/>
              </w:rPr>
            </w:pPr>
            <w:r w:rsidRPr="00E0758D">
              <w:rPr>
                <w:rFonts w:ascii="Arial" w:hAnsi="Arial" w:cs="Arial"/>
                <w:sz w:val="18"/>
                <w:szCs w:val="18"/>
              </w:rPr>
              <w:t>Cardiovascular: Orthostatic hypotension (0.2% to 0.5%)</w:t>
            </w:r>
            <w:r>
              <w:rPr>
                <w:rFonts w:ascii="Arial" w:hAnsi="Arial" w:cs="Arial"/>
                <w:sz w:val="18"/>
                <w:szCs w:val="18"/>
              </w:rPr>
              <w:t>.</w:t>
            </w:r>
          </w:p>
          <w:p w:rsidR="00652CEE" w:rsidRPr="00E0758D" w:rsidRDefault="00652CEE" w:rsidP="00652CEE">
            <w:pPr>
              <w:pStyle w:val="ListParagraph"/>
              <w:numPr>
                <w:ilvl w:val="0"/>
                <w:numId w:val="6"/>
              </w:numPr>
              <w:rPr>
                <w:rFonts w:ascii="Arial" w:hAnsi="Arial" w:cs="Arial"/>
                <w:sz w:val="18"/>
                <w:szCs w:val="18"/>
              </w:rPr>
            </w:pPr>
            <w:r w:rsidRPr="00E0758D">
              <w:rPr>
                <w:rFonts w:ascii="Arial" w:hAnsi="Arial" w:cs="Arial"/>
                <w:sz w:val="18"/>
                <w:szCs w:val="18"/>
              </w:rPr>
              <w:t xml:space="preserve">Endocrine metabolic: Decreased HDL level (15%), High hemoglobin </w:t>
            </w:r>
            <w:proofErr w:type="gramStart"/>
            <w:r w:rsidRPr="00E0758D">
              <w:rPr>
                <w:rFonts w:ascii="Arial" w:hAnsi="Arial" w:cs="Arial"/>
                <w:sz w:val="18"/>
                <w:szCs w:val="18"/>
              </w:rPr>
              <w:t>A1c</w:t>
            </w:r>
            <w:proofErr w:type="gramEnd"/>
            <w:r w:rsidRPr="00E0758D">
              <w:rPr>
                <w:rFonts w:ascii="Arial" w:hAnsi="Arial" w:cs="Arial"/>
                <w:sz w:val="18"/>
                <w:szCs w:val="18"/>
              </w:rPr>
              <w:t xml:space="preserve"> level (14%), Hyperglycemia, Raised low density lipoprotein cholesterol (1% to 8%), Serum cholesterol raised (1% to 15%), Serum triglycerides raised (8% to 35%)</w:t>
            </w:r>
            <w:r>
              <w:rPr>
                <w:rFonts w:ascii="Arial" w:hAnsi="Arial" w:cs="Arial"/>
                <w:sz w:val="18"/>
                <w:szCs w:val="18"/>
              </w:rPr>
              <w:t>.</w:t>
            </w:r>
          </w:p>
          <w:p w:rsidR="00652CEE" w:rsidRPr="00E0758D" w:rsidRDefault="00652CEE" w:rsidP="00652CEE">
            <w:pPr>
              <w:pStyle w:val="ListParagraph"/>
              <w:numPr>
                <w:ilvl w:val="0"/>
                <w:numId w:val="6"/>
              </w:numPr>
              <w:rPr>
                <w:rFonts w:ascii="Arial" w:hAnsi="Arial" w:cs="Arial"/>
                <w:sz w:val="18"/>
                <w:szCs w:val="18"/>
              </w:rPr>
            </w:pPr>
            <w:r w:rsidRPr="00E0758D">
              <w:rPr>
                <w:rFonts w:ascii="Arial" w:hAnsi="Arial" w:cs="Arial"/>
                <w:sz w:val="18"/>
                <w:szCs w:val="18"/>
              </w:rPr>
              <w:t xml:space="preserve">Hematologic: Agranulocytosis, Leukopenia, </w:t>
            </w:r>
            <w:proofErr w:type="gramStart"/>
            <w:r w:rsidRPr="00E0758D">
              <w:rPr>
                <w:rFonts w:ascii="Arial" w:hAnsi="Arial" w:cs="Arial"/>
                <w:sz w:val="18"/>
                <w:szCs w:val="18"/>
              </w:rPr>
              <w:t>Neutropenia</w:t>
            </w:r>
            <w:proofErr w:type="gramEnd"/>
            <w:r>
              <w:rPr>
                <w:rFonts w:ascii="Arial" w:hAnsi="Arial" w:cs="Arial"/>
                <w:sz w:val="18"/>
                <w:szCs w:val="18"/>
              </w:rPr>
              <w:t>.</w:t>
            </w:r>
          </w:p>
          <w:p w:rsidR="00652CEE" w:rsidRPr="00E0758D" w:rsidRDefault="00652CEE" w:rsidP="00652CEE">
            <w:pPr>
              <w:pStyle w:val="ListParagraph"/>
              <w:numPr>
                <w:ilvl w:val="0"/>
                <w:numId w:val="6"/>
              </w:numPr>
              <w:rPr>
                <w:rFonts w:ascii="Arial" w:hAnsi="Arial" w:cs="Arial"/>
                <w:sz w:val="18"/>
                <w:szCs w:val="18"/>
              </w:rPr>
            </w:pPr>
            <w:r w:rsidRPr="00E0758D">
              <w:rPr>
                <w:rFonts w:ascii="Arial" w:hAnsi="Arial" w:cs="Arial"/>
                <w:sz w:val="18"/>
                <w:szCs w:val="18"/>
              </w:rPr>
              <w:t xml:space="preserve">Neurologic: Cerebrovascular accident, </w:t>
            </w:r>
            <w:r>
              <w:rPr>
                <w:rFonts w:ascii="Arial" w:hAnsi="Arial" w:cs="Arial"/>
                <w:sz w:val="18"/>
                <w:szCs w:val="18"/>
              </w:rPr>
              <w:t>i</w:t>
            </w:r>
            <w:r w:rsidRPr="00E0758D">
              <w:rPr>
                <w:rFonts w:ascii="Arial" w:hAnsi="Arial" w:cs="Arial"/>
                <w:sz w:val="18"/>
                <w:szCs w:val="18"/>
              </w:rPr>
              <w:t>mpaired cognition, Impaired psychomotor performance, Seizure, Tardive dyskinesia, Transient ischemic attack</w:t>
            </w:r>
            <w:r>
              <w:rPr>
                <w:rFonts w:ascii="Arial" w:hAnsi="Arial" w:cs="Arial"/>
                <w:sz w:val="18"/>
                <w:szCs w:val="18"/>
              </w:rPr>
              <w:t>.</w:t>
            </w:r>
          </w:p>
          <w:p w:rsidR="00652CEE" w:rsidRPr="00E0758D" w:rsidRDefault="00652CEE" w:rsidP="00652CEE">
            <w:pPr>
              <w:pStyle w:val="ListParagraph"/>
              <w:numPr>
                <w:ilvl w:val="0"/>
                <w:numId w:val="6"/>
              </w:numPr>
              <w:rPr>
                <w:rFonts w:ascii="Arial" w:hAnsi="Arial" w:cs="Arial"/>
                <w:sz w:val="18"/>
                <w:szCs w:val="18"/>
              </w:rPr>
            </w:pPr>
            <w:r w:rsidRPr="00E0758D">
              <w:rPr>
                <w:rFonts w:ascii="Arial" w:hAnsi="Arial" w:cs="Arial"/>
                <w:sz w:val="18"/>
                <w:szCs w:val="18"/>
              </w:rPr>
              <w:t>Psychiatric: Suicidal behavior</w:t>
            </w:r>
            <w:r>
              <w:rPr>
                <w:rFonts w:ascii="Arial" w:hAnsi="Arial" w:cs="Arial"/>
                <w:sz w:val="18"/>
                <w:szCs w:val="18"/>
              </w:rPr>
              <w:t>.</w:t>
            </w:r>
          </w:p>
          <w:p w:rsidR="00652CEE" w:rsidRPr="00652CEE" w:rsidRDefault="00652CEE" w:rsidP="00652CEE">
            <w:pPr>
              <w:numPr>
                <w:ilvl w:val="0"/>
                <w:numId w:val="6"/>
              </w:numPr>
              <w:rPr>
                <w:b/>
              </w:rPr>
            </w:pPr>
            <w:r w:rsidRPr="00E0758D">
              <w:rPr>
                <w:rFonts w:ascii="Arial" w:hAnsi="Arial" w:cs="Arial"/>
                <w:sz w:val="18"/>
                <w:szCs w:val="18"/>
              </w:rPr>
              <w:t>Other: Increased body temperature, Neuroleptic malignant syndrome</w:t>
            </w:r>
            <w:r>
              <w:rPr>
                <w:rFonts w:ascii="Arial" w:hAnsi="Arial" w:cs="Arial"/>
                <w:sz w:val="18"/>
                <w:szCs w:val="18"/>
              </w:rPr>
              <w:t>.</w:t>
            </w:r>
          </w:p>
          <w:p w:rsidR="00652CEE" w:rsidRDefault="00652CEE" w:rsidP="00652CEE">
            <w:pPr>
              <w:rPr>
                <w:b/>
              </w:rPr>
            </w:pPr>
          </w:p>
        </w:tc>
      </w:tr>
      <w:tr w:rsidR="003379BD" w:rsidTr="008768D6">
        <w:trPr>
          <w:trHeight w:val="576"/>
        </w:trPr>
        <w:tc>
          <w:tcPr>
            <w:tcW w:w="11448" w:type="dxa"/>
            <w:gridSpan w:val="2"/>
            <w:tcBorders>
              <w:top w:val="nil"/>
              <w:left w:val="nil"/>
              <w:bottom w:val="nil"/>
              <w:right w:val="nil"/>
            </w:tcBorders>
          </w:tcPr>
          <w:p w:rsidR="003379BD" w:rsidRDefault="003379BD" w:rsidP="00AD441D">
            <w:pPr>
              <w:rPr>
                <w:rFonts w:ascii="Arial" w:hAnsi="Arial"/>
                <w:b/>
                <w:snapToGrid w:val="0"/>
                <w:color w:val="000000"/>
                <w:sz w:val="18"/>
              </w:rPr>
            </w:pPr>
            <w:r>
              <w:rPr>
                <w:rFonts w:ascii="Arial" w:hAnsi="Arial"/>
                <w:b/>
                <w:snapToGrid w:val="0"/>
                <w:color w:val="000000"/>
                <w:sz w:val="18"/>
              </w:rPr>
              <w:t>Caution</w:t>
            </w:r>
          </w:p>
          <w:p w:rsidR="00743C88" w:rsidRPr="00E0758D" w:rsidRDefault="00743C88" w:rsidP="00743C88">
            <w:pPr>
              <w:numPr>
                <w:ilvl w:val="0"/>
                <w:numId w:val="6"/>
              </w:numPr>
              <w:rPr>
                <w:rFonts w:ascii="Arial" w:hAnsi="Arial" w:cs="Arial"/>
                <w:color w:val="25282A"/>
                <w:sz w:val="18"/>
                <w:szCs w:val="18"/>
              </w:rPr>
            </w:pPr>
            <w:r w:rsidRPr="00E0758D">
              <w:rPr>
                <w:rFonts w:ascii="Arial" w:hAnsi="Arial" w:cs="Arial"/>
                <w:color w:val="25282A"/>
                <w:sz w:val="18"/>
                <w:szCs w:val="18"/>
              </w:rPr>
              <w:t>Body temperature regulation: Disruption in ability to reduce core body temperature has been reported with antipsychotic agents, especially following strenuous exercise, exposure to extreme heat, concomitant anticholinergic medication, or dehydration.</w:t>
            </w:r>
          </w:p>
          <w:p w:rsidR="00743C88" w:rsidRPr="00E0758D" w:rsidRDefault="00743C88" w:rsidP="00743C88">
            <w:pPr>
              <w:numPr>
                <w:ilvl w:val="0"/>
                <w:numId w:val="6"/>
              </w:numPr>
              <w:rPr>
                <w:rFonts w:ascii="Arial" w:hAnsi="Arial" w:cs="Arial"/>
                <w:color w:val="25282A"/>
                <w:sz w:val="18"/>
                <w:szCs w:val="18"/>
              </w:rPr>
            </w:pPr>
            <w:r w:rsidRPr="00E0758D">
              <w:rPr>
                <w:rFonts w:ascii="Arial" w:hAnsi="Arial" w:cs="Arial"/>
                <w:color w:val="25282A"/>
                <w:sz w:val="18"/>
                <w:szCs w:val="18"/>
              </w:rPr>
              <w:t>Cardiovascular: Orthostatic hypotension has been reported; increased risk in patients with preexisting cardiovascular or cerebrovascular disease, dehydration, hypovolemia, and concomitant use of antihypertensives or in patients who are naive to antipsychotic.</w:t>
            </w:r>
          </w:p>
          <w:p w:rsidR="00743C88" w:rsidRPr="00E0758D" w:rsidRDefault="00743C88" w:rsidP="00743C88">
            <w:pPr>
              <w:numPr>
                <w:ilvl w:val="0"/>
                <w:numId w:val="6"/>
              </w:numPr>
              <w:rPr>
                <w:rFonts w:ascii="Arial" w:hAnsi="Arial" w:cs="Arial"/>
                <w:color w:val="25282A"/>
                <w:sz w:val="18"/>
                <w:szCs w:val="18"/>
              </w:rPr>
            </w:pPr>
            <w:r w:rsidRPr="00E0758D">
              <w:rPr>
                <w:rFonts w:ascii="Arial" w:hAnsi="Arial" w:cs="Arial"/>
                <w:color w:val="25282A"/>
                <w:sz w:val="18"/>
                <w:szCs w:val="18"/>
              </w:rPr>
              <w:t>Dosage and duration: Higher cumulative dose and longer treatment duration increase risk of potentially irreversible tardive dyskinesia.</w:t>
            </w:r>
          </w:p>
          <w:p w:rsidR="00743C88" w:rsidRPr="00E0758D" w:rsidRDefault="00743C88" w:rsidP="00743C88">
            <w:pPr>
              <w:numPr>
                <w:ilvl w:val="0"/>
                <w:numId w:val="6"/>
              </w:numPr>
              <w:rPr>
                <w:rFonts w:ascii="Arial" w:hAnsi="Arial" w:cs="Arial"/>
                <w:color w:val="25282A"/>
                <w:sz w:val="18"/>
                <w:szCs w:val="18"/>
              </w:rPr>
            </w:pPr>
            <w:r w:rsidRPr="00E0758D">
              <w:rPr>
                <w:rFonts w:ascii="Arial" w:hAnsi="Arial" w:cs="Arial"/>
                <w:color w:val="25282A"/>
                <w:sz w:val="18"/>
                <w:szCs w:val="18"/>
              </w:rPr>
              <w:t>Endocrine and metabolic: Patients with preexisting or risk factors for diabetes mellitus, including obesity and family history of diabetes, may experience hyperglycemia or worsening of glucose control; monitoring recommended.</w:t>
            </w:r>
          </w:p>
          <w:p w:rsidR="00743C88" w:rsidRPr="00E0758D" w:rsidRDefault="00743C88" w:rsidP="00743C88">
            <w:pPr>
              <w:numPr>
                <w:ilvl w:val="0"/>
                <w:numId w:val="6"/>
              </w:numPr>
              <w:rPr>
                <w:rFonts w:ascii="Arial" w:hAnsi="Arial" w:cs="Arial"/>
                <w:color w:val="25282A"/>
                <w:sz w:val="18"/>
                <w:szCs w:val="18"/>
              </w:rPr>
            </w:pPr>
            <w:r w:rsidRPr="00E0758D">
              <w:rPr>
                <w:rFonts w:ascii="Arial" w:hAnsi="Arial" w:cs="Arial"/>
                <w:color w:val="25282A"/>
                <w:sz w:val="18"/>
                <w:szCs w:val="18"/>
              </w:rPr>
              <w:t>Endocrine and metabolic: Severe hyperglycemia, sometimes in association with ketoacidosis, hyperosmolar coma, or death, has been reported with atypical antipsychotics</w:t>
            </w:r>
            <w:hyperlink r:id="rId11" w:anchor="cite1_dp" w:history="1"/>
            <w:r w:rsidRPr="00E0758D">
              <w:rPr>
                <w:rFonts w:ascii="Arial" w:hAnsi="Arial" w:cs="Arial"/>
                <w:color w:val="25282A"/>
                <w:sz w:val="18"/>
                <w:szCs w:val="18"/>
              </w:rPr>
              <w:t>.</w:t>
            </w:r>
          </w:p>
          <w:p w:rsidR="00743C88" w:rsidRPr="00E0758D" w:rsidRDefault="00743C88" w:rsidP="00743C88">
            <w:pPr>
              <w:numPr>
                <w:ilvl w:val="0"/>
                <w:numId w:val="6"/>
              </w:numPr>
              <w:rPr>
                <w:rFonts w:ascii="Arial" w:hAnsi="Arial" w:cs="Arial"/>
                <w:color w:val="25282A"/>
                <w:sz w:val="18"/>
                <w:szCs w:val="18"/>
              </w:rPr>
            </w:pPr>
            <w:r w:rsidRPr="00E0758D">
              <w:rPr>
                <w:rFonts w:ascii="Arial" w:hAnsi="Arial" w:cs="Arial"/>
                <w:color w:val="25282A"/>
                <w:sz w:val="18"/>
                <w:szCs w:val="18"/>
              </w:rPr>
              <w:t>Endocrine and metabolic: Dyslipidemia has been reported with atypical antipsychotics</w:t>
            </w:r>
            <w:r>
              <w:rPr>
                <w:rFonts w:ascii="Arial" w:hAnsi="Arial" w:cs="Arial"/>
                <w:color w:val="25282A"/>
                <w:sz w:val="18"/>
                <w:szCs w:val="18"/>
              </w:rPr>
              <w:t>.</w:t>
            </w:r>
          </w:p>
          <w:p w:rsidR="00743C88" w:rsidRPr="00E0758D" w:rsidRDefault="00743C88" w:rsidP="00743C88">
            <w:pPr>
              <w:numPr>
                <w:ilvl w:val="0"/>
                <w:numId w:val="6"/>
              </w:numPr>
              <w:rPr>
                <w:rFonts w:ascii="Arial" w:hAnsi="Arial" w:cs="Arial"/>
                <w:color w:val="25282A"/>
                <w:sz w:val="18"/>
                <w:szCs w:val="18"/>
              </w:rPr>
            </w:pPr>
            <w:r w:rsidRPr="00E0758D">
              <w:rPr>
                <w:rFonts w:ascii="Arial" w:hAnsi="Arial" w:cs="Arial"/>
                <w:color w:val="25282A"/>
                <w:sz w:val="18"/>
                <w:szCs w:val="18"/>
              </w:rPr>
              <w:t>Endocrine and metabolic: Weight gain has been reported with atypical antipsychotics; monitoring recommended</w:t>
            </w:r>
            <w:r>
              <w:rPr>
                <w:rFonts w:ascii="Arial" w:hAnsi="Arial" w:cs="Arial"/>
                <w:color w:val="25282A"/>
                <w:sz w:val="18"/>
                <w:szCs w:val="18"/>
              </w:rPr>
              <w:t>.</w:t>
            </w:r>
          </w:p>
          <w:p w:rsidR="00743C88" w:rsidRPr="00E0758D" w:rsidRDefault="00743C88" w:rsidP="00743C88">
            <w:pPr>
              <w:numPr>
                <w:ilvl w:val="0"/>
                <w:numId w:val="6"/>
              </w:numPr>
              <w:rPr>
                <w:rFonts w:ascii="Arial" w:hAnsi="Arial" w:cs="Arial"/>
                <w:color w:val="25282A"/>
                <w:sz w:val="18"/>
                <w:szCs w:val="18"/>
              </w:rPr>
            </w:pPr>
            <w:r w:rsidRPr="00E0758D">
              <w:rPr>
                <w:rFonts w:ascii="Arial" w:hAnsi="Arial" w:cs="Arial"/>
                <w:color w:val="25282A"/>
                <w:sz w:val="18"/>
                <w:szCs w:val="18"/>
              </w:rPr>
              <w:t>Gastrointestinal: Dysphagia has been reported with antipsychotic agents and may result in aspiration pneumonia due to esophageal dysmotility</w:t>
            </w:r>
            <w:hyperlink r:id="rId12" w:anchor="cite1_dp" w:history="1"/>
            <w:r w:rsidRPr="00E0758D">
              <w:rPr>
                <w:rFonts w:ascii="Arial" w:hAnsi="Arial" w:cs="Arial"/>
                <w:color w:val="25282A"/>
                <w:sz w:val="18"/>
                <w:szCs w:val="18"/>
              </w:rPr>
              <w:t>.</w:t>
            </w:r>
          </w:p>
          <w:p w:rsidR="00743C88" w:rsidRPr="00E0758D" w:rsidRDefault="00743C88" w:rsidP="00743C88">
            <w:pPr>
              <w:numPr>
                <w:ilvl w:val="0"/>
                <w:numId w:val="6"/>
              </w:numPr>
              <w:rPr>
                <w:rFonts w:ascii="Arial" w:hAnsi="Arial" w:cs="Arial"/>
                <w:color w:val="25282A"/>
                <w:sz w:val="18"/>
                <w:szCs w:val="18"/>
              </w:rPr>
            </w:pPr>
            <w:r w:rsidRPr="00E0758D">
              <w:rPr>
                <w:rFonts w:ascii="Arial" w:hAnsi="Arial" w:cs="Arial"/>
                <w:color w:val="25282A"/>
                <w:sz w:val="18"/>
                <w:szCs w:val="18"/>
              </w:rPr>
              <w:t>Hematologic: Agranulocytosis, leukopenia, and neutropenia have been reported with atypical antipsychotics; risk factors may include history of a low WBC or absolute neutrophil count, leukopenia, or neutropenia; monitoring recommended and discontinuation may be necessary.</w:t>
            </w:r>
          </w:p>
          <w:p w:rsidR="00743C88" w:rsidRPr="00E0758D" w:rsidRDefault="00743C88" w:rsidP="00743C88">
            <w:pPr>
              <w:numPr>
                <w:ilvl w:val="0"/>
                <w:numId w:val="6"/>
              </w:numPr>
              <w:rPr>
                <w:rFonts w:ascii="Arial" w:hAnsi="Arial" w:cs="Arial"/>
                <w:color w:val="25282A"/>
                <w:sz w:val="18"/>
                <w:szCs w:val="18"/>
              </w:rPr>
            </w:pPr>
            <w:r w:rsidRPr="00E0758D">
              <w:rPr>
                <w:rFonts w:ascii="Arial" w:hAnsi="Arial" w:cs="Arial"/>
                <w:color w:val="25282A"/>
                <w:sz w:val="18"/>
                <w:szCs w:val="18"/>
              </w:rPr>
              <w:t>Immunologic: Hypersensitivity reactions have been reported with severity ranging from pruritus or urticaria to anaphylaxis.</w:t>
            </w:r>
          </w:p>
          <w:p w:rsidR="00743C88" w:rsidRPr="00E0758D" w:rsidRDefault="00743C88" w:rsidP="00743C88">
            <w:pPr>
              <w:numPr>
                <w:ilvl w:val="0"/>
                <w:numId w:val="6"/>
              </w:numPr>
              <w:rPr>
                <w:rFonts w:ascii="Arial" w:hAnsi="Arial" w:cs="Arial"/>
                <w:color w:val="25282A"/>
                <w:sz w:val="18"/>
                <w:szCs w:val="18"/>
              </w:rPr>
            </w:pPr>
            <w:r w:rsidRPr="00E0758D">
              <w:rPr>
                <w:rFonts w:ascii="Arial" w:hAnsi="Arial" w:cs="Arial"/>
                <w:color w:val="25282A"/>
                <w:sz w:val="18"/>
                <w:szCs w:val="18"/>
              </w:rPr>
              <w:t>Musculoskeletal: Tardive dyskinesia has been reported and may be irreversible; discontinuation may be required.</w:t>
            </w:r>
          </w:p>
          <w:p w:rsidR="00743C88" w:rsidRPr="00E0758D" w:rsidRDefault="00743C88" w:rsidP="00743C88">
            <w:pPr>
              <w:numPr>
                <w:ilvl w:val="0"/>
                <w:numId w:val="6"/>
              </w:numPr>
              <w:rPr>
                <w:rFonts w:ascii="Arial" w:hAnsi="Arial" w:cs="Arial"/>
                <w:color w:val="25282A"/>
                <w:sz w:val="18"/>
                <w:szCs w:val="18"/>
              </w:rPr>
            </w:pPr>
            <w:r w:rsidRPr="00E0758D">
              <w:rPr>
                <w:rFonts w:ascii="Arial" w:hAnsi="Arial" w:cs="Arial"/>
                <w:color w:val="25282A"/>
                <w:sz w:val="18"/>
                <w:szCs w:val="18"/>
              </w:rPr>
              <w:t>Neuroleptic malignant syndrome: Has been reported; may require discontinuation of therapy and medical management; reinitiate therapy with monitoring</w:t>
            </w:r>
            <w:r>
              <w:rPr>
                <w:rFonts w:ascii="Arial" w:hAnsi="Arial" w:cs="Arial"/>
                <w:color w:val="25282A"/>
                <w:sz w:val="18"/>
                <w:szCs w:val="18"/>
              </w:rPr>
              <w:t>.</w:t>
            </w:r>
          </w:p>
          <w:p w:rsidR="00743C88" w:rsidRPr="00E0758D" w:rsidRDefault="00743C88" w:rsidP="00743C88">
            <w:pPr>
              <w:numPr>
                <w:ilvl w:val="0"/>
                <w:numId w:val="6"/>
              </w:numPr>
              <w:rPr>
                <w:rFonts w:ascii="Arial" w:hAnsi="Arial" w:cs="Arial"/>
                <w:color w:val="25282A"/>
                <w:sz w:val="18"/>
                <w:szCs w:val="18"/>
              </w:rPr>
            </w:pPr>
            <w:r w:rsidRPr="00E0758D">
              <w:rPr>
                <w:rFonts w:ascii="Arial" w:hAnsi="Arial" w:cs="Arial"/>
                <w:color w:val="25282A"/>
                <w:sz w:val="18"/>
                <w:szCs w:val="18"/>
              </w:rPr>
              <w:t>Neurologic: Cerebrovascular adverse events, including fatal stroke, have occurred in elderly patients with dementia (unapproved use)</w:t>
            </w:r>
            <w:r>
              <w:rPr>
                <w:rFonts w:ascii="Arial" w:hAnsi="Arial" w:cs="Arial"/>
                <w:color w:val="25282A"/>
                <w:sz w:val="18"/>
                <w:szCs w:val="18"/>
              </w:rPr>
              <w:t>.</w:t>
            </w:r>
          </w:p>
          <w:p w:rsidR="00743C88" w:rsidRPr="00E0758D" w:rsidRDefault="00743C88" w:rsidP="00743C88">
            <w:pPr>
              <w:numPr>
                <w:ilvl w:val="0"/>
                <w:numId w:val="6"/>
              </w:numPr>
              <w:rPr>
                <w:rFonts w:ascii="Arial" w:hAnsi="Arial" w:cs="Arial"/>
                <w:color w:val="25282A"/>
                <w:sz w:val="18"/>
                <w:szCs w:val="18"/>
              </w:rPr>
            </w:pPr>
            <w:r w:rsidRPr="00E0758D">
              <w:rPr>
                <w:rFonts w:ascii="Arial" w:hAnsi="Arial" w:cs="Arial"/>
                <w:color w:val="25282A"/>
                <w:sz w:val="18"/>
                <w:szCs w:val="18"/>
              </w:rPr>
              <w:t xml:space="preserve">Neurologic: Seizures; increased risk with a history of seizures and conditions that lower seizure threshold </w:t>
            </w:r>
          </w:p>
          <w:p w:rsidR="00743C88" w:rsidRPr="00E0758D" w:rsidRDefault="00743C88" w:rsidP="00743C88">
            <w:pPr>
              <w:numPr>
                <w:ilvl w:val="0"/>
                <w:numId w:val="6"/>
              </w:numPr>
              <w:rPr>
                <w:rFonts w:ascii="Arial" w:hAnsi="Arial" w:cs="Arial"/>
                <w:color w:val="25282A"/>
                <w:sz w:val="18"/>
                <w:szCs w:val="18"/>
              </w:rPr>
            </w:pPr>
            <w:r w:rsidRPr="00E0758D">
              <w:rPr>
                <w:rFonts w:ascii="Arial" w:hAnsi="Arial" w:cs="Arial"/>
                <w:color w:val="25282A"/>
                <w:sz w:val="18"/>
                <w:szCs w:val="18"/>
              </w:rPr>
              <w:t>Neurologic: Cognitive and motor impairment is possible; driving or operating machinery not recommended until effects are realized</w:t>
            </w:r>
            <w:r>
              <w:rPr>
                <w:rFonts w:ascii="Arial" w:hAnsi="Arial" w:cs="Arial"/>
                <w:color w:val="25282A"/>
                <w:sz w:val="18"/>
                <w:szCs w:val="18"/>
              </w:rPr>
              <w:t>.</w:t>
            </w:r>
          </w:p>
          <w:p w:rsidR="00743C88" w:rsidRPr="00E0758D" w:rsidRDefault="00743C88" w:rsidP="00743C88">
            <w:pPr>
              <w:numPr>
                <w:ilvl w:val="0"/>
                <w:numId w:val="6"/>
              </w:numPr>
              <w:rPr>
                <w:rFonts w:ascii="Arial" w:hAnsi="Arial" w:cs="Arial"/>
                <w:color w:val="25282A"/>
                <w:sz w:val="18"/>
                <w:szCs w:val="18"/>
              </w:rPr>
            </w:pPr>
            <w:r w:rsidRPr="00E0758D">
              <w:rPr>
                <w:rFonts w:ascii="Arial" w:hAnsi="Arial" w:cs="Arial"/>
                <w:color w:val="25282A"/>
                <w:sz w:val="18"/>
                <w:szCs w:val="18"/>
              </w:rPr>
              <w:t>Psychiatric: Compulsive behaviors and impaired impulse control (e</w:t>
            </w:r>
            <w:r>
              <w:rPr>
                <w:rFonts w:ascii="Arial" w:hAnsi="Arial" w:cs="Arial"/>
                <w:color w:val="25282A"/>
                <w:sz w:val="18"/>
                <w:szCs w:val="18"/>
              </w:rPr>
              <w:t>.</w:t>
            </w:r>
            <w:r w:rsidRPr="00E0758D">
              <w:rPr>
                <w:rFonts w:ascii="Arial" w:hAnsi="Arial" w:cs="Arial"/>
                <w:color w:val="25282A"/>
                <w:sz w:val="18"/>
                <w:szCs w:val="18"/>
              </w:rPr>
              <w:t>g</w:t>
            </w:r>
            <w:r>
              <w:rPr>
                <w:rFonts w:ascii="Arial" w:hAnsi="Arial" w:cs="Arial"/>
                <w:color w:val="25282A"/>
                <w:sz w:val="18"/>
                <w:szCs w:val="18"/>
              </w:rPr>
              <w:t>.</w:t>
            </w:r>
            <w:r w:rsidRPr="00E0758D">
              <w:rPr>
                <w:rFonts w:ascii="Arial" w:hAnsi="Arial" w:cs="Arial"/>
                <w:color w:val="25282A"/>
                <w:sz w:val="18"/>
                <w:szCs w:val="18"/>
              </w:rPr>
              <w:t>, urges to gamble, binge eat, shop, increased sexual urges, other intense urges) have been reported; monitoring recommended and dose reduction or discontinuation may be necessary</w:t>
            </w:r>
            <w:r>
              <w:rPr>
                <w:rFonts w:ascii="Arial" w:hAnsi="Arial" w:cs="Arial"/>
                <w:color w:val="25282A"/>
                <w:sz w:val="18"/>
                <w:szCs w:val="18"/>
              </w:rPr>
              <w:t>.</w:t>
            </w:r>
          </w:p>
          <w:p w:rsidR="00743C88" w:rsidRPr="000B3C80" w:rsidRDefault="00743C88" w:rsidP="00743C88">
            <w:pPr>
              <w:numPr>
                <w:ilvl w:val="0"/>
                <w:numId w:val="6"/>
              </w:numPr>
              <w:rPr>
                <w:rFonts w:ascii="Arial" w:hAnsi="Arial" w:cs="Arial"/>
                <w:b/>
                <w:sz w:val="18"/>
                <w:szCs w:val="18"/>
              </w:rPr>
            </w:pPr>
            <w:r w:rsidRPr="00E0758D">
              <w:rPr>
                <w:rFonts w:ascii="Arial" w:hAnsi="Arial" w:cs="Arial"/>
                <w:color w:val="25282A"/>
                <w:sz w:val="18"/>
                <w:szCs w:val="18"/>
              </w:rPr>
              <w:t>Special populations: Elderly patients are at increased risk of potentially irreversible tardive dyskinesia, especially elderly women</w:t>
            </w:r>
            <w:r>
              <w:rPr>
                <w:rFonts w:ascii="Arial" w:hAnsi="Arial" w:cs="Arial"/>
                <w:color w:val="25282A"/>
                <w:sz w:val="18"/>
                <w:szCs w:val="18"/>
              </w:rPr>
              <w:t>.</w:t>
            </w:r>
          </w:p>
          <w:p w:rsidR="00743C88" w:rsidRPr="000D0E12" w:rsidRDefault="00743C88" w:rsidP="00743C88">
            <w:pPr>
              <w:numPr>
                <w:ilvl w:val="0"/>
                <w:numId w:val="6"/>
              </w:numPr>
              <w:rPr>
                <w:rFonts w:ascii="Arial" w:hAnsi="Arial" w:cs="Arial"/>
                <w:b/>
                <w:sz w:val="18"/>
                <w:szCs w:val="18"/>
              </w:rPr>
            </w:pPr>
            <w:r w:rsidRPr="000D0E12">
              <w:rPr>
                <w:rFonts w:ascii="Arial" w:hAnsi="Arial" w:cs="Arial"/>
                <w:b/>
                <w:sz w:val="18"/>
                <w:szCs w:val="18"/>
              </w:rPr>
              <w:t>Falls: possibility that</w:t>
            </w:r>
            <w:r>
              <w:rPr>
                <w:rFonts w:ascii="Arial" w:hAnsi="Arial" w:cs="Arial"/>
                <w:b/>
                <w:sz w:val="18"/>
                <w:szCs w:val="18"/>
              </w:rPr>
              <w:t xml:space="preserve"> you</w:t>
            </w:r>
            <w:r w:rsidRPr="000D0E12">
              <w:rPr>
                <w:rFonts w:ascii="Arial" w:hAnsi="Arial" w:cs="Arial"/>
                <w:b/>
                <w:sz w:val="18"/>
                <w:szCs w:val="18"/>
              </w:rPr>
              <w:t xml:space="preserve"> may experience somnolence, postural hypotension, or motor and sensory instability, which may lead to the risk of falls, particularly in patients with diseases, conditions, or medications that</w:t>
            </w:r>
            <w:r>
              <w:rPr>
                <w:rFonts w:ascii="Arial" w:hAnsi="Arial" w:cs="Arial"/>
                <w:b/>
                <w:sz w:val="18"/>
                <w:szCs w:val="18"/>
              </w:rPr>
              <w:t xml:space="preserve"> could exacerbate these effects.</w:t>
            </w:r>
          </w:p>
          <w:p w:rsidR="00743C88" w:rsidRPr="00743C88" w:rsidRDefault="00743C88" w:rsidP="00743C88">
            <w:pPr>
              <w:numPr>
                <w:ilvl w:val="0"/>
                <w:numId w:val="6"/>
              </w:numPr>
              <w:rPr>
                <w:b/>
              </w:rPr>
            </w:pPr>
            <w:r w:rsidRPr="000D0E12">
              <w:rPr>
                <w:rFonts w:ascii="Arial" w:hAnsi="Arial" w:cs="Arial"/>
                <w:b/>
                <w:sz w:val="18"/>
                <w:szCs w:val="18"/>
              </w:rPr>
              <w:t>Pregnancy</w:t>
            </w:r>
            <w:r>
              <w:rPr>
                <w:rFonts w:ascii="Arial" w:hAnsi="Arial" w:cs="Arial"/>
                <w:b/>
                <w:sz w:val="18"/>
                <w:szCs w:val="18"/>
              </w:rPr>
              <w:t>:</w:t>
            </w:r>
            <w:r w:rsidRPr="000D0E12">
              <w:rPr>
                <w:rFonts w:ascii="Arial" w:hAnsi="Arial" w:cs="Arial"/>
                <w:b/>
                <w:sz w:val="18"/>
                <w:szCs w:val="18"/>
              </w:rPr>
              <w:t xml:space="preserve"> may cause extrapyramidal and/or withdrawal symptoms in a neonate and to notify their healthcare provider with a known or suspected p</w:t>
            </w:r>
            <w:r>
              <w:rPr>
                <w:rFonts w:ascii="Arial" w:hAnsi="Arial" w:cs="Arial"/>
                <w:b/>
                <w:sz w:val="18"/>
                <w:szCs w:val="18"/>
              </w:rPr>
              <w:t>regnancy. T</w:t>
            </w:r>
            <w:r w:rsidRPr="000D0E12">
              <w:rPr>
                <w:rFonts w:ascii="Arial" w:hAnsi="Arial" w:cs="Arial"/>
                <w:b/>
                <w:sz w:val="18"/>
                <w:szCs w:val="18"/>
              </w:rPr>
              <w:t>here is a pregnancy exposure registry that monitors pregnancy outcomes in women exposed to ARISTADA during pregnancy</w:t>
            </w:r>
            <w:r>
              <w:rPr>
                <w:rFonts w:ascii="Arial" w:hAnsi="Arial" w:cs="Arial"/>
                <w:b/>
                <w:sz w:val="18"/>
                <w:szCs w:val="18"/>
              </w:rPr>
              <w:t>.</w:t>
            </w:r>
          </w:p>
          <w:p w:rsidR="00743C88" w:rsidRDefault="00743C88" w:rsidP="00743C88">
            <w:pPr>
              <w:rPr>
                <w:b/>
              </w:rPr>
            </w:pPr>
          </w:p>
        </w:tc>
      </w:tr>
      <w:tr w:rsidR="003379BD" w:rsidTr="008768D6">
        <w:trPr>
          <w:trHeight w:val="576"/>
        </w:trPr>
        <w:tc>
          <w:tcPr>
            <w:tcW w:w="11448" w:type="dxa"/>
            <w:gridSpan w:val="2"/>
            <w:tcBorders>
              <w:top w:val="nil"/>
              <w:left w:val="nil"/>
              <w:bottom w:val="nil"/>
              <w:right w:val="nil"/>
            </w:tcBorders>
          </w:tcPr>
          <w:p w:rsidR="003379BD" w:rsidRDefault="008D79A4" w:rsidP="008D79A4">
            <w:pPr>
              <w:tabs>
                <w:tab w:val="left" w:pos="1080"/>
              </w:tabs>
              <w:rPr>
                <w:rFonts w:ascii="Arial" w:hAnsi="Arial"/>
                <w:b/>
                <w:snapToGrid w:val="0"/>
                <w:color w:val="000000"/>
                <w:sz w:val="18"/>
              </w:rPr>
            </w:pPr>
            <w:r w:rsidRPr="008D79A4">
              <w:rPr>
                <w:rFonts w:ascii="Arial" w:hAnsi="Arial"/>
                <w:b/>
                <w:snapToGrid w:val="0"/>
                <w:color w:val="000000"/>
                <w:sz w:val="18"/>
              </w:rPr>
              <w:t>BLACK BOX WARNING</w:t>
            </w:r>
          </w:p>
          <w:p w:rsidR="00675BBE" w:rsidRDefault="00675BBE" w:rsidP="00AD441D">
            <w:pPr>
              <w:rPr>
                <w:rFonts w:ascii="Arial" w:hAnsi="Arial" w:cs="Arial"/>
                <w:color w:val="25282A"/>
                <w:sz w:val="18"/>
                <w:szCs w:val="18"/>
              </w:rPr>
            </w:pPr>
            <w:r w:rsidRPr="00BB37C7">
              <w:rPr>
                <w:rFonts w:ascii="Arial" w:hAnsi="Arial" w:cs="Arial"/>
                <w:color w:val="25282A"/>
                <w:sz w:val="18"/>
                <w:szCs w:val="18"/>
              </w:rPr>
              <w:t>Elderly patients with dementia-related psychosis treated with antipsychotic drugs are at an increased risk of death. Aripiprazole lauroxil is not approved for the treatment of patients with dementia-related psychosis.</w:t>
            </w:r>
          </w:p>
          <w:p w:rsidR="00675BBE" w:rsidRDefault="00675BBE" w:rsidP="00AD441D">
            <w:pPr>
              <w:rPr>
                <w:b/>
              </w:rPr>
            </w:pPr>
          </w:p>
        </w:tc>
      </w:tr>
      <w:tr w:rsidR="003379BD" w:rsidTr="008768D6">
        <w:trPr>
          <w:trHeight w:hRule="exact" w:val="288"/>
        </w:trPr>
        <w:tc>
          <w:tcPr>
            <w:tcW w:w="11448" w:type="dxa"/>
            <w:gridSpan w:val="2"/>
            <w:tcBorders>
              <w:top w:val="nil"/>
              <w:left w:val="nil"/>
              <w:bottom w:val="single" w:sz="4" w:space="0" w:color="auto"/>
              <w:right w:val="nil"/>
            </w:tcBorders>
            <w:vAlign w:val="bottom"/>
          </w:tcPr>
          <w:p w:rsidR="003379BD" w:rsidRDefault="003379BD" w:rsidP="005325D4">
            <w:pPr>
              <w:rPr>
                <w:rFonts w:ascii="Arial" w:hAnsi="Arial"/>
                <w:sz w:val="18"/>
              </w:rPr>
            </w:pPr>
            <w:r>
              <w:rPr>
                <w:rFonts w:ascii="Arial" w:hAnsi="Arial"/>
                <w:sz w:val="18"/>
              </w:rPr>
              <w:t xml:space="preserve">See PDR for </w:t>
            </w:r>
            <w:r w:rsidR="005325D4">
              <w:rPr>
                <w:rFonts w:ascii="Arial" w:hAnsi="Arial"/>
                <w:sz w:val="18"/>
              </w:rPr>
              <w:t xml:space="preserve">an </w:t>
            </w:r>
            <w:r>
              <w:rPr>
                <w:rFonts w:ascii="Arial" w:hAnsi="Arial"/>
                <w:sz w:val="18"/>
              </w:rPr>
              <w:t>all-inclusive list of side effects.</w:t>
            </w:r>
          </w:p>
        </w:tc>
      </w:tr>
      <w:tr w:rsidR="003379BD">
        <w:trPr>
          <w:cantSplit/>
        </w:trPr>
        <w:tc>
          <w:tcPr>
            <w:tcW w:w="11448" w:type="dxa"/>
            <w:gridSpan w:val="2"/>
            <w:tcBorders>
              <w:top w:val="nil"/>
              <w:left w:val="nil"/>
              <w:bottom w:val="nil"/>
              <w:right w:val="nil"/>
            </w:tcBorders>
          </w:tcPr>
          <w:p w:rsidR="003379BD" w:rsidRDefault="003379BD" w:rsidP="005325D4">
            <w:pPr>
              <w:pStyle w:val="BodyText"/>
              <w:spacing w:after="60"/>
            </w:pPr>
            <w:r>
              <w:lastRenderedPageBreak/>
              <w:t>By my signature below, I GIVE consent for the named medication on Page 1 and anticipated dosage range</w:t>
            </w:r>
            <w:r w:rsidR="005508EB">
              <w:t xml:space="preserve">. </w:t>
            </w:r>
            <w:r>
              <w:t>My signature also indicates that I understand the following:</w:t>
            </w:r>
          </w:p>
          <w:p w:rsidR="003379BD" w:rsidRDefault="003379BD" w:rsidP="00D77F6A">
            <w:pPr>
              <w:pStyle w:val="BodyTextIndent2"/>
              <w:numPr>
                <w:ilvl w:val="0"/>
                <w:numId w:val="2"/>
              </w:numPr>
              <w:tabs>
                <w:tab w:val="clear" w:pos="720"/>
              </w:tabs>
              <w:ind w:left="360"/>
            </w:pPr>
            <w:r>
              <w:t>I can refuse to give consent or can withdraw my consent at any time with written notification to the institution director or designee</w:t>
            </w:r>
            <w:r w:rsidR="00B82162">
              <w:t xml:space="preserve">. </w:t>
            </w:r>
            <w:r>
              <w:t>This will not affect my right to change my decision at a later date</w:t>
            </w:r>
            <w:r w:rsidR="00017A46">
              <w:t xml:space="preserve">. </w:t>
            </w:r>
            <w:r>
              <w:t>If I withdraw consent after a medication is started, I realize that the medication may not be discontinued immediately</w:t>
            </w:r>
            <w:r w:rsidR="00B82162">
              <w:t xml:space="preserve">. </w:t>
            </w:r>
            <w:r>
              <w:t>Rather</w:t>
            </w:r>
            <w:r w:rsidR="005325D4">
              <w:t>,</w:t>
            </w:r>
            <w:r>
              <w:t xml:space="preserve"> it will be tapered as rapidly as medically safe and then discontinued so as to prevent an adverse medical consequence, such as seizures, due to rapid medication withdrawal.</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Questions regarding this medication can be discussed with the Interdisciplinary Team, including the physician</w:t>
            </w:r>
            <w:r w:rsidR="00B82162">
              <w:rPr>
                <w:rFonts w:ascii="Arial" w:hAnsi="Arial"/>
                <w:sz w:val="18"/>
              </w:rPr>
              <w:t xml:space="preserve">. </w:t>
            </w:r>
            <w:r>
              <w:rPr>
                <w:rFonts w:ascii="Arial" w:hAnsi="Arial"/>
                <w:sz w:val="18"/>
              </w:rPr>
              <w:t>The staff contact person can assist in making any necessary arrangements.</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Questions regarding any behavior support plan or behavior intervention plan, which correspond with the use of the medication, can be directed to the client’s social worker, case manager</w:t>
            </w:r>
            <w:r w:rsidR="005325D4">
              <w:rPr>
                <w:rFonts w:ascii="Arial" w:hAnsi="Arial"/>
                <w:sz w:val="18"/>
              </w:rPr>
              <w:t>,</w:t>
            </w:r>
            <w:r>
              <w:rPr>
                <w:rFonts w:ascii="Arial" w:hAnsi="Arial"/>
                <w:sz w:val="18"/>
              </w:rPr>
              <w:t xml:space="preserve"> or psychologist.</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 xml:space="preserve">I have the right to request a review at any time of my record, pursuant to </w:t>
            </w:r>
            <w:r w:rsidR="00B82162">
              <w:rPr>
                <w:rFonts w:ascii="Arial" w:hAnsi="Arial"/>
                <w:sz w:val="18"/>
              </w:rPr>
              <w:t>§</w:t>
            </w:r>
            <w:r>
              <w:rPr>
                <w:rFonts w:ascii="Arial" w:hAnsi="Arial"/>
                <w:sz w:val="18"/>
              </w:rPr>
              <w:t xml:space="preserve"> 51.30(4</w:t>
            </w:r>
            <w:proofErr w:type="gramStart"/>
            <w:r>
              <w:rPr>
                <w:rFonts w:ascii="Arial" w:hAnsi="Arial"/>
                <w:sz w:val="18"/>
              </w:rPr>
              <w:t>)(</w:t>
            </w:r>
            <w:proofErr w:type="gramEnd"/>
            <w:r>
              <w:rPr>
                <w:rFonts w:ascii="Arial" w:hAnsi="Arial"/>
                <w:sz w:val="18"/>
              </w:rPr>
              <w:t xml:space="preserve">d) or </w:t>
            </w:r>
            <w:r w:rsidR="00B82162">
              <w:rPr>
                <w:rFonts w:ascii="Arial" w:hAnsi="Arial"/>
                <w:sz w:val="18"/>
              </w:rPr>
              <w:t xml:space="preserve">§ </w:t>
            </w:r>
            <w:r>
              <w:rPr>
                <w:rFonts w:ascii="Arial" w:hAnsi="Arial"/>
                <w:sz w:val="18"/>
              </w:rPr>
              <w:t>51.30(5)(b).</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I have a legal right to file a complaint if I feel that client rights have been inappropriately restricted</w:t>
            </w:r>
            <w:r w:rsidR="00017A46">
              <w:rPr>
                <w:rFonts w:ascii="Arial" w:hAnsi="Arial"/>
                <w:sz w:val="18"/>
              </w:rPr>
              <w:t xml:space="preserve">. </w:t>
            </w:r>
            <w:r>
              <w:rPr>
                <w:rFonts w:ascii="Arial" w:hAnsi="Arial"/>
                <w:sz w:val="18"/>
              </w:rPr>
              <w:t>The client’s social worker, case manager</w:t>
            </w:r>
            <w:r w:rsidR="005325D4">
              <w:rPr>
                <w:rFonts w:ascii="Arial" w:hAnsi="Arial"/>
                <w:sz w:val="18"/>
              </w:rPr>
              <w:t>,</w:t>
            </w:r>
            <w:r>
              <w:rPr>
                <w:rFonts w:ascii="Arial" w:hAnsi="Arial"/>
                <w:sz w:val="18"/>
              </w:rPr>
              <w:t xml:space="preserve"> or agency/facility client rights specialist may be contacted for assistance.</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 xml:space="preserve">My consent permits the dose to be changed within the </w:t>
            </w:r>
            <w:r>
              <w:rPr>
                <w:rFonts w:ascii="Arial" w:hAnsi="Arial"/>
                <w:b/>
                <w:sz w:val="18"/>
              </w:rPr>
              <w:t>anticipated dosage range</w:t>
            </w:r>
            <w:r>
              <w:rPr>
                <w:rFonts w:ascii="Arial" w:hAnsi="Arial"/>
                <w:sz w:val="18"/>
              </w:rPr>
              <w:t xml:space="preserve"> without signing </w:t>
            </w:r>
            <w:proofErr w:type="gramStart"/>
            <w:r>
              <w:rPr>
                <w:rFonts w:ascii="Arial" w:hAnsi="Arial"/>
                <w:sz w:val="18"/>
              </w:rPr>
              <w:t>another consent</w:t>
            </w:r>
            <w:proofErr w:type="gramEnd"/>
            <w:r>
              <w:rPr>
                <w:rFonts w:ascii="Arial" w:hAnsi="Arial"/>
                <w:sz w:val="18"/>
              </w:rPr>
              <w:t>.</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I understand the reasons for the use of the medication, its potential risks and benefits, other alternative treatment(s)</w:t>
            </w:r>
            <w:r w:rsidR="005325D4">
              <w:rPr>
                <w:rFonts w:ascii="Arial" w:hAnsi="Arial"/>
                <w:sz w:val="18"/>
              </w:rPr>
              <w:t>,</w:t>
            </w:r>
            <w:r>
              <w:rPr>
                <w:rFonts w:ascii="Arial" w:hAnsi="Arial"/>
                <w:sz w:val="18"/>
              </w:rPr>
              <w:t xml:space="preserve"> and the probable consequences</w:t>
            </w:r>
            <w:r w:rsidR="005325D4">
              <w:rPr>
                <w:rFonts w:ascii="Arial" w:hAnsi="Arial"/>
                <w:sz w:val="18"/>
              </w:rPr>
              <w:t xml:space="preserve"> that</w:t>
            </w:r>
            <w:r>
              <w:rPr>
                <w:rFonts w:ascii="Arial" w:hAnsi="Arial"/>
                <w:sz w:val="18"/>
              </w:rPr>
              <w:t xml:space="preserve"> may occur if the proposed medication is not given.</w:t>
            </w:r>
            <w:r w:rsidR="0021563E">
              <w:rPr>
                <w:rFonts w:ascii="Arial" w:hAnsi="Arial"/>
                <w:sz w:val="18"/>
              </w:rPr>
              <w:t xml:space="preserve"> I have been given adequate time to study the information and find the information to be specific, accurate</w:t>
            </w:r>
            <w:r w:rsidR="005325D4">
              <w:rPr>
                <w:rFonts w:ascii="Arial" w:hAnsi="Arial"/>
                <w:sz w:val="18"/>
              </w:rPr>
              <w:t>,</w:t>
            </w:r>
            <w:r w:rsidR="0021563E">
              <w:rPr>
                <w:rFonts w:ascii="Arial" w:hAnsi="Arial"/>
                <w:sz w:val="18"/>
              </w:rPr>
              <w:t xml:space="preserve"> and complete.</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This medication consent is for a period effective immediately and not to exceed fifteen (15) months from the date of my signature</w:t>
            </w:r>
            <w:r w:rsidR="00B82162">
              <w:rPr>
                <w:rFonts w:ascii="Arial" w:hAnsi="Arial"/>
                <w:sz w:val="18"/>
              </w:rPr>
              <w:t xml:space="preserve">. </w:t>
            </w:r>
            <w:r>
              <w:rPr>
                <w:rFonts w:ascii="Arial" w:hAnsi="Arial"/>
                <w:sz w:val="18"/>
              </w:rPr>
              <w:t>The need for and continued use of this medication will be reviewed at least quarterly by the Interdisciplinary Team</w:t>
            </w:r>
            <w:r w:rsidR="00B82162">
              <w:rPr>
                <w:rFonts w:ascii="Arial" w:hAnsi="Arial"/>
                <w:sz w:val="18"/>
              </w:rPr>
              <w:t xml:space="preserve">. </w:t>
            </w:r>
            <w:r>
              <w:rPr>
                <w:rFonts w:ascii="Arial" w:hAnsi="Arial"/>
                <w:sz w:val="18"/>
              </w:rPr>
              <w:t>The goal, on behalf of the client, will be to arrive at and maintain the client at the minimum effective dose.</w:t>
            </w:r>
          </w:p>
          <w:p w:rsidR="003379BD" w:rsidRDefault="003379BD">
            <w:pPr>
              <w:tabs>
                <w:tab w:val="left" w:pos="360"/>
                <w:tab w:val="left" w:pos="630"/>
              </w:tabs>
              <w:rPr>
                <w:rFonts w:ascii="Arial" w:hAnsi="Arial"/>
                <w:sz w:val="10"/>
              </w:rPr>
            </w:pPr>
          </w:p>
        </w:tc>
      </w:tr>
    </w:tbl>
    <w:p w:rsidR="0021563E" w:rsidRDefault="0021563E">
      <w:pPr>
        <w:rPr>
          <w:rFonts w:ascii="Arial" w:hAnsi="Arial"/>
          <w:b/>
          <w:sz w:val="18"/>
        </w:rPr>
        <w:sectPr w:rsidR="0021563E" w:rsidSect="0056414C">
          <w:footerReference w:type="default" r:id="rId13"/>
          <w:type w:val="continuous"/>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6345"/>
        <w:gridCol w:w="225"/>
        <w:gridCol w:w="2250"/>
        <w:gridCol w:w="1080"/>
        <w:gridCol w:w="1530"/>
      </w:tblGrid>
      <w:tr w:rsidR="003379BD" w:rsidTr="0021563E">
        <w:trPr>
          <w:cantSplit/>
        </w:trPr>
        <w:tc>
          <w:tcPr>
            <w:tcW w:w="9918" w:type="dxa"/>
            <w:gridSpan w:val="5"/>
            <w:tcBorders>
              <w:top w:val="nil"/>
              <w:left w:val="nil"/>
              <w:bottom w:val="nil"/>
              <w:right w:val="nil"/>
            </w:tcBorders>
          </w:tcPr>
          <w:p w:rsidR="003379BD" w:rsidRDefault="003379BD">
            <w:pPr>
              <w:rPr>
                <w:rFonts w:ascii="Arial" w:hAnsi="Arial"/>
                <w:b/>
                <w:sz w:val="18"/>
              </w:rPr>
            </w:pPr>
            <w:r>
              <w:rPr>
                <w:rFonts w:ascii="Arial" w:hAnsi="Arial"/>
                <w:b/>
                <w:sz w:val="18"/>
              </w:rPr>
              <w:lastRenderedPageBreak/>
              <w:t>SIGNATURES</w:t>
            </w:r>
          </w:p>
        </w:tc>
        <w:tc>
          <w:tcPr>
            <w:tcW w:w="1530" w:type="dxa"/>
            <w:tcBorders>
              <w:top w:val="nil"/>
              <w:left w:val="nil"/>
              <w:bottom w:val="nil"/>
              <w:right w:val="nil"/>
            </w:tcBorders>
          </w:tcPr>
          <w:p w:rsidR="003379BD" w:rsidRDefault="005325D4" w:rsidP="0021563E">
            <w:pPr>
              <w:ind w:left="-18"/>
              <w:rPr>
                <w:rFonts w:ascii="Arial" w:hAnsi="Arial"/>
                <w:b/>
                <w:sz w:val="18"/>
              </w:rPr>
            </w:pPr>
            <w:r>
              <w:rPr>
                <w:rFonts w:ascii="Arial" w:hAnsi="Arial"/>
                <w:b/>
                <w:sz w:val="18"/>
              </w:rPr>
              <w:t>DATE SIGNED</w:t>
            </w:r>
          </w:p>
        </w:tc>
      </w:tr>
      <w:tr w:rsidR="003379BD" w:rsidTr="0021563E">
        <w:trPr>
          <w:cantSplit/>
          <w:trHeight w:hRule="exact" w:val="504"/>
        </w:trPr>
        <w:tc>
          <w:tcPr>
            <w:tcW w:w="6588" w:type="dxa"/>
            <w:gridSpan w:val="3"/>
            <w:tcBorders>
              <w:top w:val="single" w:sz="4" w:space="0" w:color="auto"/>
              <w:left w:val="nil"/>
              <w:bottom w:val="single" w:sz="4" w:space="0" w:color="auto"/>
              <w:right w:val="nil"/>
            </w:tcBorders>
          </w:tcPr>
          <w:p w:rsidR="003379BD" w:rsidRDefault="003379BD" w:rsidP="0021563E">
            <w:pPr>
              <w:ind w:right="-108"/>
              <w:rPr>
                <w:rFonts w:ascii="Arial" w:hAnsi="Arial"/>
                <w:sz w:val="18"/>
              </w:rPr>
            </w:pPr>
            <w:r>
              <w:rPr>
                <w:rFonts w:ascii="Arial" w:hAnsi="Arial"/>
                <w:sz w:val="18"/>
              </w:rPr>
              <w:t>Client – If Presumed Competent to Consent/Parent of Minor/Guardian</w:t>
            </w:r>
            <w:r w:rsidR="0021563E">
              <w:rPr>
                <w:rFonts w:ascii="Arial" w:hAnsi="Arial"/>
                <w:sz w:val="18"/>
              </w:rPr>
              <w:t xml:space="preserve"> (POA-HC)</w:t>
            </w:r>
          </w:p>
        </w:tc>
        <w:tc>
          <w:tcPr>
            <w:tcW w:w="3330" w:type="dxa"/>
            <w:gridSpan w:val="2"/>
            <w:tcBorders>
              <w:top w:val="single" w:sz="4" w:space="0" w:color="auto"/>
              <w:left w:val="single" w:sz="4" w:space="0" w:color="auto"/>
              <w:bottom w:val="single" w:sz="4" w:space="0" w:color="auto"/>
              <w:right w:val="nil"/>
            </w:tcBorders>
          </w:tcPr>
          <w:p w:rsidR="0021563E" w:rsidRDefault="003379BD" w:rsidP="0021563E">
            <w:pPr>
              <w:ind w:right="-108"/>
              <w:rPr>
                <w:rFonts w:ascii="Arial" w:hAnsi="Arial"/>
                <w:sz w:val="18"/>
              </w:rPr>
            </w:pPr>
            <w:r>
              <w:rPr>
                <w:rFonts w:ascii="Arial" w:hAnsi="Arial"/>
                <w:sz w:val="18"/>
              </w:rPr>
              <w:t>Relationship to Client</w:t>
            </w:r>
            <w:r w:rsidR="0021563E">
              <w:rPr>
                <w:rFonts w:ascii="Arial" w:hAnsi="Arial"/>
                <w:sz w:val="18"/>
              </w:rPr>
              <w:t xml:space="preserve"> </w:t>
            </w:r>
            <w:r w:rsidR="0021563E">
              <w:rPr>
                <w:rFonts w:ascii="Arial" w:hAnsi="Arial"/>
                <w:sz w:val="18"/>
              </w:rPr>
              <w:tab/>
            </w:r>
            <w:r>
              <w:rPr>
                <w:rFonts w:ascii="Arial" w:hAnsi="Arial"/>
                <w:sz w:val="18"/>
              </w:rPr>
              <w:fldChar w:fldCharType="begin">
                <w:ffData>
                  <w:name w:val="Check6"/>
                  <w:enabled w:val="0"/>
                  <w:calcOnExit w:val="0"/>
                  <w:statusText w:type="text" w:val="Check id you are the person receiving the medication"/>
                  <w:checkBox>
                    <w:sizeAuto/>
                    <w:default w:val="0"/>
                  </w:checkBox>
                </w:ffData>
              </w:fldChar>
            </w:r>
            <w:bookmarkStart w:id="30" w:name="Check6"/>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30"/>
            <w:r>
              <w:rPr>
                <w:rFonts w:ascii="Arial" w:hAnsi="Arial"/>
                <w:sz w:val="18"/>
              </w:rPr>
              <w:t xml:space="preserve"> Self</w:t>
            </w:r>
          </w:p>
          <w:p w:rsidR="003379BD" w:rsidRDefault="003379BD" w:rsidP="0021563E">
            <w:pPr>
              <w:ind w:right="-108"/>
              <w:rPr>
                <w:rFonts w:ascii="Arial" w:hAnsi="Arial"/>
                <w:sz w:val="18"/>
              </w:rPr>
            </w:pPr>
            <w:r>
              <w:rPr>
                <w:rFonts w:ascii="Arial" w:hAnsi="Arial"/>
                <w:sz w:val="18"/>
              </w:rPr>
              <w:fldChar w:fldCharType="begin">
                <w:ffData>
                  <w:name w:val="Check5"/>
                  <w:enabled w:val="0"/>
                  <w:calcOnExit w:val="0"/>
                  <w:statusText w:type="text" w:val="Check if you are the parent of the person receiving the medication"/>
                  <w:checkBox>
                    <w:sizeAuto/>
                    <w:default w:val="0"/>
                  </w:checkBox>
                </w:ffData>
              </w:fldChar>
            </w:r>
            <w:bookmarkStart w:id="31" w:name="Check5"/>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31"/>
            <w:r>
              <w:rPr>
                <w:rFonts w:ascii="Arial" w:hAnsi="Arial"/>
                <w:sz w:val="18"/>
              </w:rPr>
              <w:t xml:space="preserve"> Parent</w:t>
            </w:r>
            <w:r w:rsidR="0021563E">
              <w:rPr>
                <w:rFonts w:ascii="Arial" w:hAnsi="Arial"/>
                <w:sz w:val="18"/>
              </w:rPr>
              <w:t xml:space="preserve">   </w:t>
            </w:r>
            <w:r>
              <w:rPr>
                <w:rFonts w:ascii="Arial" w:hAnsi="Arial"/>
                <w:sz w:val="18"/>
              </w:rPr>
              <w:fldChar w:fldCharType="begin">
                <w:ffData>
                  <w:name w:val="Check4"/>
                  <w:enabled/>
                  <w:calcOnExit w:val="0"/>
                  <w:checkBox>
                    <w:sizeAuto/>
                    <w:default w:val="0"/>
                  </w:checkBox>
                </w:ffData>
              </w:fldChar>
            </w:r>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r>
              <w:rPr>
                <w:rFonts w:ascii="Arial" w:hAnsi="Arial"/>
                <w:sz w:val="18"/>
              </w:rPr>
              <w:t xml:space="preserve"> Guardian</w:t>
            </w:r>
            <w:r w:rsidR="0021563E">
              <w:rPr>
                <w:rFonts w:ascii="Arial" w:hAnsi="Arial"/>
                <w:sz w:val="18"/>
              </w:rPr>
              <w:t xml:space="preserve"> (POA-HC)</w:t>
            </w:r>
          </w:p>
        </w:tc>
        <w:tc>
          <w:tcPr>
            <w:tcW w:w="1530" w:type="dxa"/>
            <w:tcBorders>
              <w:top w:val="single" w:sz="4" w:space="0" w:color="auto"/>
              <w:left w:val="single" w:sz="4" w:space="0" w:color="auto"/>
              <w:bottom w:val="single" w:sz="4" w:space="0" w:color="auto"/>
              <w:right w:val="nil"/>
            </w:tcBorders>
          </w:tcPr>
          <w:p w:rsidR="003379BD" w:rsidRDefault="003379BD">
            <w:pPr>
              <w:rPr>
                <w:rFonts w:ascii="Arial" w:hAnsi="Arial"/>
                <w:sz w:val="18"/>
              </w:rPr>
            </w:pPr>
          </w:p>
        </w:tc>
      </w:tr>
      <w:tr w:rsidR="003379BD" w:rsidTr="0021563E">
        <w:trPr>
          <w:cantSplit/>
          <w:trHeight w:hRule="exact" w:val="504"/>
        </w:trPr>
        <w:tc>
          <w:tcPr>
            <w:tcW w:w="6588" w:type="dxa"/>
            <w:gridSpan w:val="3"/>
            <w:tcBorders>
              <w:top w:val="single" w:sz="4" w:space="0" w:color="auto"/>
              <w:left w:val="nil"/>
              <w:bottom w:val="single" w:sz="4" w:space="0" w:color="auto"/>
              <w:right w:val="nil"/>
            </w:tcBorders>
          </w:tcPr>
          <w:p w:rsidR="007A6FC3" w:rsidRDefault="003379BD" w:rsidP="00311731">
            <w:pPr>
              <w:rPr>
                <w:rFonts w:ascii="Arial" w:hAnsi="Arial"/>
                <w:sz w:val="18"/>
              </w:rPr>
            </w:pPr>
            <w:r>
              <w:rPr>
                <w:rFonts w:ascii="Arial" w:hAnsi="Arial"/>
                <w:sz w:val="18"/>
              </w:rPr>
              <w:t>Staff Present at Oral Discussion</w:t>
            </w:r>
          </w:p>
        </w:tc>
        <w:tc>
          <w:tcPr>
            <w:tcW w:w="3330" w:type="dxa"/>
            <w:gridSpan w:val="2"/>
            <w:tcBorders>
              <w:top w:val="single" w:sz="4" w:space="0" w:color="auto"/>
              <w:left w:val="single" w:sz="4" w:space="0" w:color="auto"/>
              <w:bottom w:val="single" w:sz="4" w:space="0" w:color="auto"/>
              <w:right w:val="nil"/>
            </w:tcBorders>
          </w:tcPr>
          <w:p w:rsidR="003379BD" w:rsidRDefault="003379BD">
            <w:pPr>
              <w:rPr>
                <w:rFonts w:ascii="Arial" w:hAnsi="Arial"/>
                <w:sz w:val="18"/>
              </w:rPr>
            </w:pPr>
            <w:r>
              <w:rPr>
                <w:rFonts w:ascii="Arial" w:hAnsi="Arial"/>
                <w:sz w:val="18"/>
              </w:rPr>
              <w:t>Title</w:t>
            </w:r>
          </w:p>
        </w:tc>
        <w:tc>
          <w:tcPr>
            <w:tcW w:w="1530" w:type="dxa"/>
            <w:tcBorders>
              <w:top w:val="single" w:sz="4" w:space="0" w:color="auto"/>
              <w:left w:val="single" w:sz="4" w:space="0" w:color="auto"/>
              <w:bottom w:val="single" w:sz="4" w:space="0" w:color="auto"/>
              <w:right w:val="nil"/>
            </w:tcBorders>
          </w:tcPr>
          <w:p w:rsidR="003379BD" w:rsidRDefault="003379BD">
            <w:pPr>
              <w:rPr>
                <w:rFonts w:ascii="Arial" w:hAnsi="Arial"/>
                <w:sz w:val="18"/>
              </w:rPr>
            </w:pPr>
          </w:p>
        </w:tc>
      </w:tr>
      <w:tr w:rsidR="007A6FC3">
        <w:trPr>
          <w:cantSplit/>
          <w:trHeight w:hRule="exact" w:val="864"/>
        </w:trPr>
        <w:tc>
          <w:tcPr>
            <w:tcW w:w="11448" w:type="dxa"/>
            <w:gridSpan w:val="6"/>
            <w:tcBorders>
              <w:top w:val="single" w:sz="4" w:space="0" w:color="auto"/>
              <w:left w:val="nil"/>
              <w:bottom w:val="single" w:sz="4" w:space="0" w:color="auto"/>
              <w:right w:val="nil"/>
            </w:tcBorders>
          </w:tcPr>
          <w:p w:rsidR="007A6FC3" w:rsidRDefault="007A6FC3">
            <w:pPr>
              <w:rPr>
                <w:rFonts w:ascii="Arial" w:hAnsi="Arial"/>
                <w:sz w:val="18"/>
              </w:rPr>
            </w:pPr>
            <w:r>
              <w:rPr>
                <w:rFonts w:ascii="Arial" w:hAnsi="Arial"/>
                <w:sz w:val="18"/>
              </w:rPr>
              <w:t>Client / Parent of Minor / Guardian</w:t>
            </w:r>
            <w:r w:rsidR="0021563E">
              <w:rPr>
                <w:rFonts w:ascii="Arial" w:hAnsi="Arial"/>
                <w:sz w:val="18"/>
              </w:rPr>
              <w:t xml:space="preserve"> (POA-HC)</w:t>
            </w:r>
            <w:r>
              <w:rPr>
                <w:rFonts w:ascii="Arial" w:hAnsi="Arial"/>
                <w:sz w:val="18"/>
              </w:rPr>
              <w:t xml:space="preserve"> Comments</w:t>
            </w:r>
          </w:p>
        </w:tc>
      </w:tr>
      <w:tr w:rsidR="003E29B2" w:rsidRPr="004553BF">
        <w:tblPrEx>
          <w:tblBorders>
            <w:left w:val="none" w:sz="0" w:space="0" w:color="auto"/>
            <w:right w:val="none" w:sz="0" w:space="0" w:color="auto"/>
          </w:tblBorders>
          <w:tblCellMar>
            <w:left w:w="237" w:type="dxa"/>
            <w:right w:w="237" w:type="dxa"/>
          </w:tblCellMar>
        </w:tblPrEx>
        <w:trPr>
          <w:gridBefore w:val="1"/>
          <w:wBefore w:w="18" w:type="dxa"/>
          <w:cantSplit/>
        </w:trPr>
        <w:tc>
          <w:tcPr>
            <w:tcW w:w="11430" w:type="dxa"/>
            <w:gridSpan w:val="5"/>
            <w:tcBorders>
              <w:top w:val="single" w:sz="12" w:space="0" w:color="auto"/>
            </w:tcBorders>
          </w:tcPr>
          <w:p w:rsidR="003E29B2" w:rsidRPr="00916D82" w:rsidRDefault="003E29B2" w:rsidP="00916D82">
            <w:pPr>
              <w:spacing w:before="60" w:after="60"/>
              <w:ind w:left="-144" w:right="-144"/>
              <w:rPr>
                <w:rFonts w:ascii="Arial" w:hAnsi="Arial" w:cs="Arial"/>
                <w:b/>
                <w:sz w:val="18"/>
                <w:szCs w:val="18"/>
              </w:rPr>
            </w:pPr>
            <w:r w:rsidRPr="00916D82">
              <w:rPr>
                <w:rFonts w:ascii="Arial" w:hAnsi="Arial" w:cs="Arial"/>
                <w:b/>
                <w:sz w:val="18"/>
                <w:szCs w:val="18"/>
              </w:rPr>
              <w:t>As parent/guardian</w:t>
            </w:r>
            <w:r w:rsidR="00916D82" w:rsidRPr="00916D82">
              <w:rPr>
                <w:rFonts w:ascii="Arial" w:hAnsi="Arial" w:cs="Arial"/>
                <w:b/>
                <w:sz w:val="18"/>
                <w:szCs w:val="18"/>
              </w:rPr>
              <w:t xml:space="preserve"> (POA-HC)</w:t>
            </w:r>
            <w:r w:rsidRPr="00916D82">
              <w:rPr>
                <w:rFonts w:ascii="Arial" w:hAnsi="Arial" w:cs="Arial"/>
                <w:b/>
                <w:sz w:val="18"/>
                <w:szCs w:val="18"/>
              </w:rPr>
              <w:t xml:space="preserve"> was not available for signature, he/she was verbally informed of the information in this consent.</w:t>
            </w:r>
          </w:p>
        </w:tc>
      </w:tr>
      <w:tr w:rsidR="003E29B2" w:rsidRPr="004553BF">
        <w:tblPrEx>
          <w:tblBorders>
            <w:left w:val="none" w:sz="0" w:space="0" w:color="auto"/>
            <w:right w:val="none" w:sz="0" w:space="0" w:color="auto"/>
          </w:tblBorders>
          <w:tblCellMar>
            <w:left w:w="237" w:type="dxa"/>
            <w:right w:w="237" w:type="dxa"/>
          </w:tblCellMar>
        </w:tblPrEx>
        <w:trPr>
          <w:gridBefore w:val="1"/>
          <w:wBefore w:w="18" w:type="dxa"/>
          <w:cantSplit/>
          <w:trHeight w:val="288"/>
        </w:trPr>
        <w:tc>
          <w:tcPr>
            <w:tcW w:w="11430" w:type="dxa"/>
            <w:gridSpan w:val="5"/>
            <w:vAlign w:val="center"/>
          </w:tcPr>
          <w:p w:rsidR="003E29B2" w:rsidRPr="004553BF" w:rsidRDefault="003E29B2" w:rsidP="003E29B2">
            <w:pPr>
              <w:pStyle w:val="BodyText2"/>
              <w:spacing w:after="0" w:line="240" w:lineRule="auto"/>
              <w:jc w:val="center"/>
              <w:rPr>
                <w:rFonts w:ascii="Arial" w:hAnsi="Arial"/>
                <w:b/>
                <w:sz w:val="18"/>
              </w:rPr>
            </w:pPr>
            <w:r w:rsidRPr="004553BF">
              <w:rPr>
                <w:rFonts w:ascii="Arial" w:hAnsi="Arial"/>
                <w:b/>
                <w:sz w:val="18"/>
              </w:rPr>
              <w:t>Verbal Consent</w:t>
            </w:r>
          </w:p>
        </w:tc>
      </w:tr>
      <w:tr w:rsidR="003E29B2" w:rsidRPr="004553BF"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rsidR="003E29B2" w:rsidRPr="004553BF" w:rsidRDefault="003E29B2" w:rsidP="00FE6A5A">
            <w:pPr>
              <w:pStyle w:val="BodyText2"/>
              <w:spacing w:after="0" w:line="240" w:lineRule="auto"/>
              <w:rPr>
                <w:rFonts w:ascii="Arial" w:hAnsi="Arial"/>
                <w:sz w:val="18"/>
              </w:rPr>
            </w:pPr>
            <w:r w:rsidRPr="004553BF">
              <w:rPr>
                <w:rFonts w:ascii="Arial" w:hAnsi="Arial"/>
                <w:sz w:val="18"/>
              </w:rPr>
              <w:t>Obtained by – PRINT – Staff Name</w:t>
            </w:r>
          </w:p>
        </w:tc>
        <w:tc>
          <w:tcPr>
            <w:tcW w:w="2475" w:type="dxa"/>
            <w:gridSpan w:val="2"/>
            <w:tcBorders>
              <w:bottom w:val="single" w:sz="4" w:space="0" w:color="auto"/>
              <w:right w:val="single" w:sz="18" w:space="0" w:color="auto"/>
            </w:tcBorders>
            <w:shd w:val="clear" w:color="auto" w:fill="auto"/>
          </w:tcPr>
          <w:p w:rsidR="003E29B2" w:rsidRPr="004553BF" w:rsidRDefault="003E29B2" w:rsidP="00FE6A5A">
            <w:pPr>
              <w:pStyle w:val="BodyText2"/>
              <w:spacing w:after="0" w:line="240" w:lineRule="auto"/>
              <w:rPr>
                <w:rFonts w:ascii="Arial" w:hAnsi="Arial"/>
                <w:sz w:val="18"/>
              </w:rPr>
            </w:pPr>
            <w:r w:rsidRPr="004553BF">
              <w:rPr>
                <w:rFonts w:ascii="Arial" w:hAnsi="Arial"/>
                <w:sz w:val="18"/>
              </w:rPr>
              <w:t>Date Obtained</w:t>
            </w:r>
          </w:p>
        </w:tc>
        <w:tc>
          <w:tcPr>
            <w:tcW w:w="2610" w:type="dxa"/>
            <w:gridSpan w:val="2"/>
            <w:tcBorders>
              <w:left w:val="single" w:sz="18" w:space="0" w:color="auto"/>
              <w:bottom w:val="single" w:sz="4" w:space="0" w:color="auto"/>
            </w:tcBorders>
            <w:shd w:val="clear" w:color="auto" w:fill="auto"/>
          </w:tcPr>
          <w:p w:rsidR="003E29B2" w:rsidRPr="004553BF" w:rsidRDefault="003E29B2" w:rsidP="00FE6A5A">
            <w:pPr>
              <w:pStyle w:val="BodyText2"/>
              <w:spacing w:line="240" w:lineRule="auto"/>
              <w:ind w:left="-58"/>
              <w:rPr>
                <w:rFonts w:ascii="Arial" w:hAnsi="Arial"/>
                <w:sz w:val="18"/>
              </w:rPr>
            </w:pPr>
            <w:r w:rsidRPr="004553BF">
              <w:rPr>
                <w:rFonts w:ascii="Arial" w:hAnsi="Arial"/>
                <w:sz w:val="18"/>
              </w:rPr>
              <w:t>Written Consent Re</w:t>
            </w:r>
            <w:r w:rsidR="00EE5A08" w:rsidRPr="004553BF">
              <w:rPr>
                <w:rFonts w:ascii="Arial" w:hAnsi="Arial"/>
                <w:sz w:val="18"/>
              </w:rPr>
              <w:t>c</w:t>
            </w:r>
            <w:r w:rsidRPr="004553BF">
              <w:rPr>
                <w:rFonts w:ascii="Arial" w:hAnsi="Arial"/>
                <w:sz w:val="18"/>
              </w:rPr>
              <w:t>e</w:t>
            </w:r>
            <w:r w:rsidR="00EE5A08" w:rsidRPr="004553BF">
              <w:rPr>
                <w:rFonts w:ascii="Arial" w:hAnsi="Arial"/>
                <w:sz w:val="18"/>
              </w:rPr>
              <w:t>iv</w:t>
            </w:r>
            <w:r w:rsidRPr="004553BF">
              <w:rPr>
                <w:rFonts w:ascii="Arial" w:hAnsi="Arial"/>
                <w:sz w:val="18"/>
              </w:rPr>
              <w:t>ed</w:t>
            </w:r>
            <w:r w:rsidRPr="004553BF">
              <w:rPr>
                <w:rFonts w:ascii="Arial" w:hAnsi="Arial"/>
                <w:sz w:val="18"/>
              </w:rPr>
              <w:fldChar w:fldCharType="begin">
                <w:ffData>
                  <w:name w:val="Check7"/>
                  <w:enabled/>
                  <w:calcOnExit w:val="0"/>
                  <w:checkBox>
                    <w:sizeAuto/>
                    <w:default w:val="0"/>
                  </w:checkBox>
                </w:ffData>
              </w:fldChar>
            </w:r>
            <w:r w:rsidRPr="004553BF">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Yes</w:t>
            </w:r>
            <w:r w:rsidRPr="004553BF">
              <w:rPr>
                <w:rFonts w:ascii="Arial" w:hAnsi="Arial"/>
                <w:sz w:val="18"/>
              </w:rPr>
              <w:tab/>
            </w:r>
            <w:r w:rsidRPr="004553BF">
              <w:rPr>
                <w:rFonts w:ascii="Arial" w:hAnsi="Arial"/>
                <w:sz w:val="18"/>
              </w:rPr>
              <w:fldChar w:fldCharType="begin">
                <w:ffData>
                  <w:name w:val="Check8"/>
                  <w:enabled/>
                  <w:calcOnExit w:val="0"/>
                  <w:checkBox>
                    <w:sizeAuto/>
                    <w:default w:val="0"/>
                  </w:checkBox>
                </w:ffData>
              </w:fldChar>
            </w:r>
            <w:r w:rsidRPr="004553BF">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No</w:t>
            </w:r>
          </w:p>
        </w:tc>
      </w:tr>
      <w:tr w:rsidR="003E29B2" w:rsidRPr="004553BF"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rsidR="003E29B2" w:rsidRPr="004553BF" w:rsidRDefault="003E29B2" w:rsidP="00FE6A5A">
            <w:pPr>
              <w:pStyle w:val="BodyText2"/>
              <w:tabs>
                <w:tab w:val="left" w:pos="2340"/>
                <w:tab w:val="left" w:pos="3240"/>
              </w:tabs>
              <w:spacing w:after="0" w:line="240" w:lineRule="auto"/>
              <w:rPr>
                <w:rFonts w:ascii="Arial" w:hAnsi="Arial"/>
                <w:sz w:val="18"/>
              </w:rPr>
            </w:pPr>
            <w:r w:rsidRPr="004553BF">
              <w:rPr>
                <w:rFonts w:ascii="Arial" w:hAnsi="Arial"/>
                <w:sz w:val="18"/>
              </w:rPr>
              <w:t>Obtained from – PRINT – Parent</w:t>
            </w:r>
            <w:r w:rsidR="0021563E">
              <w:rPr>
                <w:rFonts w:ascii="Arial" w:hAnsi="Arial"/>
                <w:sz w:val="18"/>
              </w:rPr>
              <w:t xml:space="preserve"> </w:t>
            </w:r>
            <w:r w:rsidRPr="004553BF">
              <w:rPr>
                <w:rFonts w:ascii="Arial" w:hAnsi="Arial"/>
                <w:sz w:val="18"/>
              </w:rPr>
              <w:t>/</w:t>
            </w:r>
            <w:r w:rsidR="0021563E">
              <w:rPr>
                <w:rFonts w:ascii="Arial" w:hAnsi="Arial"/>
                <w:sz w:val="18"/>
              </w:rPr>
              <w:t xml:space="preserve"> </w:t>
            </w:r>
            <w:r w:rsidRPr="004553BF">
              <w:rPr>
                <w:rFonts w:ascii="Arial" w:hAnsi="Arial"/>
                <w:sz w:val="18"/>
              </w:rPr>
              <w:t>Guardian</w:t>
            </w:r>
            <w:r w:rsidR="0021563E">
              <w:rPr>
                <w:rFonts w:ascii="Arial" w:hAnsi="Arial"/>
                <w:sz w:val="18"/>
              </w:rPr>
              <w:t xml:space="preserve"> (POA-HC)</w:t>
            </w:r>
            <w:r w:rsidRPr="004553BF">
              <w:rPr>
                <w:rFonts w:ascii="Arial" w:hAnsi="Arial"/>
                <w:sz w:val="18"/>
              </w:rPr>
              <w:t xml:space="preserve"> Name</w:t>
            </w:r>
          </w:p>
        </w:tc>
        <w:tc>
          <w:tcPr>
            <w:tcW w:w="2475" w:type="dxa"/>
            <w:gridSpan w:val="2"/>
            <w:tcBorders>
              <w:bottom w:val="single" w:sz="4" w:space="0" w:color="auto"/>
              <w:right w:val="single" w:sz="18" w:space="0" w:color="auto"/>
            </w:tcBorders>
          </w:tcPr>
          <w:p w:rsidR="003E29B2" w:rsidRPr="004553BF" w:rsidRDefault="003E29B2" w:rsidP="00FE6A5A">
            <w:pPr>
              <w:pStyle w:val="BodyText2"/>
              <w:spacing w:after="0" w:line="240" w:lineRule="auto"/>
              <w:rPr>
                <w:rFonts w:ascii="Arial" w:hAnsi="Arial"/>
                <w:sz w:val="18"/>
              </w:rPr>
            </w:pPr>
            <w:r w:rsidRPr="004553BF">
              <w:rPr>
                <w:rFonts w:ascii="Arial" w:hAnsi="Arial"/>
                <w:sz w:val="18"/>
              </w:rPr>
              <w:t>Date Expires</w:t>
            </w:r>
          </w:p>
        </w:tc>
        <w:tc>
          <w:tcPr>
            <w:tcW w:w="2610" w:type="dxa"/>
            <w:gridSpan w:val="2"/>
            <w:tcBorders>
              <w:left w:val="single" w:sz="18" w:space="0" w:color="auto"/>
              <w:bottom w:val="single" w:sz="4" w:space="0" w:color="auto"/>
            </w:tcBorders>
          </w:tcPr>
          <w:p w:rsidR="003E29B2" w:rsidRPr="004553BF" w:rsidRDefault="003E29B2" w:rsidP="00FE6A5A">
            <w:pPr>
              <w:pStyle w:val="BodyText2"/>
              <w:spacing w:after="0" w:line="240" w:lineRule="auto"/>
              <w:ind w:left="-57"/>
              <w:rPr>
                <w:rFonts w:ascii="Arial" w:hAnsi="Arial"/>
                <w:sz w:val="18"/>
              </w:rPr>
            </w:pPr>
            <w:r w:rsidRPr="004553BF">
              <w:rPr>
                <w:rFonts w:ascii="Arial" w:hAnsi="Arial"/>
                <w:sz w:val="18"/>
              </w:rPr>
              <w:t>Date Received</w:t>
            </w:r>
          </w:p>
        </w:tc>
      </w:tr>
    </w:tbl>
    <w:p w:rsidR="007A6FC3" w:rsidRPr="004553BF" w:rsidRDefault="007A6FC3">
      <w:pPr>
        <w:rPr>
          <w:sz w:val="4"/>
          <w:szCs w:val="4"/>
        </w:rPr>
      </w:pPr>
    </w:p>
    <w:sectPr w:rsidR="007A6FC3" w:rsidRPr="004553BF" w:rsidSect="0021563E">
      <w:type w:val="continuous"/>
      <w:pgSz w:w="12240" w:h="15840" w:code="1"/>
      <w:pgMar w:top="720" w:right="432" w:bottom="720" w:left="432" w:header="720"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A14" w:rsidRDefault="00453A14" w:rsidP="007A6FC3">
      <w:r>
        <w:separator/>
      </w:r>
    </w:p>
  </w:endnote>
  <w:endnote w:type="continuationSeparator" w:id="0">
    <w:p w:rsidR="00453A14" w:rsidRDefault="00453A14" w:rsidP="007A6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307F" w:rsidRDefault="0018307F" w:rsidP="007A6F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8307F" w:rsidRDefault="0018307F" w:rsidP="007A6FC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932"/>
      <w:gridCol w:w="1932"/>
      <w:gridCol w:w="4524"/>
      <w:gridCol w:w="900"/>
      <w:gridCol w:w="810"/>
      <w:gridCol w:w="1494"/>
    </w:tblGrid>
    <w:tr w:rsidR="0018307F" w:rsidRPr="00CC7A80" w:rsidTr="00CC7A80">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4524" w:type="dxa"/>
          <w:shd w:val="clear" w:color="auto" w:fill="auto"/>
        </w:tcPr>
        <w:p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r>
  </w:tbl>
  <w:p w:rsidR="0018307F" w:rsidRDefault="0018307F" w:rsidP="0021563E">
    <w:pPr>
      <w:pStyle w:val="Footer"/>
      <w:jc w:val="right"/>
    </w:pPr>
  </w:p>
  <w:p w:rsidR="0018307F" w:rsidRDefault="0018307F" w:rsidP="0021563E">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C29E2">
      <w:rPr>
        <w:rStyle w:val="PageNumber"/>
        <w:noProof/>
      </w:rPr>
      <w:t>4</w:t>
    </w:r>
    <w:r>
      <w:rPr>
        <w:rStyle w:val="PageNumber"/>
      </w:rPr>
      <w:fldChar w:fldCharType="end"/>
    </w:r>
  </w:p>
  <w:tbl>
    <w:tblPr>
      <w:tblW w:w="0" w:type="auto"/>
      <w:tblLook w:val="01E0" w:firstRow="1" w:lastRow="1" w:firstColumn="1" w:lastColumn="1" w:noHBand="0" w:noVBand="0"/>
    </w:tblPr>
    <w:tblGrid>
      <w:gridCol w:w="1932"/>
      <w:gridCol w:w="1932"/>
      <w:gridCol w:w="4524"/>
      <w:gridCol w:w="900"/>
      <w:gridCol w:w="810"/>
      <w:gridCol w:w="1494"/>
    </w:tblGrid>
    <w:tr w:rsidR="0018307F" w:rsidRPr="00CC7A80" w:rsidTr="00CC7A80">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4524" w:type="dxa"/>
          <w:shd w:val="clear" w:color="auto" w:fill="auto"/>
        </w:tcPr>
        <w:p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r>
  </w:tbl>
  <w:p w:rsidR="0018307F" w:rsidRDefault="0018307F" w:rsidP="0056414C">
    <w:pPr>
      <w:pStyle w:val="Footer"/>
      <w:tabs>
        <w:tab w:val="left" w:pos="855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A14" w:rsidRDefault="00453A14" w:rsidP="007A6FC3">
      <w:r>
        <w:separator/>
      </w:r>
    </w:p>
  </w:footnote>
  <w:footnote w:type="continuationSeparator" w:id="0">
    <w:p w:rsidR="00453A14" w:rsidRDefault="00453A14" w:rsidP="007A6F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1506"/>
    <w:multiLevelType w:val="singleLevel"/>
    <w:tmpl w:val="D3200250"/>
    <w:lvl w:ilvl="0">
      <w:start w:val="4"/>
      <w:numFmt w:val="decimal"/>
      <w:lvlText w:val="%1."/>
      <w:lvlJc w:val="left"/>
      <w:pPr>
        <w:tabs>
          <w:tab w:val="num" w:pos="360"/>
        </w:tabs>
        <w:ind w:left="360" w:hanging="360"/>
      </w:pPr>
      <w:rPr>
        <w:rFonts w:hint="default"/>
        <w:b/>
      </w:rPr>
    </w:lvl>
  </w:abstractNum>
  <w:abstractNum w:abstractNumId="1">
    <w:nsid w:val="0CDA2CA9"/>
    <w:multiLevelType w:val="singleLevel"/>
    <w:tmpl w:val="B600C9B8"/>
    <w:lvl w:ilvl="0">
      <w:start w:val="1"/>
      <w:numFmt w:val="decimal"/>
      <w:lvlText w:val="%1."/>
      <w:lvlJc w:val="left"/>
      <w:pPr>
        <w:tabs>
          <w:tab w:val="num" w:pos="360"/>
        </w:tabs>
        <w:ind w:left="360" w:hanging="360"/>
      </w:pPr>
      <w:rPr>
        <w:rFonts w:hint="default"/>
        <w:b/>
      </w:rPr>
    </w:lvl>
  </w:abstractNum>
  <w:abstractNum w:abstractNumId="2">
    <w:nsid w:val="13556505"/>
    <w:multiLevelType w:val="hybridMultilevel"/>
    <w:tmpl w:val="964ED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1BB55C1"/>
    <w:multiLevelType w:val="singleLevel"/>
    <w:tmpl w:val="BF70A246"/>
    <w:lvl w:ilvl="0">
      <w:start w:val="1"/>
      <w:numFmt w:val="bullet"/>
      <w:lvlText w:val=""/>
      <w:lvlJc w:val="left"/>
      <w:pPr>
        <w:tabs>
          <w:tab w:val="num" w:pos="360"/>
        </w:tabs>
        <w:ind w:left="360" w:hanging="360"/>
      </w:pPr>
      <w:rPr>
        <w:rFonts w:ascii="Symbol" w:hAnsi="Symbol" w:hint="default"/>
      </w:rPr>
    </w:lvl>
  </w:abstractNum>
  <w:abstractNum w:abstractNumId="4">
    <w:nsid w:val="52FB3726"/>
    <w:multiLevelType w:val="hybridMultilevel"/>
    <w:tmpl w:val="778836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4957D42"/>
    <w:multiLevelType w:val="singleLevel"/>
    <w:tmpl w:val="1FB84CF4"/>
    <w:lvl w:ilvl="0">
      <w:start w:val="1"/>
      <w:numFmt w:val="decimal"/>
      <w:lvlText w:val="%1."/>
      <w:lvlJc w:val="left"/>
      <w:pPr>
        <w:tabs>
          <w:tab w:val="num" w:pos="720"/>
        </w:tabs>
        <w:ind w:left="720" w:hanging="360"/>
      </w:pPr>
      <w:rPr>
        <w:rFonts w:hint="default"/>
      </w:rPr>
    </w:lvl>
  </w:abstractNum>
  <w:abstractNum w:abstractNumId="6">
    <w:nsid w:val="7A1F4AE7"/>
    <w:multiLevelType w:val="hybridMultilevel"/>
    <w:tmpl w:val="F1C47A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cNTbnbyqAfRTy/50mWaGBYSd3rQ=" w:salt="gNSkVCuimH45FnNDPGH/AQ=="/>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A46"/>
    <w:rsid w:val="00017A46"/>
    <w:rsid w:val="00020388"/>
    <w:rsid w:val="00031FEC"/>
    <w:rsid w:val="00057F83"/>
    <w:rsid w:val="00065117"/>
    <w:rsid w:val="000755E2"/>
    <w:rsid w:val="00082C72"/>
    <w:rsid w:val="00097390"/>
    <w:rsid w:val="000E25AD"/>
    <w:rsid w:val="00101422"/>
    <w:rsid w:val="0018307F"/>
    <w:rsid w:val="001B5568"/>
    <w:rsid w:val="001F4D7C"/>
    <w:rsid w:val="0021563E"/>
    <w:rsid w:val="00295B89"/>
    <w:rsid w:val="00311731"/>
    <w:rsid w:val="0031599E"/>
    <w:rsid w:val="003379BD"/>
    <w:rsid w:val="003A15FD"/>
    <w:rsid w:val="003B2EF9"/>
    <w:rsid w:val="003B70D9"/>
    <w:rsid w:val="003D1746"/>
    <w:rsid w:val="003D356D"/>
    <w:rsid w:val="003D62C1"/>
    <w:rsid w:val="003E29B2"/>
    <w:rsid w:val="00453A14"/>
    <w:rsid w:val="004553BF"/>
    <w:rsid w:val="00464819"/>
    <w:rsid w:val="0047002C"/>
    <w:rsid w:val="004B0216"/>
    <w:rsid w:val="004D379B"/>
    <w:rsid w:val="005325D4"/>
    <w:rsid w:val="005508EB"/>
    <w:rsid w:val="0056414C"/>
    <w:rsid w:val="00573C55"/>
    <w:rsid w:val="0059662D"/>
    <w:rsid w:val="005A70E2"/>
    <w:rsid w:val="005C03B7"/>
    <w:rsid w:val="00606B81"/>
    <w:rsid w:val="00621771"/>
    <w:rsid w:val="00622264"/>
    <w:rsid w:val="00644115"/>
    <w:rsid w:val="0064565E"/>
    <w:rsid w:val="00652CEE"/>
    <w:rsid w:val="00653309"/>
    <w:rsid w:val="00675BBE"/>
    <w:rsid w:val="00683097"/>
    <w:rsid w:val="006B7A42"/>
    <w:rsid w:val="00743C88"/>
    <w:rsid w:val="00775C94"/>
    <w:rsid w:val="007935E7"/>
    <w:rsid w:val="007A6FC3"/>
    <w:rsid w:val="007B70D7"/>
    <w:rsid w:val="007F44C1"/>
    <w:rsid w:val="008768D6"/>
    <w:rsid w:val="008D1C36"/>
    <w:rsid w:val="008D79A4"/>
    <w:rsid w:val="00916D82"/>
    <w:rsid w:val="00927055"/>
    <w:rsid w:val="00934FD5"/>
    <w:rsid w:val="009B59D3"/>
    <w:rsid w:val="00A22DDB"/>
    <w:rsid w:val="00A60207"/>
    <w:rsid w:val="00AA7ED4"/>
    <w:rsid w:val="00AB1650"/>
    <w:rsid w:val="00AD441D"/>
    <w:rsid w:val="00B1786E"/>
    <w:rsid w:val="00B24943"/>
    <w:rsid w:val="00B47C64"/>
    <w:rsid w:val="00B64324"/>
    <w:rsid w:val="00B82162"/>
    <w:rsid w:val="00B83999"/>
    <w:rsid w:val="00C274E6"/>
    <w:rsid w:val="00CA71B6"/>
    <w:rsid w:val="00CA7C90"/>
    <w:rsid w:val="00CC7A80"/>
    <w:rsid w:val="00CF16BF"/>
    <w:rsid w:val="00D40FF6"/>
    <w:rsid w:val="00D77F6A"/>
    <w:rsid w:val="00DF0FF9"/>
    <w:rsid w:val="00E02750"/>
    <w:rsid w:val="00E7205C"/>
    <w:rsid w:val="00E91496"/>
    <w:rsid w:val="00E92D7A"/>
    <w:rsid w:val="00EA1297"/>
    <w:rsid w:val="00EC29E2"/>
    <w:rsid w:val="00EE5A08"/>
    <w:rsid w:val="00EE7B2E"/>
    <w:rsid w:val="00EF5F71"/>
    <w:rsid w:val="00F036C3"/>
    <w:rsid w:val="00F55DC4"/>
    <w:rsid w:val="00FD0019"/>
    <w:rsid w:val="00FE6A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jc w:val="right"/>
      <w:outlineLvl w:val="1"/>
    </w:pPr>
    <w:rPr>
      <w:rFonts w:ascii="Arial" w:hAnsi="Arial"/>
      <w:b/>
      <w:sz w:val="18"/>
    </w:rPr>
  </w:style>
  <w:style w:type="paragraph" w:styleId="Heading3">
    <w:name w:val="heading 3"/>
    <w:basedOn w:val="Normal"/>
    <w:next w:val="Normal"/>
    <w:qFormat/>
    <w:pPr>
      <w:keepNext/>
      <w:spacing w:before="60"/>
      <w:jc w:val="center"/>
      <w:outlineLvl w:val="2"/>
    </w:pPr>
    <w:rPr>
      <w:rFonts w:ascii="Arial" w:hAnsi="Arial"/>
      <w:b/>
      <w:sz w:val="24"/>
    </w:rPr>
  </w:style>
  <w:style w:type="paragraph" w:styleId="Heading4">
    <w:name w:val="heading 4"/>
    <w:basedOn w:val="Normal"/>
    <w:next w:val="Normal"/>
    <w:qFormat/>
    <w:pPr>
      <w:keepNext/>
      <w:spacing w:before="60"/>
      <w:jc w:val="center"/>
      <w:outlineLvl w:val="3"/>
    </w:pPr>
    <w:rPr>
      <w:rFonts w:ascii="Arial" w:hAnsi="Arial"/>
      <w:b/>
      <w:sz w:val="18"/>
    </w:rPr>
  </w:style>
  <w:style w:type="paragraph" w:styleId="Heading5">
    <w:name w:val="heading 5"/>
    <w:basedOn w:val="Normal"/>
    <w:next w:val="Normal"/>
    <w:qFormat/>
    <w:pPr>
      <w:keepNext/>
      <w:outlineLvl w:val="4"/>
    </w:pPr>
    <w:rPr>
      <w:rFonts w:ascii="Arial" w:hAnsi="Arial"/>
      <w:b/>
      <w:sz w:val="16"/>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outlineLvl w:val="6"/>
    </w:pPr>
    <w:rPr>
      <w:rFonts w:ascii="Arial" w:hAnsi="Arial"/>
      <w:b/>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18"/>
    </w:rPr>
  </w:style>
  <w:style w:type="paragraph" w:styleId="BodyTextIndent2">
    <w:name w:val="Body Text Indent 2"/>
    <w:basedOn w:val="Normal"/>
    <w:pPr>
      <w:tabs>
        <w:tab w:val="left" w:pos="360"/>
        <w:tab w:val="left" w:pos="630"/>
      </w:tabs>
      <w:ind w:left="630" w:hanging="630"/>
    </w:pPr>
    <w:rPr>
      <w:rFonts w:ascii="Arial" w:hAnsi="Arial"/>
      <w:sz w:val="18"/>
    </w:rPr>
  </w:style>
  <w:style w:type="paragraph" w:styleId="BodyText2">
    <w:name w:val="Body Text 2"/>
    <w:basedOn w:val="Normal"/>
    <w:rsid w:val="007A6FC3"/>
    <w:pPr>
      <w:spacing w:after="120" w:line="480" w:lineRule="auto"/>
    </w:pPr>
  </w:style>
  <w:style w:type="paragraph" w:styleId="Footer">
    <w:name w:val="footer"/>
    <w:basedOn w:val="Normal"/>
    <w:rsid w:val="007A6FC3"/>
    <w:pPr>
      <w:tabs>
        <w:tab w:val="center" w:pos="4320"/>
        <w:tab w:val="right" w:pos="8640"/>
      </w:tabs>
    </w:pPr>
  </w:style>
  <w:style w:type="character" w:styleId="PageNumber">
    <w:name w:val="page number"/>
    <w:basedOn w:val="DefaultParagraphFont"/>
    <w:rsid w:val="007A6FC3"/>
  </w:style>
  <w:style w:type="paragraph" w:styleId="Header">
    <w:name w:val="header"/>
    <w:basedOn w:val="Normal"/>
    <w:rsid w:val="0021563E"/>
    <w:pPr>
      <w:tabs>
        <w:tab w:val="center" w:pos="4320"/>
        <w:tab w:val="right" w:pos="8640"/>
      </w:tabs>
    </w:pPr>
  </w:style>
  <w:style w:type="table" w:styleId="TableGrid">
    <w:name w:val="Table Grid"/>
    <w:basedOn w:val="TableNormal"/>
    <w:rsid w:val="0021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2C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jc w:val="right"/>
      <w:outlineLvl w:val="1"/>
    </w:pPr>
    <w:rPr>
      <w:rFonts w:ascii="Arial" w:hAnsi="Arial"/>
      <w:b/>
      <w:sz w:val="18"/>
    </w:rPr>
  </w:style>
  <w:style w:type="paragraph" w:styleId="Heading3">
    <w:name w:val="heading 3"/>
    <w:basedOn w:val="Normal"/>
    <w:next w:val="Normal"/>
    <w:qFormat/>
    <w:pPr>
      <w:keepNext/>
      <w:spacing w:before="60"/>
      <w:jc w:val="center"/>
      <w:outlineLvl w:val="2"/>
    </w:pPr>
    <w:rPr>
      <w:rFonts w:ascii="Arial" w:hAnsi="Arial"/>
      <w:b/>
      <w:sz w:val="24"/>
    </w:rPr>
  </w:style>
  <w:style w:type="paragraph" w:styleId="Heading4">
    <w:name w:val="heading 4"/>
    <w:basedOn w:val="Normal"/>
    <w:next w:val="Normal"/>
    <w:qFormat/>
    <w:pPr>
      <w:keepNext/>
      <w:spacing w:before="60"/>
      <w:jc w:val="center"/>
      <w:outlineLvl w:val="3"/>
    </w:pPr>
    <w:rPr>
      <w:rFonts w:ascii="Arial" w:hAnsi="Arial"/>
      <w:b/>
      <w:sz w:val="18"/>
    </w:rPr>
  </w:style>
  <w:style w:type="paragraph" w:styleId="Heading5">
    <w:name w:val="heading 5"/>
    <w:basedOn w:val="Normal"/>
    <w:next w:val="Normal"/>
    <w:qFormat/>
    <w:pPr>
      <w:keepNext/>
      <w:outlineLvl w:val="4"/>
    </w:pPr>
    <w:rPr>
      <w:rFonts w:ascii="Arial" w:hAnsi="Arial"/>
      <w:b/>
      <w:sz w:val="16"/>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outlineLvl w:val="6"/>
    </w:pPr>
    <w:rPr>
      <w:rFonts w:ascii="Arial" w:hAnsi="Arial"/>
      <w:b/>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18"/>
    </w:rPr>
  </w:style>
  <w:style w:type="paragraph" w:styleId="BodyTextIndent2">
    <w:name w:val="Body Text Indent 2"/>
    <w:basedOn w:val="Normal"/>
    <w:pPr>
      <w:tabs>
        <w:tab w:val="left" w:pos="360"/>
        <w:tab w:val="left" w:pos="630"/>
      </w:tabs>
      <w:ind w:left="630" w:hanging="630"/>
    </w:pPr>
    <w:rPr>
      <w:rFonts w:ascii="Arial" w:hAnsi="Arial"/>
      <w:sz w:val="18"/>
    </w:rPr>
  </w:style>
  <w:style w:type="paragraph" w:styleId="BodyText2">
    <w:name w:val="Body Text 2"/>
    <w:basedOn w:val="Normal"/>
    <w:rsid w:val="007A6FC3"/>
    <w:pPr>
      <w:spacing w:after="120" w:line="480" w:lineRule="auto"/>
    </w:pPr>
  </w:style>
  <w:style w:type="paragraph" w:styleId="Footer">
    <w:name w:val="footer"/>
    <w:basedOn w:val="Normal"/>
    <w:rsid w:val="007A6FC3"/>
    <w:pPr>
      <w:tabs>
        <w:tab w:val="center" w:pos="4320"/>
        <w:tab w:val="right" w:pos="8640"/>
      </w:tabs>
    </w:pPr>
  </w:style>
  <w:style w:type="character" w:styleId="PageNumber">
    <w:name w:val="page number"/>
    <w:basedOn w:val="DefaultParagraphFont"/>
    <w:rsid w:val="007A6FC3"/>
  </w:style>
  <w:style w:type="paragraph" w:styleId="Header">
    <w:name w:val="header"/>
    <w:basedOn w:val="Normal"/>
    <w:rsid w:val="0021563E"/>
    <w:pPr>
      <w:tabs>
        <w:tab w:val="center" w:pos="4320"/>
        <w:tab w:val="right" w:pos="8640"/>
      </w:tabs>
    </w:pPr>
  </w:style>
  <w:style w:type="table" w:styleId="TableGrid">
    <w:name w:val="Table Grid"/>
    <w:basedOn w:val="TableNormal"/>
    <w:rsid w:val="0021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2C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icromedexsolutions.com/micromedex2/librarian/CS/9C4F9A/ND_PR/evidencexpert/ND_P/evidencexpert/DUPLICATIONSHIELDSYNC/7A1224/ND_PG/evidencexpert/ND_B/evidencexpert/ND_AppProduct/evidencexpert/ND_T/evidencexpert/PFActionId/evidencexpert.DoIntegratedSearch?SearchTerm=aristada&amp;UserSearchTerm=aristada&amp;SearchFilter=filterNone&amp;navitem=searchGlob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icromedexsolutions.com/micromedex2/librarian/CS/9C4F9A/ND_PR/evidencexpert/ND_P/evidencexpert/DUPLICATIONSHIELDSYNC/7A1224/ND_PG/evidencexpert/ND_B/evidencexpert/ND_AppProduct/evidencexpert/ND_T/evidencexpert/PFActionId/evidencexpert.DoIntegratedSearch?SearchTerm=aristada&amp;UserSearchTerm=aristada&amp;SearchFilter=filterNone&amp;navitem=searchGloba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1887</Words>
  <Characters>10760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Informed Consent for Medication</vt:lpstr>
    </vt:vector>
  </TitlesOfParts>
  <Manager>Client Rights</Manager>
  <Company>All DHS</Company>
  <LinksUpToDate>false</LinksUpToDate>
  <CharactersWithSpaces>12622</CharactersWithSpaces>
  <SharedDoc>false</SharedDoc>
  <HLinks>
    <vt:vector size="12" baseType="variant">
      <vt:variant>
        <vt:i4>5439597</vt:i4>
      </vt:variant>
      <vt:variant>
        <vt:i4>102</vt:i4>
      </vt:variant>
      <vt:variant>
        <vt:i4>0</vt:i4>
      </vt:variant>
      <vt:variant>
        <vt:i4>5</vt:i4>
      </vt:variant>
      <vt:variant>
        <vt:lpwstr>http://www.micromedexsolutions.com/micromedex2/librarian/CS/9C4F9A/ND_PR/evidencexpert/ND_P/evidencexpert/DUPLICATIONSHIELDSYNC/7A1224/ND_PG/evidencexpert/ND_B/evidencexpert/ND_AppProduct/evidencexpert/ND_T/evidencexpert/PFActionId/evidencexpert.DoIntegratedSearch?SearchTerm=aristada&amp;UserSearchTerm=aristada&amp;SearchFilter=filterNone&amp;navitem=searchGlobal</vt:lpwstr>
      </vt:variant>
      <vt:variant>
        <vt:lpwstr>cite1_dp</vt:lpwstr>
      </vt:variant>
      <vt:variant>
        <vt:i4>5439597</vt:i4>
      </vt:variant>
      <vt:variant>
        <vt:i4>99</vt:i4>
      </vt:variant>
      <vt:variant>
        <vt:i4>0</vt:i4>
      </vt:variant>
      <vt:variant>
        <vt:i4>5</vt:i4>
      </vt:variant>
      <vt:variant>
        <vt:lpwstr>http://www.micromedexsolutions.com/micromedex2/librarian/CS/9C4F9A/ND_PR/evidencexpert/ND_P/evidencexpert/DUPLICATIONSHIELDSYNC/7A1224/ND_PG/evidencexpert/ND_B/evidencexpert/ND_AppProduct/evidencexpert/ND_T/evidencexpert/PFActionId/evidencexpert.DoIntegratedSearch?SearchTerm=aristada&amp;UserSearchTerm=aristada&amp;SearchFilter=filterNone&amp;navitem=searchGlobal</vt:lpwstr>
      </vt:variant>
      <vt:variant>
        <vt:lpwstr>cite1_dp</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 Medication</dc:title>
  <dc:creator>WI DHS</dc:creator>
  <cp:keywords>f24277, dde4277, dctf4277, informed consent, medication</cp:keywords>
  <cp:lastModifiedBy>Pritchard, James B</cp:lastModifiedBy>
  <cp:revision>2</cp:revision>
  <cp:lastPrinted>2008-02-05T17:04:00Z</cp:lastPrinted>
  <dcterms:created xsi:type="dcterms:W3CDTF">2019-08-15T16:15:00Z</dcterms:created>
  <dcterms:modified xsi:type="dcterms:W3CDTF">2019-08-15T16:15:00Z</dcterms:modified>
</cp:coreProperties>
</file>