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22BADB7F" w14:textId="77777777">
        <w:tc>
          <w:tcPr>
            <w:tcW w:w="5868" w:type="dxa"/>
            <w:tcBorders>
              <w:top w:val="nil"/>
              <w:left w:val="nil"/>
              <w:bottom w:val="nil"/>
              <w:right w:val="nil"/>
            </w:tcBorders>
          </w:tcPr>
          <w:p w14:paraId="72B60039" w14:textId="77777777" w:rsidR="003379BD" w:rsidRPr="004553BF" w:rsidRDefault="003379BD">
            <w:pPr>
              <w:pStyle w:val="Heading1"/>
            </w:pPr>
            <w:r w:rsidRPr="004553BF">
              <w:t>DEPARTMENT OF HEALTH SERVICES</w:t>
            </w:r>
          </w:p>
          <w:p w14:paraId="4B338E48"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13E63880" w14:textId="68C4BB6F"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DF247C">
              <w:rPr>
                <w:rFonts w:ascii="Arial" w:hAnsi="Arial"/>
                <w:sz w:val="18"/>
              </w:rPr>
              <w:t>05</w:t>
            </w:r>
            <w:r w:rsidR="00017A46">
              <w:rPr>
                <w:rFonts w:ascii="Arial" w:hAnsi="Arial"/>
                <w:sz w:val="18"/>
              </w:rPr>
              <w:t>/20</w:t>
            </w:r>
            <w:r w:rsidR="00DF247C">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02123FE6"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112A1347" w14:textId="77777777" w:rsidR="003379BD" w:rsidRPr="004553BF" w:rsidRDefault="003379BD">
            <w:pPr>
              <w:jc w:val="right"/>
              <w:rPr>
                <w:rFonts w:ascii="Arial" w:hAnsi="Arial"/>
                <w:sz w:val="18"/>
              </w:rPr>
            </w:pPr>
            <w:r w:rsidRPr="004553BF">
              <w:rPr>
                <w:rFonts w:ascii="Arial" w:hAnsi="Arial"/>
                <w:sz w:val="18"/>
              </w:rPr>
              <w:t>42 CFR483.420(a)(2)</w:t>
            </w:r>
          </w:p>
          <w:p w14:paraId="16325188"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236E8482"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61DE283F"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75834C1C"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4FF2EE3" w14:textId="77777777">
        <w:trPr>
          <w:cantSplit/>
        </w:trPr>
        <w:tc>
          <w:tcPr>
            <w:tcW w:w="11448" w:type="dxa"/>
            <w:gridSpan w:val="10"/>
            <w:tcBorders>
              <w:top w:val="nil"/>
              <w:left w:val="nil"/>
              <w:bottom w:val="single" w:sz="4" w:space="0" w:color="auto"/>
              <w:right w:val="nil"/>
            </w:tcBorders>
          </w:tcPr>
          <w:p w14:paraId="490BB81F" w14:textId="77777777" w:rsidR="003379BD" w:rsidRDefault="003379BD" w:rsidP="0031599E">
            <w:pPr>
              <w:pStyle w:val="Heading3"/>
            </w:pPr>
            <w:r>
              <w:t>INFORMED CONSENT FOR MEDICATION</w:t>
            </w:r>
          </w:p>
          <w:p w14:paraId="61A3511B" w14:textId="77777777" w:rsidR="00464819" w:rsidRDefault="00464819" w:rsidP="00464819">
            <w:pPr>
              <w:pStyle w:val="Heading4"/>
            </w:pPr>
            <w:r>
              <w:t xml:space="preserve">Dosage and / or Side Effect information last revised on </w:t>
            </w:r>
            <w:r w:rsidR="003C24F1">
              <w:rPr>
                <w:noProof/>
              </w:rPr>
              <w:t>06/08/2017</w:t>
            </w:r>
          </w:p>
          <w:p w14:paraId="516B5C76" w14:textId="29A59DE4"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DF247C">
              <w:rPr>
                <w:rFonts w:ascii="Arial" w:hAnsi="Arial"/>
                <w:sz w:val="18"/>
              </w:rPr>
              <w:t>informed consent is not given</w:t>
            </w:r>
            <w:r>
              <w:rPr>
                <w:rFonts w:ascii="Arial" w:hAnsi="Arial"/>
                <w:sz w:val="18"/>
              </w:rPr>
              <w:t>, the medication cannot be administered without a court order unless in an emergency.</w:t>
            </w:r>
          </w:p>
          <w:p w14:paraId="1EC70B0A"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0352C790" w14:textId="77777777">
        <w:trPr>
          <w:trHeight w:hRule="exact" w:val="480"/>
        </w:trPr>
        <w:tc>
          <w:tcPr>
            <w:tcW w:w="5868" w:type="dxa"/>
            <w:gridSpan w:val="5"/>
            <w:tcBorders>
              <w:top w:val="single" w:sz="4" w:space="0" w:color="auto"/>
              <w:left w:val="nil"/>
              <w:bottom w:val="single" w:sz="4" w:space="0" w:color="auto"/>
            </w:tcBorders>
          </w:tcPr>
          <w:p w14:paraId="5CB69367" w14:textId="77777777" w:rsidR="003379BD" w:rsidRDefault="003379BD">
            <w:pPr>
              <w:rPr>
                <w:rFonts w:ascii="Arial" w:hAnsi="Arial"/>
                <w:sz w:val="18"/>
              </w:rPr>
            </w:pPr>
            <w:r>
              <w:rPr>
                <w:rFonts w:ascii="Arial" w:hAnsi="Arial"/>
                <w:sz w:val="18"/>
              </w:rPr>
              <w:t>Name – Patient / Client (Last, First MI)</w:t>
            </w:r>
          </w:p>
          <w:p w14:paraId="6341C78F"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6D919D6D" w14:textId="77777777" w:rsidR="003379BD" w:rsidRDefault="003379BD">
            <w:pPr>
              <w:rPr>
                <w:rFonts w:ascii="Arial" w:hAnsi="Arial"/>
                <w:sz w:val="18"/>
              </w:rPr>
            </w:pPr>
            <w:r>
              <w:rPr>
                <w:rFonts w:ascii="Arial" w:hAnsi="Arial"/>
                <w:sz w:val="18"/>
              </w:rPr>
              <w:t>ID Number</w:t>
            </w:r>
          </w:p>
          <w:p w14:paraId="06514EB2"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7844ABF2" w14:textId="77777777" w:rsidR="003379BD" w:rsidRDefault="003379BD">
            <w:pPr>
              <w:rPr>
                <w:rFonts w:ascii="Arial" w:hAnsi="Arial"/>
                <w:sz w:val="18"/>
              </w:rPr>
            </w:pPr>
            <w:r>
              <w:rPr>
                <w:rFonts w:ascii="Arial" w:hAnsi="Arial"/>
                <w:sz w:val="18"/>
              </w:rPr>
              <w:t>Living Unit</w:t>
            </w:r>
          </w:p>
          <w:p w14:paraId="7D856656"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01B3E22A" w14:textId="77777777" w:rsidR="003379BD" w:rsidRDefault="006B7A42">
            <w:pPr>
              <w:rPr>
                <w:rFonts w:ascii="Arial" w:hAnsi="Arial"/>
                <w:sz w:val="18"/>
              </w:rPr>
            </w:pPr>
            <w:r>
              <w:rPr>
                <w:rFonts w:ascii="Arial" w:hAnsi="Arial"/>
                <w:sz w:val="18"/>
              </w:rPr>
              <w:t>Date of Birth</w:t>
            </w:r>
          </w:p>
          <w:p w14:paraId="6CF80E8A"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ECC6B03" w14:textId="77777777">
        <w:trPr>
          <w:cantSplit/>
        </w:trPr>
        <w:tc>
          <w:tcPr>
            <w:tcW w:w="4338" w:type="dxa"/>
            <w:gridSpan w:val="3"/>
            <w:tcBorders>
              <w:top w:val="single" w:sz="4" w:space="0" w:color="auto"/>
              <w:left w:val="nil"/>
              <w:bottom w:val="single" w:sz="4" w:space="0" w:color="auto"/>
            </w:tcBorders>
          </w:tcPr>
          <w:p w14:paraId="19BE9A6F" w14:textId="77777777" w:rsidR="003379BD" w:rsidRDefault="003379BD">
            <w:pPr>
              <w:rPr>
                <w:rFonts w:ascii="Arial" w:hAnsi="Arial"/>
                <w:sz w:val="18"/>
              </w:rPr>
            </w:pPr>
            <w:r>
              <w:rPr>
                <w:rFonts w:ascii="Arial" w:hAnsi="Arial"/>
                <w:sz w:val="18"/>
              </w:rPr>
              <w:t>Name – Individual Preparing This Form</w:t>
            </w:r>
          </w:p>
          <w:p w14:paraId="403753DE"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5993754" w14:textId="77777777" w:rsidR="003379BD" w:rsidRDefault="003379BD">
            <w:pPr>
              <w:rPr>
                <w:rFonts w:ascii="Arial" w:hAnsi="Arial"/>
                <w:sz w:val="18"/>
              </w:rPr>
            </w:pPr>
            <w:r>
              <w:rPr>
                <w:rFonts w:ascii="Arial" w:hAnsi="Arial"/>
                <w:sz w:val="18"/>
              </w:rPr>
              <w:t>Name – Staff Contact</w:t>
            </w:r>
          </w:p>
          <w:p w14:paraId="01EC5687"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62C037AE" w14:textId="77777777" w:rsidR="003379BD" w:rsidRDefault="003379BD">
            <w:pPr>
              <w:rPr>
                <w:rFonts w:ascii="Arial" w:hAnsi="Arial"/>
                <w:sz w:val="18"/>
              </w:rPr>
            </w:pPr>
            <w:r>
              <w:rPr>
                <w:rFonts w:ascii="Arial" w:hAnsi="Arial"/>
                <w:sz w:val="18"/>
              </w:rPr>
              <w:t>Name / Telephone Number – Institution</w:t>
            </w:r>
          </w:p>
          <w:p w14:paraId="032508B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6CD0DB89" w14:textId="77777777" w:rsidTr="00DF0FF9">
        <w:trPr>
          <w:cantSplit/>
        </w:trPr>
        <w:tc>
          <w:tcPr>
            <w:tcW w:w="3168" w:type="dxa"/>
            <w:tcBorders>
              <w:top w:val="single" w:sz="4" w:space="0" w:color="auto"/>
              <w:left w:val="nil"/>
              <w:bottom w:val="nil"/>
            </w:tcBorders>
            <w:vAlign w:val="center"/>
          </w:tcPr>
          <w:p w14:paraId="433228B6"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765097B2"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0CD86FBE" w14:textId="77777777" w:rsidR="003379BD" w:rsidRDefault="003379BD" w:rsidP="00DF0FF9">
            <w:pPr>
              <w:pStyle w:val="Heading4"/>
              <w:spacing w:before="0"/>
            </w:pPr>
            <w:r>
              <w:t>RECOMMENDED</w:t>
            </w:r>
          </w:p>
          <w:p w14:paraId="66438B09"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4839CF41" w14:textId="77777777" w:rsidR="003379BD" w:rsidRDefault="003379BD" w:rsidP="00DF0FF9">
            <w:pPr>
              <w:pStyle w:val="Heading4"/>
              <w:spacing w:before="0"/>
              <w:rPr>
                <w:b w:val="0"/>
              </w:rPr>
            </w:pPr>
            <w:r>
              <w:t>ANTICIPATED</w:t>
            </w:r>
            <w:r w:rsidR="00DF0FF9">
              <w:t xml:space="preserve"> </w:t>
            </w:r>
            <w:r>
              <w:t>DOSAGE RANGE</w:t>
            </w:r>
          </w:p>
        </w:tc>
      </w:tr>
      <w:tr w:rsidR="003C24F1" w14:paraId="1742B350" w14:textId="77777777" w:rsidTr="00E13E10">
        <w:trPr>
          <w:cantSplit/>
        </w:trPr>
        <w:tc>
          <w:tcPr>
            <w:tcW w:w="3168" w:type="dxa"/>
            <w:tcBorders>
              <w:top w:val="single" w:sz="4" w:space="0" w:color="auto"/>
              <w:left w:val="nil"/>
              <w:bottom w:val="single" w:sz="4" w:space="0" w:color="auto"/>
            </w:tcBorders>
          </w:tcPr>
          <w:p w14:paraId="2382F854" w14:textId="77777777" w:rsidR="003C24F1" w:rsidRPr="00E42D1D" w:rsidRDefault="003C24F1" w:rsidP="00E13E10">
            <w:pPr>
              <w:rPr>
                <w:sz w:val="22"/>
              </w:rPr>
            </w:pPr>
            <w:r w:rsidRPr="00E42D1D">
              <w:rPr>
                <w:sz w:val="22"/>
              </w:rPr>
              <w:t>Maintenance treatment of opioid dependence</w:t>
            </w:r>
          </w:p>
        </w:tc>
        <w:tc>
          <w:tcPr>
            <w:tcW w:w="3420" w:type="dxa"/>
            <w:gridSpan w:val="5"/>
            <w:tcBorders>
              <w:top w:val="single" w:sz="4" w:space="0" w:color="auto"/>
              <w:bottom w:val="single" w:sz="4" w:space="0" w:color="auto"/>
              <w:right w:val="nil"/>
            </w:tcBorders>
          </w:tcPr>
          <w:p w14:paraId="727D752C" w14:textId="77777777" w:rsidR="003C24F1" w:rsidRDefault="003C24F1" w:rsidP="00E13E10">
            <w:pPr>
              <w:tabs>
                <w:tab w:val="left" w:pos="702"/>
                <w:tab w:val="left" w:pos="882"/>
                <w:tab w:val="left" w:pos="1152"/>
                <w:tab w:val="left" w:pos="1602"/>
              </w:tabs>
              <w:rPr>
                <w:sz w:val="22"/>
              </w:rPr>
            </w:pPr>
            <w:r>
              <w:rPr>
                <w:sz w:val="22"/>
              </w:rPr>
              <w:t>Suboxone, Suboxone Film Strips</w:t>
            </w:r>
          </w:p>
          <w:p w14:paraId="5204FDD6" w14:textId="77777777" w:rsidR="003C24F1" w:rsidRDefault="003C24F1" w:rsidP="00E13E10">
            <w:pPr>
              <w:tabs>
                <w:tab w:val="left" w:pos="702"/>
                <w:tab w:val="left" w:pos="882"/>
                <w:tab w:val="left" w:pos="1152"/>
                <w:tab w:val="left" w:pos="1602"/>
              </w:tabs>
              <w:rPr>
                <w:sz w:val="22"/>
              </w:rPr>
            </w:pPr>
            <w:r>
              <w:rPr>
                <w:sz w:val="22"/>
              </w:rPr>
              <w:t>(buprenorphine and naloxone sublingual tablet &amp; film)</w:t>
            </w:r>
          </w:p>
        </w:tc>
        <w:tc>
          <w:tcPr>
            <w:tcW w:w="3420" w:type="dxa"/>
            <w:gridSpan w:val="3"/>
            <w:tcBorders>
              <w:top w:val="single" w:sz="4" w:space="0" w:color="auto"/>
              <w:bottom w:val="single" w:sz="4" w:space="0" w:color="auto"/>
              <w:right w:val="nil"/>
            </w:tcBorders>
            <w:vAlign w:val="center"/>
          </w:tcPr>
          <w:p w14:paraId="248AE777" w14:textId="77777777" w:rsidR="003C24F1" w:rsidRDefault="003C24F1" w:rsidP="00E13E10">
            <w:pPr>
              <w:tabs>
                <w:tab w:val="left" w:pos="702"/>
                <w:tab w:val="left" w:pos="882"/>
                <w:tab w:val="left" w:pos="1152"/>
                <w:tab w:val="left" w:pos="1602"/>
              </w:tabs>
              <w:rPr>
                <w:sz w:val="22"/>
              </w:rPr>
            </w:pPr>
            <w:r>
              <w:rPr>
                <w:sz w:val="22"/>
              </w:rPr>
              <w:t>4/1 mg buprenorphine/naloxone to 24/6 mg buprenorphine/naloxone per day</w:t>
            </w:r>
          </w:p>
        </w:tc>
        <w:tc>
          <w:tcPr>
            <w:tcW w:w="1440" w:type="dxa"/>
            <w:tcBorders>
              <w:top w:val="single" w:sz="4" w:space="0" w:color="auto"/>
              <w:bottom w:val="single" w:sz="4" w:space="0" w:color="auto"/>
              <w:right w:val="nil"/>
            </w:tcBorders>
            <w:vAlign w:val="center"/>
          </w:tcPr>
          <w:p w14:paraId="7FDE8935" w14:textId="77777777" w:rsidR="003C24F1" w:rsidRDefault="003C24F1"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633D51EC" w14:textId="77777777">
        <w:trPr>
          <w:cantSplit/>
          <w:trHeight w:hRule="exact" w:val="1200"/>
        </w:trPr>
        <w:tc>
          <w:tcPr>
            <w:tcW w:w="11448" w:type="dxa"/>
            <w:gridSpan w:val="10"/>
            <w:tcBorders>
              <w:top w:val="nil"/>
              <w:left w:val="nil"/>
              <w:bottom w:val="single" w:sz="4" w:space="0" w:color="auto"/>
              <w:right w:val="nil"/>
            </w:tcBorders>
          </w:tcPr>
          <w:p w14:paraId="74E5BDA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CAAB034"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B367543"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4B4E9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4B4E9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4B4E9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435DA617" w14:textId="77777777">
        <w:trPr>
          <w:cantSplit/>
          <w:trHeight w:hRule="exact" w:val="600"/>
        </w:trPr>
        <w:tc>
          <w:tcPr>
            <w:tcW w:w="11448" w:type="dxa"/>
            <w:gridSpan w:val="10"/>
            <w:tcBorders>
              <w:top w:val="single" w:sz="4" w:space="0" w:color="auto"/>
              <w:left w:val="nil"/>
              <w:bottom w:val="nil"/>
              <w:right w:val="nil"/>
            </w:tcBorders>
          </w:tcPr>
          <w:p w14:paraId="427CA89F" w14:textId="705B2317"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 </w:t>
            </w:r>
            <w:r w:rsidR="00DF247C">
              <w:rPr>
                <w:b w:val="0"/>
              </w:rPr>
              <w:t>impression (</w:t>
            </w:r>
            <w:r w:rsidRPr="00097390">
              <w:rPr>
                <w:b w:val="0"/>
              </w:rPr>
              <w:t>“working hypothesis</w:t>
            </w:r>
            <w:r w:rsidR="0031599E" w:rsidRPr="00097390">
              <w:rPr>
                <w:b w:val="0"/>
              </w:rPr>
              <w:t>.”</w:t>
            </w:r>
            <w:r w:rsidR="00DF247C">
              <w:rPr>
                <w:b w:val="0"/>
              </w:rPr>
              <w:t>)</w:t>
            </w:r>
          </w:p>
        </w:tc>
      </w:tr>
      <w:tr w:rsidR="003379BD" w14:paraId="3E71356C" w14:textId="77777777" w:rsidTr="00DF247C">
        <w:trPr>
          <w:cantSplit/>
          <w:trHeight w:val="1008"/>
        </w:trPr>
        <w:tc>
          <w:tcPr>
            <w:tcW w:w="11448" w:type="dxa"/>
            <w:gridSpan w:val="10"/>
            <w:tcBorders>
              <w:top w:val="nil"/>
              <w:left w:val="nil"/>
              <w:bottom w:val="single" w:sz="4" w:space="0" w:color="auto"/>
              <w:right w:val="nil"/>
            </w:tcBorders>
          </w:tcPr>
          <w:p w14:paraId="7AB9A162"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681E21C8" w14:textId="77777777">
        <w:trPr>
          <w:cantSplit/>
          <w:trHeight w:val="240"/>
        </w:trPr>
        <w:tc>
          <w:tcPr>
            <w:tcW w:w="11448" w:type="dxa"/>
            <w:gridSpan w:val="10"/>
            <w:tcBorders>
              <w:top w:val="single" w:sz="4" w:space="0" w:color="auto"/>
              <w:left w:val="nil"/>
              <w:bottom w:val="nil"/>
              <w:right w:val="nil"/>
            </w:tcBorders>
          </w:tcPr>
          <w:p w14:paraId="181B3DCA"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1E3F74B2" w14:textId="77777777">
        <w:trPr>
          <w:cantSplit/>
          <w:trHeight w:val="240"/>
        </w:trPr>
        <w:tc>
          <w:tcPr>
            <w:tcW w:w="5724" w:type="dxa"/>
            <w:gridSpan w:val="4"/>
            <w:tcBorders>
              <w:top w:val="nil"/>
              <w:left w:val="nil"/>
              <w:bottom w:val="nil"/>
              <w:right w:val="nil"/>
            </w:tcBorders>
            <w:vAlign w:val="center"/>
          </w:tcPr>
          <w:p w14:paraId="6702E6B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755A24B7"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2CC4C078" w14:textId="77777777">
        <w:trPr>
          <w:cantSplit/>
          <w:trHeight w:val="240"/>
        </w:trPr>
        <w:tc>
          <w:tcPr>
            <w:tcW w:w="5724" w:type="dxa"/>
            <w:gridSpan w:val="4"/>
            <w:tcBorders>
              <w:top w:val="nil"/>
              <w:left w:val="nil"/>
              <w:bottom w:val="nil"/>
              <w:right w:val="nil"/>
            </w:tcBorders>
            <w:vAlign w:val="center"/>
          </w:tcPr>
          <w:p w14:paraId="036CA00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79437AA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51345D6B" w14:textId="77777777">
        <w:trPr>
          <w:cantSplit/>
          <w:trHeight w:val="240"/>
        </w:trPr>
        <w:tc>
          <w:tcPr>
            <w:tcW w:w="5724" w:type="dxa"/>
            <w:gridSpan w:val="4"/>
            <w:tcBorders>
              <w:top w:val="nil"/>
              <w:left w:val="nil"/>
              <w:bottom w:val="nil"/>
              <w:right w:val="nil"/>
            </w:tcBorders>
            <w:vAlign w:val="center"/>
          </w:tcPr>
          <w:p w14:paraId="13187BCF"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2D52813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0E063F20" w14:textId="77777777" w:rsidTr="00DF247C">
        <w:trPr>
          <w:cantSplit/>
          <w:trHeight w:val="1008"/>
        </w:trPr>
        <w:tc>
          <w:tcPr>
            <w:tcW w:w="11448" w:type="dxa"/>
            <w:gridSpan w:val="10"/>
            <w:tcBorders>
              <w:top w:val="nil"/>
              <w:left w:val="nil"/>
              <w:bottom w:val="nil"/>
              <w:right w:val="nil"/>
            </w:tcBorders>
          </w:tcPr>
          <w:p w14:paraId="60F0B96C"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2B961B43" w14:textId="77777777">
        <w:trPr>
          <w:cantSplit/>
          <w:trHeight w:hRule="exact" w:val="240"/>
        </w:trPr>
        <w:tc>
          <w:tcPr>
            <w:tcW w:w="11448" w:type="dxa"/>
            <w:gridSpan w:val="10"/>
            <w:tcBorders>
              <w:top w:val="nil"/>
              <w:left w:val="nil"/>
              <w:bottom w:val="nil"/>
              <w:right w:val="nil"/>
            </w:tcBorders>
          </w:tcPr>
          <w:p w14:paraId="20B06EC4"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3BE00A44" w14:textId="77777777" w:rsidTr="00934FD5">
        <w:trPr>
          <w:cantSplit/>
          <w:trHeight w:val="288"/>
        </w:trPr>
        <w:tc>
          <w:tcPr>
            <w:tcW w:w="3816" w:type="dxa"/>
            <w:gridSpan w:val="2"/>
            <w:tcBorders>
              <w:top w:val="nil"/>
              <w:left w:val="nil"/>
              <w:bottom w:val="nil"/>
              <w:right w:val="nil"/>
            </w:tcBorders>
            <w:vAlign w:val="center"/>
          </w:tcPr>
          <w:p w14:paraId="38A0ACD0"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4B4E9C">
              <w:rPr>
                <w:b w:val="0"/>
              </w:rPr>
            </w:r>
            <w:r w:rsidR="004B4E9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07126861"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4B4E9C">
              <w:rPr>
                <w:b w:val="0"/>
              </w:rPr>
            </w:r>
            <w:r w:rsidR="004B4E9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83B094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4B4E9C">
              <w:rPr>
                <w:b w:val="0"/>
              </w:rPr>
            </w:r>
            <w:r w:rsidR="004B4E9C">
              <w:rPr>
                <w:b w:val="0"/>
              </w:rPr>
              <w:fldChar w:fldCharType="separate"/>
            </w:r>
            <w:r>
              <w:rPr>
                <w:b w:val="0"/>
              </w:rPr>
              <w:fldChar w:fldCharType="end"/>
            </w:r>
            <w:bookmarkEnd w:id="19"/>
            <w:r>
              <w:rPr>
                <w:b w:val="0"/>
              </w:rPr>
              <w:t xml:space="preserve"> Social Functioning</w:t>
            </w:r>
          </w:p>
        </w:tc>
      </w:tr>
      <w:tr w:rsidR="003379BD" w14:paraId="1F35A7B8" w14:textId="77777777">
        <w:trPr>
          <w:cantSplit/>
          <w:trHeight w:val="240"/>
        </w:trPr>
        <w:tc>
          <w:tcPr>
            <w:tcW w:w="3816" w:type="dxa"/>
            <w:gridSpan w:val="2"/>
            <w:tcBorders>
              <w:top w:val="nil"/>
              <w:left w:val="nil"/>
              <w:bottom w:val="nil"/>
              <w:right w:val="nil"/>
            </w:tcBorders>
          </w:tcPr>
          <w:p w14:paraId="1CF696E4"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B07678B"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261C1A9C" w14:textId="77777777" w:rsidR="003379BD" w:rsidRDefault="003379BD">
            <w:pPr>
              <w:pStyle w:val="Heading4"/>
              <w:tabs>
                <w:tab w:val="left" w:pos="540"/>
              </w:tabs>
              <w:jc w:val="left"/>
              <w:rPr>
                <w:b w:val="0"/>
              </w:rPr>
            </w:pPr>
          </w:p>
        </w:tc>
      </w:tr>
      <w:tr w:rsidR="003379BD" w14:paraId="61E4E52E" w14:textId="77777777">
        <w:trPr>
          <w:cantSplit/>
          <w:trHeight w:val="192"/>
        </w:trPr>
        <w:tc>
          <w:tcPr>
            <w:tcW w:w="5724" w:type="dxa"/>
            <w:gridSpan w:val="4"/>
            <w:tcBorders>
              <w:top w:val="nil"/>
              <w:left w:val="nil"/>
              <w:bottom w:val="nil"/>
              <w:right w:val="nil"/>
            </w:tcBorders>
          </w:tcPr>
          <w:p w14:paraId="686FF789"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2A783DBA" w14:textId="77777777" w:rsidR="003379BD" w:rsidRDefault="003379BD">
            <w:pPr>
              <w:pStyle w:val="Heading4"/>
              <w:tabs>
                <w:tab w:val="left" w:pos="540"/>
              </w:tabs>
              <w:jc w:val="left"/>
              <w:rPr>
                <w:b w:val="0"/>
              </w:rPr>
            </w:pPr>
          </w:p>
        </w:tc>
      </w:tr>
      <w:bookmarkStart w:id="20" w:name="_Hlk151783589"/>
      <w:tr w:rsidR="003379BD" w14:paraId="131A4728" w14:textId="77777777">
        <w:trPr>
          <w:cantSplit/>
          <w:trHeight w:val="192"/>
        </w:trPr>
        <w:tc>
          <w:tcPr>
            <w:tcW w:w="5724" w:type="dxa"/>
            <w:gridSpan w:val="4"/>
            <w:tcBorders>
              <w:top w:val="nil"/>
              <w:left w:val="nil"/>
              <w:bottom w:val="nil"/>
              <w:right w:val="nil"/>
            </w:tcBorders>
            <w:vAlign w:val="center"/>
          </w:tcPr>
          <w:p w14:paraId="25390309"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4B4E9C">
              <w:rPr>
                <w:b w:val="0"/>
              </w:rPr>
            </w:r>
            <w:r w:rsidR="004B4E9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17362446"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4B4E9C">
              <w:rPr>
                <w:b w:val="0"/>
              </w:rPr>
            </w:r>
            <w:r w:rsidR="004B4E9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9AF3A4A" w14:textId="77777777">
        <w:trPr>
          <w:cantSplit/>
          <w:trHeight w:val="192"/>
        </w:trPr>
        <w:tc>
          <w:tcPr>
            <w:tcW w:w="5724" w:type="dxa"/>
            <w:gridSpan w:val="4"/>
            <w:tcBorders>
              <w:top w:val="nil"/>
              <w:left w:val="nil"/>
              <w:bottom w:val="nil"/>
              <w:right w:val="nil"/>
            </w:tcBorders>
            <w:vAlign w:val="center"/>
          </w:tcPr>
          <w:p w14:paraId="72288612"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4B4E9C">
              <w:rPr>
                <w:b w:val="0"/>
              </w:rPr>
            </w:r>
            <w:r w:rsidR="004B4E9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17AC57C1"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4B4E9C">
              <w:rPr>
                <w:b w:val="0"/>
              </w:rPr>
            </w:r>
            <w:r w:rsidR="004B4E9C">
              <w:rPr>
                <w:b w:val="0"/>
              </w:rPr>
              <w:fldChar w:fldCharType="separate"/>
            </w:r>
            <w:r>
              <w:rPr>
                <w:b w:val="0"/>
              </w:rPr>
              <w:fldChar w:fldCharType="end"/>
            </w:r>
            <w:bookmarkEnd w:id="24"/>
            <w:r>
              <w:rPr>
                <w:b w:val="0"/>
              </w:rPr>
              <w:t xml:space="preserve"> Intervention of law enforcement authorities</w:t>
            </w:r>
          </w:p>
        </w:tc>
      </w:tr>
      <w:tr w:rsidR="003379BD" w14:paraId="7DA317BC" w14:textId="77777777">
        <w:trPr>
          <w:cantSplit/>
          <w:trHeight w:val="192"/>
        </w:trPr>
        <w:tc>
          <w:tcPr>
            <w:tcW w:w="5724" w:type="dxa"/>
            <w:gridSpan w:val="4"/>
            <w:tcBorders>
              <w:top w:val="nil"/>
              <w:left w:val="nil"/>
              <w:bottom w:val="nil"/>
              <w:right w:val="nil"/>
            </w:tcBorders>
            <w:vAlign w:val="center"/>
          </w:tcPr>
          <w:p w14:paraId="625C050B"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4B4E9C">
              <w:rPr>
                <w:b w:val="0"/>
              </w:rPr>
            </w:r>
            <w:r w:rsidR="004B4E9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7F3A60DE"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4B4E9C">
              <w:rPr>
                <w:b w:val="0"/>
              </w:rPr>
            </w:r>
            <w:r w:rsidR="004B4E9C">
              <w:rPr>
                <w:b w:val="0"/>
              </w:rPr>
              <w:fldChar w:fldCharType="separate"/>
            </w:r>
            <w:r>
              <w:rPr>
                <w:b w:val="0"/>
              </w:rPr>
              <w:fldChar w:fldCharType="end"/>
            </w:r>
            <w:bookmarkEnd w:id="26"/>
            <w:r>
              <w:rPr>
                <w:b w:val="0"/>
              </w:rPr>
              <w:t xml:space="preserve"> Risk of harm to self or others</w:t>
            </w:r>
          </w:p>
        </w:tc>
      </w:tr>
      <w:tr w:rsidR="003379BD" w14:paraId="15AD5053" w14:textId="77777777">
        <w:trPr>
          <w:cantSplit/>
          <w:trHeight w:val="192"/>
        </w:trPr>
        <w:tc>
          <w:tcPr>
            <w:tcW w:w="5724" w:type="dxa"/>
            <w:gridSpan w:val="4"/>
            <w:tcBorders>
              <w:top w:val="nil"/>
              <w:left w:val="nil"/>
              <w:bottom w:val="nil"/>
              <w:right w:val="nil"/>
            </w:tcBorders>
            <w:vAlign w:val="center"/>
          </w:tcPr>
          <w:p w14:paraId="74D2877F"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4B4E9C">
              <w:rPr>
                <w:b w:val="0"/>
              </w:rPr>
            </w:r>
            <w:r w:rsidR="004B4E9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4BA50B3F" w14:textId="77777777" w:rsidR="003379BD" w:rsidRDefault="003379BD">
            <w:pPr>
              <w:pStyle w:val="Heading4"/>
              <w:tabs>
                <w:tab w:val="left" w:pos="540"/>
              </w:tabs>
              <w:spacing w:before="0"/>
              <w:jc w:val="left"/>
              <w:rPr>
                <w:b w:val="0"/>
              </w:rPr>
            </w:pPr>
          </w:p>
        </w:tc>
      </w:tr>
      <w:bookmarkEnd w:id="20"/>
      <w:tr w:rsidR="003379BD" w14:paraId="564C284A" w14:textId="77777777" w:rsidTr="00DF247C">
        <w:trPr>
          <w:cantSplit/>
          <w:trHeight w:val="1008"/>
        </w:trPr>
        <w:tc>
          <w:tcPr>
            <w:tcW w:w="11448" w:type="dxa"/>
            <w:gridSpan w:val="10"/>
            <w:tcBorders>
              <w:top w:val="nil"/>
              <w:left w:val="nil"/>
              <w:bottom w:val="single" w:sz="4" w:space="0" w:color="auto"/>
              <w:right w:val="nil"/>
            </w:tcBorders>
          </w:tcPr>
          <w:p w14:paraId="34EF2ADD"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57015E05" w14:textId="77777777">
        <w:trPr>
          <w:cantSplit/>
          <w:trHeight w:hRule="exact" w:val="440"/>
        </w:trPr>
        <w:tc>
          <w:tcPr>
            <w:tcW w:w="11448" w:type="dxa"/>
            <w:gridSpan w:val="10"/>
            <w:tcBorders>
              <w:top w:val="single" w:sz="4" w:space="0" w:color="auto"/>
              <w:left w:val="nil"/>
              <w:bottom w:val="single" w:sz="4" w:space="0" w:color="auto"/>
              <w:right w:val="nil"/>
            </w:tcBorders>
          </w:tcPr>
          <w:p w14:paraId="42B28E14"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6A80CDF7" w14:textId="77777777" w:rsidR="003379BD" w:rsidRDefault="00464819">
      <w:pPr>
        <w:jc w:val="right"/>
        <w:rPr>
          <w:rFonts w:ascii="Arial" w:hAnsi="Arial"/>
          <w:sz w:val="18"/>
        </w:rPr>
      </w:pPr>
      <w:r>
        <w:rPr>
          <w:rFonts w:ascii="Arial" w:hAnsi="Arial"/>
          <w:sz w:val="18"/>
        </w:rPr>
        <w:t>See Page 2</w:t>
      </w:r>
    </w:p>
    <w:p w14:paraId="6A6A690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73C8AEAA" w14:textId="77777777">
        <w:trPr>
          <w:tblHeader/>
        </w:trPr>
        <w:tc>
          <w:tcPr>
            <w:tcW w:w="4788" w:type="dxa"/>
            <w:tcBorders>
              <w:top w:val="nil"/>
              <w:left w:val="nil"/>
              <w:bottom w:val="nil"/>
              <w:right w:val="nil"/>
            </w:tcBorders>
          </w:tcPr>
          <w:p w14:paraId="0F4B10E6"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4DD4109C" w14:textId="77777777" w:rsidR="003C24F1" w:rsidRDefault="003379BD" w:rsidP="003C24F1">
            <w:pPr>
              <w:tabs>
                <w:tab w:val="left" w:pos="702"/>
                <w:tab w:val="left" w:pos="882"/>
                <w:tab w:val="left" w:pos="1152"/>
                <w:tab w:val="left" w:pos="1602"/>
              </w:tabs>
              <w:rPr>
                <w:sz w:val="22"/>
              </w:rPr>
            </w:pPr>
            <w:r>
              <w:rPr>
                <w:rFonts w:ascii="Arial" w:hAnsi="Arial"/>
                <w:sz w:val="18"/>
              </w:rPr>
              <w:t xml:space="preserve">Medication: </w:t>
            </w:r>
            <w:r w:rsidR="003C24F1">
              <w:rPr>
                <w:sz w:val="22"/>
              </w:rPr>
              <w:t xml:space="preserve">Suboxone, Suboxone Film Strips - </w:t>
            </w:r>
          </w:p>
          <w:p w14:paraId="5B8E0E55" w14:textId="77777777" w:rsidR="003379BD" w:rsidRDefault="003C24F1" w:rsidP="003C24F1">
            <w:pPr>
              <w:rPr>
                <w:rFonts w:ascii="Arial" w:hAnsi="Arial"/>
                <w:sz w:val="18"/>
              </w:rPr>
            </w:pPr>
            <w:r>
              <w:rPr>
                <w:sz w:val="22"/>
              </w:rPr>
              <w:t>(buprenorphine and naloxone sublingual tablet &amp; film)</w:t>
            </w:r>
          </w:p>
        </w:tc>
      </w:tr>
      <w:tr w:rsidR="003379BD" w14:paraId="0E56C281" w14:textId="77777777">
        <w:trPr>
          <w:cantSplit/>
        </w:trPr>
        <w:tc>
          <w:tcPr>
            <w:tcW w:w="11448" w:type="dxa"/>
            <w:gridSpan w:val="2"/>
            <w:tcBorders>
              <w:top w:val="single" w:sz="4" w:space="0" w:color="auto"/>
              <w:left w:val="nil"/>
              <w:bottom w:val="single" w:sz="4" w:space="0" w:color="auto"/>
              <w:right w:val="nil"/>
            </w:tcBorders>
          </w:tcPr>
          <w:p w14:paraId="74E19D2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5C13A6E" w14:textId="77777777" w:rsidTr="00683097">
        <w:trPr>
          <w:cantSplit/>
          <w:trHeight w:val="864"/>
        </w:trPr>
        <w:tc>
          <w:tcPr>
            <w:tcW w:w="11448" w:type="dxa"/>
            <w:gridSpan w:val="2"/>
            <w:tcBorders>
              <w:top w:val="single" w:sz="4" w:space="0" w:color="auto"/>
              <w:left w:val="nil"/>
              <w:bottom w:val="nil"/>
              <w:right w:val="nil"/>
            </w:tcBorders>
          </w:tcPr>
          <w:p w14:paraId="3170808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44001862" w14:textId="77777777" w:rsidR="0021563E" w:rsidRDefault="003379BD" w:rsidP="00AD441D">
            <w:pPr>
              <w:pStyle w:val="Heading6"/>
              <w:spacing w:before="120"/>
              <w:rPr>
                <w:sz w:val="18"/>
                <w:szCs w:val="18"/>
              </w:rPr>
            </w:pPr>
            <w:r w:rsidRPr="0056414C">
              <w:rPr>
                <w:sz w:val="18"/>
                <w:szCs w:val="18"/>
              </w:rPr>
              <w:t>Most Common Side Effects</w:t>
            </w:r>
          </w:p>
          <w:p w14:paraId="52B430CE" w14:textId="77777777" w:rsidR="008D6994" w:rsidRPr="008D6994" w:rsidRDefault="008D6994" w:rsidP="008D6994">
            <w:pPr>
              <w:rPr>
                <w:rFonts w:ascii="Arial" w:hAnsi="Arial" w:cs="Arial"/>
                <w:sz w:val="18"/>
                <w:szCs w:val="18"/>
              </w:rPr>
            </w:pPr>
            <w:r w:rsidRPr="008D6994">
              <w:rPr>
                <w:rFonts w:ascii="Arial" w:hAnsi="Arial" w:cs="Arial"/>
                <w:sz w:val="18"/>
                <w:szCs w:val="18"/>
              </w:rPr>
              <w:t>Chills; constipation; diarrhea; dizziness; drowsiness; flushing; headache; nausea; sleeplessness; stomach pain; sweating; vomiting; weakness.</w:t>
            </w:r>
          </w:p>
        </w:tc>
      </w:tr>
      <w:tr w:rsidR="003379BD" w14:paraId="316B8164" w14:textId="77777777" w:rsidTr="00683097">
        <w:trPr>
          <w:cantSplit/>
          <w:trHeight w:val="576"/>
        </w:trPr>
        <w:tc>
          <w:tcPr>
            <w:tcW w:w="11448" w:type="dxa"/>
            <w:gridSpan w:val="2"/>
            <w:tcBorders>
              <w:top w:val="nil"/>
              <w:left w:val="nil"/>
              <w:bottom w:val="nil"/>
              <w:right w:val="nil"/>
            </w:tcBorders>
          </w:tcPr>
          <w:p w14:paraId="40EB87DF"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26C83DCB" w14:textId="77777777" w:rsidR="00D5035A" w:rsidRPr="00D5035A" w:rsidRDefault="00D5035A" w:rsidP="00D5035A">
            <w:pPr>
              <w:rPr>
                <w:rFonts w:ascii="Arial" w:hAnsi="Arial" w:cs="Arial"/>
                <w:sz w:val="18"/>
                <w:szCs w:val="18"/>
              </w:rPr>
            </w:pPr>
            <w:r w:rsidRPr="00E42D1D">
              <w:rPr>
                <w:rFonts w:ascii="Arial" w:hAnsi="Arial" w:cs="Arial"/>
              </w:rPr>
              <w:t>S</w:t>
            </w:r>
            <w:r w:rsidRPr="00D5035A">
              <w:rPr>
                <w:rFonts w:ascii="Arial" w:hAnsi="Arial" w:cs="Arial"/>
                <w:sz w:val="18"/>
                <w:szCs w:val="18"/>
              </w:rPr>
              <w:t>eek medical attention right away if any of these SEVERE side effects occur when using Suboxone: Severe allergic reactions (rash; hives; itching; difficulty breathing; tightness in the chest; swelling of the mouth, face, lips, or tongue); anxiety or nervousness; blurred vision; confusion; dark urine; decreased attention; fainting; irregular heartbeat; loss of appetite; loss of coordination; mental or mood changes (e.g., depression); pale stools; persistent trouble sleeping; severe or persistent dizziness or drowsiness; severe or persistent stomach pain or constipation; slow or shallow breathing; slowed reflexes; slurred speech; swelling of the hands, ankles, or feet; yellowing of the eyes or skin.</w:t>
            </w:r>
          </w:p>
          <w:p w14:paraId="6AF76F08" w14:textId="77777777" w:rsidR="00D5035A" w:rsidRDefault="00D5035A" w:rsidP="00AD441D">
            <w:pPr>
              <w:rPr>
                <w:b/>
              </w:rPr>
            </w:pPr>
          </w:p>
        </w:tc>
      </w:tr>
      <w:tr w:rsidR="003379BD" w:rsidRPr="00FD5F95" w14:paraId="30C8210C" w14:textId="77777777" w:rsidTr="00683097">
        <w:trPr>
          <w:cantSplit/>
          <w:trHeight w:val="576"/>
        </w:trPr>
        <w:tc>
          <w:tcPr>
            <w:tcW w:w="11448" w:type="dxa"/>
            <w:gridSpan w:val="2"/>
            <w:tcBorders>
              <w:top w:val="nil"/>
              <w:left w:val="nil"/>
              <w:bottom w:val="nil"/>
              <w:right w:val="nil"/>
            </w:tcBorders>
          </w:tcPr>
          <w:p w14:paraId="044F99FF" w14:textId="77777777" w:rsidR="00FD5F95" w:rsidRPr="00FD5F95" w:rsidRDefault="003379BD" w:rsidP="00FD5F95">
            <w:pPr>
              <w:rPr>
                <w:rFonts w:ascii="Arial" w:hAnsi="Arial" w:cs="Arial"/>
                <w:b/>
                <w:snapToGrid w:val="0"/>
                <w:color w:val="000000"/>
                <w:sz w:val="18"/>
                <w:szCs w:val="18"/>
              </w:rPr>
            </w:pPr>
            <w:r w:rsidRPr="00FD5F95">
              <w:rPr>
                <w:rFonts w:ascii="Arial" w:hAnsi="Arial"/>
                <w:b/>
                <w:snapToGrid w:val="0"/>
                <w:color w:val="000000"/>
                <w:sz w:val="18"/>
                <w:szCs w:val="18"/>
              </w:rPr>
              <w:t>Caution</w:t>
            </w:r>
            <w:r w:rsidR="00FD5F95" w:rsidRPr="00FD5F95">
              <w:rPr>
                <w:rFonts w:ascii="Arial" w:hAnsi="Arial" w:cs="Arial"/>
                <w:b/>
                <w:snapToGrid w:val="0"/>
                <w:color w:val="000000"/>
                <w:sz w:val="18"/>
                <w:szCs w:val="18"/>
              </w:rPr>
              <w:t>:</w:t>
            </w:r>
          </w:p>
          <w:p w14:paraId="7CD375BE" w14:textId="77777777" w:rsidR="00FD5F95" w:rsidRPr="00FD5F95" w:rsidRDefault="00FD5F95" w:rsidP="00FD5F95">
            <w:pPr>
              <w:rPr>
                <w:rFonts w:ascii="Arial" w:hAnsi="Arial" w:cs="Arial"/>
                <w:snapToGrid w:val="0"/>
                <w:color w:val="000000"/>
                <w:sz w:val="18"/>
                <w:szCs w:val="18"/>
              </w:rPr>
            </w:pPr>
            <w:r w:rsidRPr="00FD5F95">
              <w:rPr>
                <w:rFonts w:ascii="Arial" w:hAnsi="Arial" w:cs="Arial"/>
                <w:snapToGrid w:val="0"/>
                <w:color w:val="000000"/>
                <w:sz w:val="18"/>
                <w:szCs w:val="18"/>
              </w:rPr>
              <w:t>Some signs of Suboxone overdose may include: cold clammy skin, coma, extreme weakness, fainting, hypotension, pinpoint pupils, respiratory depression, sedation, shortness of breath.</w:t>
            </w:r>
          </w:p>
          <w:p w14:paraId="5758FD5F" w14:textId="77777777" w:rsidR="00FD5F95" w:rsidRPr="00FD5F95" w:rsidRDefault="00FD5F95" w:rsidP="00FD5F95">
            <w:pPr>
              <w:rPr>
                <w:rFonts w:ascii="Arial" w:hAnsi="Arial" w:cs="Arial"/>
                <w:snapToGrid w:val="0"/>
                <w:color w:val="000000"/>
                <w:sz w:val="18"/>
                <w:szCs w:val="18"/>
              </w:rPr>
            </w:pPr>
          </w:p>
          <w:p w14:paraId="0BFD0F64" w14:textId="77777777" w:rsidR="00FD5F95" w:rsidRPr="00551F53" w:rsidRDefault="00FD5F95" w:rsidP="00FD5F95">
            <w:pPr>
              <w:rPr>
                <w:rFonts w:ascii="Arial" w:hAnsi="Arial" w:cs="Arial"/>
                <w:b/>
                <w:snapToGrid w:val="0"/>
                <w:color w:val="000000"/>
                <w:sz w:val="18"/>
                <w:szCs w:val="18"/>
              </w:rPr>
            </w:pPr>
            <w:r w:rsidRPr="00551F53">
              <w:rPr>
                <w:rFonts w:ascii="Arial" w:hAnsi="Arial" w:cs="Arial"/>
                <w:b/>
                <w:snapToGrid w:val="0"/>
                <w:color w:val="000000"/>
                <w:sz w:val="18"/>
                <w:szCs w:val="18"/>
              </w:rPr>
              <w:t>IMPORTANT:</w:t>
            </w:r>
          </w:p>
          <w:p w14:paraId="064415B2" w14:textId="77777777" w:rsidR="00FD5F95" w:rsidRPr="00FD5F95" w:rsidRDefault="00FD5F95" w:rsidP="00FD5F95">
            <w:pPr>
              <w:rPr>
                <w:rFonts w:ascii="Arial" w:hAnsi="Arial" w:cs="Arial"/>
                <w:snapToGrid w:val="0"/>
                <w:color w:val="000000"/>
                <w:sz w:val="18"/>
                <w:szCs w:val="18"/>
              </w:rPr>
            </w:pPr>
            <w:r w:rsidRPr="00FD5F95">
              <w:rPr>
                <w:rFonts w:ascii="Arial" w:hAnsi="Arial" w:cs="Arial"/>
                <w:snapToGrid w:val="0"/>
                <w:color w:val="000000"/>
                <w:sz w:val="18"/>
                <w:szCs w:val="18"/>
              </w:rPr>
              <w:t>Keep SUBOXONE in a secure place away from children. Accidental use by a child is a medical emergency and can result in death. If a child accidentally uses SUBOXONE sublingual film, get emergency help right away.</w:t>
            </w:r>
          </w:p>
          <w:p w14:paraId="7D010123" w14:textId="77777777" w:rsidR="00FD5F95" w:rsidRPr="00FD5F95" w:rsidRDefault="00FD5F95" w:rsidP="00FD5F95">
            <w:pPr>
              <w:rPr>
                <w:rFonts w:ascii="Arial" w:hAnsi="Arial" w:cs="Arial"/>
                <w:snapToGrid w:val="0"/>
                <w:color w:val="000000"/>
                <w:sz w:val="18"/>
                <w:szCs w:val="18"/>
              </w:rPr>
            </w:pPr>
          </w:p>
          <w:p w14:paraId="2A9593C0" w14:textId="77777777" w:rsidR="00FD5F95" w:rsidRPr="00FD5F95" w:rsidRDefault="00FD5F95" w:rsidP="00FD5F95">
            <w:pPr>
              <w:rPr>
                <w:rFonts w:ascii="Arial" w:hAnsi="Arial" w:cs="Arial"/>
                <w:snapToGrid w:val="0"/>
                <w:color w:val="000000"/>
                <w:sz w:val="18"/>
                <w:szCs w:val="18"/>
              </w:rPr>
            </w:pPr>
            <w:r w:rsidRPr="00FD5F95">
              <w:rPr>
                <w:rFonts w:ascii="Arial" w:hAnsi="Arial" w:cs="Arial"/>
                <w:snapToGrid w:val="0"/>
                <w:color w:val="000000"/>
                <w:sz w:val="18"/>
                <w:szCs w:val="18"/>
              </w:rPr>
              <w:t>SUBOXONE sublingual film is a controlled substance (CIII) because it contains buprenorphine, which can be a target for people who abuse prescription medicines or street drugs. Keep your SUBOXONE sublingual film in a safe place to protect it from theft. Never give your SUBOXONE sublingual film to anyone else; it can cause death or harm them. Selling or giving away this medicine is against the law.</w:t>
            </w:r>
          </w:p>
          <w:p w14:paraId="4752064A" w14:textId="77777777" w:rsidR="00FD5F95" w:rsidRPr="00FD5F95" w:rsidRDefault="00FD5F95" w:rsidP="00AD441D">
            <w:pPr>
              <w:rPr>
                <w:b/>
                <w:sz w:val="18"/>
                <w:szCs w:val="18"/>
              </w:rPr>
            </w:pPr>
          </w:p>
        </w:tc>
      </w:tr>
      <w:tr w:rsidR="003379BD" w14:paraId="453113BD" w14:textId="77777777">
        <w:trPr>
          <w:cantSplit/>
          <w:trHeight w:hRule="exact" w:val="288"/>
        </w:trPr>
        <w:tc>
          <w:tcPr>
            <w:tcW w:w="11448" w:type="dxa"/>
            <w:gridSpan w:val="2"/>
            <w:tcBorders>
              <w:top w:val="nil"/>
              <w:left w:val="nil"/>
              <w:bottom w:val="single" w:sz="4" w:space="0" w:color="auto"/>
              <w:right w:val="nil"/>
            </w:tcBorders>
            <w:vAlign w:val="bottom"/>
          </w:tcPr>
          <w:p w14:paraId="08A88CE0" w14:textId="3E79DE78" w:rsidR="003379BD" w:rsidRDefault="003379BD" w:rsidP="005325D4">
            <w:pPr>
              <w:rPr>
                <w:rFonts w:ascii="Arial" w:hAnsi="Arial"/>
                <w:sz w:val="18"/>
              </w:rPr>
            </w:pPr>
            <w:r>
              <w:rPr>
                <w:rFonts w:ascii="Arial" w:hAnsi="Arial"/>
                <w:sz w:val="18"/>
              </w:rPr>
              <w:t xml:space="preserve">See </w:t>
            </w:r>
            <w:r w:rsidR="00DF247C">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4E611A8A" w14:textId="77777777">
        <w:trPr>
          <w:cantSplit/>
        </w:trPr>
        <w:tc>
          <w:tcPr>
            <w:tcW w:w="11448" w:type="dxa"/>
            <w:gridSpan w:val="2"/>
            <w:tcBorders>
              <w:top w:val="nil"/>
              <w:left w:val="nil"/>
              <w:bottom w:val="nil"/>
              <w:right w:val="nil"/>
            </w:tcBorders>
          </w:tcPr>
          <w:p w14:paraId="06CF1381" w14:textId="77777777" w:rsidR="003379BD" w:rsidRDefault="003379BD" w:rsidP="00551F53">
            <w:pPr>
              <w:pStyle w:val="BodyText"/>
              <w:pageBreakBefore/>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512BE72C" w14:textId="77777777" w:rsidR="003379BD" w:rsidRDefault="003379BD" w:rsidP="00551F53">
            <w:pPr>
              <w:pStyle w:val="BodyTextIndent2"/>
              <w:pageBreakBefore/>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505C60"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1F49D19"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303BBA33"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7E630280"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3763EFBF"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0FF146FC"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CE7CC" w14:textId="77777777" w:rsidR="003379BD" w:rsidRDefault="003379BD" w:rsidP="00551F53">
            <w:pPr>
              <w:pageBreakBefore/>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59954411" w14:textId="77777777" w:rsidR="003379BD" w:rsidRDefault="003379BD" w:rsidP="00551F53">
            <w:pPr>
              <w:pageBreakBefore/>
              <w:tabs>
                <w:tab w:val="left" w:pos="360"/>
                <w:tab w:val="left" w:pos="630"/>
              </w:tabs>
              <w:rPr>
                <w:rFonts w:ascii="Arial" w:hAnsi="Arial"/>
                <w:sz w:val="10"/>
              </w:rPr>
            </w:pPr>
          </w:p>
        </w:tc>
      </w:tr>
    </w:tbl>
    <w:p w14:paraId="7E43FC37"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7FF80B8B" w14:textId="77777777" w:rsidTr="0021563E">
        <w:trPr>
          <w:cantSplit/>
        </w:trPr>
        <w:tc>
          <w:tcPr>
            <w:tcW w:w="9918" w:type="dxa"/>
            <w:gridSpan w:val="5"/>
            <w:tcBorders>
              <w:top w:val="nil"/>
              <w:left w:val="nil"/>
              <w:bottom w:val="nil"/>
              <w:right w:val="nil"/>
            </w:tcBorders>
          </w:tcPr>
          <w:p w14:paraId="112FD341"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72C80F18" w14:textId="77777777" w:rsidR="003379BD" w:rsidRDefault="005325D4" w:rsidP="0021563E">
            <w:pPr>
              <w:ind w:left="-18"/>
              <w:rPr>
                <w:rFonts w:ascii="Arial" w:hAnsi="Arial"/>
                <w:b/>
                <w:sz w:val="18"/>
              </w:rPr>
            </w:pPr>
            <w:r>
              <w:rPr>
                <w:rFonts w:ascii="Arial" w:hAnsi="Arial"/>
                <w:b/>
                <w:sz w:val="18"/>
              </w:rPr>
              <w:t>DATE SIGNED</w:t>
            </w:r>
          </w:p>
        </w:tc>
      </w:tr>
      <w:tr w:rsidR="003379BD" w14:paraId="2BB6FEE6"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9DFCF33"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4A1CD389"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4EEBF9D9"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4DDCD3D2" w14:textId="77777777" w:rsidR="003379BD" w:rsidRDefault="003379BD">
            <w:pPr>
              <w:rPr>
                <w:rFonts w:ascii="Arial" w:hAnsi="Arial"/>
                <w:sz w:val="18"/>
              </w:rPr>
            </w:pPr>
          </w:p>
        </w:tc>
      </w:tr>
      <w:tr w:rsidR="003379BD" w14:paraId="39F2C121"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65D8EB4"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6E385E5D"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38900DD" w14:textId="77777777" w:rsidR="003379BD" w:rsidRDefault="003379BD">
            <w:pPr>
              <w:rPr>
                <w:rFonts w:ascii="Arial" w:hAnsi="Arial"/>
                <w:sz w:val="18"/>
              </w:rPr>
            </w:pPr>
          </w:p>
        </w:tc>
      </w:tr>
      <w:tr w:rsidR="007A6FC3" w14:paraId="48C56240" w14:textId="77777777">
        <w:trPr>
          <w:cantSplit/>
          <w:trHeight w:hRule="exact" w:val="864"/>
        </w:trPr>
        <w:tc>
          <w:tcPr>
            <w:tcW w:w="11448" w:type="dxa"/>
            <w:gridSpan w:val="6"/>
            <w:tcBorders>
              <w:top w:val="single" w:sz="4" w:space="0" w:color="auto"/>
              <w:left w:val="nil"/>
              <w:bottom w:val="single" w:sz="4" w:space="0" w:color="auto"/>
              <w:right w:val="nil"/>
            </w:tcBorders>
          </w:tcPr>
          <w:p w14:paraId="30E7D439"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445C3FFB"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57571F65"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41485200"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20F554E"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10983D7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E7E9A7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29F8F0F2"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4E403759"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4B4E9C">
              <w:rPr>
                <w:rFonts w:ascii="Arial" w:hAnsi="Arial"/>
                <w:sz w:val="18"/>
              </w:rPr>
            </w:r>
            <w:r w:rsidR="004B4E9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52BB87A7"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3B7A691A"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621EDBBE"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54E0E4EF"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7F5001E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64E996" w14:textId="77777777" w:rsidR="00E13E10" w:rsidRDefault="00E13E10" w:rsidP="007A6FC3">
      <w:r>
        <w:separator/>
      </w:r>
    </w:p>
  </w:endnote>
  <w:endnote w:type="continuationSeparator" w:id="0">
    <w:p w14:paraId="7BE0D7FB" w14:textId="77777777" w:rsidR="00E13E10" w:rsidRDefault="00E13E10"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7024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58003BD"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6933D"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2FAB4A2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1E659C8B" w14:textId="77777777" w:rsidTr="00CC7A80">
      <w:tc>
        <w:tcPr>
          <w:tcW w:w="1932" w:type="dxa"/>
          <w:shd w:val="clear" w:color="auto" w:fill="auto"/>
        </w:tcPr>
        <w:p w14:paraId="717FC504"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DB60C02"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5BF795BF"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4438A53E"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C2801BB"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35D74457" w14:textId="77777777" w:rsidR="0018307F" w:rsidRPr="00CC7A80" w:rsidRDefault="0018307F" w:rsidP="00CC7A80">
          <w:pPr>
            <w:pStyle w:val="Footer"/>
            <w:jc w:val="right"/>
            <w:rPr>
              <w:rFonts w:ascii="Arial" w:hAnsi="Arial" w:cs="Arial"/>
              <w:sz w:val="18"/>
              <w:szCs w:val="18"/>
            </w:rPr>
          </w:pPr>
        </w:p>
      </w:tc>
    </w:tr>
  </w:tbl>
  <w:p w14:paraId="3B33394B" w14:textId="77777777" w:rsidR="0018307F" w:rsidRDefault="0018307F" w:rsidP="0021563E">
    <w:pPr>
      <w:pStyle w:val="Footer"/>
      <w:jc w:val="right"/>
    </w:pPr>
  </w:p>
  <w:p w14:paraId="3729BFF3"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D05DC"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911D6">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09DB2C38" w14:textId="77777777" w:rsidTr="00CC7A80">
      <w:tc>
        <w:tcPr>
          <w:tcW w:w="1932" w:type="dxa"/>
          <w:shd w:val="clear" w:color="auto" w:fill="auto"/>
        </w:tcPr>
        <w:p w14:paraId="3946A72F"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66887D0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1D317646"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0D931128"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5E05E812"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3A4F1C1" w14:textId="77777777" w:rsidR="0018307F" w:rsidRPr="00CC7A80" w:rsidRDefault="0018307F" w:rsidP="00CC7A80">
          <w:pPr>
            <w:pStyle w:val="Footer"/>
            <w:jc w:val="right"/>
            <w:rPr>
              <w:rFonts w:ascii="Arial" w:hAnsi="Arial" w:cs="Arial"/>
              <w:sz w:val="18"/>
              <w:szCs w:val="18"/>
            </w:rPr>
          </w:pPr>
        </w:p>
      </w:tc>
    </w:tr>
  </w:tbl>
  <w:p w14:paraId="383C0F2D"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66253B" w14:textId="77777777" w:rsidR="00E13E10" w:rsidRDefault="00E13E10" w:rsidP="007A6FC3">
      <w:r>
        <w:separator/>
      </w:r>
    </w:p>
  </w:footnote>
  <w:footnote w:type="continuationSeparator" w:id="0">
    <w:p w14:paraId="5104F1A3" w14:textId="77777777" w:rsidR="00E13E10" w:rsidRDefault="00E13E10"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2122993033">
    <w:abstractNumId w:val="1"/>
  </w:num>
  <w:num w:numId="2" w16cid:durableId="436172731">
    <w:abstractNumId w:val="3"/>
  </w:num>
  <w:num w:numId="3" w16cid:durableId="2062899184">
    <w:abstractNumId w:val="2"/>
  </w:num>
  <w:num w:numId="4" w16cid:durableId="637416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aAX616ibgkeWCvMjmCasFmDVRFl+jW4v64nz3uz3s/JwOMwQfxFjbeFiWyF17Mc2wNIIC4AJzVq2Wd6jEYSHw==" w:salt="DiVNiXHUL+1sWKoGpGLMQ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8307F"/>
    <w:rsid w:val="0021563E"/>
    <w:rsid w:val="00295B89"/>
    <w:rsid w:val="00311731"/>
    <w:rsid w:val="0031599E"/>
    <w:rsid w:val="003379BD"/>
    <w:rsid w:val="00345E01"/>
    <w:rsid w:val="003A15FD"/>
    <w:rsid w:val="003B2EF9"/>
    <w:rsid w:val="003B70D9"/>
    <w:rsid w:val="003C24F1"/>
    <w:rsid w:val="003D1746"/>
    <w:rsid w:val="003D356D"/>
    <w:rsid w:val="003E29B2"/>
    <w:rsid w:val="004553BF"/>
    <w:rsid w:val="00464819"/>
    <w:rsid w:val="0047002C"/>
    <w:rsid w:val="004B0216"/>
    <w:rsid w:val="004B4E9C"/>
    <w:rsid w:val="004D379B"/>
    <w:rsid w:val="005325D4"/>
    <w:rsid w:val="005508EB"/>
    <w:rsid w:val="00551F53"/>
    <w:rsid w:val="0056414C"/>
    <w:rsid w:val="00573C55"/>
    <w:rsid w:val="00593BFC"/>
    <w:rsid w:val="0059662D"/>
    <w:rsid w:val="005A70E2"/>
    <w:rsid w:val="005C03B7"/>
    <w:rsid w:val="00606B81"/>
    <w:rsid w:val="00621771"/>
    <w:rsid w:val="0064565E"/>
    <w:rsid w:val="00653309"/>
    <w:rsid w:val="00683097"/>
    <w:rsid w:val="006B7A42"/>
    <w:rsid w:val="006F4AFE"/>
    <w:rsid w:val="00775C94"/>
    <w:rsid w:val="007A6FC3"/>
    <w:rsid w:val="007B70D7"/>
    <w:rsid w:val="007F44C1"/>
    <w:rsid w:val="008D1C36"/>
    <w:rsid w:val="008D6994"/>
    <w:rsid w:val="00916D82"/>
    <w:rsid w:val="00927055"/>
    <w:rsid w:val="00934FD5"/>
    <w:rsid w:val="009B59D3"/>
    <w:rsid w:val="00A22DDB"/>
    <w:rsid w:val="00A60207"/>
    <w:rsid w:val="00AA7ED4"/>
    <w:rsid w:val="00AB1650"/>
    <w:rsid w:val="00AD441D"/>
    <w:rsid w:val="00B1786E"/>
    <w:rsid w:val="00B24943"/>
    <w:rsid w:val="00B47C64"/>
    <w:rsid w:val="00B64324"/>
    <w:rsid w:val="00B82162"/>
    <w:rsid w:val="00B83999"/>
    <w:rsid w:val="00B911D6"/>
    <w:rsid w:val="00CA71B6"/>
    <w:rsid w:val="00CA7C90"/>
    <w:rsid w:val="00CC7A80"/>
    <w:rsid w:val="00CF16BF"/>
    <w:rsid w:val="00D40FF6"/>
    <w:rsid w:val="00D5035A"/>
    <w:rsid w:val="00D77F6A"/>
    <w:rsid w:val="00DF0FF9"/>
    <w:rsid w:val="00DF247C"/>
    <w:rsid w:val="00E02750"/>
    <w:rsid w:val="00E13E10"/>
    <w:rsid w:val="00E7205C"/>
    <w:rsid w:val="00E92D7A"/>
    <w:rsid w:val="00EA1297"/>
    <w:rsid w:val="00EE5A08"/>
    <w:rsid w:val="00EE7B2E"/>
    <w:rsid w:val="00EF5F71"/>
    <w:rsid w:val="00F036C3"/>
    <w:rsid w:val="00F55DC4"/>
    <w:rsid w:val="00FD0019"/>
    <w:rsid w:val="00FD5F95"/>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2DA8B223"/>
  <w15:docId w15:val="{DABC9595-248B-4A42-AD14-0DC2A9D47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1330</Words>
  <Characters>7477</Characters>
  <Application>Microsoft Office Word</Application>
  <DocSecurity>0</DocSecurity>
  <Lines>162</Lines>
  <Paragraphs>120</Paragraphs>
  <ScaleCrop>false</ScaleCrop>
  <HeadingPairs>
    <vt:vector size="2" baseType="variant">
      <vt:variant>
        <vt:lpstr>Title</vt:lpstr>
      </vt:variant>
      <vt:variant>
        <vt:i4>1</vt:i4>
      </vt:variant>
    </vt:vector>
  </HeadingPairs>
  <TitlesOfParts>
    <vt:vector size="1" baseType="lpstr">
      <vt:lpstr>Informed Consent for Medication, Suboxone</vt:lpstr>
    </vt:vector>
  </TitlesOfParts>
  <Manager>Client Rights</Manager>
  <Company>All DHS</Company>
  <LinksUpToDate>false</LinksUpToDate>
  <CharactersWithSpaces>8687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 Suboxone</dc:title>
  <dc:creator>WI DHS</dc:creator>
  <cp:keywords>f24277, dde4277, dctf4277, informed consent, medication</cp:keywords>
  <cp:lastModifiedBy>Smith, Hilary J - DHS</cp:lastModifiedBy>
  <cp:revision>3</cp:revision>
  <cp:lastPrinted>2008-02-05T17:04:00Z</cp:lastPrinted>
  <dcterms:created xsi:type="dcterms:W3CDTF">2024-05-06T16:11:00Z</dcterms:created>
  <dcterms:modified xsi:type="dcterms:W3CDTF">2024-05-06T16:11:00Z</dcterms:modified>
</cp:coreProperties>
</file>