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08EA13DC"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69260EE7" w:rsidR="003379BD" w:rsidRDefault="00A72585" w:rsidP="006B7A42">
            <w:pPr>
              <w:rPr>
                <w:sz w:val="22"/>
              </w:rPr>
            </w:pPr>
            <w:r w:rsidRPr="00A72585">
              <w:rPr>
                <w:sz w:val="22"/>
              </w:rPr>
              <w:t>Anticonvulsant/ central nervous system agent</w:t>
            </w:r>
          </w:p>
        </w:tc>
        <w:tc>
          <w:tcPr>
            <w:tcW w:w="3420" w:type="dxa"/>
            <w:gridSpan w:val="5"/>
            <w:tcBorders>
              <w:top w:val="single" w:sz="4" w:space="0" w:color="auto"/>
              <w:bottom w:val="single" w:sz="4" w:space="0" w:color="auto"/>
              <w:right w:val="nil"/>
            </w:tcBorders>
          </w:tcPr>
          <w:p w14:paraId="031822D9" w14:textId="77777777" w:rsidR="00A72585" w:rsidRPr="00A72585" w:rsidRDefault="00A72585" w:rsidP="00A72585">
            <w:pPr>
              <w:rPr>
                <w:sz w:val="22"/>
              </w:rPr>
            </w:pPr>
            <w:r w:rsidRPr="00A72585">
              <w:rPr>
                <w:sz w:val="22"/>
              </w:rPr>
              <w:t>Trileptal®</w:t>
            </w:r>
          </w:p>
          <w:p w14:paraId="7A26C4B6" w14:textId="4FFD8A24" w:rsidR="003379BD" w:rsidRDefault="00A72585" w:rsidP="00A72585">
            <w:pPr>
              <w:tabs>
                <w:tab w:val="left" w:pos="702"/>
                <w:tab w:val="left" w:pos="882"/>
                <w:tab w:val="left" w:pos="1152"/>
                <w:tab w:val="left" w:pos="1602"/>
              </w:tabs>
              <w:rPr>
                <w:sz w:val="22"/>
              </w:rPr>
            </w:pPr>
            <w:r w:rsidRPr="00A72585">
              <w:rPr>
                <w:sz w:val="22"/>
              </w:rPr>
              <w:t>(oxcarbazepine)</w:t>
            </w:r>
          </w:p>
        </w:tc>
        <w:tc>
          <w:tcPr>
            <w:tcW w:w="3420" w:type="dxa"/>
            <w:gridSpan w:val="3"/>
            <w:tcBorders>
              <w:top w:val="single" w:sz="4" w:space="0" w:color="auto"/>
              <w:bottom w:val="single" w:sz="4" w:space="0" w:color="auto"/>
              <w:right w:val="nil"/>
            </w:tcBorders>
            <w:vAlign w:val="center"/>
          </w:tcPr>
          <w:p w14:paraId="3C5583EA" w14:textId="33053C23" w:rsidR="003379BD" w:rsidRDefault="00A72585">
            <w:pPr>
              <w:tabs>
                <w:tab w:val="left" w:pos="702"/>
                <w:tab w:val="left" w:pos="882"/>
                <w:tab w:val="left" w:pos="1152"/>
                <w:tab w:val="left" w:pos="1602"/>
              </w:tabs>
              <w:rPr>
                <w:sz w:val="22"/>
              </w:rPr>
            </w:pPr>
            <w:r w:rsidRPr="00A72585">
              <w:rPr>
                <w:sz w:val="22"/>
              </w:rPr>
              <w:t>300 mg - 2400 mg</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5E35F5">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5E35F5">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5E35F5">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5E35F5">
              <w:rPr>
                <w:rFonts w:ascii="Arial" w:hAnsi="Arial"/>
                <w:sz w:val="18"/>
              </w:rPr>
            </w:r>
            <w:r w:rsidR="005E35F5">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5E35F5">
              <w:rPr>
                <w:rFonts w:ascii="Arial" w:hAnsi="Arial"/>
                <w:sz w:val="18"/>
              </w:rPr>
            </w:r>
            <w:r w:rsidR="005E35F5">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5E35F5">
              <w:rPr>
                <w:rFonts w:ascii="Arial" w:hAnsi="Arial"/>
                <w:sz w:val="18"/>
              </w:rPr>
            </w:r>
            <w:r w:rsidR="005E35F5">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5E35F5">
              <w:rPr>
                <w:rFonts w:ascii="Arial" w:hAnsi="Arial"/>
                <w:sz w:val="18"/>
              </w:rPr>
            </w:r>
            <w:r w:rsidR="005E35F5">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5E35F5">
              <w:rPr>
                <w:rFonts w:ascii="Arial" w:hAnsi="Arial"/>
                <w:sz w:val="18"/>
              </w:rPr>
            </w:r>
            <w:r w:rsidR="005E35F5">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5E35F5">
              <w:rPr>
                <w:rFonts w:ascii="Arial" w:hAnsi="Arial"/>
                <w:sz w:val="18"/>
              </w:rPr>
            </w:r>
            <w:r w:rsidR="005E35F5">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5E35F5">
              <w:rPr>
                <w:b w:val="0"/>
              </w:rPr>
            </w:r>
            <w:r w:rsidR="005E35F5">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5E35F5">
              <w:rPr>
                <w:b w:val="0"/>
              </w:rPr>
            </w:r>
            <w:r w:rsidR="005E35F5">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5E35F5">
              <w:rPr>
                <w:b w:val="0"/>
              </w:rPr>
            </w:r>
            <w:r w:rsidR="005E35F5">
              <w:rPr>
                <w:b w:val="0"/>
              </w:rPr>
              <w:fldChar w:fldCharType="separate"/>
            </w:r>
            <w:r>
              <w:rPr>
                <w:b w:val="0"/>
              </w:rPr>
              <w:fldChar w:fldCharType="end"/>
            </w:r>
            <w:bookmarkEnd w:id="19"/>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0"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5E35F5">
              <w:rPr>
                <w:b w:val="0"/>
              </w:rPr>
            </w:r>
            <w:r w:rsidR="005E35F5">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5E35F5">
              <w:rPr>
                <w:b w:val="0"/>
              </w:rPr>
            </w:r>
            <w:r w:rsidR="005E35F5">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5E35F5">
              <w:rPr>
                <w:b w:val="0"/>
              </w:rPr>
            </w:r>
            <w:r w:rsidR="005E35F5">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5E35F5">
              <w:rPr>
                <w:b w:val="0"/>
              </w:rPr>
            </w:r>
            <w:r w:rsidR="005E35F5">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5E35F5">
              <w:rPr>
                <w:b w:val="0"/>
              </w:rPr>
            </w:r>
            <w:r w:rsidR="005E35F5">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5E35F5">
              <w:rPr>
                <w:b w:val="0"/>
              </w:rPr>
            </w:r>
            <w:r w:rsidR="005E35F5">
              <w:rPr>
                <w:b w:val="0"/>
              </w:rPr>
              <w:fldChar w:fldCharType="separate"/>
            </w:r>
            <w:r>
              <w:rPr>
                <w:b w:val="0"/>
              </w:rPr>
              <w:fldChar w:fldCharType="end"/>
            </w:r>
            <w:bookmarkEnd w:id="26"/>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5E35F5">
              <w:rPr>
                <w:b w:val="0"/>
              </w:rPr>
            </w:r>
            <w:r w:rsidR="005E35F5">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0"/>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2BEEA996" w:rsidR="003379BD" w:rsidRDefault="003379BD" w:rsidP="006A6CDD">
            <w:pPr>
              <w:rPr>
                <w:rFonts w:ascii="Arial" w:hAnsi="Arial"/>
                <w:sz w:val="18"/>
              </w:rPr>
            </w:pPr>
            <w:r>
              <w:rPr>
                <w:rFonts w:ascii="Arial" w:hAnsi="Arial"/>
                <w:sz w:val="18"/>
              </w:rPr>
              <w:t xml:space="preserve">Medication: </w:t>
            </w:r>
            <w:r w:rsidR="00A72585" w:rsidRPr="00A72585">
              <w:rPr>
                <w:sz w:val="22"/>
              </w:rPr>
              <w:t>Trileptal® – (oxcarbazepine)</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5101AEE3" w:rsidR="0021563E" w:rsidRPr="0056414C" w:rsidRDefault="003379BD" w:rsidP="006A6CD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A72585" w:rsidRPr="00A72585">
              <w:rPr>
                <w:rFonts w:cs="Arial"/>
                <w:b w:val="0"/>
                <w:bCs/>
                <w:sz w:val="18"/>
                <w:szCs w:val="18"/>
              </w:rPr>
              <w:t>weight</w:t>
            </w:r>
            <w:proofErr w:type="gramEnd"/>
            <w:r w:rsidR="00A72585" w:rsidRPr="00A72585">
              <w:rPr>
                <w:rFonts w:cs="Arial"/>
                <w:b w:val="0"/>
                <w:bCs/>
                <w:sz w:val="18"/>
                <w:szCs w:val="18"/>
              </w:rPr>
              <w:t xml:space="preserve"> increased, abdominal pain, nausea, vomiting, abnormal gait, ataxia, dizziness, headache, somnolence, tremor, abnormal vision, diplopia, nystagmus, fatigue, hyponatremia </w:t>
            </w:r>
          </w:p>
        </w:tc>
      </w:tr>
      <w:tr w:rsidR="003379BD" w14:paraId="15326E25" w14:textId="77777777" w:rsidTr="00683097">
        <w:trPr>
          <w:cantSplit/>
          <w:trHeight w:val="576"/>
        </w:trPr>
        <w:tc>
          <w:tcPr>
            <w:tcW w:w="11448" w:type="dxa"/>
            <w:gridSpan w:val="2"/>
            <w:tcBorders>
              <w:top w:val="nil"/>
              <w:left w:val="nil"/>
              <w:bottom w:val="nil"/>
              <w:right w:val="nil"/>
            </w:tcBorders>
          </w:tcPr>
          <w:p w14:paraId="1BCFFD3B" w14:textId="25B38F37" w:rsidR="003379BD" w:rsidRDefault="003379BD" w:rsidP="006A6CDD">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 xml:space="preserve">ommon Side </w:t>
            </w:r>
            <w:proofErr w:type="gramStart"/>
            <w:r>
              <w:rPr>
                <w:rFonts w:ascii="Arial" w:hAnsi="Arial"/>
                <w:b/>
                <w:snapToGrid w:val="0"/>
                <w:color w:val="000000"/>
                <w:sz w:val="18"/>
              </w:rPr>
              <w:t>Effects</w:t>
            </w:r>
            <w:r>
              <w:rPr>
                <w:rFonts w:ascii="Arial" w:hAnsi="Arial"/>
                <w:b/>
                <w:snapToGrid w:val="0"/>
                <w:color w:val="000000"/>
                <w:sz w:val="16"/>
              </w:rPr>
              <w:t xml:space="preserve">  </w:t>
            </w:r>
            <w:r w:rsidR="00A72585" w:rsidRPr="00A72585">
              <w:rPr>
                <w:rFonts w:ascii="Arial" w:hAnsi="Arial" w:cs="Arial"/>
                <w:sz w:val="18"/>
                <w:szCs w:val="18"/>
              </w:rPr>
              <w:t>indigestion</w:t>
            </w:r>
            <w:proofErr w:type="gramEnd"/>
            <w:r w:rsidR="00A72585" w:rsidRPr="00A72585">
              <w:rPr>
                <w:rFonts w:ascii="Arial" w:hAnsi="Arial" w:cs="Arial"/>
                <w:sz w:val="18"/>
                <w:szCs w:val="18"/>
              </w:rPr>
              <w:t xml:space="preserve">, impairment of balance, purpuric disorder, rash, diarrhea, gastritis, loss of appetite, sense of taste altered  </w:t>
            </w: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0464C0FA" w:rsidR="003379BD" w:rsidRDefault="003379BD" w:rsidP="006A6CDD">
            <w:pPr>
              <w:rPr>
                <w:b/>
              </w:rPr>
            </w:pPr>
            <w:r>
              <w:rPr>
                <w:rFonts w:ascii="Arial" w:hAnsi="Arial"/>
                <w:b/>
                <w:sz w:val="18"/>
              </w:rPr>
              <w:t xml:space="preserve">Rare Side </w:t>
            </w:r>
            <w:proofErr w:type="gramStart"/>
            <w:r>
              <w:rPr>
                <w:rFonts w:ascii="Arial" w:hAnsi="Arial"/>
                <w:b/>
                <w:sz w:val="18"/>
              </w:rPr>
              <w:t>Effects</w:t>
            </w:r>
            <w:r>
              <w:t xml:space="preserve">  </w:t>
            </w:r>
            <w:r w:rsidR="00A72585" w:rsidRPr="00A72585">
              <w:rPr>
                <w:rFonts w:ascii="Arial" w:hAnsi="Arial" w:cs="Arial"/>
                <w:sz w:val="18"/>
                <w:szCs w:val="18"/>
              </w:rPr>
              <w:t>anaphylactic</w:t>
            </w:r>
            <w:proofErr w:type="gramEnd"/>
            <w:r w:rsidR="00A72585" w:rsidRPr="00A72585">
              <w:rPr>
                <w:rFonts w:ascii="Arial" w:hAnsi="Arial" w:cs="Arial"/>
                <w:sz w:val="18"/>
                <w:szCs w:val="18"/>
              </w:rPr>
              <w:t xml:space="preserve"> reaction, </w:t>
            </w:r>
            <w:proofErr w:type="spellStart"/>
            <w:r w:rsidR="00A72585" w:rsidRPr="00A72585">
              <w:rPr>
                <w:rFonts w:ascii="Arial" w:hAnsi="Arial" w:cs="Arial"/>
                <w:sz w:val="18"/>
                <w:szCs w:val="18"/>
              </w:rPr>
              <w:t>angiodema</w:t>
            </w:r>
            <w:proofErr w:type="spellEnd"/>
          </w:p>
        </w:tc>
      </w:tr>
      <w:tr w:rsidR="003379BD" w14:paraId="0666E783" w14:textId="77777777" w:rsidTr="00683097">
        <w:trPr>
          <w:cantSplit/>
          <w:trHeight w:val="576"/>
        </w:trPr>
        <w:tc>
          <w:tcPr>
            <w:tcW w:w="11448" w:type="dxa"/>
            <w:gridSpan w:val="2"/>
            <w:tcBorders>
              <w:top w:val="nil"/>
              <w:left w:val="nil"/>
              <w:bottom w:val="nil"/>
              <w:right w:val="nil"/>
            </w:tcBorders>
          </w:tcPr>
          <w:p w14:paraId="0F20185A" w14:textId="77777777" w:rsidR="00A72585" w:rsidRDefault="003379BD" w:rsidP="00A72585">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5E4A2147" w14:textId="2394662A" w:rsidR="00A72585" w:rsidRPr="00A72585" w:rsidRDefault="00A72585" w:rsidP="00A72585">
            <w:pPr>
              <w:rPr>
                <w:rFonts w:ascii="Arial" w:hAnsi="Arial" w:cs="Arial"/>
                <w:snapToGrid w:val="0"/>
                <w:color w:val="000000"/>
                <w:sz w:val="18"/>
                <w:szCs w:val="18"/>
              </w:rPr>
            </w:pPr>
            <w:r w:rsidRPr="00A72585">
              <w:rPr>
                <w:rFonts w:ascii="Arial" w:hAnsi="Arial" w:cs="Arial"/>
                <w:snapToGrid w:val="0"/>
                <w:color w:val="000000"/>
                <w:sz w:val="18"/>
                <w:szCs w:val="18"/>
              </w:rPr>
              <w:t xml:space="preserve">Precautions: </w:t>
            </w:r>
          </w:p>
          <w:p w14:paraId="5CEB936F" w14:textId="77777777" w:rsidR="00A72585" w:rsidRDefault="00A72585" w:rsidP="00A72585">
            <w:pPr>
              <w:rPr>
                <w:rFonts w:ascii="Arial" w:hAnsi="Arial" w:cs="Arial"/>
                <w:snapToGrid w:val="0"/>
                <w:color w:val="000000"/>
                <w:sz w:val="18"/>
                <w:szCs w:val="18"/>
              </w:rPr>
            </w:pPr>
            <w:r w:rsidRPr="00A72585">
              <w:rPr>
                <w:rFonts w:ascii="Arial" w:hAnsi="Arial" w:cs="Arial"/>
                <w:snapToGrid w:val="0"/>
                <w:color w:val="000000"/>
                <w:sz w:val="18"/>
                <w:szCs w:val="18"/>
              </w:rPr>
              <w:t>Dermatologic: Serious dermatological reactions (</w:t>
            </w:r>
            <w:proofErr w:type="spellStart"/>
            <w:r w:rsidRPr="00A72585">
              <w:rPr>
                <w:rFonts w:ascii="Arial" w:hAnsi="Arial" w:cs="Arial"/>
                <w:snapToGrid w:val="0"/>
                <w:color w:val="000000"/>
                <w:sz w:val="18"/>
                <w:szCs w:val="18"/>
              </w:rPr>
              <w:t>ie</w:t>
            </w:r>
            <w:proofErr w:type="spellEnd"/>
            <w:r w:rsidRPr="00A72585">
              <w:rPr>
                <w:rFonts w:ascii="Arial" w:hAnsi="Arial" w:cs="Arial"/>
                <w:snapToGrid w:val="0"/>
                <w:color w:val="000000"/>
                <w:sz w:val="18"/>
                <w:szCs w:val="18"/>
              </w:rPr>
              <w:t>, Stevens-Johnson syndrome and toxic epidermal necrolysis), which may be life-threatening or fatal, have occurred and recurred on rechallenge; discontinue use. Increased risk of Stevens-Johnson syndrome and toxic epidermal necrolysis in patients with the HLA-B*1502 allele (most common in Chinese, Thai, Filipino, Malaysian, Korean, and eastern Indian populations); test at-risk patients for HLA-B*1502 and, if present, avoid use, unless benefits clearly outweigh risks.</w:t>
            </w:r>
          </w:p>
          <w:p w14:paraId="504B7589" w14:textId="77777777" w:rsidR="00A72585" w:rsidRPr="00A72585" w:rsidRDefault="00A72585" w:rsidP="00A72585">
            <w:pPr>
              <w:rPr>
                <w:rFonts w:ascii="Arial" w:hAnsi="Arial" w:cs="Arial"/>
                <w:snapToGrid w:val="0"/>
                <w:color w:val="000000"/>
                <w:sz w:val="18"/>
                <w:szCs w:val="18"/>
              </w:rPr>
            </w:pPr>
          </w:p>
          <w:p w14:paraId="5483DFB7" w14:textId="77777777" w:rsidR="00A72585" w:rsidRDefault="00A72585" w:rsidP="00A72585">
            <w:pPr>
              <w:rPr>
                <w:rFonts w:ascii="Arial" w:hAnsi="Arial" w:cs="Arial"/>
                <w:snapToGrid w:val="0"/>
                <w:color w:val="000000"/>
                <w:sz w:val="18"/>
                <w:szCs w:val="18"/>
              </w:rPr>
            </w:pPr>
            <w:r w:rsidRPr="00A72585">
              <w:rPr>
                <w:rFonts w:ascii="Arial" w:hAnsi="Arial" w:cs="Arial"/>
                <w:snapToGrid w:val="0"/>
                <w:color w:val="000000"/>
                <w:sz w:val="18"/>
                <w:szCs w:val="18"/>
              </w:rPr>
              <w:t>Endocrine and metabolic: Clinically significant hyponatremia and SIADH may occur, especially during the first 3 months of therapy but also more than 1 year after therapy initiation; monitoring recommended; dose interruption or discontinuation may be necessary. Decreases in T4 may occur without decreases in T3 or TSH.</w:t>
            </w:r>
          </w:p>
          <w:p w14:paraId="7780BE60" w14:textId="77777777" w:rsidR="00A72585" w:rsidRPr="00A72585" w:rsidRDefault="00A72585" w:rsidP="00A72585">
            <w:pPr>
              <w:rPr>
                <w:rFonts w:ascii="Arial" w:hAnsi="Arial" w:cs="Arial"/>
                <w:snapToGrid w:val="0"/>
                <w:color w:val="000000"/>
                <w:sz w:val="18"/>
                <w:szCs w:val="18"/>
              </w:rPr>
            </w:pPr>
          </w:p>
          <w:p w14:paraId="622A59E0" w14:textId="77777777" w:rsidR="00A72585" w:rsidRDefault="00A72585" w:rsidP="00A72585">
            <w:pPr>
              <w:rPr>
                <w:rFonts w:ascii="Arial" w:hAnsi="Arial" w:cs="Arial"/>
                <w:snapToGrid w:val="0"/>
                <w:color w:val="000000"/>
                <w:sz w:val="18"/>
                <w:szCs w:val="18"/>
              </w:rPr>
            </w:pPr>
            <w:r w:rsidRPr="00A72585">
              <w:rPr>
                <w:rFonts w:ascii="Arial" w:hAnsi="Arial" w:cs="Arial"/>
                <w:snapToGrid w:val="0"/>
                <w:color w:val="000000"/>
                <w:sz w:val="18"/>
                <w:szCs w:val="18"/>
              </w:rPr>
              <w:t>Hematologic: Hematological reactions, including pancytopenia, agranulocytosis, and leukopenia have been reported; discontinue use.</w:t>
            </w:r>
          </w:p>
          <w:p w14:paraId="238F1E5D" w14:textId="77777777" w:rsidR="00A72585" w:rsidRPr="00A72585" w:rsidRDefault="00A72585" w:rsidP="00A72585">
            <w:pPr>
              <w:rPr>
                <w:rFonts w:ascii="Arial" w:hAnsi="Arial" w:cs="Arial"/>
                <w:snapToGrid w:val="0"/>
                <w:color w:val="000000"/>
                <w:sz w:val="18"/>
                <w:szCs w:val="18"/>
              </w:rPr>
            </w:pPr>
          </w:p>
          <w:p w14:paraId="0DC6E3E2" w14:textId="77777777" w:rsidR="00A72585" w:rsidRDefault="00A72585" w:rsidP="00A72585">
            <w:pPr>
              <w:rPr>
                <w:rFonts w:ascii="Arial" w:hAnsi="Arial" w:cs="Arial"/>
                <w:snapToGrid w:val="0"/>
                <w:color w:val="000000"/>
                <w:sz w:val="18"/>
                <w:szCs w:val="18"/>
              </w:rPr>
            </w:pPr>
            <w:r w:rsidRPr="00A72585">
              <w:rPr>
                <w:rFonts w:ascii="Arial" w:hAnsi="Arial" w:cs="Arial"/>
                <w:snapToGrid w:val="0"/>
                <w:color w:val="000000"/>
                <w:sz w:val="18"/>
                <w:szCs w:val="18"/>
              </w:rPr>
              <w:t>Hepatic: Use of extended-release tablets is not recommended in patients with severe hepatic impairment; caution is advised with use of immediate-release formulations.</w:t>
            </w:r>
          </w:p>
          <w:p w14:paraId="626B939E" w14:textId="77777777" w:rsidR="00A72585" w:rsidRPr="00A72585" w:rsidRDefault="00A72585" w:rsidP="00A72585">
            <w:pPr>
              <w:rPr>
                <w:rFonts w:ascii="Arial" w:hAnsi="Arial" w:cs="Arial"/>
                <w:snapToGrid w:val="0"/>
                <w:color w:val="000000"/>
                <w:sz w:val="18"/>
                <w:szCs w:val="18"/>
              </w:rPr>
            </w:pPr>
          </w:p>
          <w:p w14:paraId="22211218" w14:textId="77777777" w:rsidR="00A72585" w:rsidRDefault="00A72585" w:rsidP="00A72585">
            <w:pPr>
              <w:rPr>
                <w:rFonts w:ascii="Arial" w:hAnsi="Arial" w:cs="Arial"/>
                <w:snapToGrid w:val="0"/>
                <w:color w:val="000000"/>
                <w:sz w:val="18"/>
                <w:szCs w:val="18"/>
              </w:rPr>
            </w:pPr>
            <w:r w:rsidRPr="00A72585">
              <w:rPr>
                <w:rFonts w:ascii="Arial" w:hAnsi="Arial" w:cs="Arial"/>
                <w:snapToGrid w:val="0"/>
                <w:color w:val="000000"/>
                <w:sz w:val="18"/>
                <w:szCs w:val="18"/>
              </w:rPr>
              <w:t>Immunologic: Anaphylaxis and angioedema of the larynx, glottis, lips, and eyelids have been reported with fatalities; immediate and permanent discontinuation recommended. Drug reaction with eosinophilia and systemic symptoms (DRESS) or multiorgan hypersensitivity reactions, some life-threatening or requiring hospitalization, have occurred; discontinue use immediately if suspected. Avoid rapid withdrawal as this may increase seizure frequency and risk for status epilepticus; rapid discontinuation may be considered if withdrawal is needed due to a serious adverse event.</w:t>
            </w:r>
          </w:p>
          <w:p w14:paraId="44033914" w14:textId="77777777" w:rsidR="00A72585" w:rsidRPr="00A72585" w:rsidRDefault="00A72585" w:rsidP="00A72585">
            <w:pPr>
              <w:rPr>
                <w:rFonts w:ascii="Arial" w:hAnsi="Arial" w:cs="Arial"/>
                <w:snapToGrid w:val="0"/>
                <w:color w:val="000000"/>
                <w:sz w:val="18"/>
                <w:szCs w:val="18"/>
              </w:rPr>
            </w:pPr>
          </w:p>
          <w:p w14:paraId="69BFF703" w14:textId="77777777" w:rsidR="00A72585" w:rsidRDefault="00A72585" w:rsidP="00A72585">
            <w:pPr>
              <w:rPr>
                <w:rFonts w:ascii="Arial" w:hAnsi="Arial" w:cs="Arial"/>
                <w:snapToGrid w:val="0"/>
                <w:color w:val="000000"/>
                <w:sz w:val="18"/>
                <w:szCs w:val="18"/>
              </w:rPr>
            </w:pPr>
            <w:r w:rsidRPr="00A72585">
              <w:rPr>
                <w:rFonts w:ascii="Arial" w:hAnsi="Arial" w:cs="Arial"/>
                <w:snapToGrid w:val="0"/>
                <w:color w:val="000000"/>
                <w:sz w:val="18"/>
                <w:szCs w:val="18"/>
              </w:rPr>
              <w:t>Neurologic: New onset or exacerbation of primary generalized seizures has been reported, especially in pediatric patients; discontinue if occurs.</w:t>
            </w:r>
          </w:p>
          <w:p w14:paraId="1B03F832" w14:textId="77777777" w:rsidR="00A72585" w:rsidRPr="00A72585" w:rsidRDefault="00A72585" w:rsidP="00A72585">
            <w:pPr>
              <w:rPr>
                <w:rFonts w:ascii="Arial" w:hAnsi="Arial" w:cs="Arial"/>
                <w:snapToGrid w:val="0"/>
                <w:color w:val="000000"/>
                <w:sz w:val="18"/>
                <w:szCs w:val="18"/>
              </w:rPr>
            </w:pPr>
          </w:p>
          <w:p w14:paraId="04741532" w14:textId="77777777" w:rsidR="00A72585" w:rsidRDefault="00A72585" w:rsidP="00A72585">
            <w:pPr>
              <w:rPr>
                <w:rFonts w:ascii="Arial" w:hAnsi="Arial" w:cs="Arial"/>
                <w:snapToGrid w:val="0"/>
                <w:color w:val="000000"/>
                <w:sz w:val="18"/>
                <w:szCs w:val="18"/>
              </w:rPr>
            </w:pPr>
            <w:r w:rsidRPr="00A72585">
              <w:rPr>
                <w:rFonts w:ascii="Arial" w:hAnsi="Arial" w:cs="Arial"/>
                <w:snapToGrid w:val="0"/>
                <w:color w:val="000000"/>
                <w:sz w:val="18"/>
                <w:szCs w:val="18"/>
              </w:rPr>
              <w:t>Psychiatric: Suicidal behavior and ideation may occur with the use of antiepileptic drugs, including oxcarbazepine; monitoring recommended.</w:t>
            </w:r>
          </w:p>
          <w:p w14:paraId="07416DFC" w14:textId="77777777" w:rsidR="00A72585" w:rsidRPr="00A72585" w:rsidRDefault="00A72585" w:rsidP="00A72585">
            <w:pPr>
              <w:rPr>
                <w:rFonts w:ascii="Arial" w:hAnsi="Arial" w:cs="Arial"/>
                <w:snapToGrid w:val="0"/>
                <w:color w:val="000000"/>
                <w:sz w:val="18"/>
                <w:szCs w:val="18"/>
              </w:rPr>
            </w:pPr>
          </w:p>
          <w:p w14:paraId="745DD03D" w14:textId="77777777" w:rsidR="00A72585" w:rsidRDefault="00A72585" w:rsidP="00A72585">
            <w:pPr>
              <w:rPr>
                <w:rFonts w:ascii="Arial" w:hAnsi="Arial" w:cs="Arial"/>
                <w:snapToGrid w:val="0"/>
                <w:color w:val="000000"/>
                <w:sz w:val="18"/>
                <w:szCs w:val="18"/>
              </w:rPr>
            </w:pPr>
            <w:r w:rsidRPr="00A72585">
              <w:rPr>
                <w:rFonts w:ascii="Arial" w:hAnsi="Arial" w:cs="Arial"/>
                <w:snapToGrid w:val="0"/>
                <w:color w:val="000000"/>
                <w:sz w:val="18"/>
                <w:szCs w:val="18"/>
              </w:rPr>
              <w:t>Reproductive: Therapy may render hormonal contraceptives less effective; additional non-hormonal forms of contraception are recommended (</w:t>
            </w:r>
            <w:proofErr w:type="gramStart"/>
            <w:r w:rsidRPr="00A72585">
              <w:rPr>
                <w:rFonts w:ascii="Arial" w:hAnsi="Arial" w:cs="Arial"/>
                <w:snapToGrid w:val="0"/>
                <w:color w:val="000000"/>
                <w:sz w:val="18"/>
                <w:szCs w:val="18"/>
              </w:rPr>
              <w:t>extended-release</w:t>
            </w:r>
            <w:proofErr w:type="gramEnd"/>
            <w:r w:rsidRPr="00A72585">
              <w:rPr>
                <w:rFonts w:ascii="Arial" w:hAnsi="Arial" w:cs="Arial"/>
                <w:snapToGrid w:val="0"/>
                <w:color w:val="000000"/>
                <w:sz w:val="18"/>
                <w:szCs w:val="18"/>
              </w:rPr>
              <w:t>).</w:t>
            </w:r>
          </w:p>
          <w:p w14:paraId="1ED134EA" w14:textId="77777777" w:rsidR="00A72585" w:rsidRPr="00A72585" w:rsidRDefault="00A72585" w:rsidP="00A72585">
            <w:pPr>
              <w:rPr>
                <w:rFonts w:ascii="Arial" w:hAnsi="Arial" w:cs="Arial"/>
                <w:snapToGrid w:val="0"/>
                <w:color w:val="000000"/>
                <w:sz w:val="18"/>
                <w:szCs w:val="18"/>
              </w:rPr>
            </w:pPr>
          </w:p>
          <w:p w14:paraId="4E0AB363" w14:textId="77777777" w:rsidR="00A72585" w:rsidRDefault="00A72585" w:rsidP="00A72585">
            <w:pPr>
              <w:rPr>
                <w:rFonts w:ascii="Arial" w:hAnsi="Arial" w:cs="Arial"/>
                <w:snapToGrid w:val="0"/>
                <w:color w:val="000000"/>
                <w:sz w:val="18"/>
                <w:szCs w:val="18"/>
              </w:rPr>
            </w:pPr>
            <w:r w:rsidRPr="00A72585">
              <w:rPr>
                <w:rFonts w:ascii="Arial" w:hAnsi="Arial" w:cs="Arial"/>
                <w:snapToGrid w:val="0"/>
                <w:color w:val="000000"/>
                <w:sz w:val="18"/>
                <w:szCs w:val="18"/>
              </w:rPr>
              <w:t xml:space="preserve">Special populations (Beers Criteria): Use caution in elderly patients as SIADH or hyponatremia may occur or be </w:t>
            </w:r>
            <w:proofErr w:type="gramStart"/>
            <w:r w:rsidRPr="00A72585">
              <w:rPr>
                <w:rFonts w:ascii="Arial" w:hAnsi="Arial" w:cs="Arial"/>
                <w:snapToGrid w:val="0"/>
                <w:color w:val="000000"/>
                <w:sz w:val="18"/>
                <w:szCs w:val="18"/>
              </w:rPr>
              <w:t>exacerbated, and</w:t>
            </w:r>
            <w:proofErr w:type="gramEnd"/>
            <w:r w:rsidRPr="00A72585">
              <w:rPr>
                <w:rFonts w:ascii="Arial" w:hAnsi="Arial" w:cs="Arial"/>
                <w:snapToGrid w:val="0"/>
                <w:color w:val="000000"/>
                <w:sz w:val="18"/>
                <w:szCs w:val="18"/>
              </w:rPr>
              <w:t xml:space="preserve"> monitor sodium levels when starting or changing doses. Avoid use in elderly patients with history of falls or fractures as syncope, impaired psychomotor function or ataxia may occur (unless used for seizure or mood disorders). Avoid concomitant use of 3 or more CNS-active agents in any combination due to increased risk of falls.</w:t>
            </w:r>
          </w:p>
          <w:p w14:paraId="05BB9444" w14:textId="77777777" w:rsidR="00A72585" w:rsidRPr="00A72585" w:rsidRDefault="00A72585" w:rsidP="00A72585">
            <w:pPr>
              <w:rPr>
                <w:rFonts w:ascii="Arial" w:hAnsi="Arial" w:cs="Arial"/>
                <w:snapToGrid w:val="0"/>
                <w:color w:val="000000"/>
                <w:sz w:val="18"/>
                <w:szCs w:val="18"/>
              </w:rPr>
            </w:pPr>
          </w:p>
          <w:p w14:paraId="0B90C74B" w14:textId="77777777" w:rsidR="00A72585" w:rsidRPr="00A72585" w:rsidRDefault="00A72585" w:rsidP="00A72585">
            <w:pPr>
              <w:rPr>
                <w:rFonts w:ascii="Arial" w:hAnsi="Arial" w:cs="Arial"/>
                <w:snapToGrid w:val="0"/>
                <w:color w:val="000000"/>
                <w:sz w:val="18"/>
                <w:szCs w:val="18"/>
              </w:rPr>
            </w:pPr>
            <w:r w:rsidRPr="00A72585">
              <w:rPr>
                <w:rFonts w:ascii="Arial" w:hAnsi="Arial" w:cs="Arial"/>
                <w:snapToGrid w:val="0"/>
                <w:color w:val="000000"/>
                <w:sz w:val="18"/>
                <w:szCs w:val="18"/>
              </w:rPr>
              <w:t>Pregnancy: Plasma concentrations of the active metabolite of oxcarbazepine may gradually decrease throughout pregnancy and increase following delivery; monitoring is recommended during pregnancy and the postpartum period.</w:t>
            </w:r>
          </w:p>
          <w:p w14:paraId="21CE678A" w14:textId="4C3A320E" w:rsidR="003379BD" w:rsidRDefault="003379BD" w:rsidP="00197621">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34CC3FEB" w14:textId="252D4877" w:rsidR="003379BD" w:rsidRDefault="003379BD" w:rsidP="00197621">
            <w:pPr>
              <w:rPr>
                <w:b/>
              </w:rPr>
            </w:pPr>
            <w:r>
              <w:rPr>
                <w:rFonts w:ascii="Arial" w:hAnsi="Arial"/>
                <w:b/>
                <w:snapToGrid w:val="0"/>
                <w:color w:val="000000"/>
                <w:sz w:val="18"/>
              </w:rPr>
              <w:t xml:space="preserve">Warning </w:t>
            </w:r>
            <w:r>
              <w:rPr>
                <w:rFonts w:ascii="Arial" w:hAnsi="Arial"/>
                <w:b/>
                <w:snapToGrid w:val="0"/>
                <w:color w:val="000000"/>
                <w:sz w:val="16"/>
              </w:rPr>
              <w:t xml:space="preserve"> </w:t>
            </w:r>
            <w:r w:rsidR="006A6CDD" w:rsidRPr="00A72585">
              <w:rPr>
                <w:rFonts w:ascii="Arial" w:hAnsi="Arial" w:cs="Arial"/>
                <w:snapToGrid w:val="0"/>
                <w:color w:val="000000"/>
                <w:sz w:val="18"/>
                <w:szCs w:val="18"/>
              </w:rPr>
              <w:fldChar w:fldCharType="begin">
                <w:ffData>
                  <w:name w:val=""/>
                  <w:enabled/>
                  <w:calcOnExit w:val="0"/>
                  <w:statusText w:type="text" w:val="Identify any warnings that are known about the medication  Limit 200 characters"/>
                  <w:textInput/>
                </w:ffData>
              </w:fldChar>
            </w:r>
            <w:r w:rsidR="006A6CDD" w:rsidRPr="00A72585">
              <w:rPr>
                <w:rFonts w:ascii="Arial" w:hAnsi="Arial" w:cs="Arial"/>
                <w:snapToGrid w:val="0"/>
                <w:color w:val="000000"/>
                <w:sz w:val="18"/>
                <w:szCs w:val="18"/>
              </w:rPr>
              <w:instrText xml:space="preserve"> FORMTEXT </w:instrText>
            </w:r>
            <w:r w:rsidR="006A6CDD" w:rsidRPr="00A72585">
              <w:rPr>
                <w:rFonts w:ascii="Arial" w:hAnsi="Arial" w:cs="Arial"/>
                <w:snapToGrid w:val="0"/>
                <w:color w:val="000000"/>
                <w:sz w:val="18"/>
                <w:szCs w:val="18"/>
              </w:rPr>
            </w:r>
            <w:r w:rsidR="006A6CDD" w:rsidRPr="00A72585">
              <w:rPr>
                <w:rFonts w:ascii="Arial" w:hAnsi="Arial" w:cs="Arial"/>
                <w:snapToGrid w:val="0"/>
                <w:color w:val="000000"/>
                <w:sz w:val="18"/>
                <w:szCs w:val="18"/>
              </w:rPr>
              <w:fldChar w:fldCharType="separate"/>
            </w:r>
            <w:r w:rsidR="00197621" w:rsidRPr="00A72585">
              <w:rPr>
                <w:rFonts w:ascii="Arial" w:hAnsi="Arial" w:cs="Arial"/>
                <w:snapToGrid w:val="0"/>
                <w:color w:val="000000"/>
                <w:sz w:val="18"/>
                <w:szCs w:val="18"/>
              </w:rPr>
              <w:t> </w:t>
            </w:r>
            <w:r w:rsidR="00197621" w:rsidRPr="00A72585">
              <w:rPr>
                <w:rFonts w:ascii="Arial" w:hAnsi="Arial" w:cs="Arial"/>
                <w:snapToGrid w:val="0"/>
                <w:color w:val="000000"/>
                <w:sz w:val="18"/>
                <w:szCs w:val="18"/>
              </w:rPr>
              <w:t> </w:t>
            </w:r>
            <w:r w:rsidR="00197621" w:rsidRPr="00A72585">
              <w:rPr>
                <w:rFonts w:ascii="Arial" w:hAnsi="Arial" w:cs="Arial"/>
                <w:snapToGrid w:val="0"/>
                <w:color w:val="000000"/>
                <w:sz w:val="18"/>
                <w:szCs w:val="18"/>
              </w:rPr>
              <w:t> </w:t>
            </w:r>
            <w:r w:rsidR="00197621" w:rsidRPr="00A72585">
              <w:rPr>
                <w:rFonts w:ascii="Arial" w:hAnsi="Arial" w:cs="Arial"/>
                <w:snapToGrid w:val="0"/>
                <w:color w:val="000000"/>
                <w:sz w:val="18"/>
                <w:szCs w:val="18"/>
              </w:rPr>
              <w:t> </w:t>
            </w:r>
            <w:r w:rsidR="00197621" w:rsidRPr="00A72585">
              <w:rPr>
                <w:rFonts w:ascii="Arial" w:hAnsi="Arial" w:cs="Arial"/>
                <w:snapToGrid w:val="0"/>
                <w:color w:val="000000"/>
                <w:sz w:val="18"/>
                <w:szCs w:val="18"/>
              </w:rPr>
              <w:t> </w:t>
            </w:r>
            <w:r w:rsidR="006A6CDD" w:rsidRPr="00A72585">
              <w:rPr>
                <w:rFonts w:ascii="Arial" w:hAnsi="Arial" w:cs="Arial"/>
                <w:snapToGrid w:val="0"/>
                <w:color w:val="000000"/>
                <w:sz w:val="18"/>
                <w:szCs w:val="18"/>
              </w:rPr>
              <w:fldChar w:fldCharType="end"/>
            </w:r>
          </w:p>
        </w:tc>
      </w:tr>
      <w:tr w:rsidR="004553BF" w14:paraId="03A22388" w14:textId="77777777" w:rsidTr="00683097">
        <w:trPr>
          <w:cantSplit/>
          <w:trHeight w:val="639"/>
        </w:trPr>
        <w:tc>
          <w:tcPr>
            <w:tcW w:w="11448" w:type="dxa"/>
            <w:gridSpan w:val="2"/>
            <w:tcBorders>
              <w:top w:val="nil"/>
              <w:left w:val="nil"/>
              <w:bottom w:val="nil"/>
              <w:right w:val="nil"/>
            </w:tcBorders>
          </w:tcPr>
          <w:p w14:paraId="5AA19370" w14:textId="7AC7709A" w:rsidR="0056414C" w:rsidRPr="00916D82" w:rsidRDefault="004553BF" w:rsidP="006A6CDD">
            <w:pPr>
              <w:rPr>
                <w:snapToGrid w:val="0"/>
                <w:color w:val="000000"/>
              </w:rPr>
            </w:pPr>
            <w:r>
              <w:rPr>
                <w:rFonts w:ascii="Arial" w:hAnsi="Arial"/>
                <w:b/>
                <w:snapToGrid w:val="0"/>
                <w:color w:val="000000"/>
                <w:sz w:val="18"/>
              </w:rPr>
              <w:t>Syndrome Note</w:t>
            </w:r>
            <w:r>
              <w:rPr>
                <w:rFonts w:ascii="Arial" w:hAnsi="Arial"/>
                <w:b/>
                <w:snapToGrid w:val="0"/>
                <w:color w:val="000000"/>
                <w:sz w:val="16"/>
              </w:rPr>
              <w:t xml:space="preserve">  </w:t>
            </w:r>
            <w:r w:rsidR="00A72585" w:rsidRPr="00A72585">
              <w:rPr>
                <w:rFonts w:ascii="Arial" w:hAnsi="Arial" w:cs="Arial"/>
                <w:snapToGrid w:val="0"/>
                <w:color w:val="000000"/>
                <w:sz w:val="18"/>
                <w:szCs w:val="18"/>
              </w:rPr>
              <w:t xml:space="preserve"> Serious and sometimes fatal dermatologic reactions, including toxic epidermal necrolysis (TEN) and Steven-Johnson syndrome (SJS) have been reported.</w:t>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5E35F5">
              <w:rPr>
                <w:rFonts w:ascii="Arial" w:hAnsi="Arial"/>
                <w:sz w:val="18"/>
              </w:rPr>
            </w:r>
            <w:r w:rsidR="005E35F5">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5E35F5">
              <w:rPr>
                <w:rFonts w:ascii="Arial" w:hAnsi="Arial"/>
                <w:sz w:val="18"/>
              </w:rPr>
            </w:r>
            <w:r w:rsidR="005E35F5">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5E35F5">
              <w:rPr>
                <w:rFonts w:ascii="Arial" w:hAnsi="Arial"/>
                <w:sz w:val="18"/>
              </w:rPr>
            </w:r>
            <w:r w:rsidR="005E35F5">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5E35F5">
              <w:rPr>
                <w:rFonts w:ascii="Arial" w:hAnsi="Arial"/>
                <w:sz w:val="18"/>
              </w:rPr>
            </w:r>
            <w:r w:rsidR="005E35F5">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5E35F5">
              <w:rPr>
                <w:rFonts w:ascii="Arial" w:hAnsi="Arial"/>
                <w:sz w:val="18"/>
              </w:rPr>
            </w:r>
            <w:r w:rsidR="005E35F5">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DC49D" w14:textId="77777777" w:rsidR="001F76B0" w:rsidRDefault="001F76B0" w:rsidP="007A6FC3">
      <w:r>
        <w:separator/>
      </w:r>
    </w:p>
  </w:endnote>
  <w:endnote w:type="continuationSeparator" w:id="0">
    <w:p w14:paraId="2DED8FC5" w14:textId="77777777" w:rsidR="001F76B0" w:rsidRDefault="001F76B0"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5792C" w14:textId="77777777" w:rsidR="001F76B0" w:rsidRDefault="001F76B0" w:rsidP="007A6FC3">
      <w:r>
        <w:separator/>
      </w:r>
    </w:p>
  </w:footnote>
  <w:footnote w:type="continuationSeparator" w:id="0">
    <w:p w14:paraId="64A5B20D" w14:textId="77777777" w:rsidR="001F76B0" w:rsidRDefault="001F76B0"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3B8nPE+MuLbJc7/CVG9AvfYmBFzYSp+WGpzMQQCA8xxrg0UUJLsfnjQ0LqZCcu5ozVsGWEQiBf/3lQa6w4tng==" w:salt="IEJyVCb71eJ2mGjZfwXHM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D55C9"/>
    <w:rsid w:val="00101422"/>
    <w:rsid w:val="0018307F"/>
    <w:rsid w:val="00197621"/>
    <w:rsid w:val="001F76B0"/>
    <w:rsid w:val="0021563E"/>
    <w:rsid w:val="00295B89"/>
    <w:rsid w:val="00311731"/>
    <w:rsid w:val="0031599E"/>
    <w:rsid w:val="003379BD"/>
    <w:rsid w:val="00396D36"/>
    <w:rsid w:val="003A15FD"/>
    <w:rsid w:val="003B70D9"/>
    <w:rsid w:val="003D356D"/>
    <w:rsid w:val="003E29B2"/>
    <w:rsid w:val="004553BF"/>
    <w:rsid w:val="0047002C"/>
    <w:rsid w:val="00480683"/>
    <w:rsid w:val="004C2872"/>
    <w:rsid w:val="004D379B"/>
    <w:rsid w:val="0051010F"/>
    <w:rsid w:val="005325D4"/>
    <w:rsid w:val="00546EF3"/>
    <w:rsid w:val="005508EB"/>
    <w:rsid w:val="0056414C"/>
    <w:rsid w:val="005A70E2"/>
    <w:rsid w:val="005E35F5"/>
    <w:rsid w:val="005F3D5E"/>
    <w:rsid w:val="00606B81"/>
    <w:rsid w:val="00621771"/>
    <w:rsid w:val="0064565E"/>
    <w:rsid w:val="00653309"/>
    <w:rsid w:val="00683097"/>
    <w:rsid w:val="006A6CDD"/>
    <w:rsid w:val="006B7A42"/>
    <w:rsid w:val="00765725"/>
    <w:rsid w:val="00775C94"/>
    <w:rsid w:val="007A6FC3"/>
    <w:rsid w:val="007F44C1"/>
    <w:rsid w:val="008E0D37"/>
    <w:rsid w:val="00916D82"/>
    <w:rsid w:val="00927055"/>
    <w:rsid w:val="00934FD5"/>
    <w:rsid w:val="009C165C"/>
    <w:rsid w:val="00A05C70"/>
    <w:rsid w:val="00A60207"/>
    <w:rsid w:val="00A72585"/>
    <w:rsid w:val="00AA7ED4"/>
    <w:rsid w:val="00AB1650"/>
    <w:rsid w:val="00B23CEC"/>
    <w:rsid w:val="00B47C64"/>
    <w:rsid w:val="00B82162"/>
    <w:rsid w:val="00B83999"/>
    <w:rsid w:val="00C04CFD"/>
    <w:rsid w:val="00CA3882"/>
    <w:rsid w:val="00CA71B6"/>
    <w:rsid w:val="00CA7C90"/>
    <w:rsid w:val="00CC7A80"/>
    <w:rsid w:val="00CD42B3"/>
    <w:rsid w:val="00DF0FF9"/>
    <w:rsid w:val="00E02750"/>
    <w:rsid w:val="00E7205C"/>
    <w:rsid w:val="00EA1297"/>
    <w:rsid w:val="00EE5A08"/>
    <w:rsid w:val="00EF5F71"/>
    <w:rsid w:val="00F55DC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2024-09-05T20:22:00Z</dcterms:created>
  <dcterms:modified xsi:type="dcterms:W3CDTF">2024-09-05T20:22:00Z</dcterms:modified>
</cp:coreProperties>
</file>