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7" w:type="dxa"/>
        <w:tblLayout w:type="fixed"/>
        <w:tblLook w:val="01E0" w:firstRow="1" w:lastRow="1" w:firstColumn="1" w:lastColumn="1" w:noHBand="0" w:noVBand="0"/>
      </w:tblPr>
      <w:tblGrid>
        <w:gridCol w:w="3395"/>
        <w:gridCol w:w="1177"/>
        <w:gridCol w:w="1342"/>
        <w:gridCol w:w="458"/>
        <w:gridCol w:w="540"/>
        <w:gridCol w:w="1085"/>
        <w:gridCol w:w="1527"/>
        <w:gridCol w:w="1260"/>
        <w:gridCol w:w="1177"/>
        <w:gridCol w:w="1169"/>
        <w:gridCol w:w="1095"/>
      </w:tblGrid>
      <w:tr w:rsidR="001E2BF9" w:rsidTr="00A7537E">
        <w:trPr>
          <w:trHeight w:hRule="exact" w:val="630"/>
        </w:trPr>
        <w:tc>
          <w:tcPr>
            <w:tcW w:w="7997" w:type="dxa"/>
            <w:gridSpan w:val="6"/>
            <w:tcBorders>
              <w:top w:val="nil"/>
              <w:left w:val="nil"/>
              <w:bottom w:val="nil"/>
              <w:right w:val="nil"/>
            </w:tcBorders>
          </w:tcPr>
          <w:p w:rsidR="001E2BF9" w:rsidRDefault="001E2BF9" w:rsidP="001E2BF9">
            <w:pPr>
              <w:tabs>
                <w:tab w:val="right" w:pos="14490"/>
              </w:tabs>
              <w:rPr>
                <w:rFonts w:ascii="Arial" w:hAnsi="Arial"/>
                <w:b/>
                <w:sz w:val="18"/>
                <w:szCs w:val="18"/>
              </w:rPr>
            </w:pPr>
            <w:bookmarkStart w:id="0" w:name="_GoBack"/>
            <w:bookmarkEnd w:id="0"/>
            <w:r w:rsidRPr="008E13AC">
              <w:rPr>
                <w:rFonts w:ascii="Arial" w:hAnsi="Arial"/>
                <w:b/>
                <w:sz w:val="18"/>
                <w:szCs w:val="18"/>
              </w:rPr>
              <w:t>DEPARTMENT OF HEALTH SERVICES</w:t>
            </w:r>
            <w:r w:rsidRPr="008E13AC">
              <w:rPr>
                <w:rFonts w:ascii="Arial" w:hAnsi="Arial"/>
                <w:b/>
                <w:sz w:val="18"/>
                <w:szCs w:val="18"/>
              </w:rPr>
              <w:tab/>
            </w:r>
          </w:p>
          <w:p w:rsidR="001E2BF9" w:rsidRPr="008E13AC" w:rsidRDefault="001E2BF9" w:rsidP="001E2BF9">
            <w:pPr>
              <w:tabs>
                <w:tab w:val="right" w:pos="10890"/>
              </w:tabs>
              <w:rPr>
                <w:rFonts w:ascii="Arial" w:hAnsi="Arial"/>
                <w:sz w:val="18"/>
                <w:szCs w:val="18"/>
              </w:rPr>
            </w:pPr>
            <w:r w:rsidRPr="008E13AC">
              <w:rPr>
                <w:rFonts w:ascii="Arial" w:hAnsi="Arial"/>
                <w:sz w:val="18"/>
                <w:szCs w:val="18"/>
              </w:rPr>
              <w:t>Division of Quality Assurance</w:t>
            </w:r>
          </w:p>
          <w:p w:rsidR="001E2BF9" w:rsidRPr="008E13AC" w:rsidRDefault="001E2BF9" w:rsidP="001E2BF9">
            <w:pPr>
              <w:tabs>
                <w:tab w:val="right" w:pos="10890"/>
              </w:tabs>
              <w:rPr>
                <w:rFonts w:ascii="Arial" w:hAnsi="Arial"/>
                <w:sz w:val="18"/>
                <w:szCs w:val="18"/>
              </w:rPr>
            </w:pPr>
            <w:r w:rsidRPr="008E13AC">
              <w:rPr>
                <w:rFonts w:ascii="Arial" w:hAnsi="Arial"/>
                <w:sz w:val="18"/>
                <w:szCs w:val="18"/>
              </w:rPr>
              <w:t xml:space="preserve">F-62231 </w:t>
            </w:r>
            <w:r>
              <w:rPr>
                <w:rFonts w:ascii="Arial" w:hAnsi="Arial"/>
                <w:sz w:val="18"/>
                <w:szCs w:val="18"/>
              </w:rPr>
              <w:t xml:space="preserve"> </w:t>
            </w:r>
            <w:r w:rsidRPr="008E13AC">
              <w:rPr>
                <w:rFonts w:ascii="Arial" w:hAnsi="Arial"/>
                <w:sz w:val="18"/>
                <w:szCs w:val="18"/>
              </w:rPr>
              <w:t>(</w:t>
            </w:r>
            <w:r w:rsidR="00363C82">
              <w:rPr>
                <w:rFonts w:ascii="Arial" w:hAnsi="Arial"/>
                <w:sz w:val="18"/>
                <w:szCs w:val="18"/>
              </w:rPr>
              <w:t>07</w:t>
            </w:r>
            <w:r>
              <w:rPr>
                <w:rFonts w:ascii="Arial" w:hAnsi="Arial"/>
                <w:sz w:val="18"/>
                <w:szCs w:val="18"/>
              </w:rPr>
              <w:t>/2020</w:t>
            </w:r>
            <w:r w:rsidRPr="008E13AC">
              <w:rPr>
                <w:rFonts w:ascii="Arial" w:hAnsi="Arial"/>
                <w:sz w:val="18"/>
                <w:szCs w:val="18"/>
              </w:rPr>
              <w:t xml:space="preserve">) </w:t>
            </w:r>
          </w:p>
          <w:p w:rsidR="001E2BF9" w:rsidRPr="008E13AC" w:rsidRDefault="001E2BF9" w:rsidP="00066A5E">
            <w:pPr>
              <w:tabs>
                <w:tab w:val="right" w:pos="10890"/>
              </w:tabs>
              <w:rPr>
                <w:rFonts w:ascii="Arial" w:hAnsi="Arial" w:cs="Arial"/>
                <w:sz w:val="18"/>
                <w:szCs w:val="18"/>
              </w:rPr>
            </w:pPr>
          </w:p>
        </w:tc>
        <w:tc>
          <w:tcPr>
            <w:tcW w:w="6228" w:type="dxa"/>
            <w:gridSpan w:val="5"/>
            <w:tcBorders>
              <w:top w:val="nil"/>
              <w:left w:val="nil"/>
              <w:bottom w:val="nil"/>
              <w:right w:val="nil"/>
            </w:tcBorders>
          </w:tcPr>
          <w:p w:rsidR="001E2BF9" w:rsidRDefault="001E2BF9" w:rsidP="001E2BF9">
            <w:pPr>
              <w:tabs>
                <w:tab w:val="right" w:pos="10890"/>
              </w:tabs>
              <w:jc w:val="right"/>
              <w:rPr>
                <w:rFonts w:ascii="Arial" w:hAnsi="Arial" w:cs="Arial"/>
                <w:b/>
                <w:sz w:val="18"/>
                <w:szCs w:val="18"/>
              </w:rPr>
            </w:pPr>
            <w:r w:rsidRPr="001E2BF9">
              <w:rPr>
                <w:rFonts w:ascii="Arial" w:hAnsi="Arial" w:cs="Arial"/>
                <w:b/>
                <w:sz w:val="18"/>
                <w:szCs w:val="18"/>
              </w:rPr>
              <w:t>STATE OF WISCONSIN</w:t>
            </w:r>
          </w:p>
          <w:p w:rsidR="001E2BF9" w:rsidRPr="001E2BF9" w:rsidRDefault="001E2BF9" w:rsidP="001E2BF9">
            <w:pPr>
              <w:tabs>
                <w:tab w:val="right" w:pos="10890"/>
              </w:tabs>
              <w:jc w:val="right"/>
              <w:rPr>
                <w:rFonts w:ascii="Arial" w:hAnsi="Arial" w:cs="Arial"/>
                <w:sz w:val="18"/>
                <w:szCs w:val="18"/>
              </w:rPr>
            </w:pPr>
            <w:r w:rsidRPr="001E2BF9">
              <w:rPr>
                <w:rFonts w:ascii="Arial" w:hAnsi="Arial" w:cs="Arial"/>
                <w:sz w:val="18"/>
                <w:szCs w:val="18"/>
              </w:rPr>
              <w:t xml:space="preserve">Page </w:t>
            </w:r>
            <w:r w:rsidRPr="001E2BF9">
              <w:rPr>
                <w:rFonts w:ascii="Arial" w:hAnsi="Arial" w:cs="Arial"/>
                <w:sz w:val="18"/>
                <w:szCs w:val="18"/>
              </w:rPr>
              <w:fldChar w:fldCharType="begin"/>
            </w:r>
            <w:r w:rsidRPr="001E2BF9">
              <w:rPr>
                <w:rFonts w:ascii="Arial" w:hAnsi="Arial" w:cs="Arial"/>
                <w:sz w:val="18"/>
                <w:szCs w:val="18"/>
              </w:rPr>
              <w:instrText xml:space="preserve"> PAGE   \* MERGEFORMAT </w:instrText>
            </w:r>
            <w:r w:rsidRPr="001E2BF9">
              <w:rPr>
                <w:rFonts w:ascii="Arial" w:hAnsi="Arial" w:cs="Arial"/>
                <w:sz w:val="18"/>
                <w:szCs w:val="18"/>
              </w:rPr>
              <w:fldChar w:fldCharType="separate"/>
            </w:r>
            <w:r w:rsidRPr="001E2BF9">
              <w:rPr>
                <w:rFonts w:ascii="Arial" w:hAnsi="Arial" w:cs="Arial"/>
                <w:noProof/>
                <w:sz w:val="18"/>
                <w:szCs w:val="18"/>
              </w:rPr>
              <w:t>1</w:t>
            </w:r>
            <w:r w:rsidRPr="001E2BF9">
              <w:rPr>
                <w:rFonts w:ascii="Arial" w:hAnsi="Arial" w:cs="Arial"/>
                <w:noProof/>
                <w:sz w:val="18"/>
                <w:szCs w:val="18"/>
              </w:rPr>
              <w:fldChar w:fldCharType="end"/>
            </w:r>
            <w:r w:rsidRPr="001E2BF9">
              <w:rPr>
                <w:rFonts w:ascii="Arial" w:hAnsi="Arial" w:cs="Arial"/>
                <w:noProof/>
                <w:sz w:val="18"/>
                <w:szCs w:val="18"/>
              </w:rPr>
              <w:t xml:space="preserve"> of </w:t>
            </w:r>
            <w:r w:rsidRPr="001E2BF9">
              <w:rPr>
                <w:rFonts w:ascii="Arial" w:hAnsi="Arial" w:cs="Arial"/>
                <w:noProof/>
                <w:sz w:val="18"/>
                <w:szCs w:val="18"/>
              </w:rPr>
              <w:fldChar w:fldCharType="begin"/>
            </w:r>
            <w:r w:rsidRPr="001E2BF9">
              <w:rPr>
                <w:rFonts w:ascii="Arial" w:hAnsi="Arial" w:cs="Arial"/>
                <w:noProof/>
                <w:sz w:val="18"/>
                <w:szCs w:val="18"/>
              </w:rPr>
              <w:instrText xml:space="preserve"> NUMPAGES   \* MERGEFORMAT </w:instrText>
            </w:r>
            <w:r w:rsidRPr="001E2BF9">
              <w:rPr>
                <w:rFonts w:ascii="Arial" w:hAnsi="Arial" w:cs="Arial"/>
                <w:noProof/>
                <w:sz w:val="18"/>
                <w:szCs w:val="18"/>
              </w:rPr>
              <w:fldChar w:fldCharType="separate"/>
            </w:r>
            <w:r w:rsidRPr="001E2BF9">
              <w:rPr>
                <w:rFonts w:ascii="Arial" w:hAnsi="Arial" w:cs="Arial"/>
                <w:noProof/>
                <w:sz w:val="18"/>
                <w:szCs w:val="18"/>
              </w:rPr>
              <w:t>2</w:t>
            </w:r>
            <w:r w:rsidRPr="001E2BF9">
              <w:rPr>
                <w:rFonts w:ascii="Arial" w:hAnsi="Arial" w:cs="Arial"/>
                <w:noProof/>
                <w:sz w:val="18"/>
                <w:szCs w:val="18"/>
              </w:rPr>
              <w:fldChar w:fldCharType="end"/>
            </w:r>
          </w:p>
        </w:tc>
      </w:tr>
      <w:tr w:rsidR="001E2BF9" w:rsidTr="00A7537E">
        <w:trPr>
          <w:trHeight w:hRule="exact" w:val="442"/>
        </w:trPr>
        <w:tc>
          <w:tcPr>
            <w:tcW w:w="14225" w:type="dxa"/>
            <w:gridSpan w:val="11"/>
            <w:tcBorders>
              <w:top w:val="nil"/>
              <w:left w:val="single" w:sz="4" w:space="0" w:color="FFFFFF"/>
              <w:bottom w:val="single" w:sz="4" w:space="0" w:color="auto"/>
              <w:right w:val="single" w:sz="4" w:space="0" w:color="FFFFFF"/>
            </w:tcBorders>
          </w:tcPr>
          <w:p w:rsidR="001E2BF9" w:rsidRPr="008E13AC" w:rsidRDefault="001E2BF9" w:rsidP="00A7537E">
            <w:pPr>
              <w:tabs>
                <w:tab w:val="right" w:pos="10890"/>
              </w:tabs>
              <w:ind w:hanging="450"/>
              <w:jc w:val="center"/>
              <w:rPr>
                <w:rFonts w:ascii="Arial" w:hAnsi="Arial" w:cs="Arial"/>
                <w:sz w:val="18"/>
                <w:szCs w:val="18"/>
              </w:rPr>
            </w:pPr>
            <w:r>
              <w:rPr>
                <w:rFonts w:ascii="Arial" w:hAnsi="Arial"/>
                <w:b/>
                <w:sz w:val="24"/>
                <w:szCs w:val="24"/>
              </w:rPr>
              <w:t>HOME HEALTH AGENCY</w:t>
            </w:r>
            <w:r w:rsidR="00A7537E">
              <w:rPr>
                <w:rFonts w:ascii="Arial" w:hAnsi="Arial"/>
                <w:b/>
                <w:sz w:val="24"/>
                <w:szCs w:val="24"/>
              </w:rPr>
              <w:t xml:space="preserve"> (HHA)</w:t>
            </w:r>
            <w:r>
              <w:rPr>
                <w:rFonts w:ascii="Arial" w:hAnsi="Arial"/>
                <w:b/>
                <w:sz w:val="24"/>
                <w:szCs w:val="24"/>
              </w:rPr>
              <w:t xml:space="preserve"> – PERSONNEL </w:t>
            </w:r>
            <w:r w:rsidRPr="00A7537E">
              <w:rPr>
                <w:rFonts w:ascii="Arial" w:hAnsi="Arial"/>
                <w:b/>
                <w:sz w:val="24"/>
                <w:szCs w:val="24"/>
              </w:rPr>
              <w:t>FILE</w:t>
            </w:r>
            <w:r>
              <w:rPr>
                <w:rFonts w:ascii="Arial" w:hAnsi="Arial"/>
                <w:b/>
                <w:sz w:val="24"/>
                <w:szCs w:val="24"/>
              </w:rPr>
              <w:t xml:space="preserve"> REVIEW</w:t>
            </w:r>
          </w:p>
        </w:tc>
      </w:tr>
      <w:tr w:rsidR="008E13AC" w:rsidTr="00A7537E">
        <w:trPr>
          <w:trHeight w:val="377"/>
        </w:trPr>
        <w:tc>
          <w:tcPr>
            <w:tcW w:w="14225" w:type="dxa"/>
            <w:gridSpan w:val="11"/>
            <w:tcBorders>
              <w:left w:val="single" w:sz="4" w:space="0" w:color="FFFFFF"/>
              <w:bottom w:val="single" w:sz="4" w:space="0" w:color="auto"/>
              <w:right w:val="single" w:sz="4" w:space="0" w:color="FFFFFF"/>
            </w:tcBorders>
            <w:shd w:val="clear" w:color="auto" w:fill="D9D9D9" w:themeFill="background1" w:themeFillShade="D9"/>
            <w:vAlign w:val="center"/>
          </w:tcPr>
          <w:p w:rsidR="008E13AC" w:rsidRPr="008E13AC" w:rsidRDefault="00B622DA" w:rsidP="00B622DA">
            <w:pPr>
              <w:tabs>
                <w:tab w:val="right" w:pos="10890"/>
              </w:tabs>
              <w:rPr>
                <w:rFonts w:ascii="Arial" w:hAnsi="Arial" w:cs="Arial"/>
                <w:b/>
              </w:rPr>
            </w:pPr>
            <w:r>
              <w:rPr>
                <w:rFonts w:ascii="Arial" w:hAnsi="Arial" w:cs="Arial"/>
                <w:b/>
              </w:rPr>
              <w:t>DIRECTIONS FOR</w:t>
            </w:r>
            <w:r w:rsidR="008E13AC" w:rsidRPr="008E13AC">
              <w:rPr>
                <w:rFonts w:ascii="Arial" w:hAnsi="Arial" w:cs="Arial"/>
                <w:b/>
              </w:rPr>
              <w:t xml:space="preserve"> PROVIDERS</w:t>
            </w:r>
            <w:r w:rsidR="00A7537E">
              <w:rPr>
                <w:rFonts w:ascii="Arial" w:hAnsi="Arial" w:cs="Arial"/>
                <w:b/>
              </w:rPr>
              <w:t xml:space="preserve"> – Personnel File Requests</w:t>
            </w:r>
          </w:p>
        </w:tc>
      </w:tr>
      <w:tr w:rsidR="008E13AC" w:rsidTr="00A7537E">
        <w:trPr>
          <w:trHeight w:val="728"/>
        </w:trPr>
        <w:tc>
          <w:tcPr>
            <w:tcW w:w="14225" w:type="dxa"/>
            <w:gridSpan w:val="11"/>
            <w:tcBorders>
              <w:left w:val="single" w:sz="4" w:space="0" w:color="FFFFFF"/>
              <w:bottom w:val="nil"/>
              <w:right w:val="single" w:sz="4" w:space="0" w:color="FFFFFF"/>
            </w:tcBorders>
            <w:vAlign w:val="bottom"/>
          </w:tcPr>
          <w:p w:rsidR="008E13AC" w:rsidRDefault="008E13AC" w:rsidP="007C276A">
            <w:pPr>
              <w:pStyle w:val="ListParagraph"/>
              <w:numPr>
                <w:ilvl w:val="0"/>
                <w:numId w:val="1"/>
              </w:numPr>
              <w:tabs>
                <w:tab w:val="right" w:pos="10890"/>
              </w:tabs>
              <w:spacing w:after="60"/>
              <w:ind w:left="330" w:hanging="330"/>
              <w:rPr>
                <w:rFonts w:ascii="Arial" w:hAnsi="Arial" w:cs="Arial"/>
                <w:sz w:val="18"/>
                <w:szCs w:val="18"/>
              </w:rPr>
            </w:pPr>
            <w:r w:rsidRPr="008E13AC">
              <w:rPr>
                <w:rFonts w:ascii="Arial" w:hAnsi="Arial" w:cs="Arial"/>
                <w:sz w:val="18"/>
                <w:szCs w:val="18"/>
              </w:rPr>
              <w:t>Return the original staff selection lists with the files.</w:t>
            </w:r>
          </w:p>
          <w:p w:rsidR="008E13AC" w:rsidRPr="008E13AC" w:rsidRDefault="008E13AC" w:rsidP="007C276A">
            <w:pPr>
              <w:pStyle w:val="ListParagraph"/>
              <w:numPr>
                <w:ilvl w:val="0"/>
                <w:numId w:val="1"/>
              </w:numPr>
              <w:tabs>
                <w:tab w:val="right" w:pos="10890"/>
              </w:tabs>
              <w:ind w:left="330" w:hanging="330"/>
              <w:rPr>
                <w:rFonts w:ascii="Arial" w:hAnsi="Arial" w:cs="Arial"/>
                <w:sz w:val="18"/>
                <w:szCs w:val="18"/>
              </w:rPr>
            </w:pPr>
            <w:r w:rsidRPr="008E13AC">
              <w:rPr>
                <w:rFonts w:ascii="Arial" w:hAnsi="Arial" w:cs="Arial"/>
                <w:b/>
                <w:sz w:val="18"/>
                <w:szCs w:val="18"/>
              </w:rPr>
              <w:t>Ancillary Staff (RN, LPH, CNA, etc.)</w:t>
            </w:r>
            <w:r w:rsidRPr="008E13AC">
              <w:rPr>
                <w:rFonts w:ascii="Arial" w:hAnsi="Arial" w:cs="Arial"/>
                <w:sz w:val="18"/>
                <w:szCs w:val="18"/>
              </w:rPr>
              <w:t xml:space="preserve"> – Provide the entire personnel file, including the following. If files are electronic, provide staff assistance to the surveyor to review the electronic files.</w:t>
            </w:r>
          </w:p>
        </w:tc>
      </w:tr>
      <w:tr w:rsidR="007C276A" w:rsidTr="00A7537E">
        <w:trPr>
          <w:trHeight w:val="1142"/>
        </w:trPr>
        <w:tc>
          <w:tcPr>
            <w:tcW w:w="6372" w:type="dxa"/>
            <w:gridSpan w:val="4"/>
            <w:tcBorders>
              <w:top w:val="nil"/>
              <w:left w:val="single" w:sz="4" w:space="0" w:color="FFFFFF"/>
              <w:bottom w:val="single" w:sz="4" w:space="0" w:color="auto"/>
              <w:right w:val="nil"/>
            </w:tcBorders>
            <w:vAlign w:val="center"/>
          </w:tcPr>
          <w:p w:rsidR="008E13AC" w:rsidRDefault="00996174" w:rsidP="007C276A">
            <w:pPr>
              <w:tabs>
                <w:tab w:val="right" w:pos="10890"/>
              </w:tabs>
              <w:spacing w:after="40"/>
              <w:ind w:left="330"/>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r>
              <w:rPr>
                <w:rFonts w:ascii="Arial" w:hAnsi="Arial" w:cs="Arial"/>
                <w:sz w:val="18"/>
                <w:szCs w:val="18"/>
              </w:rPr>
              <w:t xml:space="preserve"> </w:t>
            </w:r>
            <w:r w:rsidR="008E13AC">
              <w:rPr>
                <w:rFonts w:ascii="Arial" w:hAnsi="Arial" w:cs="Arial"/>
                <w:sz w:val="18"/>
                <w:szCs w:val="18"/>
              </w:rPr>
              <w:t>TB / Screen – Apparent Communicable Disease Screen</w:t>
            </w:r>
          </w:p>
          <w:p w:rsidR="008E13AC" w:rsidRPr="003062C3" w:rsidRDefault="00996174" w:rsidP="007C276A">
            <w:pPr>
              <w:tabs>
                <w:tab w:val="right" w:pos="10890"/>
              </w:tabs>
              <w:spacing w:after="40"/>
              <w:ind w:left="330"/>
              <w:rPr>
                <w:rFonts w:ascii="Arial" w:hAnsi="Arial" w:cs="Arial"/>
                <w:i/>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r>
              <w:rPr>
                <w:rFonts w:ascii="Arial" w:hAnsi="Arial" w:cs="Arial"/>
                <w:sz w:val="18"/>
                <w:szCs w:val="18"/>
              </w:rPr>
              <w:t xml:space="preserve"> </w:t>
            </w:r>
            <w:r w:rsidR="003062C3">
              <w:rPr>
                <w:rFonts w:ascii="Arial" w:hAnsi="Arial" w:cs="Arial"/>
                <w:sz w:val="18"/>
                <w:szCs w:val="18"/>
              </w:rPr>
              <w:t xml:space="preserve">Background checks – </w:t>
            </w:r>
            <w:r w:rsidR="008E13AC">
              <w:rPr>
                <w:rFonts w:ascii="Arial" w:hAnsi="Arial" w:cs="Arial"/>
                <w:sz w:val="18"/>
                <w:szCs w:val="18"/>
              </w:rPr>
              <w:t>BID, DOJ, IBIS</w:t>
            </w:r>
            <w:r w:rsidR="003062C3">
              <w:rPr>
                <w:rFonts w:ascii="Arial" w:hAnsi="Arial" w:cs="Arial"/>
                <w:sz w:val="18"/>
                <w:szCs w:val="18"/>
              </w:rPr>
              <w:t xml:space="preserve"> </w:t>
            </w:r>
            <w:r w:rsidR="003062C3" w:rsidRPr="003062C3">
              <w:rPr>
                <w:rFonts w:ascii="Arial" w:hAnsi="Arial" w:cs="Arial"/>
                <w:i/>
                <w:sz w:val="18"/>
                <w:szCs w:val="18"/>
              </w:rPr>
              <w:t>(See directions on page 2.)</w:t>
            </w:r>
          </w:p>
          <w:p w:rsidR="003062C3" w:rsidRDefault="00996174" w:rsidP="007C276A">
            <w:pPr>
              <w:tabs>
                <w:tab w:val="right" w:pos="10890"/>
              </w:tabs>
              <w:spacing w:after="40"/>
              <w:ind w:left="330"/>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r>
              <w:rPr>
                <w:rFonts w:ascii="Arial" w:hAnsi="Arial" w:cs="Arial"/>
                <w:sz w:val="18"/>
                <w:szCs w:val="18"/>
              </w:rPr>
              <w:t xml:space="preserve"> </w:t>
            </w:r>
            <w:r w:rsidR="003062C3">
              <w:rPr>
                <w:rFonts w:ascii="Arial" w:hAnsi="Arial" w:cs="Arial"/>
                <w:sz w:val="18"/>
                <w:szCs w:val="18"/>
              </w:rPr>
              <w:t>Licensure / certification / registration, as applicable</w:t>
            </w:r>
          </w:p>
          <w:p w:rsidR="003062C3" w:rsidRPr="008E13AC" w:rsidRDefault="00996174" w:rsidP="007C276A">
            <w:pPr>
              <w:tabs>
                <w:tab w:val="right" w:pos="10890"/>
              </w:tabs>
              <w:spacing w:after="40"/>
              <w:ind w:left="330"/>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r>
              <w:rPr>
                <w:rFonts w:ascii="Arial" w:hAnsi="Arial" w:cs="Arial"/>
                <w:sz w:val="18"/>
                <w:szCs w:val="18"/>
              </w:rPr>
              <w:t xml:space="preserve"> </w:t>
            </w:r>
            <w:r w:rsidR="003062C3">
              <w:rPr>
                <w:rFonts w:ascii="Arial" w:hAnsi="Arial" w:cs="Arial"/>
                <w:sz w:val="18"/>
                <w:szCs w:val="18"/>
              </w:rPr>
              <w:t>CPR and ACLS</w:t>
            </w:r>
          </w:p>
        </w:tc>
        <w:tc>
          <w:tcPr>
            <w:tcW w:w="7853" w:type="dxa"/>
            <w:gridSpan w:val="7"/>
            <w:tcBorders>
              <w:top w:val="nil"/>
              <w:left w:val="nil"/>
              <w:bottom w:val="single" w:sz="4" w:space="0" w:color="auto"/>
              <w:right w:val="single" w:sz="4" w:space="0" w:color="FFFFFF"/>
            </w:tcBorders>
            <w:vAlign w:val="center"/>
          </w:tcPr>
          <w:p w:rsidR="008E13AC" w:rsidRDefault="00996174" w:rsidP="003062C3">
            <w:pPr>
              <w:tabs>
                <w:tab w:val="right" w:pos="10890"/>
              </w:tabs>
              <w:spacing w:after="40"/>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r>
              <w:rPr>
                <w:rFonts w:ascii="Arial" w:hAnsi="Arial" w:cs="Arial"/>
                <w:sz w:val="18"/>
                <w:szCs w:val="18"/>
              </w:rPr>
              <w:t xml:space="preserve"> </w:t>
            </w:r>
            <w:r w:rsidR="003062C3">
              <w:rPr>
                <w:rFonts w:ascii="Arial" w:hAnsi="Arial" w:cs="Arial"/>
                <w:sz w:val="18"/>
                <w:szCs w:val="18"/>
              </w:rPr>
              <w:t>Evidence of training / experience, including infection control</w:t>
            </w:r>
          </w:p>
          <w:p w:rsidR="003062C3" w:rsidRDefault="00996174" w:rsidP="003062C3">
            <w:pPr>
              <w:tabs>
                <w:tab w:val="right" w:pos="10890"/>
              </w:tabs>
              <w:spacing w:after="40"/>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r>
              <w:rPr>
                <w:rFonts w:ascii="Arial" w:hAnsi="Arial" w:cs="Arial"/>
                <w:sz w:val="18"/>
                <w:szCs w:val="18"/>
              </w:rPr>
              <w:t xml:space="preserve"> </w:t>
            </w:r>
            <w:r w:rsidR="003062C3">
              <w:rPr>
                <w:rFonts w:ascii="Arial" w:hAnsi="Arial" w:cs="Arial"/>
                <w:sz w:val="18"/>
                <w:szCs w:val="18"/>
              </w:rPr>
              <w:t>Application</w:t>
            </w:r>
          </w:p>
          <w:p w:rsidR="003062C3" w:rsidRDefault="00996174" w:rsidP="003062C3">
            <w:pPr>
              <w:tabs>
                <w:tab w:val="right" w:pos="10890"/>
              </w:tabs>
              <w:spacing w:after="40"/>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r>
              <w:rPr>
                <w:rFonts w:ascii="Arial" w:hAnsi="Arial" w:cs="Arial"/>
                <w:sz w:val="18"/>
                <w:szCs w:val="18"/>
              </w:rPr>
              <w:t xml:space="preserve"> </w:t>
            </w:r>
            <w:r w:rsidR="003062C3">
              <w:rPr>
                <w:rFonts w:ascii="Arial" w:hAnsi="Arial" w:cs="Arial"/>
                <w:sz w:val="18"/>
                <w:szCs w:val="18"/>
              </w:rPr>
              <w:t>Orientation check lists</w:t>
            </w:r>
          </w:p>
          <w:p w:rsidR="003062C3" w:rsidRPr="008E13AC" w:rsidRDefault="00996174" w:rsidP="003062C3">
            <w:pPr>
              <w:tabs>
                <w:tab w:val="right" w:pos="10890"/>
              </w:tabs>
              <w:spacing w:after="40"/>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r>
              <w:rPr>
                <w:rFonts w:ascii="Arial" w:hAnsi="Arial" w:cs="Arial"/>
                <w:sz w:val="18"/>
                <w:szCs w:val="18"/>
              </w:rPr>
              <w:t xml:space="preserve"> </w:t>
            </w:r>
            <w:r w:rsidR="003062C3">
              <w:rPr>
                <w:rFonts w:ascii="Arial" w:hAnsi="Arial" w:cs="Arial"/>
                <w:sz w:val="18"/>
                <w:szCs w:val="18"/>
              </w:rPr>
              <w:t>Performance evaluation</w:t>
            </w:r>
          </w:p>
        </w:tc>
      </w:tr>
      <w:tr w:rsidR="007C276A" w:rsidTr="00A7537E">
        <w:trPr>
          <w:trHeight w:hRule="exact" w:val="388"/>
        </w:trPr>
        <w:tc>
          <w:tcPr>
            <w:tcW w:w="14225" w:type="dxa"/>
            <w:gridSpan w:val="11"/>
            <w:tcBorders>
              <w:left w:val="single" w:sz="4" w:space="0" w:color="FFFFFF"/>
              <w:bottom w:val="single" w:sz="4" w:space="0" w:color="auto"/>
              <w:right w:val="single" w:sz="4" w:space="0" w:color="FFFFFF"/>
            </w:tcBorders>
            <w:shd w:val="clear" w:color="auto" w:fill="D9D9D9" w:themeFill="background1" w:themeFillShade="D9"/>
            <w:vAlign w:val="center"/>
          </w:tcPr>
          <w:p w:rsidR="007C276A" w:rsidRPr="007C276A" w:rsidRDefault="007C276A" w:rsidP="007C276A">
            <w:pPr>
              <w:tabs>
                <w:tab w:val="right" w:pos="10890"/>
              </w:tabs>
              <w:spacing w:after="40"/>
              <w:rPr>
                <w:rFonts w:ascii="Arial" w:hAnsi="Arial" w:cs="Arial"/>
                <w:b/>
              </w:rPr>
            </w:pPr>
            <w:r w:rsidRPr="007C276A">
              <w:rPr>
                <w:rFonts w:ascii="Arial" w:hAnsi="Arial" w:cs="Arial"/>
                <w:b/>
              </w:rPr>
              <w:t>DQA USE ONLY</w:t>
            </w:r>
          </w:p>
        </w:tc>
      </w:tr>
      <w:tr w:rsidR="00A7537E" w:rsidTr="00A7537E">
        <w:trPr>
          <w:trHeight w:hRule="exact" w:val="576"/>
        </w:trPr>
        <w:tc>
          <w:tcPr>
            <w:tcW w:w="7997" w:type="dxa"/>
            <w:gridSpan w:val="6"/>
            <w:tcBorders>
              <w:left w:val="single" w:sz="4" w:space="0" w:color="FFFFFF"/>
              <w:bottom w:val="single" w:sz="4" w:space="0" w:color="auto"/>
              <w:right w:val="single" w:sz="4" w:space="0" w:color="auto"/>
            </w:tcBorders>
            <w:shd w:val="clear" w:color="auto" w:fill="auto"/>
          </w:tcPr>
          <w:p w:rsidR="00A7537E" w:rsidRPr="008E13AC" w:rsidRDefault="00A7537E" w:rsidP="00A7537E">
            <w:pPr>
              <w:tabs>
                <w:tab w:val="right" w:pos="10890"/>
              </w:tabs>
              <w:rPr>
                <w:rFonts w:ascii="Arial" w:hAnsi="Arial" w:cs="Arial"/>
                <w:sz w:val="18"/>
                <w:szCs w:val="18"/>
              </w:rPr>
            </w:pPr>
            <w:r w:rsidRPr="008E13AC">
              <w:rPr>
                <w:rFonts w:ascii="Arial" w:hAnsi="Arial" w:cs="Arial"/>
                <w:sz w:val="18"/>
                <w:szCs w:val="18"/>
              </w:rPr>
              <w:t>Name – Agency</w:t>
            </w:r>
          </w:p>
          <w:p w:rsidR="00A7537E" w:rsidRPr="008E13AC" w:rsidRDefault="00A7537E" w:rsidP="00A7537E">
            <w:pPr>
              <w:tabs>
                <w:tab w:val="right" w:pos="10890"/>
              </w:tabs>
              <w:spacing w:before="60"/>
              <w:rPr>
                <w:rFonts w:ascii="Arial" w:hAnsi="Arial" w:cs="Arial"/>
                <w:sz w:val="18"/>
                <w:szCs w:val="18"/>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4" w:type="dxa"/>
            <w:gridSpan w:val="3"/>
            <w:tcBorders>
              <w:left w:val="single" w:sz="4" w:space="0" w:color="auto"/>
              <w:bottom w:val="single" w:sz="4" w:space="0" w:color="auto"/>
              <w:right w:val="single" w:sz="4" w:space="0" w:color="auto"/>
            </w:tcBorders>
            <w:shd w:val="clear" w:color="auto" w:fill="auto"/>
          </w:tcPr>
          <w:p w:rsidR="00A7537E" w:rsidRDefault="00A7537E" w:rsidP="00A7537E">
            <w:pPr>
              <w:tabs>
                <w:tab w:val="right" w:pos="10890"/>
              </w:tabs>
              <w:spacing w:after="60"/>
              <w:rPr>
                <w:rFonts w:ascii="Arial" w:hAnsi="Arial" w:cs="Arial"/>
                <w:sz w:val="18"/>
                <w:szCs w:val="18"/>
              </w:rPr>
            </w:pPr>
            <w:r w:rsidRPr="008E13AC">
              <w:rPr>
                <w:rFonts w:ascii="Arial" w:hAnsi="Arial" w:cs="Arial"/>
                <w:sz w:val="18"/>
                <w:szCs w:val="18"/>
              </w:rPr>
              <w:t>Name – Surveyor</w:t>
            </w:r>
          </w:p>
          <w:p w:rsidR="00A7537E" w:rsidRPr="008E13AC" w:rsidRDefault="00A7537E" w:rsidP="00A7537E">
            <w:pPr>
              <w:tabs>
                <w:tab w:val="right" w:pos="10890"/>
              </w:tabs>
              <w:rPr>
                <w:rFonts w:ascii="Arial" w:hAnsi="Arial" w:cs="Arial"/>
                <w:sz w:val="18"/>
                <w:szCs w:val="18"/>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4" w:type="dxa"/>
            <w:gridSpan w:val="2"/>
            <w:tcBorders>
              <w:left w:val="single" w:sz="4" w:space="0" w:color="auto"/>
              <w:bottom w:val="single" w:sz="4" w:space="0" w:color="auto"/>
              <w:right w:val="single" w:sz="4" w:space="0" w:color="FFFFFF"/>
            </w:tcBorders>
            <w:shd w:val="clear" w:color="auto" w:fill="auto"/>
          </w:tcPr>
          <w:p w:rsidR="00A7537E" w:rsidRPr="008E13AC" w:rsidRDefault="00A7537E" w:rsidP="00A7537E">
            <w:pPr>
              <w:tabs>
                <w:tab w:val="right" w:pos="10890"/>
              </w:tabs>
              <w:rPr>
                <w:rFonts w:ascii="Arial" w:hAnsi="Arial" w:cs="Arial"/>
                <w:sz w:val="18"/>
                <w:szCs w:val="18"/>
              </w:rPr>
            </w:pPr>
            <w:r w:rsidRPr="008E13AC">
              <w:rPr>
                <w:rFonts w:ascii="Arial" w:hAnsi="Arial" w:cs="Arial"/>
                <w:sz w:val="18"/>
                <w:szCs w:val="18"/>
              </w:rPr>
              <w:t>Survey Date</w:t>
            </w:r>
          </w:p>
          <w:p w:rsidR="00A7537E" w:rsidRPr="008E13AC" w:rsidRDefault="00A7537E" w:rsidP="00A7537E">
            <w:pPr>
              <w:tabs>
                <w:tab w:val="right" w:pos="10890"/>
              </w:tabs>
              <w:spacing w:before="60"/>
              <w:rPr>
                <w:rFonts w:ascii="Arial" w:hAnsi="Arial" w:cs="Arial"/>
                <w:sz w:val="18"/>
                <w:szCs w:val="18"/>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C276A" w:rsidTr="00A7537E">
        <w:trPr>
          <w:trHeight w:val="1068"/>
        </w:trPr>
        <w:tc>
          <w:tcPr>
            <w:tcW w:w="3395" w:type="dxa"/>
            <w:vMerge w:val="restart"/>
            <w:tcBorders>
              <w:top w:val="single" w:sz="4" w:space="0" w:color="auto"/>
              <w:left w:val="single" w:sz="4" w:space="0" w:color="FFFFFF"/>
            </w:tcBorders>
            <w:vAlign w:val="center"/>
          </w:tcPr>
          <w:p w:rsidR="00346011" w:rsidRPr="002C00AC" w:rsidRDefault="00346011" w:rsidP="00C10A50">
            <w:pPr>
              <w:tabs>
                <w:tab w:val="right" w:pos="10890"/>
              </w:tabs>
              <w:jc w:val="center"/>
              <w:rPr>
                <w:rFonts w:ascii="Arial" w:hAnsi="Arial"/>
                <w:b/>
                <w:sz w:val="18"/>
                <w:szCs w:val="18"/>
              </w:rPr>
            </w:pPr>
            <w:r>
              <w:rPr>
                <w:rFonts w:ascii="Arial" w:hAnsi="Arial"/>
                <w:b/>
                <w:sz w:val="18"/>
                <w:szCs w:val="18"/>
              </w:rPr>
              <w:t>Name</w:t>
            </w:r>
          </w:p>
        </w:tc>
        <w:tc>
          <w:tcPr>
            <w:tcW w:w="1177" w:type="dxa"/>
            <w:vMerge w:val="restart"/>
            <w:tcBorders>
              <w:top w:val="single" w:sz="4" w:space="0" w:color="auto"/>
            </w:tcBorders>
            <w:vAlign w:val="center"/>
          </w:tcPr>
          <w:p w:rsidR="00346011" w:rsidRDefault="00346011" w:rsidP="00C10A50">
            <w:pPr>
              <w:tabs>
                <w:tab w:val="right" w:pos="10890"/>
              </w:tabs>
              <w:spacing w:after="60"/>
              <w:jc w:val="center"/>
              <w:rPr>
                <w:rFonts w:ascii="Arial" w:hAnsi="Arial"/>
                <w:b/>
                <w:sz w:val="18"/>
                <w:szCs w:val="18"/>
              </w:rPr>
            </w:pPr>
            <w:r>
              <w:rPr>
                <w:rFonts w:ascii="Arial" w:hAnsi="Arial"/>
                <w:b/>
                <w:sz w:val="18"/>
                <w:szCs w:val="18"/>
              </w:rPr>
              <w:t>Position</w:t>
            </w:r>
          </w:p>
          <w:p w:rsidR="00346011" w:rsidRPr="00C10A50" w:rsidRDefault="00346011" w:rsidP="00C10A50">
            <w:pPr>
              <w:tabs>
                <w:tab w:val="right" w:pos="10890"/>
              </w:tabs>
              <w:jc w:val="center"/>
              <w:rPr>
                <w:rFonts w:ascii="Arial" w:hAnsi="Arial"/>
                <w:sz w:val="18"/>
                <w:szCs w:val="18"/>
              </w:rPr>
            </w:pPr>
            <w:r w:rsidRPr="00C10A50">
              <w:rPr>
                <w:rFonts w:ascii="Arial" w:hAnsi="Arial"/>
                <w:sz w:val="18"/>
                <w:szCs w:val="18"/>
              </w:rPr>
              <w:t>(RN, LPH, HHA, PT, OT, MSW, ST)</w:t>
            </w:r>
          </w:p>
        </w:tc>
        <w:tc>
          <w:tcPr>
            <w:tcW w:w="1342" w:type="dxa"/>
            <w:tcBorders>
              <w:top w:val="single" w:sz="4" w:space="0" w:color="auto"/>
            </w:tcBorders>
            <w:vAlign w:val="center"/>
          </w:tcPr>
          <w:p w:rsidR="00346011" w:rsidRPr="00066A5E" w:rsidRDefault="00346011" w:rsidP="003062C3">
            <w:pPr>
              <w:tabs>
                <w:tab w:val="right" w:pos="10890"/>
              </w:tabs>
              <w:jc w:val="center"/>
              <w:rPr>
                <w:rFonts w:ascii="Arial" w:hAnsi="Arial"/>
                <w:b/>
                <w:sz w:val="18"/>
                <w:szCs w:val="18"/>
              </w:rPr>
            </w:pPr>
            <w:r>
              <w:rPr>
                <w:rFonts w:ascii="Arial" w:hAnsi="Arial"/>
                <w:b/>
                <w:sz w:val="18"/>
                <w:szCs w:val="18"/>
              </w:rPr>
              <w:t>Application /</w:t>
            </w:r>
          </w:p>
          <w:p w:rsidR="00346011" w:rsidRDefault="00346011" w:rsidP="003062C3">
            <w:pPr>
              <w:tabs>
                <w:tab w:val="right" w:pos="10890"/>
              </w:tabs>
              <w:spacing w:after="60"/>
              <w:jc w:val="center"/>
              <w:rPr>
                <w:rFonts w:ascii="Arial" w:hAnsi="Arial"/>
                <w:b/>
                <w:sz w:val="18"/>
                <w:szCs w:val="18"/>
              </w:rPr>
            </w:pPr>
            <w:r w:rsidRPr="00066A5E">
              <w:rPr>
                <w:rFonts w:ascii="Arial" w:hAnsi="Arial"/>
                <w:b/>
                <w:sz w:val="18"/>
                <w:szCs w:val="18"/>
              </w:rPr>
              <w:t>Date Hired</w:t>
            </w:r>
          </w:p>
          <w:p w:rsidR="00346011" w:rsidRDefault="00346011" w:rsidP="007C276A">
            <w:pPr>
              <w:tabs>
                <w:tab w:val="right" w:pos="10890"/>
              </w:tabs>
              <w:spacing w:after="60"/>
              <w:jc w:val="center"/>
              <w:rPr>
                <w:rFonts w:ascii="Arial" w:hAnsi="Arial"/>
                <w:sz w:val="18"/>
                <w:szCs w:val="18"/>
              </w:rPr>
            </w:pPr>
            <w:r w:rsidRPr="003062C3">
              <w:rPr>
                <w:rFonts w:ascii="Arial" w:hAnsi="Arial"/>
                <w:sz w:val="18"/>
                <w:szCs w:val="18"/>
              </w:rPr>
              <w:t>133.06(4)(f)</w:t>
            </w:r>
          </w:p>
          <w:p w:rsidR="00346011" w:rsidRPr="00066A5E" w:rsidRDefault="00346011" w:rsidP="003062C3">
            <w:pPr>
              <w:tabs>
                <w:tab w:val="right" w:pos="10890"/>
              </w:tabs>
              <w:jc w:val="center"/>
              <w:rPr>
                <w:rFonts w:ascii="Arial" w:hAnsi="Arial"/>
                <w:b/>
                <w:sz w:val="18"/>
                <w:szCs w:val="18"/>
              </w:rPr>
            </w:pPr>
            <w:r>
              <w:rPr>
                <w:rFonts w:ascii="Arial" w:hAnsi="Arial"/>
                <w:sz w:val="18"/>
                <w:szCs w:val="18"/>
              </w:rPr>
              <w:t>T134</w:t>
            </w:r>
          </w:p>
        </w:tc>
        <w:tc>
          <w:tcPr>
            <w:tcW w:w="998" w:type="dxa"/>
            <w:gridSpan w:val="2"/>
            <w:tcBorders>
              <w:top w:val="single" w:sz="4" w:space="0" w:color="auto"/>
            </w:tcBorders>
            <w:vAlign w:val="center"/>
          </w:tcPr>
          <w:p w:rsidR="00346011" w:rsidRDefault="00346011" w:rsidP="003062C3">
            <w:pPr>
              <w:tabs>
                <w:tab w:val="right" w:pos="10890"/>
              </w:tabs>
              <w:spacing w:after="60"/>
              <w:jc w:val="center"/>
              <w:rPr>
                <w:rFonts w:ascii="Arial" w:hAnsi="Arial"/>
                <w:b/>
                <w:sz w:val="18"/>
                <w:szCs w:val="18"/>
              </w:rPr>
            </w:pPr>
            <w:r>
              <w:rPr>
                <w:rFonts w:ascii="Arial" w:hAnsi="Arial"/>
                <w:b/>
                <w:sz w:val="18"/>
                <w:szCs w:val="18"/>
              </w:rPr>
              <w:t>BGC</w:t>
            </w:r>
          </w:p>
          <w:p w:rsidR="00346011" w:rsidRPr="00C10A50" w:rsidRDefault="00346011" w:rsidP="003062C3">
            <w:pPr>
              <w:tabs>
                <w:tab w:val="right" w:pos="10890"/>
              </w:tabs>
              <w:ind w:left="-74" w:firstLine="74"/>
              <w:jc w:val="center"/>
              <w:rPr>
                <w:rFonts w:ascii="Arial" w:hAnsi="Arial"/>
                <w:sz w:val="18"/>
                <w:szCs w:val="18"/>
              </w:rPr>
            </w:pPr>
            <w:r w:rsidRPr="00C10A50">
              <w:rPr>
                <w:rFonts w:ascii="Arial" w:hAnsi="Arial"/>
                <w:sz w:val="18"/>
                <w:szCs w:val="18"/>
              </w:rPr>
              <w:t xml:space="preserve">Z12, </w:t>
            </w:r>
            <w:r>
              <w:rPr>
                <w:rFonts w:ascii="Arial" w:hAnsi="Arial"/>
                <w:sz w:val="18"/>
                <w:szCs w:val="18"/>
              </w:rPr>
              <w:t xml:space="preserve">  </w:t>
            </w:r>
            <w:r w:rsidRPr="00C10A50">
              <w:rPr>
                <w:rFonts w:ascii="Arial" w:hAnsi="Arial"/>
                <w:sz w:val="18"/>
                <w:szCs w:val="18"/>
              </w:rPr>
              <w:t>Z13, Z22</w:t>
            </w:r>
          </w:p>
        </w:tc>
        <w:tc>
          <w:tcPr>
            <w:tcW w:w="1085" w:type="dxa"/>
            <w:tcBorders>
              <w:top w:val="single" w:sz="4" w:space="0" w:color="auto"/>
            </w:tcBorders>
            <w:vAlign w:val="center"/>
          </w:tcPr>
          <w:p w:rsidR="00346011" w:rsidRDefault="00346011" w:rsidP="003062C3">
            <w:pPr>
              <w:tabs>
                <w:tab w:val="right" w:pos="10890"/>
              </w:tabs>
              <w:spacing w:after="60"/>
              <w:jc w:val="center"/>
              <w:rPr>
                <w:rFonts w:ascii="Arial" w:hAnsi="Arial"/>
                <w:b/>
                <w:sz w:val="18"/>
                <w:szCs w:val="18"/>
              </w:rPr>
            </w:pPr>
            <w:r>
              <w:rPr>
                <w:rFonts w:ascii="Arial" w:hAnsi="Arial"/>
                <w:b/>
                <w:sz w:val="18"/>
                <w:szCs w:val="18"/>
              </w:rPr>
              <w:t>BID – Z24</w:t>
            </w:r>
          </w:p>
          <w:p w:rsidR="00346011" w:rsidRDefault="00346011" w:rsidP="003062C3">
            <w:pPr>
              <w:tabs>
                <w:tab w:val="right" w:pos="10890"/>
              </w:tabs>
              <w:spacing w:after="60"/>
              <w:jc w:val="center"/>
              <w:rPr>
                <w:rFonts w:ascii="Arial" w:hAnsi="Arial"/>
                <w:b/>
                <w:sz w:val="18"/>
                <w:szCs w:val="18"/>
              </w:rPr>
            </w:pPr>
            <w:r>
              <w:rPr>
                <w:rFonts w:ascii="Arial" w:hAnsi="Arial"/>
                <w:b/>
                <w:sz w:val="18"/>
                <w:szCs w:val="18"/>
              </w:rPr>
              <w:t>DOJ – Z5</w:t>
            </w:r>
          </w:p>
          <w:p w:rsidR="00346011" w:rsidRPr="00066A5E" w:rsidRDefault="00346011" w:rsidP="003062C3">
            <w:pPr>
              <w:tabs>
                <w:tab w:val="right" w:pos="10890"/>
              </w:tabs>
              <w:jc w:val="center"/>
              <w:rPr>
                <w:rFonts w:ascii="Arial" w:hAnsi="Arial"/>
                <w:b/>
                <w:sz w:val="18"/>
                <w:szCs w:val="18"/>
              </w:rPr>
            </w:pPr>
            <w:r>
              <w:rPr>
                <w:rFonts w:ascii="Arial" w:hAnsi="Arial"/>
                <w:b/>
                <w:sz w:val="18"/>
                <w:szCs w:val="18"/>
              </w:rPr>
              <w:t>IBIS – Z5</w:t>
            </w:r>
          </w:p>
        </w:tc>
        <w:tc>
          <w:tcPr>
            <w:tcW w:w="1527" w:type="dxa"/>
            <w:vMerge w:val="restart"/>
            <w:tcBorders>
              <w:top w:val="single" w:sz="4" w:space="0" w:color="auto"/>
            </w:tcBorders>
            <w:vAlign w:val="center"/>
          </w:tcPr>
          <w:p w:rsidR="00346011" w:rsidRDefault="00346011" w:rsidP="007C276A">
            <w:pPr>
              <w:tabs>
                <w:tab w:val="right" w:pos="10890"/>
              </w:tabs>
              <w:spacing w:after="60"/>
              <w:jc w:val="center"/>
              <w:rPr>
                <w:rFonts w:ascii="Arial" w:hAnsi="Arial"/>
                <w:b/>
                <w:sz w:val="18"/>
                <w:szCs w:val="18"/>
              </w:rPr>
            </w:pPr>
            <w:r>
              <w:rPr>
                <w:rFonts w:ascii="Arial" w:hAnsi="Arial"/>
                <w:b/>
                <w:sz w:val="18"/>
                <w:szCs w:val="18"/>
              </w:rPr>
              <w:t>Lic</w:t>
            </w:r>
            <w:r w:rsidR="001E2BF9">
              <w:rPr>
                <w:rFonts w:ascii="Arial" w:hAnsi="Arial"/>
                <w:b/>
                <w:sz w:val="18"/>
                <w:szCs w:val="18"/>
              </w:rPr>
              <w:t>.</w:t>
            </w:r>
            <w:r>
              <w:rPr>
                <w:rFonts w:ascii="Arial" w:hAnsi="Arial"/>
                <w:b/>
                <w:sz w:val="18"/>
                <w:szCs w:val="18"/>
              </w:rPr>
              <w:t xml:space="preserve"> / DEA Certification</w:t>
            </w:r>
          </w:p>
          <w:p w:rsidR="00346011" w:rsidRDefault="00346011" w:rsidP="00C10A50">
            <w:pPr>
              <w:tabs>
                <w:tab w:val="right" w:pos="10890"/>
              </w:tabs>
              <w:spacing w:before="60"/>
              <w:jc w:val="center"/>
              <w:rPr>
                <w:rFonts w:ascii="Arial" w:hAnsi="Arial"/>
                <w:sz w:val="18"/>
                <w:szCs w:val="18"/>
              </w:rPr>
            </w:pPr>
            <w:r>
              <w:rPr>
                <w:rFonts w:ascii="Arial" w:hAnsi="Arial"/>
                <w:sz w:val="18"/>
                <w:szCs w:val="18"/>
              </w:rPr>
              <w:t>133.06(4)(b)</w:t>
            </w:r>
          </w:p>
          <w:p w:rsidR="00346011" w:rsidRPr="00066A5E" w:rsidRDefault="00346011" w:rsidP="00C10A50">
            <w:pPr>
              <w:tabs>
                <w:tab w:val="right" w:pos="10890"/>
              </w:tabs>
              <w:spacing w:before="60"/>
              <w:jc w:val="center"/>
              <w:rPr>
                <w:rFonts w:ascii="Arial" w:hAnsi="Arial"/>
                <w:b/>
                <w:sz w:val="18"/>
                <w:szCs w:val="18"/>
              </w:rPr>
            </w:pPr>
            <w:r>
              <w:rPr>
                <w:rFonts w:ascii="Arial" w:hAnsi="Arial"/>
                <w:sz w:val="18"/>
                <w:szCs w:val="18"/>
              </w:rPr>
              <w:t>T128, G952 / G1050</w:t>
            </w:r>
          </w:p>
        </w:tc>
        <w:tc>
          <w:tcPr>
            <w:tcW w:w="1260" w:type="dxa"/>
            <w:vMerge w:val="restart"/>
            <w:tcBorders>
              <w:top w:val="single" w:sz="4" w:space="0" w:color="auto"/>
            </w:tcBorders>
            <w:vAlign w:val="center"/>
          </w:tcPr>
          <w:p w:rsidR="00346011" w:rsidRDefault="00346011" w:rsidP="00B87BF8">
            <w:pPr>
              <w:tabs>
                <w:tab w:val="right" w:pos="10890"/>
              </w:tabs>
              <w:spacing w:after="60"/>
              <w:jc w:val="center"/>
              <w:rPr>
                <w:rFonts w:ascii="Arial" w:hAnsi="Arial"/>
                <w:b/>
                <w:sz w:val="18"/>
                <w:szCs w:val="18"/>
              </w:rPr>
            </w:pPr>
            <w:r>
              <w:rPr>
                <w:rFonts w:ascii="Arial" w:hAnsi="Arial"/>
                <w:b/>
                <w:sz w:val="18"/>
                <w:szCs w:val="18"/>
              </w:rPr>
              <w:t>TB Screen Comm. Disease</w:t>
            </w:r>
          </w:p>
          <w:p w:rsidR="00346011" w:rsidRDefault="00346011" w:rsidP="00B87BF8">
            <w:pPr>
              <w:tabs>
                <w:tab w:val="right" w:pos="10890"/>
              </w:tabs>
              <w:jc w:val="center"/>
              <w:rPr>
                <w:rFonts w:ascii="Arial" w:hAnsi="Arial"/>
                <w:sz w:val="16"/>
                <w:szCs w:val="16"/>
              </w:rPr>
            </w:pPr>
            <w:r>
              <w:rPr>
                <w:rFonts w:ascii="Arial" w:hAnsi="Arial"/>
                <w:sz w:val="16"/>
                <w:szCs w:val="16"/>
              </w:rPr>
              <w:t>133.06(4)(d)</w:t>
            </w:r>
          </w:p>
          <w:p w:rsidR="00346011" w:rsidRDefault="00346011" w:rsidP="00B87BF8">
            <w:pPr>
              <w:tabs>
                <w:tab w:val="right" w:pos="10890"/>
              </w:tabs>
              <w:spacing w:after="60"/>
              <w:jc w:val="center"/>
              <w:rPr>
                <w:rFonts w:ascii="Arial" w:hAnsi="Arial"/>
                <w:sz w:val="16"/>
                <w:szCs w:val="16"/>
              </w:rPr>
            </w:pPr>
            <w:r>
              <w:rPr>
                <w:rFonts w:ascii="Arial" w:hAnsi="Arial"/>
                <w:sz w:val="16"/>
                <w:szCs w:val="16"/>
              </w:rPr>
              <w:t>(1, 2, 3)</w:t>
            </w:r>
          </w:p>
          <w:p w:rsidR="00346011" w:rsidRPr="00066A5E" w:rsidRDefault="00346011" w:rsidP="00B87BF8">
            <w:pPr>
              <w:tabs>
                <w:tab w:val="right" w:pos="10890"/>
              </w:tabs>
              <w:jc w:val="center"/>
              <w:rPr>
                <w:rFonts w:ascii="Arial" w:hAnsi="Arial"/>
                <w:b/>
                <w:sz w:val="18"/>
                <w:szCs w:val="18"/>
              </w:rPr>
            </w:pPr>
            <w:r>
              <w:rPr>
                <w:rFonts w:ascii="Arial" w:hAnsi="Arial"/>
                <w:sz w:val="16"/>
                <w:szCs w:val="16"/>
              </w:rPr>
              <w:t>T130-132, G684</w:t>
            </w:r>
          </w:p>
        </w:tc>
        <w:tc>
          <w:tcPr>
            <w:tcW w:w="1177" w:type="dxa"/>
            <w:vMerge w:val="restart"/>
            <w:tcBorders>
              <w:top w:val="single" w:sz="4" w:space="0" w:color="auto"/>
              <w:bottom w:val="single" w:sz="12" w:space="0" w:color="auto"/>
            </w:tcBorders>
            <w:vAlign w:val="center"/>
          </w:tcPr>
          <w:p w:rsidR="00346011" w:rsidRDefault="00346011" w:rsidP="007C276A">
            <w:pPr>
              <w:tabs>
                <w:tab w:val="right" w:pos="10890"/>
              </w:tabs>
              <w:spacing w:after="60"/>
              <w:jc w:val="center"/>
              <w:rPr>
                <w:rFonts w:ascii="Arial" w:hAnsi="Arial"/>
                <w:b/>
                <w:sz w:val="18"/>
                <w:szCs w:val="18"/>
              </w:rPr>
            </w:pPr>
            <w:r>
              <w:rPr>
                <w:rFonts w:ascii="Arial" w:hAnsi="Arial"/>
                <w:b/>
                <w:sz w:val="18"/>
                <w:szCs w:val="18"/>
              </w:rPr>
              <w:t>Orienta-tion Privileges</w:t>
            </w:r>
          </w:p>
          <w:p w:rsidR="00346011" w:rsidRDefault="00346011" w:rsidP="00346011">
            <w:pPr>
              <w:tabs>
                <w:tab w:val="right" w:pos="10890"/>
              </w:tabs>
              <w:spacing w:before="60"/>
              <w:jc w:val="center"/>
              <w:rPr>
                <w:rFonts w:ascii="Arial" w:hAnsi="Arial"/>
                <w:sz w:val="16"/>
                <w:szCs w:val="16"/>
              </w:rPr>
            </w:pPr>
            <w:r>
              <w:rPr>
                <w:rFonts w:ascii="Arial" w:hAnsi="Arial"/>
                <w:sz w:val="16"/>
                <w:szCs w:val="16"/>
              </w:rPr>
              <w:t>133.06(3)(a)</w:t>
            </w:r>
          </w:p>
          <w:p w:rsidR="00346011" w:rsidRDefault="00346011" w:rsidP="00346011">
            <w:pPr>
              <w:tabs>
                <w:tab w:val="right" w:pos="10890"/>
              </w:tabs>
              <w:spacing w:after="60"/>
              <w:jc w:val="center"/>
              <w:rPr>
                <w:rFonts w:ascii="Arial" w:hAnsi="Arial"/>
                <w:sz w:val="16"/>
                <w:szCs w:val="16"/>
              </w:rPr>
            </w:pPr>
            <w:r>
              <w:rPr>
                <w:rFonts w:ascii="Arial" w:hAnsi="Arial"/>
                <w:sz w:val="16"/>
                <w:szCs w:val="16"/>
              </w:rPr>
              <w:t>133.06(4)(a)</w:t>
            </w:r>
          </w:p>
          <w:p w:rsidR="00346011" w:rsidRPr="00066A5E" w:rsidRDefault="00346011" w:rsidP="00346011">
            <w:pPr>
              <w:tabs>
                <w:tab w:val="right" w:pos="10890"/>
              </w:tabs>
              <w:jc w:val="center"/>
              <w:rPr>
                <w:rFonts w:ascii="Arial" w:hAnsi="Arial"/>
                <w:b/>
                <w:sz w:val="18"/>
                <w:szCs w:val="18"/>
              </w:rPr>
            </w:pPr>
            <w:r>
              <w:rPr>
                <w:rFonts w:ascii="Arial" w:hAnsi="Arial"/>
                <w:sz w:val="16"/>
                <w:szCs w:val="16"/>
              </w:rPr>
              <w:t>T120, T122</w:t>
            </w:r>
          </w:p>
        </w:tc>
        <w:tc>
          <w:tcPr>
            <w:tcW w:w="1169" w:type="dxa"/>
            <w:vMerge w:val="restart"/>
            <w:tcBorders>
              <w:top w:val="single" w:sz="4" w:space="0" w:color="auto"/>
              <w:bottom w:val="single" w:sz="12" w:space="0" w:color="auto"/>
            </w:tcBorders>
            <w:vAlign w:val="center"/>
          </w:tcPr>
          <w:p w:rsidR="00346011" w:rsidRDefault="00346011" w:rsidP="00346011">
            <w:pPr>
              <w:tabs>
                <w:tab w:val="right" w:pos="10890"/>
              </w:tabs>
              <w:spacing w:after="60"/>
              <w:jc w:val="center"/>
              <w:rPr>
                <w:rFonts w:ascii="Arial" w:hAnsi="Arial"/>
                <w:b/>
                <w:sz w:val="18"/>
                <w:szCs w:val="18"/>
              </w:rPr>
            </w:pPr>
            <w:r>
              <w:rPr>
                <w:rFonts w:ascii="Arial" w:hAnsi="Arial"/>
                <w:b/>
                <w:sz w:val="18"/>
                <w:szCs w:val="18"/>
              </w:rPr>
              <w:t>Continuing Education</w:t>
            </w:r>
          </w:p>
          <w:p w:rsidR="00346011" w:rsidRDefault="00346011" w:rsidP="00346011">
            <w:pPr>
              <w:tabs>
                <w:tab w:val="right" w:pos="10890"/>
              </w:tabs>
              <w:jc w:val="center"/>
              <w:rPr>
                <w:rFonts w:ascii="Arial" w:hAnsi="Arial"/>
                <w:sz w:val="16"/>
                <w:szCs w:val="16"/>
              </w:rPr>
            </w:pPr>
            <w:r>
              <w:rPr>
                <w:rFonts w:ascii="Arial" w:hAnsi="Arial"/>
                <w:sz w:val="16"/>
                <w:szCs w:val="16"/>
              </w:rPr>
              <w:t>133.06(3)(a)</w:t>
            </w:r>
          </w:p>
          <w:p w:rsidR="00346011" w:rsidRDefault="00346011" w:rsidP="00346011">
            <w:pPr>
              <w:tabs>
                <w:tab w:val="right" w:pos="10890"/>
              </w:tabs>
              <w:spacing w:after="60"/>
              <w:jc w:val="center"/>
              <w:rPr>
                <w:rFonts w:ascii="Arial" w:hAnsi="Arial"/>
                <w:sz w:val="16"/>
                <w:szCs w:val="16"/>
              </w:rPr>
            </w:pPr>
            <w:r>
              <w:rPr>
                <w:rFonts w:ascii="Arial" w:hAnsi="Arial"/>
                <w:sz w:val="16"/>
                <w:szCs w:val="16"/>
              </w:rPr>
              <w:t>133.06(4)(e)</w:t>
            </w:r>
          </w:p>
          <w:p w:rsidR="00346011" w:rsidRDefault="00346011" w:rsidP="00346011">
            <w:pPr>
              <w:tabs>
                <w:tab w:val="right" w:pos="10890"/>
              </w:tabs>
              <w:jc w:val="center"/>
              <w:rPr>
                <w:rFonts w:ascii="Arial" w:hAnsi="Arial"/>
                <w:sz w:val="16"/>
                <w:szCs w:val="16"/>
              </w:rPr>
            </w:pPr>
            <w:r>
              <w:rPr>
                <w:rFonts w:ascii="Arial" w:hAnsi="Arial"/>
                <w:sz w:val="16"/>
                <w:szCs w:val="16"/>
              </w:rPr>
              <w:t>T133, T121</w:t>
            </w:r>
          </w:p>
          <w:p w:rsidR="00346011" w:rsidRDefault="00346011" w:rsidP="00346011">
            <w:pPr>
              <w:tabs>
                <w:tab w:val="right" w:pos="10890"/>
              </w:tabs>
              <w:jc w:val="center"/>
              <w:rPr>
                <w:rFonts w:ascii="Arial" w:hAnsi="Arial"/>
                <w:sz w:val="16"/>
                <w:szCs w:val="16"/>
              </w:rPr>
            </w:pPr>
            <w:r>
              <w:rPr>
                <w:rFonts w:ascii="Arial" w:hAnsi="Arial"/>
                <w:sz w:val="16"/>
                <w:szCs w:val="16"/>
              </w:rPr>
              <w:t>G774 (HHA)</w:t>
            </w:r>
          </w:p>
          <w:p w:rsidR="00346011" w:rsidRPr="00066A5E" w:rsidRDefault="00346011" w:rsidP="00346011">
            <w:pPr>
              <w:tabs>
                <w:tab w:val="right" w:pos="10890"/>
              </w:tabs>
              <w:jc w:val="center"/>
              <w:rPr>
                <w:rFonts w:ascii="Arial" w:hAnsi="Arial"/>
                <w:b/>
                <w:sz w:val="18"/>
                <w:szCs w:val="18"/>
              </w:rPr>
            </w:pPr>
            <w:r>
              <w:rPr>
                <w:rFonts w:ascii="Arial" w:hAnsi="Arial"/>
                <w:sz w:val="16"/>
                <w:szCs w:val="16"/>
              </w:rPr>
              <w:t>12 hrs / 12 m</w:t>
            </w:r>
          </w:p>
        </w:tc>
        <w:tc>
          <w:tcPr>
            <w:tcW w:w="1095" w:type="dxa"/>
            <w:vMerge w:val="restart"/>
            <w:tcBorders>
              <w:top w:val="single" w:sz="4" w:space="0" w:color="auto"/>
              <w:right w:val="single" w:sz="4" w:space="0" w:color="FFFFFF"/>
            </w:tcBorders>
            <w:vAlign w:val="center"/>
          </w:tcPr>
          <w:p w:rsidR="00346011" w:rsidRDefault="00346011" w:rsidP="00346011">
            <w:pPr>
              <w:tabs>
                <w:tab w:val="right" w:pos="10890"/>
              </w:tabs>
              <w:jc w:val="center"/>
              <w:rPr>
                <w:rFonts w:ascii="Arial" w:hAnsi="Arial"/>
                <w:b/>
                <w:sz w:val="18"/>
                <w:szCs w:val="18"/>
              </w:rPr>
            </w:pPr>
            <w:r>
              <w:rPr>
                <w:rFonts w:ascii="Arial" w:hAnsi="Arial"/>
                <w:b/>
                <w:sz w:val="18"/>
                <w:szCs w:val="18"/>
              </w:rPr>
              <w:t>Perform.</w:t>
            </w:r>
          </w:p>
          <w:p w:rsidR="00346011" w:rsidRDefault="00346011" w:rsidP="007C276A">
            <w:pPr>
              <w:tabs>
                <w:tab w:val="right" w:pos="10890"/>
              </w:tabs>
              <w:spacing w:after="60"/>
              <w:jc w:val="center"/>
              <w:rPr>
                <w:rFonts w:ascii="Arial" w:hAnsi="Arial"/>
                <w:b/>
                <w:sz w:val="18"/>
                <w:szCs w:val="18"/>
              </w:rPr>
            </w:pPr>
            <w:r>
              <w:rPr>
                <w:rFonts w:ascii="Arial" w:hAnsi="Arial"/>
                <w:b/>
                <w:sz w:val="18"/>
                <w:szCs w:val="18"/>
              </w:rPr>
              <w:t>Eval</w:t>
            </w:r>
          </w:p>
          <w:p w:rsidR="00346011" w:rsidRDefault="00346011" w:rsidP="00346011">
            <w:pPr>
              <w:tabs>
                <w:tab w:val="right" w:pos="10890"/>
              </w:tabs>
              <w:spacing w:after="60"/>
              <w:jc w:val="center"/>
              <w:rPr>
                <w:rFonts w:ascii="Arial" w:hAnsi="Arial"/>
                <w:sz w:val="16"/>
                <w:szCs w:val="16"/>
              </w:rPr>
            </w:pPr>
            <w:r>
              <w:rPr>
                <w:rFonts w:ascii="Arial" w:hAnsi="Arial"/>
                <w:sz w:val="16"/>
                <w:szCs w:val="16"/>
              </w:rPr>
              <w:t>133.06(4)(c)</w:t>
            </w:r>
          </w:p>
          <w:p w:rsidR="00346011" w:rsidRPr="00066A5E" w:rsidRDefault="00346011" w:rsidP="00346011">
            <w:pPr>
              <w:tabs>
                <w:tab w:val="right" w:pos="10890"/>
              </w:tabs>
              <w:spacing w:after="60"/>
              <w:jc w:val="center"/>
              <w:rPr>
                <w:rFonts w:ascii="Arial" w:hAnsi="Arial"/>
                <w:b/>
                <w:sz w:val="18"/>
                <w:szCs w:val="18"/>
              </w:rPr>
            </w:pPr>
            <w:r>
              <w:rPr>
                <w:rFonts w:ascii="Arial" w:hAnsi="Arial"/>
                <w:sz w:val="16"/>
                <w:szCs w:val="16"/>
              </w:rPr>
              <w:t>T129 / G952</w:t>
            </w:r>
          </w:p>
        </w:tc>
      </w:tr>
      <w:tr w:rsidR="007C276A" w:rsidTr="00A7537E">
        <w:trPr>
          <w:trHeight w:val="548"/>
        </w:trPr>
        <w:tc>
          <w:tcPr>
            <w:tcW w:w="3395" w:type="dxa"/>
            <w:vMerge/>
            <w:tcBorders>
              <w:left w:val="single" w:sz="4" w:space="0" w:color="FFFFFF"/>
              <w:bottom w:val="single" w:sz="12" w:space="0" w:color="auto"/>
            </w:tcBorders>
            <w:vAlign w:val="center"/>
          </w:tcPr>
          <w:p w:rsidR="00346011" w:rsidRDefault="00346011" w:rsidP="00066A5E">
            <w:pPr>
              <w:tabs>
                <w:tab w:val="right" w:pos="10890"/>
              </w:tabs>
              <w:jc w:val="center"/>
              <w:rPr>
                <w:rFonts w:ascii="Arial" w:hAnsi="Arial"/>
                <w:sz w:val="16"/>
                <w:szCs w:val="16"/>
              </w:rPr>
            </w:pPr>
          </w:p>
        </w:tc>
        <w:tc>
          <w:tcPr>
            <w:tcW w:w="1177" w:type="dxa"/>
            <w:vMerge/>
            <w:tcBorders>
              <w:bottom w:val="single" w:sz="12" w:space="0" w:color="auto"/>
            </w:tcBorders>
            <w:vAlign w:val="center"/>
          </w:tcPr>
          <w:p w:rsidR="00346011" w:rsidRDefault="00346011" w:rsidP="00066A5E">
            <w:pPr>
              <w:tabs>
                <w:tab w:val="right" w:pos="10890"/>
              </w:tabs>
              <w:jc w:val="center"/>
              <w:rPr>
                <w:rFonts w:ascii="Arial" w:hAnsi="Arial"/>
                <w:sz w:val="16"/>
                <w:szCs w:val="16"/>
              </w:rPr>
            </w:pPr>
          </w:p>
        </w:tc>
        <w:tc>
          <w:tcPr>
            <w:tcW w:w="3425" w:type="dxa"/>
            <w:gridSpan w:val="4"/>
            <w:tcBorders>
              <w:bottom w:val="single" w:sz="12" w:space="0" w:color="auto"/>
            </w:tcBorders>
            <w:vAlign w:val="center"/>
          </w:tcPr>
          <w:p w:rsidR="00346011" w:rsidRDefault="00346011" w:rsidP="00C10A50">
            <w:pPr>
              <w:tabs>
                <w:tab w:val="right" w:pos="10890"/>
              </w:tabs>
              <w:jc w:val="center"/>
              <w:rPr>
                <w:rFonts w:ascii="Arial" w:hAnsi="Arial"/>
                <w:sz w:val="18"/>
                <w:szCs w:val="18"/>
              </w:rPr>
            </w:pPr>
            <w:r w:rsidRPr="00C10A50">
              <w:rPr>
                <w:rFonts w:ascii="Arial" w:hAnsi="Arial"/>
                <w:sz w:val="18"/>
                <w:szCs w:val="18"/>
              </w:rPr>
              <w:t>Abuse, Neglect, Misappropriation</w:t>
            </w:r>
          </w:p>
          <w:p w:rsidR="00346011" w:rsidRPr="00C10A50" w:rsidRDefault="00346011" w:rsidP="00C10A50">
            <w:pPr>
              <w:tabs>
                <w:tab w:val="right" w:pos="10890"/>
              </w:tabs>
              <w:jc w:val="center"/>
              <w:rPr>
                <w:rFonts w:ascii="Arial" w:hAnsi="Arial"/>
                <w:sz w:val="18"/>
                <w:szCs w:val="18"/>
              </w:rPr>
            </w:pPr>
            <w:r w:rsidRPr="00363C82">
              <w:rPr>
                <w:rFonts w:ascii="Arial" w:hAnsi="Arial"/>
                <w:sz w:val="18"/>
                <w:szCs w:val="18"/>
              </w:rPr>
              <w:t xml:space="preserve">Check Z0055 </w:t>
            </w:r>
            <w:r w:rsidRPr="00363C82">
              <w:rPr>
                <w:rFonts w:ascii="Arial" w:hAnsi="Arial" w:cs="Arial"/>
                <w:sz w:val="18"/>
                <w:szCs w:val="18"/>
              </w:rPr>
              <w:fldChar w:fldCharType="begin">
                <w:ffData>
                  <w:name w:val="Check3"/>
                  <w:enabled/>
                  <w:calcOnExit w:val="0"/>
                  <w:checkBox>
                    <w:sizeAuto/>
                    <w:default w:val="0"/>
                  </w:checkBox>
                </w:ffData>
              </w:fldChar>
            </w:r>
            <w:r w:rsidRPr="00363C82">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363C82">
              <w:rPr>
                <w:rFonts w:ascii="Arial" w:hAnsi="Arial" w:cs="Arial"/>
                <w:sz w:val="18"/>
                <w:szCs w:val="18"/>
              </w:rPr>
              <w:fldChar w:fldCharType="end"/>
            </w:r>
          </w:p>
        </w:tc>
        <w:tc>
          <w:tcPr>
            <w:tcW w:w="1527" w:type="dxa"/>
            <w:vMerge/>
            <w:tcBorders>
              <w:bottom w:val="single" w:sz="12" w:space="0" w:color="auto"/>
            </w:tcBorders>
          </w:tcPr>
          <w:p w:rsidR="00346011" w:rsidRDefault="00346011" w:rsidP="00066A5E">
            <w:pPr>
              <w:tabs>
                <w:tab w:val="right" w:pos="10890"/>
              </w:tabs>
              <w:jc w:val="center"/>
              <w:rPr>
                <w:rFonts w:ascii="Arial" w:hAnsi="Arial"/>
                <w:sz w:val="16"/>
                <w:szCs w:val="16"/>
              </w:rPr>
            </w:pPr>
          </w:p>
        </w:tc>
        <w:tc>
          <w:tcPr>
            <w:tcW w:w="1260" w:type="dxa"/>
            <w:vMerge/>
            <w:tcBorders>
              <w:bottom w:val="single" w:sz="12" w:space="0" w:color="auto"/>
            </w:tcBorders>
          </w:tcPr>
          <w:p w:rsidR="00346011" w:rsidRDefault="00346011" w:rsidP="00066A5E">
            <w:pPr>
              <w:tabs>
                <w:tab w:val="right" w:pos="10890"/>
              </w:tabs>
              <w:spacing w:before="180"/>
              <w:jc w:val="center"/>
              <w:rPr>
                <w:rFonts w:ascii="Arial" w:hAnsi="Arial"/>
                <w:sz w:val="16"/>
                <w:szCs w:val="16"/>
              </w:rPr>
            </w:pPr>
          </w:p>
        </w:tc>
        <w:tc>
          <w:tcPr>
            <w:tcW w:w="1177" w:type="dxa"/>
            <w:vMerge/>
            <w:tcBorders>
              <w:bottom w:val="single" w:sz="12" w:space="0" w:color="auto"/>
            </w:tcBorders>
          </w:tcPr>
          <w:p w:rsidR="00346011" w:rsidRDefault="00346011" w:rsidP="00066A5E">
            <w:pPr>
              <w:tabs>
                <w:tab w:val="right" w:pos="10890"/>
              </w:tabs>
              <w:jc w:val="center"/>
              <w:rPr>
                <w:rFonts w:ascii="Arial" w:hAnsi="Arial"/>
                <w:sz w:val="16"/>
                <w:szCs w:val="16"/>
              </w:rPr>
            </w:pPr>
          </w:p>
        </w:tc>
        <w:tc>
          <w:tcPr>
            <w:tcW w:w="1169" w:type="dxa"/>
            <w:vMerge/>
            <w:tcBorders>
              <w:bottom w:val="single" w:sz="12" w:space="0" w:color="auto"/>
            </w:tcBorders>
          </w:tcPr>
          <w:p w:rsidR="00346011" w:rsidRDefault="00346011" w:rsidP="00066A5E">
            <w:pPr>
              <w:tabs>
                <w:tab w:val="right" w:pos="10890"/>
              </w:tabs>
              <w:jc w:val="center"/>
              <w:rPr>
                <w:rFonts w:ascii="Arial" w:hAnsi="Arial"/>
                <w:sz w:val="16"/>
                <w:szCs w:val="16"/>
              </w:rPr>
            </w:pPr>
          </w:p>
        </w:tc>
        <w:tc>
          <w:tcPr>
            <w:tcW w:w="1095" w:type="dxa"/>
            <w:vMerge/>
            <w:tcBorders>
              <w:bottom w:val="single" w:sz="12" w:space="0" w:color="auto"/>
              <w:right w:val="single" w:sz="4" w:space="0" w:color="FFFFFF"/>
            </w:tcBorders>
          </w:tcPr>
          <w:p w:rsidR="00346011" w:rsidRDefault="00346011" w:rsidP="00066A5E">
            <w:pPr>
              <w:tabs>
                <w:tab w:val="right" w:pos="10890"/>
              </w:tabs>
              <w:jc w:val="center"/>
              <w:rPr>
                <w:rFonts w:ascii="Arial" w:hAnsi="Arial"/>
                <w:sz w:val="16"/>
                <w:szCs w:val="16"/>
              </w:rPr>
            </w:pPr>
          </w:p>
        </w:tc>
      </w:tr>
      <w:tr w:rsidR="001E2BF9" w:rsidTr="00A7537E">
        <w:trPr>
          <w:trHeight w:hRule="exact" w:val="504"/>
        </w:trPr>
        <w:tc>
          <w:tcPr>
            <w:tcW w:w="3395" w:type="dxa"/>
            <w:tcBorders>
              <w:top w:val="single" w:sz="12" w:space="0" w:color="auto"/>
              <w:left w:val="single" w:sz="4" w:space="0" w:color="FFFFFF"/>
            </w:tcBorders>
            <w:vAlign w:val="center"/>
          </w:tcPr>
          <w:p w:rsidR="001E2BF9" w:rsidRDefault="001E2BF9" w:rsidP="001E2BF9">
            <w:pPr>
              <w:tabs>
                <w:tab w:val="right" w:pos="10890"/>
              </w:tabs>
              <w:jc w:val="center"/>
              <w:rPr>
                <w:rFonts w:ascii="Arial" w:hAnsi="Arial"/>
                <w:sz w:val="16"/>
                <w:szCs w:val="16"/>
              </w:rPr>
            </w:pPr>
          </w:p>
        </w:tc>
        <w:tc>
          <w:tcPr>
            <w:tcW w:w="1177" w:type="dxa"/>
            <w:tcBorders>
              <w:top w:val="single" w:sz="12" w:space="0" w:color="auto"/>
            </w:tcBorders>
            <w:vAlign w:val="center"/>
          </w:tcPr>
          <w:p w:rsidR="001E2BF9" w:rsidRDefault="001E2BF9" w:rsidP="001E2BF9">
            <w:pPr>
              <w:tabs>
                <w:tab w:val="right" w:pos="10890"/>
              </w:tabs>
              <w:jc w:val="center"/>
              <w:rPr>
                <w:rFonts w:ascii="Arial" w:hAnsi="Arial"/>
                <w:sz w:val="16"/>
                <w:szCs w:val="16"/>
              </w:rPr>
            </w:pPr>
          </w:p>
        </w:tc>
        <w:tc>
          <w:tcPr>
            <w:tcW w:w="1342" w:type="dxa"/>
            <w:tcBorders>
              <w:top w:val="single" w:sz="12" w:space="0" w:color="auto"/>
            </w:tcBorders>
            <w:vAlign w:val="center"/>
          </w:tcPr>
          <w:p w:rsidR="001E2BF9" w:rsidRDefault="001E2BF9" w:rsidP="001E2BF9">
            <w:pPr>
              <w:tabs>
                <w:tab w:val="right" w:pos="10890"/>
              </w:tabs>
              <w:jc w:val="center"/>
              <w:rPr>
                <w:rFonts w:ascii="Arial" w:hAnsi="Arial"/>
                <w:sz w:val="16"/>
                <w:szCs w:val="16"/>
              </w:rPr>
            </w:pPr>
          </w:p>
        </w:tc>
        <w:tc>
          <w:tcPr>
            <w:tcW w:w="998" w:type="dxa"/>
            <w:gridSpan w:val="2"/>
            <w:tcBorders>
              <w:top w:val="single" w:sz="12" w:space="0" w:color="auto"/>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85" w:type="dxa"/>
            <w:tcBorders>
              <w:top w:val="single" w:sz="12" w:space="0" w:color="auto"/>
            </w:tcBorders>
            <w:vAlign w:val="center"/>
          </w:tcPr>
          <w:p w:rsidR="001E2BF9" w:rsidRDefault="001E2BF9" w:rsidP="001E2BF9">
            <w:pPr>
              <w:tabs>
                <w:tab w:val="right" w:pos="10890"/>
              </w:tabs>
              <w:jc w:val="center"/>
              <w:rPr>
                <w:rFonts w:ascii="Arial" w:hAnsi="Arial"/>
                <w:sz w:val="16"/>
                <w:szCs w:val="16"/>
              </w:rPr>
            </w:pPr>
          </w:p>
        </w:tc>
        <w:tc>
          <w:tcPr>
            <w:tcW w:w="1527" w:type="dxa"/>
            <w:tcBorders>
              <w:top w:val="single" w:sz="12" w:space="0" w:color="auto"/>
            </w:tcBorders>
            <w:vAlign w:val="center"/>
          </w:tcPr>
          <w:p w:rsidR="001E2BF9" w:rsidRDefault="001E2BF9" w:rsidP="001E2BF9">
            <w:pPr>
              <w:tabs>
                <w:tab w:val="right" w:pos="10890"/>
              </w:tabs>
              <w:jc w:val="center"/>
              <w:rPr>
                <w:rFonts w:ascii="Arial" w:hAnsi="Arial"/>
                <w:sz w:val="16"/>
                <w:szCs w:val="16"/>
              </w:rPr>
            </w:pPr>
          </w:p>
        </w:tc>
        <w:tc>
          <w:tcPr>
            <w:tcW w:w="1260" w:type="dxa"/>
            <w:tcBorders>
              <w:top w:val="single" w:sz="12" w:space="0" w:color="auto"/>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77"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69"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95" w:type="dxa"/>
            <w:tcBorders>
              <w:top w:val="single" w:sz="12" w:space="0" w:color="auto"/>
              <w:right w:val="single" w:sz="4" w:space="0" w:color="FFFFFF"/>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r>
      <w:tr w:rsidR="001E2BF9" w:rsidTr="00A7537E">
        <w:trPr>
          <w:trHeight w:hRule="exact" w:val="504"/>
        </w:trPr>
        <w:tc>
          <w:tcPr>
            <w:tcW w:w="3395" w:type="dxa"/>
            <w:tcBorders>
              <w:left w:val="single" w:sz="4" w:space="0" w:color="FFFFFF"/>
            </w:tcBorders>
            <w:vAlign w:val="center"/>
          </w:tcPr>
          <w:p w:rsidR="001E2BF9" w:rsidRDefault="001E2BF9" w:rsidP="001E2BF9">
            <w:pPr>
              <w:tabs>
                <w:tab w:val="right" w:pos="10890"/>
              </w:tabs>
              <w:jc w:val="center"/>
              <w:rPr>
                <w:rFonts w:ascii="Arial" w:hAnsi="Arial"/>
                <w:sz w:val="16"/>
                <w:szCs w:val="16"/>
              </w:rPr>
            </w:pPr>
          </w:p>
        </w:tc>
        <w:tc>
          <w:tcPr>
            <w:tcW w:w="1177" w:type="dxa"/>
            <w:vAlign w:val="center"/>
          </w:tcPr>
          <w:p w:rsidR="001E2BF9" w:rsidRDefault="001E2BF9" w:rsidP="001E2BF9">
            <w:pPr>
              <w:tabs>
                <w:tab w:val="right" w:pos="10890"/>
              </w:tabs>
              <w:jc w:val="center"/>
              <w:rPr>
                <w:rFonts w:ascii="Arial" w:hAnsi="Arial"/>
                <w:sz w:val="16"/>
                <w:szCs w:val="16"/>
              </w:rPr>
            </w:pPr>
          </w:p>
        </w:tc>
        <w:tc>
          <w:tcPr>
            <w:tcW w:w="1342" w:type="dxa"/>
            <w:vAlign w:val="center"/>
          </w:tcPr>
          <w:p w:rsidR="001E2BF9" w:rsidRDefault="001E2BF9" w:rsidP="001E2BF9">
            <w:pPr>
              <w:tabs>
                <w:tab w:val="right" w:pos="10890"/>
              </w:tabs>
              <w:jc w:val="center"/>
              <w:rPr>
                <w:rFonts w:ascii="Arial" w:hAnsi="Arial"/>
                <w:sz w:val="16"/>
                <w:szCs w:val="16"/>
              </w:rPr>
            </w:pPr>
          </w:p>
        </w:tc>
        <w:tc>
          <w:tcPr>
            <w:tcW w:w="998" w:type="dxa"/>
            <w:gridSpan w:val="2"/>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85" w:type="dxa"/>
            <w:vAlign w:val="center"/>
          </w:tcPr>
          <w:p w:rsidR="001E2BF9" w:rsidRDefault="001E2BF9" w:rsidP="001E2BF9">
            <w:pPr>
              <w:tabs>
                <w:tab w:val="right" w:pos="10890"/>
              </w:tabs>
              <w:jc w:val="center"/>
              <w:rPr>
                <w:rFonts w:ascii="Arial" w:hAnsi="Arial"/>
                <w:sz w:val="16"/>
                <w:szCs w:val="16"/>
              </w:rPr>
            </w:pPr>
          </w:p>
        </w:tc>
        <w:tc>
          <w:tcPr>
            <w:tcW w:w="1527" w:type="dxa"/>
            <w:vAlign w:val="center"/>
          </w:tcPr>
          <w:p w:rsidR="001E2BF9" w:rsidRDefault="001E2BF9" w:rsidP="001E2BF9">
            <w:pPr>
              <w:tabs>
                <w:tab w:val="right" w:pos="10890"/>
              </w:tabs>
              <w:jc w:val="center"/>
              <w:rPr>
                <w:rFonts w:ascii="Arial" w:hAnsi="Arial"/>
                <w:sz w:val="16"/>
                <w:szCs w:val="16"/>
              </w:rPr>
            </w:pPr>
          </w:p>
        </w:tc>
        <w:tc>
          <w:tcPr>
            <w:tcW w:w="1260"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77"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69"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95" w:type="dxa"/>
            <w:tcBorders>
              <w:right w:val="single" w:sz="4" w:space="0" w:color="FFFFFF"/>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r>
      <w:tr w:rsidR="001E2BF9" w:rsidTr="00A7537E">
        <w:trPr>
          <w:trHeight w:hRule="exact" w:val="504"/>
        </w:trPr>
        <w:tc>
          <w:tcPr>
            <w:tcW w:w="3395" w:type="dxa"/>
            <w:tcBorders>
              <w:left w:val="single" w:sz="4" w:space="0" w:color="FFFFFF"/>
            </w:tcBorders>
            <w:vAlign w:val="center"/>
          </w:tcPr>
          <w:p w:rsidR="001E2BF9" w:rsidRDefault="001E2BF9" w:rsidP="001E2BF9">
            <w:pPr>
              <w:tabs>
                <w:tab w:val="right" w:pos="10890"/>
              </w:tabs>
              <w:jc w:val="center"/>
              <w:rPr>
                <w:rFonts w:ascii="Arial" w:hAnsi="Arial"/>
                <w:sz w:val="16"/>
                <w:szCs w:val="16"/>
              </w:rPr>
            </w:pPr>
          </w:p>
        </w:tc>
        <w:tc>
          <w:tcPr>
            <w:tcW w:w="1177" w:type="dxa"/>
            <w:vAlign w:val="center"/>
          </w:tcPr>
          <w:p w:rsidR="001E2BF9" w:rsidRDefault="001E2BF9" w:rsidP="001E2BF9">
            <w:pPr>
              <w:tabs>
                <w:tab w:val="right" w:pos="10890"/>
              </w:tabs>
              <w:jc w:val="center"/>
              <w:rPr>
                <w:rFonts w:ascii="Arial" w:hAnsi="Arial"/>
                <w:sz w:val="16"/>
                <w:szCs w:val="16"/>
              </w:rPr>
            </w:pPr>
          </w:p>
        </w:tc>
        <w:tc>
          <w:tcPr>
            <w:tcW w:w="1342" w:type="dxa"/>
            <w:vAlign w:val="center"/>
          </w:tcPr>
          <w:p w:rsidR="001E2BF9" w:rsidRDefault="001E2BF9" w:rsidP="001E2BF9">
            <w:pPr>
              <w:tabs>
                <w:tab w:val="right" w:pos="10890"/>
              </w:tabs>
              <w:jc w:val="center"/>
              <w:rPr>
                <w:rFonts w:ascii="Arial" w:hAnsi="Arial"/>
                <w:sz w:val="16"/>
                <w:szCs w:val="16"/>
              </w:rPr>
            </w:pPr>
          </w:p>
        </w:tc>
        <w:tc>
          <w:tcPr>
            <w:tcW w:w="998" w:type="dxa"/>
            <w:gridSpan w:val="2"/>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85" w:type="dxa"/>
            <w:vAlign w:val="center"/>
          </w:tcPr>
          <w:p w:rsidR="001E2BF9" w:rsidRDefault="001E2BF9" w:rsidP="001E2BF9">
            <w:pPr>
              <w:tabs>
                <w:tab w:val="right" w:pos="10890"/>
              </w:tabs>
              <w:jc w:val="center"/>
              <w:rPr>
                <w:rFonts w:ascii="Arial" w:hAnsi="Arial"/>
                <w:sz w:val="16"/>
                <w:szCs w:val="16"/>
              </w:rPr>
            </w:pPr>
          </w:p>
        </w:tc>
        <w:tc>
          <w:tcPr>
            <w:tcW w:w="1527" w:type="dxa"/>
            <w:vAlign w:val="center"/>
          </w:tcPr>
          <w:p w:rsidR="001E2BF9" w:rsidRDefault="001E2BF9" w:rsidP="001E2BF9">
            <w:pPr>
              <w:tabs>
                <w:tab w:val="right" w:pos="10890"/>
              </w:tabs>
              <w:jc w:val="center"/>
              <w:rPr>
                <w:rFonts w:ascii="Arial" w:hAnsi="Arial"/>
                <w:sz w:val="16"/>
                <w:szCs w:val="16"/>
              </w:rPr>
            </w:pPr>
          </w:p>
        </w:tc>
        <w:tc>
          <w:tcPr>
            <w:tcW w:w="1260"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77"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69"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95" w:type="dxa"/>
            <w:tcBorders>
              <w:right w:val="single" w:sz="4" w:space="0" w:color="FFFFFF"/>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r>
      <w:tr w:rsidR="001E2BF9" w:rsidTr="00A7537E">
        <w:trPr>
          <w:trHeight w:hRule="exact" w:val="504"/>
        </w:trPr>
        <w:tc>
          <w:tcPr>
            <w:tcW w:w="3395" w:type="dxa"/>
            <w:tcBorders>
              <w:left w:val="single" w:sz="4" w:space="0" w:color="FFFFFF"/>
            </w:tcBorders>
            <w:vAlign w:val="center"/>
          </w:tcPr>
          <w:p w:rsidR="001E2BF9" w:rsidRDefault="001E2BF9" w:rsidP="001E2BF9">
            <w:pPr>
              <w:tabs>
                <w:tab w:val="right" w:pos="10890"/>
              </w:tabs>
              <w:jc w:val="center"/>
              <w:rPr>
                <w:rFonts w:ascii="Arial" w:hAnsi="Arial"/>
                <w:sz w:val="16"/>
                <w:szCs w:val="16"/>
              </w:rPr>
            </w:pPr>
          </w:p>
        </w:tc>
        <w:tc>
          <w:tcPr>
            <w:tcW w:w="1177" w:type="dxa"/>
            <w:vAlign w:val="center"/>
          </w:tcPr>
          <w:p w:rsidR="001E2BF9" w:rsidRDefault="001E2BF9" w:rsidP="001E2BF9">
            <w:pPr>
              <w:tabs>
                <w:tab w:val="right" w:pos="10890"/>
              </w:tabs>
              <w:jc w:val="center"/>
              <w:rPr>
                <w:rFonts w:ascii="Arial" w:hAnsi="Arial"/>
                <w:sz w:val="16"/>
                <w:szCs w:val="16"/>
              </w:rPr>
            </w:pPr>
          </w:p>
        </w:tc>
        <w:tc>
          <w:tcPr>
            <w:tcW w:w="1342" w:type="dxa"/>
            <w:vAlign w:val="center"/>
          </w:tcPr>
          <w:p w:rsidR="001E2BF9" w:rsidRDefault="001E2BF9" w:rsidP="001E2BF9">
            <w:pPr>
              <w:tabs>
                <w:tab w:val="right" w:pos="10890"/>
              </w:tabs>
              <w:jc w:val="center"/>
              <w:rPr>
                <w:rFonts w:ascii="Arial" w:hAnsi="Arial"/>
                <w:sz w:val="16"/>
                <w:szCs w:val="16"/>
              </w:rPr>
            </w:pPr>
          </w:p>
        </w:tc>
        <w:tc>
          <w:tcPr>
            <w:tcW w:w="998" w:type="dxa"/>
            <w:gridSpan w:val="2"/>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85" w:type="dxa"/>
            <w:vAlign w:val="center"/>
          </w:tcPr>
          <w:p w:rsidR="001E2BF9" w:rsidRDefault="001E2BF9" w:rsidP="001E2BF9">
            <w:pPr>
              <w:tabs>
                <w:tab w:val="right" w:pos="10890"/>
              </w:tabs>
              <w:jc w:val="center"/>
              <w:rPr>
                <w:rFonts w:ascii="Arial" w:hAnsi="Arial"/>
                <w:sz w:val="16"/>
                <w:szCs w:val="16"/>
              </w:rPr>
            </w:pPr>
          </w:p>
        </w:tc>
        <w:tc>
          <w:tcPr>
            <w:tcW w:w="1527" w:type="dxa"/>
            <w:vAlign w:val="center"/>
          </w:tcPr>
          <w:p w:rsidR="001E2BF9" w:rsidRDefault="001E2BF9" w:rsidP="001E2BF9">
            <w:pPr>
              <w:tabs>
                <w:tab w:val="right" w:pos="10890"/>
              </w:tabs>
              <w:jc w:val="center"/>
              <w:rPr>
                <w:rFonts w:ascii="Arial" w:hAnsi="Arial"/>
                <w:sz w:val="16"/>
                <w:szCs w:val="16"/>
              </w:rPr>
            </w:pPr>
          </w:p>
        </w:tc>
        <w:tc>
          <w:tcPr>
            <w:tcW w:w="1260"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77"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69"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95" w:type="dxa"/>
            <w:tcBorders>
              <w:right w:val="single" w:sz="4" w:space="0" w:color="FFFFFF"/>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r>
      <w:tr w:rsidR="001E2BF9" w:rsidTr="00A7537E">
        <w:trPr>
          <w:trHeight w:hRule="exact" w:val="504"/>
        </w:trPr>
        <w:tc>
          <w:tcPr>
            <w:tcW w:w="3395" w:type="dxa"/>
            <w:tcBorders>
              <w:left w:val="single" w:sz="4" w:space="0" w:color="FFFFFF"/>
            </w:tcBorders>
            <w:vAlign w:val="center"/>
          </w:tcPr>
          <w:p w:rsidR="001E2BF9" w:rsidRDefault="001E2BF9" w:rsidP="001E2BF9">
            <w:pPr>
              <w:tabs>
                <w:tab w:val="right" w:pos="10890"/>
              </w:tabs>
              <w:jc w:val="center"/>
              <w:rPr>
                <w:rFonts w:ascii="Arial" w:hAnsi="Arial"/>
                <w:sz w:val="16"/>
                <w:szCs w:val="16"/>
              </w:rPr>
            </w:pPr>
          </w:p>
        </w:tc>
        <w:tc>
          <w:tcPr>
            <w:tcW w:w="1177" w:type="dxa"/>
            <w:vAlign w:val="center"/>
          </w:tcPr>
          <w:p w:rsidR="001E2BF9" w:rsidRDefault="001E2BF9" w:rsidP="001E2BF9">
            <w:pPr>
              <w:tabs>
                <w:tab w:val="right" w:pos="10890"/>
              </w:tabs>
              <w:jc w:val="center"/>
              <w:rPr>
                <w:rFonts w:ascii="Arial" w:hAnsi="Arial"/>
                <w:sz w:val="16"/>
                <w:szCs w:val="16"/>
              </w:rPr>
            </w:pPr>
          </w:p>
        </w:tc>
        <w:tc>
          <w:tcPr>
            <w:tcW w:w="1342" w:type="dxa"/>
            <w:vAlign w:val="center"/>
          </w:tcPr>
          <w:p w:rsidR="001E2BF9" w:rsidRDefault="001E2BF9" w:rsidP="001E2BF9">
            <w:pPr>
              <w:tabs>
                <w:tab w:val="right" w:pos="10890"/>
              </w:tabs>
              <w:jc w:val="center"/>
              <w:rPr>
                <w:rFonts w:ascii="Arial" w:hAnsi="Arial"/>
                <w:sz w:val="16"/>
                <w:szCs w:val="16"/>
              </w:rPr>
            </w:pPr>
          </w:p>
        </w:tc>
        <w:tc>
          <w:tcPr>
            <w:tcW w:w="998" w:type="dxa"/>
            <w:gridSpan w:val="2"/>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85" w:type="dxa"/>
            <w:vAlign w:val="center"/>
          </w:tcPr>
          <w:p w:rsidR="001E2BF9" w:rsidRDefault="001E2BF9" w:rsidP="001E2BF9">
            <w:pPr>
              <w:tabs>
                <w:tab w:val="right" w:pos="10890"/>
              </w:tabs>
              <w:jc w:val="center"/>
              <w:rPr>
                <w:rFonts w:ascii="Arial" w:hAnsi="Arial"/>
                <w:sz w:val="16"/>
                <w:szCs w:val="16"/>
              </w:rPr>
            </w:pPr>
          </w:p>
        </w:tc>
        <w:tc>
          <w:tcPr>
            <w:tcW w:w="1527" w:type="dxa"/>
            <w:vAlign w:val="center"/>
          </w:tcPr>
          <w:p w:rsidR="001E2BF9" w:rsidRDefault="001E2BF9" w:rsidP="001E2BF9">
            <w:pPr>
              <w:tabs>
                <w:tab w:val="right" w:pos="10890"/>
              </w:tabs>
              <w:jc w:val="center"/>
              <w:rPr>
                <w:rFonts w:ascii="Arial" w:hAnsi="Arial"/>
                <w:sz w:val="16"/>
                <w:szCs w:val="16"/>
              </w:rPr>
            </w:pPr>
          </w:p>
        </w:tc>
        <w:tc>
          <w:tcPr>
            <w:tcW w:w="1260"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77"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69"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95" w:type="dxa"/>
            <w:tcBorders>
              <w:right w:val="single" w:sz="4" w:space="0" w:color="FFFFFF"/>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r>
      <w:tr w:rsidR="001E2BF9" w:rsidTr="00A7537E">
        <w:trPr>
          <w:trHeight w:hRule="exact" w:val="504"/>
        </w:trPr>
        <w:tc>
          <w:tcPr>
            <w:tcW w:w="3395" w:type="dxa"/>
            <w:tcBorders>
              <w:left w:val="single" w:sz="4" w:space="0" w:color="FFFFFF"/>
            </w:tcBorders>
            <w:vAlign w:val="center"/>
          </w:tcPr>
          <w:p w:rsidR="001E2BF9" w:rsidRDefault="001E2BF9" w:rsidP="001E2BF9">
            <w:pPr>
              <w:tabs>
                <w:tab w:val="right" w:pos="10890"/>
              </w:tabs>
              <w:jc w:val="center"/>
              <w:rPr>
                <w:rFonts w:ascii="Arial" w:hAnsi="Arial"/>
                <w:sz w:val="16"/>
                <w:szCs w:val="16"/>
              </w:rPr>
            </w:pPr>
          </w:p>
        </w:tc>
        <w:tc>
          <w:tcPr>
            <w:tcW w:w="1177" w:type="dxa"/>
            <w:vAlign w:val="center"/>
          </w:tcPr>
          <w:p w:rsidR="001E2BF9" w:rsidRDefault="001E2BF9" w:rsidP="001E2BF9">
            <w:pPr>
              <w:tabs>
                <w:tab w:val="right" w:pos="10890"/>
              </w:tabs>
              <w:jc w:val="center"/>
              <w:rPr>
                <w:rFonts w:ascii="Arial" w:hAnsi="Arial"/>
                <w:sz w:val="16"/>
                <w:szCs w:val="16"/>
              </w:rPr>
            </w:pPr>
          </w:p>
        </w:tc>
        <w:tc>
          <w:tcPr>
            <w:tcW w:w="1342" w:type="dxa"/>
            <w:vAlign w:val="center"/>
          </w:tcPr>
          <w:p w:rsidR="001E2BF9" w:rsidRDefault="001E2BF9" w:rsidP="001E2BF9">
            <w:pPr>
              <w:tabs>
                <w:tab w:val="right" w:pos="10890"/>
              </w:tabs>
              <w:jc w:val="center"/>
              <w:rPr>
                <w:rFonts w:ascii="Arial" w:hAnsi="Arial"/>
                <w:sz w:val="16"/>
                <w:szCs w:val="16"/>
              </w:rPr>
            </w:pPr>
          </w:p>
        </w:tc>
        <w:tc>
          <w:tcPr>
            <w:tcW w:w="998" w:type="dxa"/>
            <w:gridSpan w:val="2"/>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85" w:type="dxa"/>
            <w:vAlign w:val="center"/>
          </w:tcPr>
          <w:p w:rsidR="001E2BF9" w:rsidRDefault="001E2BF9" w:rsidP="001E2BF9">
            <w:pPr>
              <w:tabs>
                <w:tab w:val="right" w:pos="10890"/>
              </w:tabs>
              <w:jc w:val="center"/>
              <w:rPr>
                <w:rFonts w:ascii="Arial" w:hAnsi="Arial"/>
                <w:sz w:val="16"/>
                <w:szCs w:val="16"/>
              </w:rPr>
            </w:pPr>
          </w:p>
        </w:tc>
        <w:tc>
          <w:tcPr>
            <w:tcW w:w="1527" w:type="dxa"/>
            <w:vAlign w:val="center"/>
          </w:tcPr>
          <w:p w:rsidR="001E2BF9" w:rsidRDefault="001E2BF9" w:rsidP="001E2BF9">
            <w:pPr>
              <w:tabs>
                <w:tab w:val="right" w:pos="10890"/>
              </w:tabs>
              <w:jc w:val="center"/>
              <w:rPr>
                <w:rFonts w:ascii="Arial" w:hAnsi="Arial"/>
                <w:sz w:val="16"/>
                <w:szCs w:val="16"/>
              </w:rPr>
            </w:pPr>
          </w:p>
        </w:tc>
        <w:tc>
          <w:tcPr>
            <w:tcW w:w="1260"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77"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69" w:type="dxa"/>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95" w:type="dxa"/>
            <w:tcBorders>
              <w:right w:val="single" w:sz="4" w:space="0" w:color="FFFFFF"/>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r>
      <w:tr w:rsidR="001E2BF9" w:rsidTr="00A7537E">
        <w:trPr>
          <w:trHeight w:hRule="exact" w:val="504"/>
        </w:trPr>
        <w:tc>
          <w:tcPr>
            <w:tcW w:w="3395" w:type="dxa"/>
            <w:tcBorders>
              <w:left w:val="single" w:sz="4" w:space="0" w:color="FFFFFF"/>
            </w:tcBorders>
            <w:vAlign w:val="center"/>
          </w:tcPr>
          <w:p w:rsidR="001E2BF9" w:rsidRDefault="001E2BF9" w:rsidP="001E2BF9">
            <w:pPr>
              <w:tabs>
                <w:tab w:val="right" w:pos="10890"/>
              </w:tabs>
              <w:jc w:val="center"/>
              <w:rPr>
                <w:rFonts w:ascii="Arial" w:hAnsi="Arial"/>
                <w:sz w:val="16"/>
                <w:szCs w:val="16"/>
              </w:rPr>
            </w:pPr>
          </w:p>
        </w:tc>
        <w:tc>
          <w:tcPr>
            <w:tcW w:w="1177" w:type="dxa"/>
            <w:vAlign w:val="center"/>
          </w:tcPr>
          <w:p w:rsidR="001E2BF9" w:rsidRDefault="001E2BF9" w:rsidP="001E2BF9">
            <w:pPr>
              <w:tabs>
                <w:tab w:val="right" w:pos="10890"/>
              </w:tabs>
              <w:jc w:val="center"/>
              <w:rPr>
                <w:rFonts w:ascii="Arial" w:hAnsi="Arial"/>
                <w:sz w:val="16"/>
                <w:szCs w:val="16"/>
              </w:rPr>
            </w:pPr>
          </w:p>
        </w:tc>
        <w:tc>
          <w:tcPr>
            <w:tcW w:w="1342" w:type="dxa"/>
            <w:vAlign w:val="center"/>
          </w:tcPr>
          <w:p w:rsidR="001E2BF9" w:rsidRDefault="001E2BF9" w:rsidP="001E2BF9">
            <w:pPr>
              <w:tabs>
                <w:tab w:val="right" w:pos="10890"/>
              </w:tabs>
              <w:jc w:val="center"/>
              <w:rPr>
                <w:rFonts w:ascii="Arial" w:hAnsi="Arial"/>
                <w:sz w:val="16"/>
                <w:szCs w:val="16"/>
              </w:rPr>
            </w:pPr>
          </w:p>
        </w:tc>
        <w:tc>
          <w:tcPr>
            <w:tcW w:w="998" w:type="dxa"/>
            <w:gridSpan w:val="2"/>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85" w:type="dxa"/>
            <w:vAlign w:val="center"/>
          </w:tcPr>
          <w:p w:rsidR="001E2BF9" w:rsidRDefault="001E2BF9" w:rsidP="001E2BF9">
            <w:pPr>
              <w:tabs>
                <w:tab w:val="right" w:pos="10890"/>
              </w:tabs>
              <w:jc w:val="center"/>
              <w:rPr>
                <w:rFonts w:ascii="Arial" w:hAnsi="Arial"/>
                <w:sz w:val="16"/>
                <w:szCs w:val="16"/>
              </w:rPr>
            </w:pPr>
          </w:p>
        </w:tc>
        <w:tc>
          <w:tcPr>
            <w:tcW w:w="1527" w:type="dxa"/>
            <w:vAlign w:val="center"/>
          </w:tcPr>
          <w:p w:rsidR="001E2BF9" w:rsidRDefault="001E2BF9" w:rsidP="001E2BF9">
            <w:pPr>
              <w:tabs>
                <w:tab w:val="right" w:pos="10890"/>
              </w:tabs>
              <w:jc w:val="center"/>
              <w:rPr>
                <w:rFonts w:ascii="Arial" w:hAnsi="Arial"/>
                <w:sz w:val="16"/>
                <w:szCs w:val="16"/>
              </w:rPr>
            </w:pPr>
          </w:p>
        </w:tc>
        <w:tc>
          <w:tcPr>
            <w:tcW w:w="1260" w:type="dxa"/>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77" w:type="dxa"/>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69" w:type="dxa"/>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95" w:type="dxa"/>
            <w:tcBorders>
              <w:right w:val="single" w:sz="4" w:space="0" w:color="FFFFFF"/>
            </w:tcBorders>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r>
      <w:tr w:rsidR="001E2BF9" w:rsidTr="00A7537E">
        <w:trPr>
          <w:trHeight w:hRule="exact" w:val="504"/>
        </w:trPr>
        <w:tc>
          <w:tcPr>
            <w:tcW w:w="3395" w:type="dxa"/>
            <w:tcBorders>
              <w:left w:val="single" w:sz="4" w:space="0" w:color="FFFFFF"/>
            </w:tcBorders>
            <w:vAlign w:val="center"/>
          </w:tcPr>
          <w:p w:rsidR="001E2BF9" w:rsidRDefault="001E2BF9" w:rsidP="001E2BF9">
            <w:pPr>
              <w:tabs>
                <w:tab w:val="right" w:pos="10890"/>
              </w:tabs>
              <w:jc w:val="center"/>
              <w:rPr>
                <w:rFonts w:ascii="Arial" w:hAnsi="Arial"/>
                <w:sz w:val="16"/>
                <w:szCs w:val="16"/>
              </w:rPr>
            </w:pPr>
          </w:p>
        </w:tc>
        <w:tc>
          <w:tcPr>
            <w:tcW w:w="1177" w:type="dxa"/>
            <w:vAlign w:val="center"/>
          </w:tcPr>
          <w:p w:rsidR="001E2BF9" w:rsidRDefault="001E2BF9" w:rsidP="001E2BF9">
            <w:pPr>
              <w:tabs>
                <w:tab w:val="right" w:pos="10890"/>
              </w:tabs>
              <w:jc w:val="center"/>
              <w:rPr>
                <w:rFonts w:ascii="Arial" w:hAnsi="Arial"/>
                <w:sz w:val="16"/>
                <w:szCs w:val="16"/>
              </w:rPr>
            </w:pPr>
          </w:p>
        </w:tc>
        <w:tc>
          <w:tcPr>
            <w:tcW w:w="1342" w:type="dxa"/>
            <w:vAlign w:val="center"/>
          </w:tcPr>
          <w:p w:rsidR="001E2BF9" w:rsidRDefault="001E2BF9" w:rsidP="001E2BF9">
            <w:pPr>
              <w:tabs>
                <w:tab w:val="right" w:pos="10890"/>
              </w:tabs>
              <w:jc w:val="center"/>
              <w:rPr>
                <w:rFonts w:ascii="Arial" w:hAnsi="Arial"/>
                <w:sz w:val="16"/>
                <w:szCs w:val="16"/>
              </w:rPr>
            </w:pPr>
          </w:p>
        </w:tc>
        <w:tc>
          <w:tcPr>
            <w:tcW w:w="998" w:type="dxa"/>
            <w:gridSpan w:val="2"/>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85" w:type="dxa"/>
            <w:vAlign w:val="center"/>
          </w:tcPr>
          <w:p w:rsidR="001E2BF9" w:rsidRDefault="001E2BF9" w:rsidP="001E2BF9">
            <w:pPr>
              <w:tabs>
                <w:tab w:val="right" w:pos="10890"/>
              </w:tabs>
              <w:jc w:val="center"/>
              <w:rPr>
                <w:rFonts w:ascii="Arial" w:hAnsi="Arial"/>
                <w:sz w:val="16"/>
                <w:szCs w:val="16"/>
              </w:rPr>
            </w:pPr>
          </w:p>
        </w:tc>
        <w:tc>
          <w:tcPr>
            <w:tcW w:w="1527" w:type="dxa"/>
            <w:vAlign w:val="center"/>
          </w:tcPr>
          <w:p w:rsidR="001E2BF9" w:rsidRDefault="001E2BF9" w:rsidP="001E2BF9">
            <w:pPr>
              <w:tabs>
                <w:tab w:val="right" w:pos="10890"/>
              </w:tabs>
              <w:jc w:val="center"/>
              <w:rPr>
                <w:rFonts w:ascii="Arial" w:hAnsi="Arial"/>
                <w:sz w:val="16"/>
                <w:szCs w:val="16"/>
              </w:rPr>
            </w:pPr>
          </w:p>
        </w:tc>
        <w:tc>
          <w:tcPr>
            <w:tcW w:w="1260" w:type="dxa"/>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77" w:type="dxa"/>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69" w:type="dxa"/>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95" w:type="dxa"/>
            <w:tcBorders>
              <w:right w:val="single" w:sz="4" w:space="0" w:color="FFFFFF"/>
            </w:tcBorders>
            <w:vAlign w:val="center"/>
          </w:tcPr>
          <w:p w:rsidR="001E2BF9" w:rsidRPr="00D624B3" w:rsidRDefault="001E2BF9" w:rsidP="001E2BF9">
            <w:pPr>
              <w:tabs>
                <w:tab w:val="right" w:pos="10890"/>
              </w:tabs>
              <w:jc w:val="center"/>
              <w:rPr>
                <w:rFonts w:ascii="Arial" w:hAnsi="Arial" w:cs="Arial"/>
                <w:sz w:val="18"/>
                <w:szCs w:val="18"/>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r>
      <w:tr w:rsidR="001E2BF9" w:rsidTr="00A7537E">
        <w:trPr>
          <w:trHeight w:hRule="exact" w:val="504"/>
        </w:trPr>
        <w:tc>
          <w:tcPr>
            <w:tcW w:w="3395" w:type="dxa"/>
            <w:tcBorders>
              <w:left w:val="single" w:sz="4" w:space="0" w:color="FFFFFF"/>
              <w:bottom w:val="single" w:sz="12" w:space="0" w:color="auto"/>
            </w:tcBorders>
            <w:vAlign w:val="center"/>
          </w:tcPr>
          <w:p w:rsidR="001E2BF9" w:rsidRDefault="001E2BF9" w:rsidP="001E2BF9">
            <w:pPr>
              <w:tabs>
                <w:tab w:val="right" w:pos="10890"/>
              </w:tabs>
              <w:jc w:val="center"/>
              <w:rPr>
                <w:rFonts w:ascii="Arial" w:hAnsi="Arial"/>
                <w:sz w:val="16"/>
                <w:szCs w:val="16"/>
              </w:rPr>
            </w:pPr>
          </w:p>
        </w:tc>
        <w:tc>
          <w:tcPr>
            <w:tcW w:w="1177" w:type="dxa"/>
            <w:tcBorders>
              <w:bottom w:val="single" w:sz="12" w:space="0" w:color="auto"/>
            </w:tcBorders>
            <w:vAlign w:val="center"/>
          </w:tcPr>
          <w:p w:rsidR="001E2BF9" w:rsidRDefault="001E2BF9" w:rsidP="001E2BF9">
            <w:pPr>
              <w:tabs>
                <w:tab w:val="right" w:pos="10890"/>
              </w:tabs>
              <w:jc w:val="center"/>
              <w:rPr>
                <w:rFonts w:ascii="Arial" w:hAnsi="Arial"/>
                <w:sz w:val="16"/>
                <w:szCs w:val="16"/>
              </w:rPr>
            </w:pPr>
          </w:p>
        </w:tc>
        <w:tc>
          <w:tcPr>
            <w:tcW w:w="1342" w:type="dxa"/>
            <w:tcBorders>
              <w:bottom w:val="single" w:sz="12" w:space="0" w:color="auto"/>
            </w:tcBorders>
            <w:vAlign w:val="center"/>
          </w:tcPr>
          <w:p w:rsidR="001E2BF9" w:rsidRDefault="001E2BF9" w:rsidP="001E2BF9">
            <w:pPr>
              <w:tabs>
                <w:tab w:val="right" w:pos="10890"/>
              </w:tabs>
              <w:jc w:val="center"/>
              <w:rPr>
                <w:rFonts w:ascii="Arial" w:hAnsi="Arial"/>
                <w:sz w:val="16"/>
                <w:szCs w:val="16"/>
              </w:rPr>
            </w:pPr>
          </w:p>
        </w:tc>
        <w:tc>
          <w:tcPr>
            <w:tcW w:w="998" w:type="dxa"/>
            <w:gridSpan w:val="2"/>
            <w:tcBorders>
              <w:bottom w:val="single" w:sz="12" w:space="0" w:color="auto"/>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85" w:type="dxa"/>
            <w:tcBorders>
              <w:bottom w:val="single" w:sz="12" w:space="0" w:color="auto"/>
            </w:tcBorders>
            <w:vAlign w:val="center"/>
          </w:tcPr>
          <w:p w:rsidR="001E2BF9" w:rsidRDefault="001E2BF9" w:rsidP="001E2BF9">
            <w:pPr>
              <w:tabs>
                <w:tab w:val="right" w:pos="10890"/>
              </w:tabs>
              <w:jc w:val="center"/>
              <w:rPr>
                <w:rFonts w:ascii="Arial" w:hAnsi="Arial"/>
                <w:sz w:val="16"/>
                <w:szCs w:val="16"/>
              </w:rPr>
            </w:pPr>
          </w:p>
        </w:tc>
        <w:tc>
          <w:tcPr>
            <w:tcW w:w="1527" w:type="dxa"/>
            <w:tcBorders>
              <w:bottom w:val="single" w:sz="12" w:space="0" w:color="auto"/>
            </w:tcBorders>
            <w:vAlign w:val="center"/>
          </w:tcPr>
          <w:p w:rsidR="001E2BF9" w:rsidRDefault="001E2BF9" w:rsidP="001E2BF9">
            <w:pPr>
              <w:tabs>
                <w:tab w:val="right" w:pos="10890"/>
              </w:tabs>
              <w:jc w:val="center"/>
              <w:rPr>
                <w:rFonts w:ascii="Arial" w:hAnsi="Arial"/>
                <w:sz w:val="16"/>
                <w:szCs w:val="16"/>
              </w:rPr>
            </w:pPr>
          </w:p>
        </w:tc>
        <w:tc>
          <w:tcPr>
            <w:tcW w:w="1260" w:type="dxa"/>
            <w:tcBorders>
              <w:bottom w:val="single" w:sz="12" w:space="0" w:color="auto"/>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77" w:type="dxa"/>
            <w:tcBorders>
              <w:bottom w:val="single" w:sz="12" w:space="0" w:color="auto"/>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169" w:type="dxa"/>
            <w:tcBorders>
              <w:bottom w:val="single" w:sz="12" w:space="0" w:color="auto"/>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c>
          <w:tcPr>
            <w:tcW w:w="1095" w:type="dxa"/>
            <w:tcBorders>
              <w:bottom w:val="single" w:sz="12" w:space="0" w:color="auto"/>
              <w:right w:val="single" w:sz="4" w:space="0" w:color="FFFFFF"/>
            </w:tcBorders>
            <w:vAlign w:val="center"/>
          </w:tcPr>
          <w:p w:rsidR="001E2BF9" w:rsidRDefault="001E2BF9" w:rsidP="001E2BF9">
            <w:pPr>
              <w:tabs>
                <w:tab w:val="right" w:pos="10890"/>
              </w:tabs>
              <w:jc w:val="center"/>
              <w:rPr>
                <w:rFonts w:ascii="Arial" w:hAnsi="Arial"/>
                <w:sz w:val="16"/>
                <w:szCs w:val="16"/>
              </w:rPr>
            </w:pPr>
            <w:r w:rsidRPr="00D624B3">
              <w:rPr>
                <w:rFonts w:ascii="Arial" w:hAnsi="Arial" w:cs="Arial"/>
                <w:sz w:val="18"/>
                <w:szCs w:val="18"/>
              </w:rPr>
              <w:fldChar w:fldCharType="begin">
                <w:ffData>
                  <w:name w:val="Check3"/>
                  <w:enabled/>
                  <w:calcOnExit w:val="0"/>
                  <w:checkBox>
                    <w:sizeAuto/>
                    <w:default w:val="0"/>
                  </w:checkBox>
                </w:ffData>
              </w:fldChar>
            </w:r>
            <w:r w:rsidRPr="00D624B3">
              <w:rPr>
                <w:rFonts w:ascii="Arial" w:hAnsi="Arial" w:cs="Arial"/>
                <w:sz w:val="18"/>
                <w:szCs w:val="18"/>
              </w:rPr>
              <w:instrText xml:space="preserve"> FORMCHECKBOX </w:instrText>
            </w:r>
            <w:r w:rsidR="00596B2D">
              <w:rPr>
                <w:rFonts w:ascii="Arial" w:hAnsi="Arial" w:cs="Arial"/>
                <w:sz w:val="18"/>
                <w:szCs w:val="18"/>
              </w:rPr>
            </w:r>
            <w:r w:rsidR="00596B2D">
              <w:rPr>
                <w:rFonts w:ascii="Arial" w:hAnsi="Arial" w:cs="Arial"/>
                <w:sz w:val="18"/>
                <w:szCs w:val="18"/>
              </w:rPr>
              <w:fldChar w:fldCharType="separate"/>
            </w:r>
            <w:r w:rsidRPr="00D624B3">
              <w:rPr>
                <w:rFonts w:ascii="Arial" w:hAnsi="Arial" w:cs="Arial"/>
                <w:sz w:val="18"/>
                <w:szCs w:val="18"/>
              </w:rPr>
              <w:fldChar w:fldCharType="end"/>
            </w:r>
          </w:p>
        </w:tc>
      </w:tr>
    </w:tbl>
    <w:tbl>
      <w:tblPr>
        <w:tblW w:w="143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1E2BF9" w:rsidRPr="00237A9F" w:rsidTr="00A7537E">
        <w:trPr>
          <w:trHeight w:val="287"/>
        </w:trPr>
        <w:tc>
          <w:tcPr>
            <w:tcW w:w="14310" w:type="dxa"/>
            <w:tcBorders>
              <w:left w:val="single" w:sz="4" w:space="0" w:color="FFFFFF"/>
              <w:right w:val="single" w:sz="4" w:space="0" w:color="FFFFFF"/>
            </w:tcBorders>
            <w:shd w:val="clear" w:color="auto" w:fill="D9D9D9" w:themeFill="background1" w:themeFillShade="D9"/>
            <w:vAlign w:val="center"/>
          </w:tcPr>
          <w:p w:rsidR="001E2BF9" w:rsidRPr="00237A9F" w:rsidRDefault="001E2BF9" w:rsidP="001E2BF9">
            <w:pPr>
              <w:pStyle w:val="Header"/>
              <w:tabs>
                <w:tab w:val="clear" w:pos="4320"/>
                <w:tab w:val="clear" w:pos="8640"/>
              </w:tabs>
              <w:ind w:right="-151"/>
              <w:rPr>
                <w:rFonts w:ascii="Arial" w:hAnsi="Arial"/>
                <w:b/>
                <w:sz w:val="18"/>
                <w:szCs w:val="18"/>
              </w:rPr>
            </w:pPr>
            <w:r>
              <w:rPr>
                <w:rFonts w:ascii="Arial" w:hAnsi="Arial"/>
                <w:b/>
                <w:sz w:val="22"/>
              </w:rPr>
              <w:lastRenderedPageBreak/>
              <w:t>DIRECTIONS FOR DQA SURVEYOR</w:t>
            </w:r>
            <w:r w:rsidR="00B622DA">
              <w:rPr>
                <w:rFonts w:ascii="Arial" w:hAnsi="Arial"/>
                <w:b/>
                <w:sz w:val="22"/>
              </w:rPr>
              <w:t>S</w:t>
            </w:r>
            <w:r>
              <w:rPr>
                <w:rFonts w:ascii="Arial" w:hAnsi="Arial"/>
                <w:b/>
                <w:sz w:val="22"/>
              </w:rPr>
              <w:t xml:space="preserve"> </w:t>
            </w:r>
          </w:p>
        </w:tc>
      </w:tr>
      <w:tr w:rsidR="001E2BF9" w:rsidTr="00A7537E">
        <w:trPr>
          <w:trHeight w:val="1160"/>
        </w:trPr>
        <w:tc>
          <w:tcPr>
            <w:tcW w:w="14310" w:type="dxa"/>
            <w:tcBorders>
              <w:left w:val="single" w:sz="4" w:space="0" w:color="FFFFFF"/>
              <w:right w:val="single" w:sz="4" w:space="0" w:color="FFFFFF"/>
            </w:tcBorders>
          </w:tcPr>
          <w:p w:rsidR="001E2BF9" w:rsidRPr="00237A9F" w:rsidRDefault="001E2BF9" w:rsidP="00363C82">
            <w:pPr>
              <w:pStyle w:val="Header"/>
              <w:tabs>
                <w:tab w:val="clear" w:pos="4320"/>
                <w:tab w:val="clear" w:pos="8640"/>
              </w:tabs>
              <w:spacing w:before="60"/>
              <w:rPr>
                <w:rFonts w:ascii="Arial" w:hAnsi="Arial"/>
                <w:b/>
                <w:sz w:val="18"/>
                <w:szCs w:val="18"/>
              </w:rPr>
            </w:pPr>
            <w:r w:rsidRPr="00237A9F">
              <w:rPr>
                <w:rFonts w:ascii="Arial" w:hAnsi="Arial"/>
                <w:b/>
                <w:sz w:val="18"/>
                <w:szCs w:val="18"/>
              </w:rPr>
              <w:t>PURPOSE</w:t>
            </w:r>
          </w:p>
          <w:p w:rsidR="001E2BF9" w:rsidRPr="0022635D" w:rsidRDefault="001E2BF9" w:rsidP="001E2BF9">
            <w:pPr>
              <w:pStyle w:val="Header"/>
              <w:numPr>
                <w:ilvl w:val="0"/>
                <w:numId w:val="5"/>
              </w:numPr>
              <w:tabs>
                <w:tab w:val="clear" w:pos="3960"/>
                <w:tab w:val="clear" w:pos="4320"/>
                <w:tab w:val="clear" w:pos="8640"/>
              </w:tabs>
              <w:spacing w:after="40"/>
              <w:ind w:left="360"/>
              <w:rPr>
                <w:rFonts w:ascii="Arial" w:hAnsi="Arial"/>
                <w:sz w:val="18"/>
                <w:szCs w:val="18"/>
              </w:rPr>
            </w:pPr>
            <w:r w:rsidRPr="0022635D">
              <w:rPr>
                <w:rFonts w:ascii="Arial" w:hAnsi="Arial"/>
                <w:sz w:val="18"/>
                <w:szCs w:val="18"/>
              </w:rPr>
              <w:t xml:space="preserve">Determine compliance with </w:t>
            </w:r>
            <w:r>
              <w:rPr>
                <w:rFonts w:ascii="Arial" w:hAnsi="Arial"/>
                <w:sz w:val="18"/>
                <w:szCs w:val="18"/>
              </w:rPr>
              <w:t xml:space="preserve">Wis. Stat. </w:t>
            </w:r>
            <w:r>
              <w:rPr>
                <w:rFonts w:ascii="Arial" w:hAnsi="Arial" w:cs="Arial"/>
                <w:sz w:val="18"/>
                <w:szCs w:val="18"/>
              </w:rPr>
              <w:t xml:space="preserve">§§ </w:t>
            </w:r>
            <w:r>
              <w:rPr>
                <w:rFonts w:ascii="Arial" w:hAnsi="Arial"/>
                <w:sz w:val="18"/>
                <w:szCs w:val="18"/>
              </w:rPr>
              <w:t>1</w:t>
            </w:r>
            <w:r w:rsidRPr="0022635D">
              <w:rPr>
                <w:rFonts w:ascii="Arial" w:hAnsi="Arial"/>
                <w:sz w:val="18"/>
                <w:szCs w:val="18"/>
              </w:rPr>
              <w:t>46.40 and 50.065</w:t>
            </w:r>
            <w:r>
              <w:rPr>
                <w:rFonts w:ascii="Arial" w:hAnsi="Arial"/>
                <w:sz w:val="18"/>
                <w:szCs w:val="18"/>
              </w:rPr>
              <w:t xml:space="preserve"> </w:t>
            </w:r>
            <w:r w:rsidRPr="0022635D">
              <w:rPr>
                <w:rFonts w:ascii="Arial" w:hAnsi="Arial"/>
                <w:sz w:val="18"/>
                <w:szCs w:val="18"/>
              </w:rPr>
              <w:t xml:space="preserve">and </w:t>
            </w:r>
            <w:r>
              <w:rPr>
                <w:rFonts w:ascii="Arial" w:hAnsi="Arial"/>
                <w:sz w:val="18"/>
                <w:szCs w:val="18"/>
              </w:rPr>
              <w:t>Wis. Admin. Code Chs. DHS 12 and 13.</w:t>
            </w:r>
          </w:p>
          <w:p w:rsidR="001E2BF9" w:rsidRPr="0022635D" w:rsidRDefault="001E2BF9" w:rsidP="001E2BF9">
            <w:pPr>
              <w:pStyle w:val="Header"/>
              <w:numPr>
                <w:ilvl w:val="0"/>
                <w:numId w:val="5"/>
              </w:numPr>
              <w:tabs>
                <w:tab w:val="clear" w:pos="3960"/>
                <w:tab w:val="clear" w:pos="4320"/>
                <w:tab w:val="clear" w:pos="8640"/>
              </w:tabs>
              <w:spacing w:after="40"/>
              <w:ind w:left="360"/>
              <w:rPr>
                <w:rFonts w:ascii="Arial" w:hAnsi="Arial"/>
                <w:sz w:val="18"/>
                <w:szCs w:val="18"/>
              </w:rPr>
            </w:pPr>
            <w:r w:rsidRPr="0022635D">
              <w:rPr>
                <w:rFonts w:ascii="Arial" w:hAnsi="Arial"/>
                <w:sz w:val="18"/>
                <w:szCs w:val="18"/>
              </w:rPr>
              <w:t>Determine if employment decisions are based on the entity’s investigations.</w:t>
            </w:r>
          </w:p>
          <w:p w:rsidR="001E2BF9" w:rsidRDefault="001E2BF9" w:rsidP="00A7537E">
            <w:pPr>
              <w:pStyle w:val="Header"/>
              <w:numPr>
                <w:ilvl w:val="0"/>
                <w:numId w:val="5"/>
              </w:numPr>
              <w:tabs>
                <w:tab w:val="clear" w:pos="3960"/>
                <w:tab w:val="clear" w:pos="4320"/>
                <w:tab w:val="clear" w:pos="8640"/>
              </w:tabs>
              <w:spacing w:after="60"/>
              <w:ind w:left="360"/>
              <w:rPr>
                <w:rFonts w:ascii="Arial" w:hAnsi="Arial"/>
                <w:sz w:val="10"/>
              </w:rPr>
            </w:pPr>
            <w:r w:rsidRPr="0022635D">
              <w:rPr>
                <w:rFonts w:ascii="Arial" w:hAnsi="Arial"/>
                <w:sz w:val="18"/>
                <w:szCs w:val="18"/>
              </w:rPr>
              <w:t>Determine compliance with reporting incidents of caregiver misconduct.</w:t>
            </w:r>
          </w:p>
        </w:tc>
      </w:tr>
      <w:tr w:rsidR="001E2BF9" w:rsidRPr="002561DB" w:rsidTr="001E2BF9">
        <w:trPr>
          <w:trHeight w:val="5903"/>
        </w:trPr>
        <w:tc>
          <w:tcPr>
            <w:tcW w:w="14310" w:type="dxa"/>
            <w:tcBorders>
              <w:left w:val="single" w:sz="4" w:space="0" w:color="FFFFFF"/>
              <w:right w:val="single" w:sz="4" w:space="0" w:color="FFFFFF"/>
            </w:tcBorders>
          </w:tcPr>
          <w:p w:rsidR="001E2BF9" w:rsidRPr="002561DB" w:rsidRDefault="001E2BF9" w:rsidP="00BC6FFC">
            <w:pPr>
              <w:pStyle w:val="Header"/>
              <w:tabs>
                <w:tab w:val="clear" w:pos="4320"/>
                <w:tab w:val="clear" w:pos="8640"/>
              </w:tabs>
              <w:spacing w:before="60" w:after="40"/>
              <w:rPr>
                <w:rFonts w:ascii="Arial" w:hAnsi="Arial"/>
                <w:b/>
                <w:sz w:val="18"/>
                <w:szCs w:val="18"/>
              </w:rPr>
            </w:pPr>
            <w:r w:rsidRPr="002561DB">
              <w:rPr>
                <w:rFonts w:ascii="Arial" w:hAnsi="Arial"/>
                <w:b/>
                <w:sz w:val="18"/>
                <w:szCs w:val="18"/>
              </w:rPr>
              <w:t>SURVEY PROCESS FOR CAREGIVER BACKGROUND CHECK</w:t>
            </w:r>
          </w:p>
          <w:p w:rsidR="001E2BF9" w:rsidRPr="002561DB" w:rsidRDefault="001E2BF9" w:rsidP="001E2BF9">
            <w:pPr>
              <w:pStyle w:val="Header"/>
              <w:numPr>
                <w:ilvl w:val="0"/>
                <w:numId w:val="2"/>
              </w:numPr>
              <w:tabs>
                <w:tab w:val="clear" w:pos="3960"/>
                <w:tab w:val="clear" w:pos="4320"/>
                <w:tab w:val="clear" w:pos="8640"/>
              </w:tabs>
              <w:ind w:left="360"/>
              <w:rPr>
                <w:rFonts w:ascii="Arial" w:hAnsi="Arial"/>
                <w:sz w:val="18"/>
                <w:szCs w:val="18"/>
              </w:rPr>
            </w:pPr>
            <w:r w:rsidRPr="002561DB">
              <w:rPr>
                <w:rFonts w:ascii="Arial" w:hAnsi="Arial"/>
                <w:sz w:val="18"/>
                <w:szCs w:val="18"/>
              </w:rPr>
              <w:t>Based on your bureau / office policy, select a sample of caregivers. Include a credentialed, non</w:t>
            </w:r>
            <w:r>
              <w:rPr>
                <w:rFonts w:ascii="Arial" w:hAnsi="Arial"/>
                <w:sz w:val="18"/>
                <w:szCs w:val="18"/>
              </w:rPr>
              <w:t>-</w:t>
            </w:r>
            <w:r w:rsidRPr="002561DB">
              <w:rPr>
                <w:rFonts w:ascii="Arial" w:hAnsi="Arial"/>
                <w:sz w:val="18"/>
                <w:szCs w:val="18"/>
              </w:rPr>
              <w:t>credentialed, directly employed, and individuals under contract for services; e.g., temporary or poll agency staff, students.</w:t>
            </w:r>
          </w:p>
          <w:p w:rsidR="001E2BF9" w:rsidRPr="00B75E3D" w:rsidRDefault="001E2BF9" w:rsidP="001E2BF9">
            <w:pPr>
              <w:pStyle w:val="Header"/>
              <w:numPr>
                <w:ilvl w:val="0"/>
                <w:numId w:val="2"/>
              </w:numPr>
              <w:tabs>
                <w:tab w:val="clear" w:pos="3960"/>
                <w:tab w:val="clear" w:pos="4320"/>
                <w:tab w:val="clear" w:pos="8640"/>
              </w:tabs>
              <w:spacing w:after="40"/>
              <w:ind w:left="360"/>
              <w:rPr>
                <w:rFonts w:ascii="Arial" w:hAnsi="Arial"/>
                <w:sz w:val="18"/>
                <w:szCs w:val="18"/>
              </w:rPr>
            </w:pPr>
            <w:r w:rsidRPr="00B75E3D">
              <w:rPr>
                <w:rFonts w:ascii="Arial" w:hAnsi="Arial"/>
                <w:sz w:val="18"/>
                <w:szCs w:val="18"/>
              </w:rPr>
              <w:t>Review personnel files for required forms and information for entity employment decisions within 60 days of hiring and every four years thereafter. A completed caregiver background check includes the following</w:t>
            </w:r>
            <w:r>
              <w:rPr>
                <w:rFonts w:ascii="Arial" w:hAnsi="Arial"/>
                <w:sz w:val="18"/>
                <w:szCs w:val="18"/>
              </w:rPr>
              <w:t>.</w:t>
            </w:r>
          </w:p>
          <w:p w:rsidR="001E2BF9" w:rsidRPr="002561DB" w:rsidRDefault="001E2BF9" w:rsidP="001E2BF9">
            <w:pPr>
              <w:pStyle w:val="Header"/>
              <w:numPr>
                <w:ilvl w:val="0"/>
                <w:numId w:val="6"/>
              </w:numPr>
              <w:tabs>
                <w:tab w:val="clear" w:pos="3960"/>
                <w:tab w:val="clear" w:pos="4320"/>
                <w:tab w:val="clear" w:pos="8640"/>
              </w:tabs>
              <w:spacing w:after="40"/>
              <w:ind w:left="691"/>
              <w:rPr>
                <w:rFonts w:ascii="Arial" w:hAnsi="Arial"/>
                <w:sz w:val="18"/>
                <w:szCs w:val="18"/>
              </w:rPr>
            </w:pPr>
            <w:r w:rsidRPr="002561DB">
              <w:rPr>
                <w:rFonts w:ascii="Arial" w:hAnsi="Arial"/>
                <w:b/>
                <w:sz w:val="18"/>
                <w:szCs w:val="18"/>
              </w:rPr>
              <w:t>Completed BID (DHS form F-82064</w:t>
            </w:r>
            <w:r w:rsidRPr="002561DB">
              <w:rPr>
                <w:rFonts w:ascii="Arial" w:hAnsi="Arial"/>
                <w:sz w:val="18"/>
                <w:szCs w:val="18"/>
              </w:rPr>
              <w:t>)</w:t>
            </w:r>
            <w:r w:rsidRPr="002561DB">
              <w:rPr>
                <w:rFonts w:ascii="Arial" w:hAnsi="Arial"/>
                <w:b/>
                <w:sz w:val="18"/>
                <w:szCs w:val="18"/>
              </w:rPr>
              <w:t xml:space="preserve">.  </w:t>
            </w:r>
            <w:r w:rsidRPr="002561DB">
              <w:rPr>
                <w:rFonts w:ascii="Arial" w:hAnsi="Arial"/>
                <w:sz w:val="18"/>
                <w:szCs w:val="18"/>
              </w:rPr>
              <w:t>Does it disclose an offense (conviction or governmental findings) needing follow-up? Did entity follow up as needed?</w:t>
            </w:r>
          </w:p>
          <w:p w:rsidR="001E2BF9" w:rsidRPr="002561DB" w:rsidRDefault="001E2BF9" w:rsidP="001E2BF9">
            <w:pPr>
              <w:pStyle w:val="Header"/>
              <w:numPr>
                <w:ilvl w:val="0"/>
                <w:numId w:val="6"/>
              </w:numPr>
              <w:tabs>
                <w:tab w:val="clear" w:pos="3960"/>
                <w:tab w:val="clear" w:pos="4320"/>
                <w:tab w:val="clear" w:pos="8640"/>
              </w:tabs>
              <w:spacing w:after="40"/>
              <w:ind w:left="691"/>
              <w:rPr>
                <w:rFonts w:ascii="Arial" w:hAnsi="Arial"/>
                <w:sz w:val="18"/>
                <w:szCs w:val="18"/>
              </w:rPr>
            </w:pPr>
            <w:r w:rsidRPr="002561DB">
              <w:rPr>
                <w:rFonts w:ascii="Arial" w:hAnsi="Arial"/>
                <w:b/>
                <w:sz w:val="18"/>
                <w:szCs w:val="18"/>
              </w:rPr>
              <w:t xml:space="preserve">DOJ Response Letter. </w:t>
            </w:r>
            <w:r w:rsidRPr="002561DB">
              <w:rPr>
                <w:rFonts w:ascii="Arial" w:hAnsi="Arial"/>
                <w:sz w:val="18"/>
                <w:szCs w:val="18"/>
              </w:rPr>
              <w:t xml:space="preserve"> Does it show “no criminal history found” or a criminal report transcript with entity decision?</w:t>
            </w:r>
          </w:p>
          <w:p w:rsidR="001E2BF9" w:rsidRPr="002561DB" w:rsidRDefault="001E2BF9" w:rsidP="001E2BF9">
            <w:pPr>
              <w:pStyle w:val="Header"/>
              <w:numPr>
                <w:ilvl w:val="0"/>
                <w:numId w:val="6"/>
              </w:numPr>
              <w:tabs>
                <w:tab w:val="clear" w:pos="3960"/>
                <w:tab w:val="clear" w:pos="4320"/>
                <w:tab w:val="clear" w:pos="8640"/>
              </w:tabs>
              <w:spacing w:after="40"/>
              <w:ind w:left="691"/>
              <w:rPr>
                <w:rFonts w:ascii="Arial" w:hAnsi="Arial"/>
                <w:sz w:val="18"/>
                <w:szCs w:val="18"/>
              </w:rPr>
            </w:pPr>
            <w:r w:rsidRPr="002561DB">
              <w:rPr>
                <w:rFonts w:ascii="Arial" w:hAnsi="Arial"/>
                <w:b/>
                <w:sz w:val="18"/>
                <w:szCs w:val="18"/>
              </w:rPr>
              <w:t>IBIS Letter.</w:t>
            </w:r>
            <w:r w:rsidRPr="002561DB">
              <w:rPr>
                <w:rFonts w:ascii="Arial" w:hAnsi="Arial"/>
                <w:sz w:val="18"/>
                <w:szCs w:val="18"/>
              </w:rPr>
              <w:t xml:space="preserve">  Look for DHS letterhead. Check the individual’s status and entity’s action.</w:t>
            </w:r>
          </w:p>
          <w:p w:rsidR="001E2BF9" w:rsidRPr="002561DB" w:rsidRDefault="001E2BF9" w:rsidP="001E2BF9">
            <w:pPr>
              <w:pStyle w:val="Header"/>
              <w:numPr>
                <w:ilvl w:val="0"/>
                <w:numId w:val="6"/>
              </w:numPr>
              <w:tabs>
                <w:tab w:val="clear" w:pos="3960"/>
                <w:tab w:val="clear" w:pos="4320"/>
                <w:tab w:val="clear" w:pos="8640"/>
              </w:tabs>
              <w:spacing w:after="40"/>
              <w:ind w:left="691"/>
              <w:rPr>
                <w:rFonts w:ascii="Arial" w:hAnsi="Arial"/>
                <w:sz w:val="18"/>
                <w:szCs w:val="18"/>
              </w:rPr>
            </w:pPr>
            <w:r w:rsidRPr="002561DB">
              <w:rPr>
                <w:rFonts w:ascii="Arial" w:hAnsi="Arial"/>
                <w:b/>
                <w:sz w:val="18"/>
                <w:szCs w:val="18"/>
              </w:rPr>
              <w:t>Military Record.</w:t>
            </w:r>
            <w:r w:rsidRPr="002561DB">
              <w:rPr>
                <w:rFonts w:ascii="Arial" w:hAnsi="Arial"/>
                <w:sz w:val="18"/>
                <w:szCs w:val="18"/>
              </w:rPr>
              <w:t xml:space="preserve">  Required only for employees with military discharge in the three previous years to employment. Did the entity obta</w:t>
            </w:r>
            <w:r w:rsidR="00A7537E">
              <w:rPr>
                <w:rFonts w:ascii="Arial" w:hAnsi="Arial"/>
                <w:sz w:val="18"/>
                <w:szCs w:val="18"/>
              </w:rPr>
              <w:t>in military discharge status? I</w:t>
            </w:r>
            <w:r w:rsidRPr="002561DB">
              <w:rPr>
                <w:rFonts w:ascii="Arial" w:hAnsi="Arial"/>
                <w:sz w:val="18"/>
                <w:szCs w:val="18"/>
              </w:rPr>
              <w:t>f other than honorable discharge, did the entity obtain information on the nature of the discharge?</w:t>
            </w:r>
          </w:p>
          <w:p w:rsidR="001E2BF9" w:rsidRPr="002561DB" w:rsidRDefault="001E2BF9" w:rsidP="001E2BF9">
            <w:pPr>
              <w:pStyle w:val="Header"/>
              <w:numPr>
                <w:ilvl w:val="0"/>
                <w:numId w:val="6"/>
              </w:numPr>
              <w:tabs>
                <w:tab w:val="clear" w:pos="3960"/>
                <w:tab w:val="clear" w:pos="4320"/>
                <w:tab w:val="clear" w:pos="8640"/>
              </w:tabs>
              <w:spacing w:after="40"/>
              <w:ind w:left="691"/>
              <w:rPr>
                <w:rFonts w:ascii="Arial" w:hAnsi="Arial"/>
                <w:sz w:val="18"/>
                <w:szCs w:val="18"/>
              </w:rPr>
            </w:pPr>
            <w:r w:rsidRPr="002561DB">
              <w:rPr>
                <w:rFonts w:ascii="Arial" w:hAnsi="Arial"/>
                <w:b/>
                <w:sz w:val="18"/>
                <w:szCs w:val="18"/>
              </w:rPr>
              <w:t>Other States.</w:t>
            </w:r>
            <w:r w:rsidRPr="002561DB">
              <w:rPr>
                <w:rFonts w:ascii="Arial" w:hAnsi="Arial"/>
                <w:sz w:val="18"/>
                <w:szCs w:val="18"/>
              </w:rPr>
              <w:t xml:space="preserve">  Required only for employees residing in another state or US jurisdiction in the past three years. Did the entity made a good faith effort to obtain out-of-state background information?</w:t>
            </w:r>
          </w:p>
          <w:p w:rsidR="001E2BF9" w:rsidRDefault="001E2BF9" w:rsidP="001E2BF9">
            <w:pPr>
              <w:pStyle w:val="Header"/>
              <w:numPr>
                <w:ilvl w:val="0"/>
                <w:numId w:val="6"/>
              </w:numPr>
              <w:tabs>
                <w:tab w:val="clear" w:pos="3960"/>
                <w:tab w:val="clear" w:pos="4320"/>
                <w:tab w:val="clear" w:pos="8640"/>
                <w:tab w:val="num" w:pos="691"/>
              </w:tabs>
              <w:spacing w:after="40"/>
              <w:ind w:hanging="3629"/>
              <w:rPr>
                <w:rFonts w:ascii="Arial" w:hAnsi="Arial"/>
                <w:sz w:val="18"/>
                <w:szCs w:val="18"/>
              </w:rPr>
            </w:pPr>
            <w:r w:rsidRPr="002561DB">
              <w:rPr>
                <w:rFonts w:ascii="Arial" w:hAnsi="Arial"/>
                <w:b/>
                <w:sz w:val="18"/>
                <w:szCs w:val="18"/>
              </w:rPr>
              <w:t>Within the Last Four Years.</w:t>
            </w:r>
            <w:r w:rsidRPr="002561DB">
              <w:rPr>
                <w:rFonts w:ascii="Arial" w:hAnsi="Arial"/>
                <w:sz w:val="18"/>
                <w:szCs w:val="18"/>
              </w:rPr>
              <w:t xml:space="preserve">  Complete background check required for all caregivers</w:t>
            </w:r>
            <w:r>
              <w:rPr>
                <w:rFonts w:ascii="Arial" w:hAnsi="Arial"/>
                <w:sz w:val="18"/>
                <w:szCs w:val="18"/>
              </w:rPr>
              <w:t xml:space="preserve"> initially upon hire</w:t>
            </w:r>
            <w:r w:rsidRPr="002561DB">
              <w:rPr>
                <w:rFonts w:ascii="Arial" w:hAnsi="Arial"/>
                <w:sz w:val="18"/>
                <w:szCs w:val="18"/>
              </w:rPr>
              <w:t xml:space="preserve"> and again every four years.</w:t>
            </w:r>
          </w:p>
          <w:p w:rsidR="001E2BF9" w:rsidRDefault="001E2BF9" w:rsidP="001E2BF9">
            <w:pPr>
              <w:pStyle w:val="Header"/>
              <w:numPr>
                <w:ilvl w:val="0"/>
                <w:numId w:val="6"/>
              </w:numPr>
              <w:tabs>
                <w:tab w:val="clear" w:pos="3960"/>
                <w:tab w:val="clear" w:pos="4320"/>
                <w:tab w:val="clear" w:pos="8640"/>
              </w:tabs>
              <w:spacing w:after="40"/>
              <w:ind w:left="691"/>
              <w:rPr>
                <w:rFonts w:ascii="Arial" w:hAnsi="Arial"/>
                <w:sz w:val="18"/>
                <w:szCs w:val="18"/>
              </w:rPr>
            </w:pPr>
            <w:r w:rsidRPr="002561DB">
              <w:rPr>
                <w:rFonts w:ascii="Arial" w:hAnsi="Arial"/>
                <w:b/>
                <w:sz w:val="18"/>
                <w:szCs w:val="18"/>
              </w:rPr>
              <w:t>Clerk of Courts.</w:t>
            </w:r>
            <w:r w:rsidRPr="002561DB">
              <w:rPr>
                <w:rFonts w:ascii="Arial" w:hAnsi="Arial"/>
                <w:sz w:val="18"/>
                <w:szCs w:val="18"/>
              </w:rPr>
              <w:t xml:space="preserve">  Entity obtained criminal complaint and judgment of conviction when:</w:t>
            </w:r>
          </w:p>
          <w:p w:rsidR="001E2BF9" w:rsidRPr="002561DB" w:rsidRDefault="001E2BF9" w:rsidP="001E2BF9">
            <w:pPr>
              <w:pStyle w:val="Header"/>
              <w:numPr>
                <w:ilvl w:val="0"/>
                <w:numId w:val="7"/>
              </w:numPr>
              <w:tabs>
                <w:tab w:val="clear" w:pos="4320"/>
                <w:tab w:val="clear" w:pos="8640"/>
              </w:tabs>
              <w:spacing w:after="40"/>
              <w:ind w:left="1051"/>
              <w:rPr>
                <w:rFonts w:ascii="Arial" w:hAnsi="Arial"/>
                <w:sz w:val="18"/>
                <w:szCs w:val="18"/>
              </w:rPr>
            </w:pPr>
            <w:r w:rsidRPr="00AA4B58">
              <w:rPr>
                <w:rFonts w:ascii="Arial" w:hAnsi="Arial"/>
                <w:sz w:val="18"/>
                <w:szCs w:val="18"/>
              </w:rPr>
              <w:t xml:space="preserve">Review convictions found against the list of offenses that affect eligibility found in DQA publication </w:t>
            </w:r>
            <w:hyperlink r:id="rId7" w:history="1">
              <w:r w:rsidRPr="00AA4B58">
                <w:rPr>
                  <w:rStyle w:val="Hyperlink"/>
                  <w:rFonts w:ascii="Arial" w:hAnsi="Arial"/>
                  <w:sz w:val="18"/>
                  <w:szCs w:val="18"/>
                </w:rPr>
                <w:t xml:space="preserve">P-00274, </w:t>
              </w:r>
              <w:r w:rsidRPr="00AA4B58">
                <w:rPr>
                  <w:rStyle w:val="Hyperlink"/>
                  <w:rFonts w:ascii="Arial" w:hAnsi="Arial"/>
                  <w:i/>
                  <w:sz w:val="18"/>
                  <w:szCs w:val="18"/>
                </w:rPr>
                <w:t>Wisconsin Caregiver Program: Offenses Effecting Caregiver Eligibility for Chapter 50 Programs.</w:t>
              </w:r>
            </w:hyperlink>
            <w:r w:rsidRPr="002561DB">
              <w:rPr>
                <w:rFonts w:ascii="Arial" w:hAnsi="Arial"/>
                <w:sz w:val="18"/>
                <w:szCs w:val="18"/>
              </w:rPr>
              <w:t xml:space="preserve"> </w:t>
            </w:r>
          </w:p>
          <w:p w:rsidR="001E2BF9" w:rsidRPr="002561DB" w:rsidRDefault="001E2BF9" w:rsidP="001E2BF9">
            <w:pPr>
              <w:pStyle w:val="Header"/>
              <w:numPr>
                <w:ilvl w:val="0"/>
                <w:numId w:val="7"/>
              </w:numPr>
              <w:tabs>
                <w:tab w:val="clear" w:pos="4320"/>
                <w:tab w:val="clear" w:pos="8640"/>
              </w:tabs>
              <w:spacing w:after="40"/>
              <w:ind w:left="1051"/>
              <w:rPr>
                <w:rFonts w:ascii="Arial" w:hAnsi="Arial"/>
                <w:sz w:val="18"/>
                <w:szCs w:val="18"/>
              </w:rPr>
            </w:pPr>
            <w:r w:rsidRPr="002561DB">
              <w:rPr>
                <w:rFonts w:ascii="Arial" w:hAnsi="Arial"/>
                <w:sz w:val="18"/>
                <w:szCs w:val="18"/>
              </w:rPr>
              <w:t>Convictions on the Offenses List appear on the BID but not on the DOJ response;</w:t>
            </w:r>
          </w:p>
          <w:p w:rsidR="001E2BF9" w:rsidRPr="002561DB" w:rsidRDefault="001E2BF9" w:rsidP="001E2BF9">
            <w:pPr>
              <w:pStyle w:val="Header"/>
              <w:numPr>
                <w:ilvl w:val="0"/>
                <w:numId w:val="7"/>
              </w:numPr>
              <w:tabs>
                <w:tab w:val="clear" w:pos="4320"/>
                <w:tab w:val="clear" w:pos="8640"/>
              </w:tabs>
              <w:spacing w:after="40"/>
              <w:ind w:left="1051"/>
              <w:rPr>
                <w:rFonts w:ascii="Arial" w:hAnsi="Arial"/>
                <w:sz w:val="18"/>
                <w:szCs w:val="18"/>
              </w:rPr>
            </w:pPr>
            <w:r w:rsidRPr="002561DB">
              <w:rPr>
                <w:rFonts w:ascii="Arial" w:hAnsi="Arial"/>
                <w:sz w:val="18"/>
                <w:szCs w:val="18"/>
              </w:rPr>
              <w:t>DOJ response is without a conclusive disposition on a charge or conviction in the Offenses List; or</w:t>
            </w:r>
          </w:p>
          <w:p w:rsidR="001E2BF9" w:rsidRPr="002561DB" w:rsidRDefault="001E2BF9" w:rsidP="001E2BF9">
            <w:pPr>
              <w:pStyle w:val="Header"/>
              <w:numPr>
                <w:ilvl w:val="0"/>
                <w:numId w:val="7"/>
              </w:numPr>
              <w:tabs>
                <w:tab w:val="clear" w:pos="4320"/>
                <w:tab w:val="clear" w:pos="8640"/>
              </w:tabs>
              <w:spacing w:after="40"/>
              <w:ind w:left="1051"/>
              <w:rPr>
                <w:rFonts w:ascii="Arial" w:hAnsi="Arial"/>
                <w:sz w:val="18"/>
                <w:szCs w:val="18"/>
              </w:rPr>
            </w:pPr>
            <w:r w:rsidRPr="002561DB">
              <w:rPr>
                <w:rFonts w:ascii="Arial" w:hAnsi="Arial"/>
                <w:sz w:val="18"/>
                <w:szCs w:val="18"/>
              </w:rPr>
              <w:t>BID or DOJ response indicates any “look behind” crimes occurring within the last five years (misdemeanor battery, battery to an unborn child, battery special circumstances, reckless endangerment, invasion of privacy, disorderly conduct, or harassment).</w:t>
            </w:r>
          </w:p>
          <w:p w:rsidR="001E2BF9" w:rsidRPr="002561DB" w:rsidRDefault="001E2BF9" w:rsidP="001E2BF9">
            <w:pPr>
              <w:pStyle w:val="Header"/>
              <w:numPr>
                <w:ilvl w:val="0"/>
                <w:numId w:val="2"/>
              </w:numPr>
              <w:tabs>
                <w:tab w:val="clear" w:pos="3960"/>
                <w:tab w:val="clear" w:pos="4320"/>
                <w:tab w:val="clear" w:pos="8640"/>
              </w:tabs>
              <w:spacing w:after="40"/>
              <w:ind w:left="331" w:hanging="331"/>
              <w:rPr>
                <w:rFonts w:ascii="Arial" w:hAnsi="Arial"/>
                <w:sz w:val="18"/>
                <w:szCs w:val="18"/>
              </w:rPr>
            </w:pPr>
            <w:r w:rsidRPr="002561DB">
              <w:rPr>
                <w:rFonts w:ascii="Arial" w:hAnsi="Arial"/>
                <w:sz w:val="18"/>
                <w:szCs w:val="18"/>
              </w:rPr>
              <w:t>Review entity’s policies and procedures.</w:t>
            </w:r>
          </w:p>
          <w:p w:rsidR="001E2BF9" w:rsidRPr="002561DB" w:rsidRDefault="001E2BF9" w:rsidP="001E2BF9">
            <w:pPr>
              <w:pStyle w:val="Header"/>
              <w:numPr>
                <w:ilvl w:val="1"/>
                <w:numId w:val="8"/>
              </w:numPr>
              <w:tabs>
                <w:tab w:val="clear" w:pos="1440"/>
                <w:tab w:val="clear" w:pos="4320"/>
                <w:tab w:val="clear" w:pos="8640"/>
              </w:tabs>
              <w:spacing w:after="40"/>
              <w:ind w:left="691"/>
              <w:rPr>
                <w:rFonts w:ascii="Arial" w:hAnsi="Arial"/>
                <w:sz w:val="18"/>
                <w:szCs w:val="18"/>
              </w:rPr>
            </w:pPr>
            <w:r w:rsidRPr="002561DB">
              <w:rPr>
                <w:rFonts w:ascii="Arial" w:hAnsi="Arial"/>
                <w:sz w:val="18"/>
                <w:szCs w:val="18"/>
              </w:rPr>
              <w:t>Does the policy address the caregiver’s responsibility to keep personnel files current by reporting to management arrests, convictions, etc.?</w:t>
            </w:r>
          </w:p>
          <w:p w:rsidR="001E2BF9" w:rsidRDefault="001E2BF9" w:rsidP="001E2BF9">
            <w:pPr>
              <w:pStyle w:val="Header"/>
              <w:numPr>
                <w:ilvl w:val="1"/>
                <w:numId w:val="8"/>
              </w:numPr>
              <w:tabs>
                <w:tab w:val="clear" w:pos="1440"/>
                <w:tab w:val="clear" w:pos="4320"/>
                <w:tab w:val="clear" w:pos="8640"/>
              </w:tabs>
              <w:spacing w:after="40"/>
              <w:ind w:left="691"/>
              <w:rPr>
                <w:rFonts w:ascii="Arial" w:hAnsi="Arial"/>
                <w:sz w:val="18"/>
                <w:szCs w:val="18"/>
              </w:rPr>
            </w:pPr>
            <w:r w:rsidRPr="002561DB">
              <w:rPr>
                <w:rFonts w:ascii="Arial" w:hAnsi="Arial"/>
                <w:sz w:val="18"/>
                <w:szCs w:val="18"/>
              </w:rPr>
              <w:t>Does the policy reflect supervision during the past 60-day period pending receipt of complete caregiver background check?</w:t>
            </w:r>
          </w:p>
          <w:p w:rsidR="001E2BF9" w:rsidRPr="002561DB" w:rsidRDefault="001E2BF9" w:rsidP="001E2BF9">
            <w:pPr>
              <w:pStyle w:val="Header"/>
              <w:numPr>
                <w:ilvl w:val="1"/>
                <w:numId w:val="2"/>
              </w:numPr>
              <w:tabs>
                <w:tab w:val="clear" w:pos="1440"/>
                <w:tab w:val="clear" w:pos="4320"/>
                <w:tab w:val="clear" w:pos="8640"/>
                <w:tab w:val="num" w:pos="331"/>
              </w:tabs>
              <w:ind w:hanging="1440"/>
              <w:rPr>
                <w:rFonts w:ascii="Arial" w:hAnsi="Arial"/>
                <w:sz w:val="18"/>
                <w:szCs w:val="18"/>
              </w:rPr>
            </w:pPr>
            <w:r w:rsidRPr="00AA4B58">
              <w:rPr>
                <w:rFonts w:ascii="Arial" w:hAnsi="Arial"/>
                <w:sz w:val="18"/>
                <w:szCs w:val="18"/>
              </w:rPr>
              <w:t>Use record review and interview. Cite non-compliance using Z tags.</w:t>
            </w:r>
            <w:r w:rsidRPr="002561DB">
              <w:rPr>
                <w:rFonts w:ascii="Arial" w:hAnsi="Arial"/>
                <w:sz w:val="18"/>
                <w:szCs w:val="18"/>
              </w:rPr>
              <w:t xml:space="preserve">   </w:t>
            </w:r>
          </w:p>
        </w:tc>
      </w:tr>
      <w:tr w:rsidR="001E2BF9" w:rsidTr="001E2BF9">
        <w:trPr>
          <w:trHeight w:val="1988"/>
        </w:trPr>
        <w:tc>
          <w:tcPr>
            <w:tcW w:w="14310" w:type="dxa"/>
            <w:tcBorders>
              <w:left w:val="single" w:sz="4" w:space="0" w:color="FFFFFF"/>
              <w:right w:val="single" w:sz="4" w:space="0" w:color="FFFFFF"/>
            </w:tcBorders>
          </w:tcPr>
          <w:p w:rsidR="001E2BF9" w:rsidRPr="000078A3" w:rsidRDefault="001E2BF9" w:rsidP="00BC6FFC">
            <w:pPr>
              <w:pStyle w:val="Header"/>
              <w:tabs>
                <w:tab w:val="clear" w:pos="4320"/>
                <w:tab w:val="clear" w:pos="8640"/>
              </w:tabs>
              <w:spacing w:before="60" w:after="40"/>
              <w:rPr>
                <w:rFonts w:ascii="Arial" w:hAnsi="Arial"/>
                <w:b/>
                <w:sz w:val="18"/>
                <w:szCs w:val="18"/>
              </w:rPr>
            </w:pPr>
            <w:r w:rsidRPr="000078A3">
              <w:rPr>
                <w:rFonts w:ascii="Arial" w:hAnsi="Arial"/>
                <w:b/>
                <w:sz w:val="18"/>
                <w:szCs w:val="18"/>
              </w:rPr>
              <w:t>SURVEY PROCESS FOR REVIEW OF ENTITY REPORTING AND INVESTIGATION OF CAREGIVER MISCONDUCT</w:t>
            </w:r>
          </w:p>
          <w:p w:rsidR="001E2BF9" w:rsidRPr="000078A3" w:rsidRDefault="001E2BF9" w:rsidP="00BC6FFC">
            <w:pPr>
              <w:pStyle w:val="Header"/>
              <w:tabs>
                <w:tab w:val="clear" w:pos="4320"/>
                <w:tab w:val="clear" w:pos="8640"/>
              </w:tabs>
              <w:spacing w:after="40"/>
              <w:rPr>
                <w:rFonts w:ascii="Arial" w:hAnsi="Arial"/>
                <w:sz w:val="18"/>
                <w:szCs w:val="18"/>
              </w:rPr>
            </w:pPr>
            <w:r>
              <w:rPr>
                <w:rFonts w:ascii="Arial" w:hAnsi="Arial"/>
                <w:sz w:val="18"/>
                <w:szCs w:val="18"/>
              </w:rPr>
              <w:t>Based on your Bureau</w:t>
            </w:r>
            <w:r w:rsidRPr="000078A3">
              <w:rPr>
                <w:rFonts w:ascii="Arial" w:hAnsi="Arial"/>
                <w:sz w:val="18"/>
                <w:szCs w:val="18"/>
              </w:rPr>
              <w:t xml:space="preserve">’s policy, review the entity’s last 30 investigations not reported to </w:t>
            </w:r>
            <w:r>
              <w:rPr>
                <w:rFonts w:ascii="Arial" w:hAnsi="Arial"/>
                <w:sz w:val="18"/>
                <w:szCs w:val="18"/>
              </w:rPr>
              <w:t>D</w:t>
            </w:r>
            <w:r w:rsidRPr="000078A3">
              <w:rPr>
                <w:rFonts w:ascii="Arial" w:hAnsi="Arial"/>
                <w:sz w:val="18"/>
                <w:szCs w:val="18"/>
              </w:rPr>
              <w:t>QA or D</w:t>
            </w:r>
            <w:r>
              <w:rPr>
                <w:rFonts w:ascii="Arial" w:hAnsi="Arial"/>
                <w:sz w:val="18"/>
                <w:szCs w:val="18"/>
              </w:rPr>
              <w:t>SPS.</w:t>
            </w:r>
          </w:p>
          <w:p w:rsidR="001E2BF9" w:rsidRPr="000078A3" w:rsidRDefault="001E2BF9" w:rsidP="001E2BF9">
            <w:pPr>
              <w:pStyle w:val="Header"/>
              <w:numPr>
                <w:ilvl w:val="0"/>
                <w:numId w:val="3"/>
              </w:numPr>
              <w:tabs>
                <w:tab w:val="clear" w:pos="3960"/>
                <w:tab w:val="clear" w:pos="4320"/>
                <w:tab w:val="clear" w:pos="8640"/>
              </w:tabs>
              <w:spacing w:after="40"/>
              <w:ind w:left="360"/>
              <w:rPr>
                <w:rFonts w:ascii="Arial" w:hAnsi="Arial"/>
                <w:sz w:val="18"/>
                <w:szCs w:val="18"/>
              </w:rPr>
            </w:pPr>
            <w:r w:rsidRPr="000078A3">
              <w:rPr>
                <w:rFonts w:ascii="Arial" w:hAnsi="Arial"/>
                <w:sz w:val="18"/>
                <w:szCs w:val="18"/>
              </w:rPr>
              <w:t>Has the entity maintained their last 30 investigations that were not reported?</w:t>
            </w:r>
          </w:p>
          <w:p w:rsidR="001E2BF9" w:rsidRPr="000078A3" w:rsidRDefault="001E2BF9" w:rsidP="001E2BF9">
            <w:pPr>
              <w:pStyle w:val="Header"/>
              <w:numPr>
                <w:ilvl w:val="0"/>
                <w:numId w:val="3"/>
              </w:numPr>
              <w:tabs>
                <w:tab w:val="clear" w:pos="3960"/>
                <w:tab w:val="clear" w:pos="4320"/>
                <w:tab w:val="clear" w:pos="8640"/>
              </w:tabs>
              <w:spacing w:after="40"/>
              <w:ind w:left="360"/>
              <w:rPr>
                <w:rFonts w:ascii="Arial" w:hAnsi="Arial"/>
                <w:sz w:val="18"/>
                <w:szCs w:val="18"/>
              </w:rPr>
            </w:pPr>
            <w:r w:rsidRPr="000078A3">
              <w:rPr>
                <w:rFonts w:ascii="Arial" w:hAnsi="Arial"/>
                <w:sz w:val="18"/>
                <w:szCs w:val="18"/>
              </w:rPr>
              <w:t xml:space="preserve">Did the entity </w:t>
            </w:r>
            <w:r w:rsidRPr="000078A3">
              <w:rPr>
                <w:rFonts w:ascii="Arial" w:hAnsi="Arial"/>
                <w:b/>
                <w:sz w:val="18"/>
                <w:szCs w:val="18"/>
              </w:rPr>
              <w:t xml:space="preserve">IMMEDIATELY </w:t>
            </w:r>
            <w:r w:rsidRPr="000078A3">
              <w:rPr>
                <w:rFonts w:ascii="Arial" w:hAnsi="Arial"/>
                <w:sz w:val="18"/>
                <w:szCs w:val="18"/>
              </w:rPr>
              <w:t xml:space="preserve">protect the client and </w:t>
            </w:r>
            <w:r w:rsidRPr="000078A3">
              <w:rPr>
                <w:rFonts w:ascii="Arial" w:hAnsi="Arial"/>
                <w:b/>
                <w:sz w:val="18"/>
                <w:szCs w:val="18"/>
              </w:rPr>
              <w:t xml:space="preserve">IMMEDIATELY </w:t>
            </w:r>
            <w:r w:rsidRPr="000078A3">
              <w:rPr>
                <w:rFonts w:ascii="Arial" w:hAnsi="Arial"/>
                <w:sz w:val="18"/>
                <w:szCs w:val="18"/>
              </w:rPr>
              <w:t>begin an investigation?</w:t>
            </w:r>
          </w:p>
          <w:p w:rsidR="001E2BF9" w:rsidRPr="000078A3" w:rsidRDefault="001E2BF9" w:rsidP="001E2BF9">
            <w:pPr>
              <w:pStyle w:val="Header"/>
              <w:numPr>
                <w:ilvl w:val="0"/>
                <w:numId w:val="3"/>
              </w:numPr>
              <w:tabs>
                <w:tab w:val="clear" w:pos="3960"/>
                <w:tab w:val="clear" w:pos="4320"/>
                <w:tab w:val="clear" w:pos="8640"/>
              </w:tabs>
              <w:spacing w:after="40"/>
              <w:ind w:left="360"/>
              <w:rPr>
                <w:rFonts w:ascii="Arial" w:hAnsi="Arial"/>
                <w:sz w:val="18"/>
                <w:szCs w:val="18"/>
              </w:rPr>
            </w:pPr>
            <w:r w:rsidRPr="000078A3">
              <w:rPr>
                <w:rFonts w:ascii="Arial" w:hAnsi="Arial"/>
                <w:sz w:val="18"/>
                <w:szCs w:val="18"/>
              </w:rPr>
              <w:t xml:space="preserve">Did the entity make </w:t>
            </w:r>
            <w:r w:rsidRPr="000078A3">
              <w:rPr>
                <w:rFonts w:ascii="Arial" w:hAnsi="Arial"/>
                <w:b/>
                <w:sz w:val="18"/>
                <w:szCs w:val="18"/>
              </w:rPr>
              <w:t xml:space="preserve">GOOD FAITH </w:t>
            </w:r>
            <w:r w:rsidRPr="000078A3">
              <w:rPr>
                <w:rFonts w:ascii="Arial" w:hAnsi="Arial"/>
                <w:sz w:val="18"/>
                <w:szCs w:val="18"/>
              </w:rPr>
              <w:t xml:space="preserve">decisions in determining whether to report the incident?  </w:t>
            </w:r>
            <w:r w:rsidRPr="00AA4B58">
              <w:rPr>
                <w:rFonts w:ascii="Arial" w:hAnsi="Arial"/>
                <w:sz w:val="18"/>
                <w:szCs w:val="18"/>
              </w:rPr>
              <w:t>(See entity’s documentation.)</w:t>
            </w:r>
          </w:p>
          <w:p w:rsidR="001E2BF9" w:rsidRPr="000078A3" w:rsidRDefault="001E2BF9" w:rsidP="001E2BF9">
            <w:pPr>
              <w:pStyle w:val="Header"/>
              <w:numPr>
                <w:ilvl w:val="1"/>
                <w:numId w:val="3"/>
              </w:numPr>
              <w:tabs>
                <w:tab w:val="clear" w:pos="1440"/>
                <w:tab w:val="clear" w:pos="4320"/>
                <w:tab w:val="clear" w:pos="8640"/>
              </w:tabs>
              <w:spacing w:after="40"/>
              <w:ind w:left="702"/>
              <w:rPr>
                <w:rFonts w:ascii="Arial" w:hAnsi="Arial"/>
                <w:sz w:val="18"/>
                <w:szCs w:val="18"/>
              </w:rPr>
            </w:pPr>
            <w:r w:rsidRPr="000078A3">
              <w:rPr>
                <w:rFonts w:ascii="Arial" w:hAnsi="Arial"/>
                <w:sz w:val="18"/>
                <w:szCs w:val="18"/>
              </w:rPr>
              <w:t>Review the entity’s written policies and procedures on reporting caregiver misconduct and staff training on this topic, as needed.</w:t>
            </w:r>
          </w:p>
          <w:p w:rsidR="001E2BF9" w:rsidRDefault="001E2BF9" w:rsidP="001E2BF9">
            <w:pPr>
              <w:pStyle w:val="Header"/>
              <w:numPr>
                <w:ilvl w:val="1"/>
                <w:numId w:val="3"/>
              </w:numPr>
              <w:tabs>
                <w:tab w:val="clear" w:pos="1440"/>
                <w:tab w:val="clear" w:pos="4320"/>
                <w:tab w:val="clear" w:pos="8640"/>
              </w:tabs>
              <w:spacing w:after="120"/>
              <w:ind w:left="702"/>
              <w:rPr>
                <w:rFonts w:ascii="Arial" w:hAnsi="Arial"/>
                <w:sz w:val="10"/>
              </w:rPr>
            </w:pPr>
            <w:r>
              <w:rPr>
                <w:rFonts w:ascii="Arial" w:hAnsi="Arial"/>
                <w:sz w:val="18"/>
                <w:szCs w:val="18"/>
              </w:rPr>
              <w:t>Refer concerns to c</w:t>
            </w:r>
            <w:r w:rsidRPr="00301BC3">
              <w:rPr>
                <w:rFonts w:ascii="Arial" w:hAnsi="Arial"/>
                <w:sz w:val="18"/>
                <w:szCs w:val="18"/>
              </w:rPr>
              <w:t xml:space="preserve">aregiver </w:t>
            </w:r>
            <w:r>
              <w:rPr>
                <w:rFonts w:ascii="Arial" w:hAnsi="Arial"/>
                <w:sz w:val="18"/>
                <w:szCs w:val="18"/>
              </w:rPr>
              <w:t>intake s</w:t>
            </w:r>
            <w:r w:rsidRPr="00301BC3">
              <w:rPr>
                <w:rFonts w:ascii="Arial" w:hAnsi="Arial"/>
                <w:sz w:val="18"/>
                <w:szCs w:val="18"/>
              </w:rPr>
              <w:t>taff at 608-261-8319</w:t>
            </w:r>
            <w:r>
              <w:rPr>
                <w:rFonts w:ascii="Arial" w:hAnsi="Arial"/>
                <w:sz w:val="18"/>
                <w:szCs w:val="18"/>
              </w:rPr>
              <w:t xml:space="preserve"> or </w:t>
            </w:r>
            <w:hyperlink r:id="rId8" w:history="1">
              <w:r w:rsidRPr="001C6094">
                <w:rPr>
                  <w:rStyle w:val="Hyperlink"/>
                  <w:rFonts w:ascii="Arial" w:hAnsi="Arial"/>
                  <w:sz w:val="18"/>
                  <w:szCs w:val="18"/>
                </w:rPr>
                <w:t>dhscaregiverintake@dhs.wisconsin.gov</w:t>
              </w:r>
            </w:hyperlink>
            <w:r>
              <w:rPr>
                <w:rFonts w:ascii="Arial" w:hAnsi="Arial"/>
                <w:sz w:val="18"/>
                <w:szCs w:val="18"/>
              </w:rPr>
              <w:t xml:space="preserve"> .</w:t>
            </w:r>
          </w:p>
        </w:tc>
      </w:tr>
      <w:tr w:rsidR="001E2BF9" w:rsidRPr="00EC2990" w:rsidTr="001E2BF9">
        <w:trPr>
          <w:trHeight w:val="881"/>
        </w:trPr>
        <w:tc>
          <w:tcPr>
            <w:tcW w:w="14310" w:type="dxa"/>
            <w:tcBorders>
              <w:left w:val="single" w:sz="4" w:space="0" w:color="FFFFFF"/>
              <w:right w:val="single" w:sz="4" w:space="0" w:color="FFFFFF"/>
            </w:tcBorders>
          </w:tcPr>
          <w:p w:rsidR="001E2BF9" w:rsidRPr="000078A3" w:rsidRDefault="001E2BF9" w:rsidP="00BC6FFC">
            <w:pPr>
              <w:pStyle w:val="Header"/>
              <w:tabs>
                <w:tab w:val="clear" w:pos="4320"/>
                <w:tab w:val="clear" w:pos="8640"/>
              </w:tabs>
              <w:spacing w:before="40" w:after="40"/>
              <w:rPr>
                <w:rFonts w:ascii="Arial" w:hAnsi="Arial"/>
                <w:b/>
                <w:sz w:val="18"/>
                <w:szCs w:val="18"/>
              </w:rPr>
            </w:pPr>
            <w:r w:rsidRPr="000078A3">
              <w:rPr>
                <w:rFonts w:ascii="Arial" w:hAnsi="Arial"/>
                <w:b/>
                <w:sz w:val="18"/>
                <w:szCs w:val="18"/>
              </w:rPr>
              <w:t>RESOURCES</w:t>
            </w:r>
          </w:p>
          <w:p w:rsidR="001E2BF9" w:rsidRPr="000D3FE7" w:rsidRDefault="001E2BF9" w:rsidP="001E2BF9">
            <w:pPr>
              <w:pStyle w:val="Header"/>
              <w:numPr>
                <w:ilvl w:val="0"/>
                <w:numId w:val="4"/>
              </w:numPr>
              <w:tabs>
                <w:tab w:val="clear" w:pos="4320"/>
                <w:tab w:val="clear" w:pos="8640"/>
              </w:tabs>
              <w:rPr>
                <w:rFonts w:ascii="Arial" w:hAnsi="Arial"/>
                <w:sz w:val="18"/>
                <w:szCs w:val="18"/>
              </w:rPr>
            </w:pPr>
            <w:r w:rsidRPr="000D3FE7">
              <w:rPr>
                <w:rFonts w:ascii="Arial" w:hAnsi="Arial"/>
                <w:i/>
                <w:sz w:val="18"/>
                <w:szCs w:val="18"/>
              </w:rPr>
              <w:t xml:space="preserve">The </w:t>
            </w:r>
            <w:hyperlink r:id="rId9" w:history="1">
              <w:r w:rsidRPr="000D3FE7">
                <w:rPr>
                  <w:rStyle w:val="Hyperlink"/>
                  <w:rFonts w:ascii="Arial" w:hAnsi="Arial"/>
                  <w:i/>
                  <w:sz w:val="18"/>
                  <w:szCs w:val="18"/>
                </w:rPr>
                <w:t>Wisconsin Caregiver Program Manual</w:t>
              </w:r>
            </w:hyperlink>
            <w:r w:rsidRPr="000D3FE7">
              <w:rPr>
                <w:rFonts w:ascii="Arial" w:hAnsi="Arial"/>
                <w:i/>
                <w:sz w:val="18"/>
                <w:szCs w:val="18"/>
              </w:rPr>
              <w:t xml:space="preserve"> </w:t>
            </w:r>
            <w:r w:rsidRPr="000D3FE7">
              <w:rPr>
                <w:rFonts w:ascii="Arial" w:hAnsi="Arial"/>
                <w:sz w:val="18"/>
                <w:szCs w:val="18"/>
              </w:rPr>
              <w:t xml:space="preserve">provides basic, detailed information about </w:t>
            </w:r>
            <w:r>
              <w:rPr>
                <w:rFonts w:ascii="Arial" w:hAnsi="Arial"/>
                <w:sz w:val="18"/>
                <w:szCs w:val="18"/>
              </w:rPr>
              <w:t xml:space="preserve">the </w:t>
            </w:r>
            <w:r w:rsidRPr="000D3FE7">
              <w:rPr>
                <w:rFonts w:ascii="Arial" w:hAnsi="Arial"/>
                <w:sz w:val="18"/>
                <w:szCs w:val="18"/>
              </w:rPr>
              <w:t>Caregiver Law</w:t>
            </w:r>
            <w:r>
              <w:rPr>
                <w:rFonts w:ascii="Arial" w:hAnsi="Arial"/>
                <w:sz w:val="18"/>
                <w:szCs w:val="18"/>
              </w:rPr>
              <w:t xml:space="preserve">, </w:t>
            </w:r>
            <w:r w:rsidRPr="000D3FE7">
              <w:rPr>
                <w:rFonts w:ascii="Arial" w:hAnsi="Arial"/>
                <w:sz w:val="18"/>
                <w:szCs w:val="18"/>
              </w:rPr>
              <w:t>incl</w:t>
            </w:r>
            <w:r>
              <w:rPr>
                <w:rFonts w:ascii="Arial" w:hAnsi="Arial"/>
                <w:sz w:val="18"/>
                <w:szCs w:val="18"/>
              </w:rPr>
              <w:t>uding background checks.</w:t>
            </w:r>
            <w:r w:rsidRPr="000D3FE7">
              <w:rPr>
                <w:rFonts w:ascii="Arial" w:hAnsi="Arial"/>
                <w:sz w:val="18"/>
                <w:szCs w:val="18"/>
              </w:rPr>
              <w:t xml:space="preserve"> Refer to Chapters 2, 4, and 6.</w:t>
            </w:r>
          </w:p>
          <w:p w:rsidR="001E2BF9" w:rsidRPr="00EC2990" w:rsidRDefault="001E2BF9" w:rsidP="001E2BF9">
            <w:pPr>
              <w:pStyle w:val="Header"/>
              <w:numPr>
                <w:ilvl w:val="0"/>
                <w:numId w:val="4"/>
              </w:numPr>
              <w:tabs>
                <w:tab w:val="clear" w:pos="4320"/>
                <w:tab w:val="clear" w:pos="8640"/>
              </w:tabs>
              <w:spacing w:before="40" w:after="120"/>
              <w:rPr>
                <w:rFonts w:ascii="Arial" w:hAnsi="Arial"/>
                <w:sz w:val="18"/>
                <w:szCs w:val="18"/>
              </w:rPr>
            </w:pPr>
            <w:r w:rsidRPr="00FF19AC">
              <w:rPr>
                <w:rFonts w:ascii="Arial" w:hAnsi="Arial"/>
                <w:sz w:val="18"/>
                <w:szCs w:val="18"/>
              </w:rPr>
              <w:t xml:space="preserve">Interpretive guidelines for caregiver programs in </w:t>
            </w:r>
            <w:r>
              <w:rPr>
                <w:rFonts w:ascii="Arial" w:hAnsi="Arial"/>
                <w:sz w:val="18"/>
                <w:szCs w:val="18"/>
              </w:rPr>
              <w:t xml:space="preserve">relevant </w:t>
            </w:r>
            <w:r w:rsidRPr="00FF19AC">
              <w:rPr>
                <w:rFonts w:ascii="Arial" w:hAnsi="Arial"/>
                <w:sz w:val="18"/>
                <w:szCs w:val="18"/>
              </w:rPr>
              <w:t>DQA-regulated entities (Z tags, regulations, and guidance to surveyors)</w:t>
            </w:r>
          </w:p>
        </w:tc>
      </w:tr>
    </w:tbl>
    <w:p w:rsidR="00EF167E" w:rsidRPr="00EF167E" w:rsidRDefault="00EF167E" w:rsidP="00EF167E">
      <w:pPr>
        <w:tabs>
          <w:tab w:val="right" w:pos="10890"/>
        </w:tabs>
        <w:ind w:hanging="450"/>
      </w:pPr>
    </w:p>
    <w:sectPr w:rsidR="00EF167E" w:rsidRPr="00EF167E" w:rsidSect="00A7537E">
      <w:headerReference w:type="default" r:id="rId10"/>
      <w:pgSz w:w="15840" w:h="12240" w:orient="landscape" w:code="1"/>
      <w:pgMar w:top="720" w:right="720" w:bottom="720" w:left="720" w:header="540" w:footer="432" w:gutter="43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6C" w:rsidRDefault="0084146C" w:rsidP="00A7537E">
      <w:r>
        <w:separator/>
      </w:r>
    </w:p>
  </w:endnote>
  <w:endnote w:type="continuationSeparator" w:id="0">
    <w:p w:rsidR="0084146C" w:rsidRDefault="0084146C" w:rsidP="00A7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6C" w:rsidRDefault="0084146C" w:rsidP="00A7537E">
      <w:r>
        <w:separator/>
      </w:r>
    </w:p>
  </w:footnote>
  <w:footnote w:type="continuationSeparator" w:id="0">
    <w:p w:rsidR="0084146C" w:rsidRDefault="0084146C" w:rsidP="00A7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7E" w:rsidRPr="00A7537E" w:rsidRDefault="00A7537E" w:rsidP="00A7537E">
    <w:pPr>
      <w:pStyle w:val="Header"/>
      <w:spacing w:after="120"/>
      <w:ind w:right="18" w:hanging="360"/>
      <w:rPr>
        <w:rFonts w:ascii="Arial" w:hAnsi="Arial" w:cs="Arial"/>
        <w:sz w:val="18"/>
        <w:szCs w:val="18"/>
      </w:rPr>
    </w:pPr>
    <w:r w:rsidRPr="00A7537E">
      <w:rPr>
        <w:rFonts w:ascii="Arial" w:hAnsi="Arial" w:cs="Arial"/>
        <w:sz w:val="18"/>
        <w:szCs w:val="18"/>
      </w:rPr>
      <w:t>F</w:t>
    </w:r>
    <w:r w:rsidR="00363C82">
      <w:rPr>
        <w:rFonts w:ascii="Arial" w:hAnsi="Arial" w:cs="Arial"/>
        <w:sz w:val="18"/>
        <w:szCs w:val="18"/>
      </w:rPr>
      <w:t>-62231  (07</w:t>
    </w:r>
    <w:r w:rsidRPr="00A7537E">
      <w:rPr>
        <w:rFonts w:ascii="Arial" w:hAnsi="Arial" w:cs="Arial"/>
        <w:sz w:val="18"/>
        <w:szCs w:val="18"/>
      </w:rPr>
      <w:t>/2020)</w:t>
    </w:r>
    <w:r w:rsidRPr="00A7537E">
      <w:rPr>
        <w:rFonts w:ascii="Arial" w:hAnsi="Arial" w:cs="Arial"/>
        <w:sz w:val="18"/>
        <w:szCs w:val="18"/>
      </w:rPr>
      <w:tab/>
    </w:r>
    <w:r w:rsidRPr="00A7537E">
      <w:rPr>
        <w:rFonts w:ascii="Arial" w:hAnsi="Arial" w:cs="Arial"/>
        <w:sz w:val="18"/>
        <w:szCs w:val="18"/>
      </w:rPr>
      <w:ptab w:relativeTo="margin" w:alignment="center" w:leader="none"/>
    </w:r>
    <w:r w:rsidRPr="00A7537E">
      <w:rPr>
        <w:rFonts w:ascii="Arial" w:hAnsi="Arial" w:cs="Arial"/>
        <w:sz w:val="18"/>
        <w:szCs w:val="18"/>
      </w:rPr>
      <w:ptab w:relativeTo="margin" w:alignment="right" w:leader="none"/>
    </w:r>
    <w:r w:rsidRPr="00A7537E">
      <w:rPr>
        <w:rFonts w:ascii="Arial" w:hAnsi="Arial" w:cs="Arial"/>
        <w:sz w:val="18"/>
        <w:szCs w:val="18"/>
      </w:rPr>
      <w:t xml:space="preserve">Page </w:t>
    </w:r>
    <w:r w:rsidRPr="00A7537E">
      <w:rPr>
        <w:rFonts w:ascii="Arial" w:hAnsi="Arial" w:cs="Arial"/>
        <w:sz w:val="18"/>
        <w:szCs w:val="18"/>
      </w:rPr>
      <w:fldChar w:fldCharType="begin"/>
    </w:r>
    <w:r w:rsidRPr="00A7537E">
      <w:rPr>
        <w:rFonts w:ascii="Arial" w:hAnsi="Arial" w:cs="Arial"/>
        <w:sz w:val="18"/>
        <w:szCs w:val="18"/>
      </w:rPr>
      <w:instrText xml:space="preserve"> PAGE   \* MERGEFORMAT </w:instrText>
    </w:r>
    <w:r w:rsidRPr="00A7537E">
      <w:rPr>
        <w:rFonts w:ascii="Arial" w:hAnsi="Arial" w:cs="Arial"/>
        <w:sz w:val="18"/>
        <w:szCs w:val="18"/>
      </w:rPr>
      <w:fldChar w:fldCharType="separate"/>
    </w:r>
    <w:r w:rsidR="00596B2D">
      <w:rPr>
        <w:rFonts w:ascii="Arial" w:hAnsi="Arial" w:cs="Arial"/>
        <w:noProof/>
        <w:sz w:val="18"/>
        <w:szCs w:val="18"/>
      </w:rPr>
      <w:t>2</w:t>
    </w:r>
    <w:r w:rsidRPr="00A7537E">
      <w:rPr>
        <w:rFonts w:ascii="Arial" w:hAnsi="Arial" w:cs="Arial"/>
        <w:noProof/>
        <w:sz w:val="18"/>
        <w:szCs w:val="18"/>
      </w:rPr>
      <w:fldChar w:fldCharType="end"/>
    </w:r>
    <w:r w:rsidRPr="00A7537E">
      <w:rPr>
        <w:rFonts w:ascii="Arial" w:hAnsi="Arial" w:cs="Arial"/>
        <w:noProof/>
        <w:sz w:val="18"/>
        <w:szCs w:val="18"/>
      </w:rPr>
      <w:t xml:space="preserve"> of </w:t>
    </w:r>
    <w:r w:rsidRPr="00A7537E">
      <w:rPr>
        <w:rFonts w:ascii="Arial" w:hAnsi="Arial" w:cs="Arial"/>
        <w:noProof/>
        <w:sz w:val="18"/>
        <w:szCs w:val="18"/>
      </w:rPr>
      <w:fldChar w:fldCharType="begin"/>
    </w:r>
    <w:r w:rsidRPr="00A7537E">
      <w:rPr>
        <w:rFonts w:ascii="Arial" w:hAnsi="Arial" w:cs="Arial"/>
        <w:noProof/>
        <w:sz w:val="18"/>
        <w:szCs w:val="18"/>
      </w:rPr>
      <w:instrText xml:space="preserve"> NUMPAGES   \* MERGEFORMAT </w:instrText>
    </w:r>
    <w:r w:rsidRPr="00A7537E">
      <w:rPr>
        <w:rFonts w:ascii="Arial" w:hAnsi="Arial" w:cs="Arial"/>
        <w:noProof/>
        <w:sz w:val="18"/>
        <w:szCs w:val="18"/>
      </w:rPr>
      <w:fldChar w:fldCharType="separate"/>
    </w:r>
    <w:r w:rsidR="00596B2D">
      <w:rPr>
        <w:rFonts w:ascii="Arial" w:hAnsi="Arial" w:cs="Arial"/>
        <w:noProof/>
        <w:sz w:val="18"/>
        <w:szCs w:val="18"/>
      </w:rPr>
      <w:t>2</w:t>
    </w:r>
    <w:r w:rsidRPr="00A7537E">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00D"/>
    <w:multiLevelType w:val="hybridMultilevel"/>
    <w:tmpl w:val="702493AA"/>
    <w:lvl w:ilvl="0" w:tplc="93EE88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F52D6"/>
    <w:multiLevelType w:val="hybridMultilevel"/>
    <w:tmpl w:val="30F4735E"/>
    <w:lvl w:ilvl="0" w:tplc="15385F58">
      <w:start w:val="1"/>
      <w:numFmt w:val="bullet"/>
      <w:lvlText w:val=""/>
      <w:lvlJc w:val="left"/>
      <w:pPr>
        <w:tabs>
          <w:tab w:val="num" w:pos="3960"/>
        </w:tabs>
        <w:ind w:left="3960" w:hanging="360"/>
      </w:pPr>
      <w:rPr>
        <w:rFonts w:ascii="Symbol" w:hAnsi="Symbol" w:hint="default"/>
        <w:sz w:val="20"/>
      </w:rPr>
    </w:lvl>
    <w:lvl w:ilvl="1" w:tplc="29FE449C" w:tentative="1">
      <w:start w:val="1"/>
      <w:numFmt w:val="bullet"/>
      <w:lvlText w:val="o"/>
      <w:lvlJc w:val="left"/>
      <w:pPr>
        <w:tabs>
          <w:tab w:val="num" w:pos="1440"/>
        </w:tabs>
        <w:ind w:left="1440" w:hanging="360"/>
      </w:pPr>
      <w:rPr>
        <w:rFonts w:ascii="Courier New" w:hAnsi="Courier New" w:hint="default"/>
      </w:rPr>
    </w:lvl>
    <w:lvl w:ilvl="2" w:tplc="5FCC9BC2" w:tentative="1">
      <w:start w:val="1"/>
      <w:numFmt w:val="bullet"/>
      <w:lvlText w:val=""/>
      <w:lvlJc w:val="left"/>
      <w:pPr>
        <w:tabs>
          <w:tab w:val="num" w:pos="2160"/>
        </w:tabs>
        <w:ind w:left="2160" w:hanging="360"/>
      </w:pPr>
      <w:rPr>
        <w:rFonts w:ascii="Wingdings" w:hAnsi="Wingdings" w:hint="default"/>
      </w:rPr>
    </w:lvl>
    <w:lvl w:ilvl="3" w:tplc="EF9A7CA0" w:tentative="1">
      <w:start w:val="1"/>
      <w:numFmt w:val="bullet"/>
      <w:lvlText w:val=""/>
      <w:lvlJc w:val="left"/>
      <w:pPr>
        <w:tabs>
          <w:tab w:val="num" w:pos="2880"/>
        </w:tabs>
        <w:ind w:left="2880" w:hanging="360"/>
      </w:pPr>
      <w:rPr>
        <w:rFonts w:ascii="Symbol" w:hAnsi="Symbol" w:hint="default"/>
      </w:rPr>
    </w:lvl>
    <w:lvl w:ilvl="4" w:tplc="A96E4D1C" w:tentative="1">
      <w:start w:val="1"/>
      <w:numFmt w:val="bullet"/>
      <w:lvlText w:val="o"/>
      <w:lvlJc w:val="left"/>
      <w:pPr>
        <w:tabs>
          <w:tab w:val="num" w:pos="3600"/>
        </w:tabs>
        <w:ind w:left="3600" w:hanging="360"/>
      </w:pPr>
      <w:rPr>
        <w:rFonts w:ascii="Courier New" w:hAnsi="Courier New" w:hint="default"/>
      </w:rPr>
    </w:lvl>
    <w:lvl w:ilvl="5" w:tplc="A8F6505E" w:tentative="1">
      <w:start w:val="1"/>
      <w:numFmt w:val="bullet"/>
      <w:lvlText w:val=""/>
      <w:lvlJc w:val="left"/>
      <w:pPr>
        <w:tabs>
          <w:tab w:val="num" w:pos="4320"/>
        </w:tabs>
        <w:ind w:left="4320" w:hanging="360"/>
      </w:pPr>
      <w:rPr>
        <w:rFonts w:ascii="Wingdings" w:hAnsi="Wingdings" w:hint="default"/>
      </w:rPr>
    </w:lvl>
    <w:lvl w:ilvl="6" w:tplc="A458526C" w:tentative="1">
      <w:start w:val="1"/>
      <w:numFmt w:val="bullet"/>
      <w:lvlText w:val=""/>
      <w:lvlJc w:val="left"/>
      <w:pPr>
        <w:tabs>
          <w:tab w:val="num" w:pos="5040"/>
        </w:tabs>
        <w:ind w:left="5040" w:hanging="360"/>
      </w:pPr>
      <w:rPr>
        <w:rFonts w:ascii="Symbol" w:hAnsi="Symbol" w:hint="default"/>
      </w:rPr>
    </w:lvl>
    <w:lvl w:ilvl="7" w:tplc="86D4F4F4" w:tentative="1">
      <w:start w:val="1"/>
      <w:numFmt w:val="bullet"/>
      <w:lvlText w:val="o"/>
      <w:lvlJc w:val="left"/>
      <w:pPr>
        <w:tabs>
          <w:tab w:val="num" w:pos="5760"/>
        </w:tabs>
        <w:ind w:left="5760" w:hanging="360"/>
      </w:pPr>
      <w:rPr>
        <w:rFonts w:ascii="Courier New" w:hAnsi="Courier New" w:hint="default"/>
      </w:rPr>
    </w:lvl>
    <w:lvl w:ilvl="8" w:tplc="C980E5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582183"/>
    <w:multiLevelType w:val="hybridMultilevel"/>
    <w:tmpl w:val="8E26ADB6"/>
    <w:lvl w:ilvl="0" w:tplc="1EA289F2">
      <w:start w:val="1"/>
      <w:numFmt w:val="bullet"/>
      <w:lvlText w:val=""/>
      <w:lvlJc w:val="left"/>
      <w:pPr>
        <w:tabs>
          <w:tab w:val="num" w:pos="3960"/>
        </w:tabs>
        <w:ind w:left="3960" w:hanging="360"/>
      </w:pPr>
      <w:rPr>
        <w:rFonts w:ascii="Symbol" w:hAnsi="Symbol" w:hint="default"/>
        <w:sz w:val="20"/>
      </w:rPr>
    </w:lvl>
    <w:lvl w:ilvl="1" w:tplc="E358407E">
      <w:start w:val="1"/>
      <w:numFmt w:val="bullet"/>
      <w:lvlText w:val=""/>
      <w:lvlJc w:val="left"/>
      <w:pPr>
        <w:tabs>
          <w:tab w:val="num" w:pos="1440"/>
        </w:tabs>
        <w:ind w:left="1440" w:hanging="360"/>
      </w:pPr>
      <w:rPr>
        <w:rFonts w:ascii="Symbol" w:hAnsi="Symbol" w:hint="default"/>
        <w:sz w:val="18"/>
      </w:rPr>
    </w:lvl>
    <w:lvl w:ilvl="2" w:tplc="F2B8300E">
      <w:numFmt w:val="bullet"/>
      <w:lvlText w:val="-"/>
      <w:lvlJc w:val="left"/>
      <w:pPr>
        <w:tabs>
          <w:tab w:val="num" w:pos="2160"/>
        </w:tabs>
        <w:ind w:left="2160" w:hanging="360"/>
      </w:pPr>
      <w:rPr>
        <w:rFonts w:ascii="Arial" w:eastAsia="Times New Roman" w:hAnsi="Arial" w:cs="Arial" w:hint="default"/>
      </w:rPr>
    </w:lvl>
    <w:lvl w:ilvl="3" w:tplc="D7160F22" w:tentative="1">
      <w:start w:val="1"/>
      <w:numFmt w:val="bullet"/>
      <w:lvlText w:val=""/>
      <w:lvlJc w:val="left"/>
      <w:pPr>
        <w:tabs>
          <w:tab w:val="num" w:pos="2880"/>
        </w:tabs>
        <w:ind w:left="2880" w:hanging="360"/>
      </w:pPr>
      <w:rPr>
        <w:rFonts w:ascii="Symbol" w:hAnsi="Symbol" w:hint="default"/>
      </w:rPr>
    </w:lvl>
    <w:lvl w:ilvl="4" w:tplc="D2EC5046" w:tentative="1">
      <w:start w:val="1"/>
      <w:numFmt w:val="bullet"/>
      <w:lvlText w:val="o"/>
      <w:lvlJc w:val="left"/>
      <w:pPr>
        <w:tabs>
          <w:tab w:val="num" w:pos="3600"/>
        </w:tabs>
        <w:ind w:left="3600" w:hanging="360"/>
      </w:pPr>
      <w:rPr>
        <w:rFonts w:ascii="Courier New" w:hAnsi="Courier New" w:hint="default"/>
      </w:rPr>
    </w:lvl>
    <w:lvl w:ilvl="5" w:tplc="209664EE" w:tentative="1">
      <w:start w:val="1"/>
      <w:numFmt w:val="bullet"/>
      <w:lvlText w:val=""/>
      <w:lvlJc w:val="left"/>
      <w:pPr>
        <w:tabs>
          <w:tab w:val="num" w:pos="4320"/>
        </w:tabs>
        <w:ind w:left="4320" w:hanging="360"/>
      </w:pPr>
      <w:rPr>
        <w:rFonts w:ascii="Wingdings" w:hAnsi="Wingdings" w:hint="default"/>
      </w:rPr>
    </w:lvl>
    <w:lvl w:ilvl="6" w:tplc="870A0338" w:tentative="1">
      <w:start w:val="1"/>
      <w:numFmt w:val="bullet"/>
      <w:lvlText w:val=""/>
      <w:lvlJc w:val="left"/>
      <w:pPr>
        <w:tabs>
          <w:tab w:val="num" w:pos="5040"/>
        </w:tabs>
        <w:ind w:left="5040" w:hanging="360"/>
      </w:pPr>
      <w:rPr>
        <w:rFonts w:ascii="Symbol" w:hAnsi="Symbol" w:hint="default"/>
      </w:rPr>
    </w:lvl>
    <w:lvl w:ilvl="7" w:tplc="EDA21596" w:tentative="1">
      <w:start w:val="1"/>
      <w:numFmt w:val="bullet"/>
      <w:lvlText w:val="o"/>
      <w:lvlJc w:val="left"/>
      <w:pPr>
        <w:tabs>
          <w:tab w:val="num" w:pos="5760"/>
        </w:tabs>
        <w:ind w:left="5760" w:hanging="360"/>
      </w:pPr>
      <w:rPr>
        <w:rFonts w:ascii="Courier New" w:hAnsi="Courier New" w:hint="default"/>
      </w:rPr>
    </w:lvl>
    <w:lvl w:ilvl="8" w:tplc="721ABC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45F20"/>
    <w:multiLevelType w:val="hybridMultilevel"/>
    <w:tmpl w:val="41E4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43C35"/>
    <w:multiLevelType w:val="hybridMultilevel"/>
    <w:tmpl w:val="20AA65FE"/>
    <w:lvl w:ilvl="0" w:tplc="405EA29E">
      <w:start w:val="1"/>
      <w:numFmt w:val="bullet"/>
      <w:lvlText w:val=""/>
      <w:lvlJc w:val="left"/>
      <w:pPr>
        <w:tabs>
          <w:tab w:val="num" w:pos="360"/>
        </w:tabs>
        <w:ind w:left="360" w:hanging="360"/>
      </w:pPr>
      <w:rPr>
        <w:rFonts w:ascii="Symbol" w:hAnsi="Symbol" w:hint="default"/>
        <w:sz w:val="20"/>
      </w:rPr>
    </w:lvl>
    <w:lvl w:ilvl="1" w:tplc="1EB09AE0" w:tentative="1">
      <w:start w:val="1"/>
      <w:numFmt w:val="bullet"/>
      <w:lvlText w:val="o"/>
      <w:lvlJc w:val="left"/>
      <w:pPr>
        <w:tabs>
          <w:tab w:val="num" w:pos="-2160"/>
        </w:tabs>
        <w:ind w:left="-2160" w:hanging="360"/>
      </w:pPr>
      <w:rPr>
        <w:rFonts w:ascii="Courier New" w:hAnsi="Courier New" w:hint="default"/>
      </w:rPr>
    </w:lvl>
    <w:lvl w:ilvl="2" w:tplc="EC4A664A" w:tentative="1">
      <w:start w:val="1"/>
      <w:numFmt w:val="bullet"/>
      <w:lvlText w:val=""/>
      <w:lvlJc w:val="left"/>
      <w:pPr>
        <w:tabs>
          <w:tab w:val="num" w:pos="-1440"/>
        </w:tabs>
        <w:ind w:left="-1440" w:hanging="360"/>
      </w:pPr>
      <w:rPr>
        <w:rFonts w:ascii="Wingdings" w:hAnsi="Wingdings" w:hint="default"/>
      </w:rPr>
    </w:lvl>
    <w:lvl w:ilvl="3" w:tplc="8284912E" w:tentative="1">
      <w:start w:val="1"/>
      <w:numFmt w:val="bullet"/>
      <w:lvlText w:val=""/>
      <w:lvlJc w:val="left"/>
      <w:pPr>
        <w:tabs>
          <w:tab w:val="num" w:pos="-720"/>
        </w:tabs>
        <w:ind w:left="-720" w:hanging="360"/>
      </w:pPr>
      <w:rPr>
        <w:rFonts w:ascii="Symbol" w:hAnsi="Symbol" w:hint="default"/>
      </w:rPr>
    </w:lvl>
    <w:lvl w:ilvl="4" w:tplc="F3A824A4" w:tentative="1">
      <w:start w:val="1"/>
      <w:numFmt w:val="bullet"/>
      <w:lvlText w:val="o"/>
      <w:lvlJc w:val="left"/>
      <w:pPr>
        <w:tabs>
          <w:tab w:val="num" w:pos="0"/>
        </w:tabs>
        <w:ind w:left="0" w:hanging="360"/>
      </w:pPr>
      <w:rPr>
        <w:rFonts w:ascii="Courier New" w:hAnsi="Courier New" w:hint="default"/>
      </w:rPr>
    </w:lvl>
    <w:lvl w:ilvl="5" w:tplc="1CAEADEE" w:tentative="1">
      <w:start w:val="1"/>
      <w:numFmt w:val="bullet"/>
      <w:lvlText w:val=""/>
      <w:lvlJc w:val="left"/>
      <w:pPr>
        <w:tabs>
          <w:tab w:val="num" w:pos="720"/>
        </w:tabs>
        <w:ind w:left="720" w:hanging="360"/>
      </w:pPr>
      <w:rPr>
        <w:rFonts w:ascii="Wingdings" w:hAnsi="Wingdings" w:hint="default"/>
      </w:rPr>
    </w:lvl>
    <w:lvl w:ilvl="6" w:tplc="FF9809C2" w:tentative="1">
      <w:start w:val="1"/>
      <w:numFmt w:val="bullet"/>
      <w:lvlText w:val=""/>
      <w:lvlJc w:val="left"/>
      <w:pPr>
        <w:tabs>
          <w:tab w:val="num" w:pos="1440"/>
        </w:tabs>
        <w:ind w:left="1440" w:hanging="360"/>
      </w:pPr>
      <w:rPr>
        <w:rFonts w:ascii="Symbol" w:hAnsi="Symbol" w:hint="default"/>
      </w:rPr>
    </w:lvl>
    <w:lvl w:ilvl="7" w:tplc="9A8A0922" w:tentative="1">
      <w:start w:val="1"/>
      <w:numFmt w:val="bullet"/>
      <w:lvlText w:val="o"/>
      <w:lvlJc w:val="left"/>
      <w:pPr>
        <w:tabs>
          <w:tab w:val="num" w:pos="2160"/>
        </w:tabs>
        <w:ind w:left="2160" w:hanging="360"/>
      </w:pPr>
      <w:rPr>
        <w:rFonts w:ascii="Courier New" w:hAnsi="Courier New" w:hint="default"/>
      </w:rPr>
    </w:lvl>
    <w:lvl w:ilvl="8" w:tplc="BD002780" w:tentative="1">
      <w:start w:val="1"/>
      <w:numFmt w:val="bullet"/>
      <w:lvlText w:val=""/>
      <w:lvlJc w:val="left"/>
      <w:pPr>
        <w:tabs>
          <w:tab w:val="num" w:pos="2880"/>
        </w:tabs>
        <w:ind w:left="2880" w:hanging="360"/>
      </w:pPr>
      <w:rPr>
        <w:rFonts w:ascii="Wingdings" w:hAnsi="Wingdings" w:hint="default"/>
      </w:rPr>
    </w:lvl>
  </w:abstractNum>
  <w:abstractNum w:abstractNumId="5" w15:restartNumberingAfterBreak="0">
    <w:nsid w:val="65EA14AC"/>
    <w:multiLevelType w:val="hybridMultilevel"/>
    <w:tmpl w:val="57B2C74A"/>
    <w:lvl w:ilvl="0" w:tplc="2DD6C96C">
      <w:start w:val="1"/>
      <w:numFmt w:val="bullet"/>
      <w:lvlText w:val=""/>
      <w:lvlJc w:val="left"/>
      <w:pPr>
        <w:tabs>
          <w:tab w:val="num" w:pos="3960"/>
        </w:tabs>
        <w:ind w:left="3960" w:hanging="360"/>
      </w:pPr>
      <w:rPr>
        <w:rFonts w:ascii="Symbol" w:hAnsi="Symbol" w:hint="default"/>
        <w:sz w:val="20"/>
      </w:rPr>
    </w:lvl>
    <w:lvl w:ilvl="1" w:tplc="EB5A72E8">
      <w:start w:val="1"/>
      <w:numFmt w:val="bullet"/>
      <w:lvlText w:val=""/>
      <w:lvlJc w:val="left"/>
      <w:pPr>
        <w:tabs>
          <w:tab w:val="num" w:pos="1440"/>
        </w:tabs>
        <w:ind w:left="1440" w:hanging="360"/>
      </w:pPr>
      <w:rPr>
        <w:rFonts w:ascii="Wingdings" w:hAnsi="Wingdings" w:hint="default"/>
        <w:sz w:val="22"/>
      </w:rPr>
    </w:lvl>
    <w:lvl w:ilvl="2" w:tplc="A4F26754" w:tentative="1">
      <w:start w:val="1"/>
      <w:numFmt w:val="bullet"/>
      <w:lvlText w:val=""/>
      <w:lvlJc w:val="left"/>
      <w:pPr>
        <w:tabs>
          <w:tab w:val="num" w:pos="2160"/>
        </w:tabs>
        <w:ind w:left="2160" w:hanging="360"/>
      </w:pPr>
      <w:rPr>
        <w:rFonts w:ascii="Wingdings" w:hAnsi="Wingdings" w:hint="default"/>
      </w:rPr>
    </w:lvl>
    <w:lvl w:ilvl="3" w:tplc="82AC8112" w:tentative="1">
      <w:start w:val="1"/>
      <w:numFmt w:val="bullet"/>
      <w:lvlText w:val=""/>
      <w:lvlJc w:val="left"/>
      <w:pPr>
        <w:tabs>
          <w:tab w:val="num" w:pos="2880"/>
        </w:tabs>
        <w:ind w:left="2880" w:hanging="360"/>
      </w:pPr>
      <w:rPr>
        <w:rFonts w:ascii="Symbol" w:hAnsi="Symbol" w:hint="default"/>
      </w:rPr>
    </w:lvl>
    <w:lvl w:ilvl="4" w:tplc="163674D6" w:tentative="1">
      <w:start w:val="1"/>
      <w:numFmt w:val="bullet"/>
      <w:lvlText w:val="o"/>
      <w:lvlJc w:val="left"/>
      <w:pPr>
        <w:tabs>
          <w:tab w:val="num" w:pos="3600"/>
        </w:tabs>
        <w:ind w:left="3600" w:hanging="360"/>
      </w:pPr>
      <w:rPr>
        <w:rFonts w:ascii="Courier New" w:hAnsi="Courier New" w:hint="default"/>
      </w:rPr>
    </w:lvl>
    <w:lvl w:ilvl="5" w:tplc="B86A4526" w:tentative="1">
      <w:start w:val="1"/>
      <w:numFmt w:val="bullet"/>
      <w:lvlText w:val=""/>
      <w:lvlJc w:val="left"/>
      <w:pPr>
        <w:tabs>
          <w:tab w:val="num" w:pos="4320"/>
        </w:tabs>
        <w:ind w:left="4320" w:hanging="360"/>
      </w:pPr>
      <w:rPr>
        <w:rFonts w:ascii="Wingdings" w:hAnsi="Wingdings" w:hint="default"/>
      </w:rPr>
    </w:lvl>
    <w:lvl w:ilvl="6" w:tplc="1DCED0C0" w:tentative="1">
      <w:start w:val="1"/>
      <w:numFmt w:val="bullet"/>
      <w:lvlText w:val=""/>
      <w:lvlJc w:val="left"/>
      <w:pPr>
        <w:tabs>
          <w:tab w:val="num" w:pos="5040"/>
        </w:tabs>
        <w:ind w:left="5040" w:hanging="360"/>
      </w:pPr>
      <w:rPr>
        <w:rFonts w:ascii="Symbol" w:hAnsi="Symbol" w:hint="default"/>
      </w:rPr>
    </w:lvl>
    <w:lvl w:ilvl="7" w:tplc="06205ECE" w:tentative="1">
      <w:start w:val="1"/>
      <w:numFmt w:val="bullet"/>
      <w:lvlText w:val="o"/>
      <w:lvlJc w:val="left"/>
      <w:pPr>
        <w:tabs>
          <w:tab w:val="num" w:pos="5760"/>
        </w:tabs>
        <w:ind w:left="5760" w:hanging="360"/>
      </w:pPr>
      <w:rPr>
        <w:rFonts w:ascii="Courier New" w:hAnsi="Courier New" w:hint="default"/>
      </w:rPr>
    </w:lvl>
    <w:lvl w:ilvl="8" w:tplc="748EE2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7D6353"/>
    <w:multiLevelType w:val="hybridMultilevel"/>
    <w:tmpl w:val="8A0ECCC4"/>
    <w:lvl w:ilvl="0" w:tplc="A7D2B5AC">
      <w:start w:val="1"/>
      <w:numFmt w:val="decimal"/>
      <w:lvlText w:val="%1."/>
      <w:lvlJc w:val="left"/>
      <w:pPr>
        <w:tabs>
          <w:tab w:val="num" w:pos="3960"/>
        </w:tabs>
        <w:ind w:left="39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35291"/>
    <w:multiLevelType w:val="hybridMultilevel"/>
    <w:tmpl w:val="91DAEF46"/>
    <w:lvl w:ilvl="0" w:tplc="1EA289F2">
      <w:start w:val="1"/>
      <w:numFmt w:val="bullet"/>
      <w:lvlText w:val=""/>
      <w:lvlJc w:val="left"/>
      <w:pPr>
        <w:tabs>
          <w:tab w:val="num" w:pos="3960"/>
        </w:tabs>
        <w:ind w:left="3960" w:hanging="360"/>
      </w:pPr>
      <w:rPr>
        <w:rFonts w:ascii="Symbol" w:hAnsi="Symbol" w:hint="default"/>
        <w:sz w:val="20"/>
      </w:rPr>
    </w:lvl>
    <w:lvl w:ilvl="1" w:tplc="A05A0308">
      <w:start w:val="1"/>
      <w:numFmt w:val="decimal"/>
      <w:lvlText w:val="%2."/>
      <w:lvlJc w:val="left"/>
      <w:pPr>
        <w:tabs>
          <w:tab w:val="num" w:pos="1440"/>
        </w:tabs>
        <w:ind w:left="1440" w:hanging="360"/>
      </w:pPr>
      <w:rPr>
        <w:rFonts w:ascii="Arial" w:hAnsi="Arial" w:hint="default"/>
        <w:b w:val="0"/>
        <w:i w:val="0"/>
        <w:sz w:val="18"/>
      </w:rPr>
    </w:lvl>
    <w:lvl w:ilvl="2" w:tplc="F2B8300E">
      <w:numFmt w:val="bullet"/>
      <w:lvlText w:val="-"/>
      <w:lvlJc w:val="left"/>
      <w:pPr>
        <w:tabs>
          <w:tab w:val="num" w:pos="2160"/>
        </w:tabs>
        <w:ind w:left="2160" w:hanging="360"/>
      </w:pPr>
      <w:rPr>
        <w:rFonts w:ascii="Arial" w:eastAsia="Times New Roman" w:hAnsi="Arial" w:cs="Arial" w:hint="default"/>
      </w:rPr>
    </w:lvl>
    <w:lvl w:ilvl="3" w:tplc="D7160F22" w:tentative="1">
      <w:start w:val="1"/>
      <w:numFmt w:val="bullet"/>
      <w:lvlText w:val=""/>
      <w:lvlJc w:val="left"/>
      <w:pPr>
        <w:tabs>
          <w:tab w:val="num" w:pos="2880"/>
        </w:tabs>
        <w:ind w:left="2880" w:hanging="360"/>
      </w:pPr>
      <w:rPr>
        <w:rFonts w:ascii="Symbol" w:hAnsi="Symbol" w:hint="default"/>
      </w:rPr>
    </w:lvl>
    <w:lvl w:ilvl="4" w:tplc="D2EC5046" w:tentative="1">
      <w:start w:val="1"/>
      <w:numFmt w:val="bullet"/>
      <w:lvlText w:val="o"/>
      <w:lvlJc w:val="left"/>
      <w:pPr>
        <w:tabs>
          <w:tab w:val="num" w:pos="3600"/>
        </w:tabs>
        <w:ind w:left="3600" w:hanging="360"/>
      </w:pPr>
      <w:rPr>
        <w:rFonts w:ascii="Courier New" w:hAnsi="Courier New" w:hint="default"/>
      </w:rPr>
    </w:lvl>
    <w:lvl w:ilvl="5" w:tplc="209664EE" w:tentative="1">
      <w:start w:val="1"/>
      <w:numFmt w:val="bullet"/>
      <w:lvlText w:val=""/>
      <w:lvlJc w:val="left"/>
      <w:pPr>
        <w:tabs>
          <w:tab w:val="num" w:pos="4320"/>
        </w:tabs>
        <w:ind w:left="4320" w:hanging="360"/>
      </w:pPr>
      <w:rPr>
        <w:rFonts w:ascii="Wingdings" w:hAnsi="Wingdings" w:hint="default"/>
      </w:rPr>
    </w:lvl>
    <w:lvl w:ilvl="6" w:tplc="870A0338" w:tentative="1">
      <w:start w:val="1"/>
      <w:numFmt w:val="bullet"/>
      <w:lvlText w:val=""/>
      <w:lvlJc w:val="left"/>
      <w:pPr>
        <w:tabs>
          <w:tab w:val="num" w:pos="5040"/>
        </w:tabs>
        <w:ind w:left="5040" w:hanging="360"/>
      </w:pPr>
      <w:rPr>
        <w:rFonts w:ascii="Symbol" w:hAnsi="Symbol" w:hint="default"/>
      </w:rPr>
    </w:lvl>
    <w:lvl w:ilvl="7" w:tplc="EDA21596" w:tentative="1">
      <w:start w:val="1"/>
      <w:numFmt w:val="bullet"/>
      <w:lvlText w:val="o"/>
      <w:lvlJc w:val="left"/>
      <w:pPr>
        <w:tabs>
          <w:tab w:val="num" w:pos="5760"/>
        </w:tabs>
        <w:ind w:left="5760" w:hanging="360"/>
      </w:pPr>
      <w:rPr>
        <w:rFonts w:ascii="Courier New" w:hAnsi="Courier New" w:hint="default"/>
      </w:rPr>
    </w:lvl>
    <w:lvl w:ilvl="8" w:tplc="721ABC7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MFEIdUiS259Wd6fdtKd74JtdScXQ5ian6rQFyFfM5aBvMHGMhBMxdbcpp9rjWoh58TfiMmO3sHhRpS0AKw7DA==" w:salt="8iNKRG1P7HiKi31zMpdZo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D2"/>
    <w:rsid w:val="0004118E"/>
    <w:rsid w:val="00055DCF"/>
    <w:rsid w:val="00066A5E"/>
    <w:rsid w:val="00072BFB"/>
    <w:rsid w:val="000778D2"/>
    <w:rsid w:val="000871E8"/>
    <w:rsid w:val="001E2BF9"/>
    <w:rsid w:val="00284F5F"/>
    <w:rsid w:val="002C00AC"/>
    <w:rsid w:val="003059E5"/>
    <w:rsid w:val="003062C3"/>
    <w:rsid w:val="00346011"/>
    <w:rsid w:val="00363C82"/>
    <w:rsid w:val="003B1122"/>
    <w:rsid w:val="003C6D8A"/>
    <w:rsid w:val="003D5A62"/>
    <w:rsid w:val="00470FD5"/>
    <w:rsid w:val="00480E38"/>
    <w:rsid w:val="004E07F5"/>
    <w:rsid w:val="004F4750"/>
    <w:rsid w:val="00573FB9"/>
    <w:rsid w:val="005954C4"/>
    <w:rsid w:val="00596B2D"/>
    <w:rsid w:val="005C468E"/>
    <w:rsid w:val="006111DA"/>
    <w:rsid w:val="00616379"/>
    <w:rsid w:val="00632889"/>
    <w:rsid w:val="00681D48"/>
    <w:rsid w:val="00682537"/>
    <w:rsid w:val="00750EE0"/>
    <w:rsid w:val="007C276A"/>
    <w:rsid w:val="00803A90"/>
    <w:rsid w:val="00827250"/>
    <w:rsid w:val="0084146C"/>
    <w:rsid w:val="0087355C"/>
    <w:rsid w:val="008B735B"/>
    <w:rsid w:val="008E13AC"/>
    <w:rsid w:val="00984E0E"/>
    <w:rsid w:val="00996174"/>
    <w:rsid w:val="009C3060"/>
    <w:rsid w:val="00A22ABD"/>
    <w:rsid w:val="00A30DC1"/>
    <w:rsid w:val="00A7537E"/>
    <w:rsid w:val="00A77979"/>
    <w:rsid w:val="00B622DA"/>
    <w:rsid w:val="00B807FF"/>
    <w:rsid w:val="00B87BF8"/>
    <w:rsid w:val="00BE69C0"/>
    <w:rsid w:val="00C10A50"/>
    <w:rsid w:val="00C42EFB"/>
    <w:rsid w:val="00DB777E"/>
    <w:rsid w:val="00EE3C5A"/>
    <w:rsid w:val="00EF167E"/>
    <w:rsid w:val="00F53B2A"/>
    <w:rsid w:val="00FB7BCB"/>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48B38C-5E09-4356-B6B0-D0FCE005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3AC"/>
    <w:pPr>
      <w:ind w:left="720"/>
      <w:contextualSpacing/>
    </w:pPr>
  </w:style>
  <w:style w:type="paragraph" w:styleId="Header">
    <w:name w:val="header"/>
    <w:basedOn w:val="Normal"/>
    <w:link w:val="HeaderChar"/>
    <w:rsid w:val="001E2BF9"/>
    <w:pPr>
      <w:tabs>
        <w:tab w:val="center" w:pos="4320"/>
        <w:tab w:val="right" w:pos="8640"/>
      </w:tabs>
    </w:pPr>
    <w:rPr>
      <w:sz w:val="24"/>
      <w:szCs w:val="24"/>
    </w:rPr>
  </w:style>
  <w:style w:type="character" w:customStyle="1" w:styleId="HeaderChar">
    <w:name w:val="Header Char"/>
    <w:basedOn w:val="DefaultParagraphFont"/>
    <w:link w:val="Header"/>
    <w:rsid w:val="001E2BF9"/>
    <w:rPr>
      <w:sz w:val="24"/>
      <w:szCs w:val="24"/>
    </w:rPr>
  </w:style>
  <w:style w:type="character" w:styleId="Hyperlink">
    <w:name w:val="Hyperlink"/>
    <w:basedOn w:val="DefaultParagraphFont"/>
    <w:rsid w:val="001E2BF9"/>
    <w:rPr>
      <w:color w:val="0000FF"/>
      <w:u w:val="single"/>
    </w:rPr>
  </w:style>
  <w:style w:type="paragraph" w:styleId="Footer">
    <w:name w:val="footer"/>
    <w:basedOn w:val="Normal"/>
    <w:link w:val="FooterChar"/>
    <w:unhideWhenUsed/>
    <w:rsid w:val="00A7537E"/>
    <w:pPr>
      <w:tabs>
        <w:tab w:val="center" w:pos="4680"/>
        <w:tab w:val="right" w:pos="9360"/>
      </w:tabs>
    </w:pPr>
  </w:style>
  <w:style w:type="character" w:customStyle="1" w:styleId="FooterChar">
    <w:name w:val="Footer Char"/>
    <w:basedOn w:val="DefaultParagraphFont"/>
    <w:link w:val="Footer"/>
    <w:rsid w:val="00A7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caregiverintake@dhs.wisconsin.gov" TargetMode="External"/><Relationship Id="rId3" Type="http://schemas.openxmlformats.org/officeDocument/2006/relationships/settings" Target="settings.xml"/><Relationship Id="rId7" Type="http://schemas.openxmlformats.org/officeDocument/2006/relationships/hyperlink" Target="https://www.dhs.wisconsin.gov/publications/p0/p0027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s.wisconsin.gov/publications/p0/p000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811</Words>
  <Characters>5752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Home Health Agency - Personnel File Review, F-62231</vt:lpstr>
    </vt:vector>
  </TitlesOfParts>
  <Manager>Jenny Haight</Manager>
  <Company>DHS</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Agency - Personnel File Review, F-62231</dc:title>
  <dc:subject/>
  <dc:creator>Division of Quality Assurance</dc:creator>
  <cp:keywords>division of quality assurance, dqa, home health agneyc personnnel record review, f62231</cp:keywords>
  <dc:description>Rev. 6-97; rev. 4-06; </dc:description>
  <cp:lastModifiedBy>Haight, Jennifer L</cp:lastModifiedBy>
  <cp:revision>9</cp:revision>
  <cp:lastPrinted>2007-12-04T15:32:00Z</cp:lastPrinted>
  <dcterms:created xsi:type="dcterms:W3CDTF">2020-06-17T19:19:00Z</dcterms:created>
  <dcterms:modified xsi:type="dcterms:W3CDTF">2020-07-09T13:29:00Z</dcterms:modified>
  <cp:category>640-500  Ann Hansen</cp:category>
</cp:coreProperties>
</file>