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bottom w:val="single" w:sz="4"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2430"/>
        <w:gridCol w:w="2970"/>
        <w:gridCol w:w="2430"/>
      </w:tblGrid>
      <w:tr w:rsidR="00AA215B" w:rsidRPr="009F1B53" w:rsidTr="00384549">
        <w:trPr>
          <w:trHeight w:hRule="exact" w:val="662"/>
        </w:trPr>
        <w:tc>
          <w:tcPr>
            <w:tcW w:w="5400" w:type="dxa"/>
            <w:gridSpan w:val="3"/>
            <w:tcBorders>
              <w:top w:val="nil"/>
              <w:left w:val="nil"/>
              <w:bottom w:val="nil"/>
              <w:right w:val="nil"/>
            </w:tcBorders>
            <w:shd w:val="clear" w:color="auto" w:fill="auto"/>
          </w:tcPr>
          <w:p w:rsidR="00AA215B" w:rsidRPr="00AA215B" w:rsidRDefault="00AA215B" w:rsidP="00AA215B">
            <w:pPr>
              <w:pStyle w:val="BodyText"/>
              <w:rPr>
                <w:rFonts w:ascii="Arial" w:hAnsi="Arial"/>
                <w:b/>
                <w:sz w:val="18"/>
                <w:szCs w:val="18"/>
              </w:rPr>
            </w:pPr>
            <w:r w:rsidRPr="00AA215B">
              <w:rPr>
                <w:rFonts w:ascii="Arial" w:hAnsi="Arial"/>
                <w:b/>
                <w:sz w:val="18"/>
                <w:szCs w:val="18"/>
              </w:rPr>
              <w:t>DEPARTMENT OF HEALTH SERVICES</w:t>
            </w:r>
          </w:p>
          <w:p w:rsidR="00AA215B" w:rsidRDefault="00AA215B" w:rsidP="00AA215B">
            <w:pPr>
              <w:pStyle w:val="BodyText"/>
              <w:rPr>
                <w:rFonts w:ascii="Arial" w:hAnsi="Arial"/>
                <w:sz w:val="18"/>
                <w:szCs w:val="18"/>
              </w:rPr>
            </w:pPr>
            <w:r>
              <w:rPr>
                <w:rFonts w:ascii="Arial" w:hAnsi="Arial"/>
                <w:sz w:val="18"/>
                <w:szCs w:val="18"/>
              </w:rPr>
              <w:t>Division of Quality Assurance</w:t>
            </w:r>
          </w:p>
          <w:p w:rsidR="00AA215B" w:rsidRPr="001D4167" w:rsidRDefault="00AA215B" w:rsidP="00AA215B">
            <w:pPr>
              <w:pStyle w:val="BodyText"/>
              <w:rPr>
                <w:rFonts w:ascii="Arial" w:hAnsi="Arial"/>
                <w:sz w:val="18"/>
                <w:szCs w:val="18"/>
              </w:rPr>
            </w:pPr>
            <w:r>
              <w:rPr>
                <w:rFonts w:ascii="Arial" w:hAnsi="Arial"/>
                <w:sz w:val="18"/>
                <w:szCs w:val="18"/>
              </w:rPr>
              <w:t>F-62646  (05/2020)</w:t>
            </w:r>
          </w:p>
        </w:tc>
        <w:tc>
          <w:tcPr>
            <w:tcW w:w="5400" w:type="dxa"/>
            <w:gridSpan w:val="2"/>
            <w:tcBorders>
              <w:top w:val="nil"/>
              <w:left w:val="nil"/>
              <w:bottom w:val="nil"/>
              <w:right w:val="nil"/>
            </w:tcBorders>
            <w:shd w:val="clear" w:color="auto" w:fill="auto"/>
          </w:tcPr>
          <w:p w:rsidR="00AA215B" w:rsidRPr="00AA215B" w:rsidRDefault="00AA215B" w:rsidP="00AA215B">
            <w:pPr>
              <w:pStyle w:val="BodyText"/>
              <w:jc w:val="right"/>
              <w:rPr>
                <w:rFonts w:ascii="Arial" w:hAnsi="Arial"/>
                <w:b/>
                <w:sz w:val="18"/>
                <w:szCs w:val="18"/>
              </w:rPr>
            </w:pPr>
            <w:r w:rsidRPr="00AA215B">
              <w:rPr>
                <w:rFonts w:ascii="Arial" w:hAnsi="Arial"/>
                <w:b/>
                <w:sz w:val="18"/>
                <w:szCs w:val="18"/>
              </w:rPr>
              <w:t>STATE OF WISCONSIN</w:t>
            </w:r>
          </w:p>
          <w:p w:rsidR="00AA215B" w:rsidRPr="001D4167" w:rsidRDefault="00AA215B" w:rsidP="00AA215B">
            <w:pPr>
              <w:pStyle w:val="BodyText"/>
              <w:jc w:val="right"/>
              <w:rPr>
                <w:rFonts w:ascii="Arial" w:hAnsi="Arial"/>
                <w:sz w:val="18"/>
                <w:szCs w:val="18"/>
              </w:rPr>
            </w:pPr>
          </w:p>
        </w:tc>
      </w:tr>
      <w:tr w:rsidR="00AA215B" w:rsidRPr="009F1B53" w:rsidTr="00384549">
        <w:trPr>
          <w:trHeight w:hRule="exact" w:val="451"/>
        </w:trPr>
        <w:tc>
          <w:tcPr>
            <w:tcW w:w="10800" w:type="dxa"/>
            <w:gridSpan w:val="5"/>
            <w:tcBorders>
              <w:top w:val="nil"/>
              <w:right w:val="nil"/>
            </w:tcBorders>
            <w:shd w:val="clear" w:color="auto" w:fill="auto"/>
            <w:vAlign w:val="center"/>
          </w:tcPr>
          <w:p w:rsidR="00AA215B" w:rsidRPr="001D4167" w:rsidRDefault="00AA215B" w:rsidP="00AA215B">
            <w:pPr>
              <w:pStyle w:val="BodyText"/>
              <w:jc w:val="center"/>
              <w:rPr>
                <w:rFonts w:ascii="Arial" w:hAnsi="Arial"/>
                <w:sz w:val="18"/>
                <w:szCs w:val="18"/>
              </w:rPr>
            </w:pPr>
            <w:r>
              <w:rPr>
                <w:rFonts w:ascii="Arial" w:hAnsi="Arial"/>
                <w:b/>
              </w:rPr>
              <w:t>HOME HEALTH AGENCY (HHA) PATIENT RIGHTS STATEMENT REVIEW</w:t>
            </w:r>
          </w:p>
        </w:tc>
      </w:tr>
      <w:tr w:rsidR="003B522A" w:rsidRPr="009F1B53" w:rsidTr="00AA215B">
        <w:trPr>
          <w:trHeight w:hRule="exact" w:val="576"/>
        </w:trPr>
        <w:tc>
          <w:tcPr>
            <w:tcW w:w="8370" w:type="dxa"/>
            <w:gridSpan w:val="4"/>
            <w:tcBorders>
              <w:top w:val="single" w:sz="2" w:space="0" w:color="auto"/>
              <w:right w:val="single" w:sz="2" w:space="0" w:color="auto"/>
            </w:tcBorders>
            <w:shd w:val="clear" w:color="auto" w:fill="auto"/>
          </w:tcPr>
          <w:p w:rsidR="003B522A" w:rsidRPr="001D4167" w:rsidRDefault="003F5FDB" w:rsidP="009F1B53">
            <w:pPr>
              <w:pStyle w:val="BodyText"/>
              <w:spacing w:after="60"/>
              <w:rPr>
                <w:rFonts w:ascii="Arial" w:hAnsi="Arial"/>
                <w:sz w:val="18"/>
                <w:szCs w:val="18"/>
              </w:rPr>
            </w:pPr>
            <w:r w:rsidRPr="001D4167">
              <w:rPr>
                <w:rFonts w:ascii="Arial" w:hAnsi="Arial"/>
                <w:sz w:val="18"/>
                <w:szCs w:val="18"/>
              </w:rPr>
              <w:t xml:space="preserve">Name </w:t>
            </w:r>
            <w:r w:rsidR="001E1786" w:rsidRPr="001D4167">
              <w:rPr>
                <w:rFonts w:ascii="Arial" w:hAnsi="Arial"/>
                <w:sz w:val="18"/>
                <w:szCs w:val="18"/>
              </w:rPr>
              <w:t>–</w:t>
            </w:r>
            <w:r w:rsidRPr="001D4167">
              <w:rPr>
                <w:rFonts w:ascii="Arial" w:hAnsi="Arial"/>
                <w:sz w:val="18"/>
                <w:szCs w:val="18"/>
              </w:rPr>
              <w:t xml:space="preserve"> Agency</w:t>
            </w:r>
          </w:p>
          <w:p w:rsidR="00AF533F" w:rsidRPr="009F1B53" w:rsidRDefault="005B35E3" w:rsidP="003B522A">
            <w:pPr>
              <w:pStyle w:val="BodyText"/>
              <w:rPr>
                <w:rFonts w:ascii="Arial" w:hAnsi="Arial"/>
                <w:sz w:val="16"/>
                <w:szCs w:val="16"/>
              </w:rPr>
            </w:pPr>
            <w:r w:rsidRPr="009F1B53">
              <w:rPr>
                <w:sz w:val="22"/>
                <w:szCs w:val="22"/>
              </w:rPr>
              <w:fldChar w:fldCharType="begin">
                <w:ffData>
                  <w:name w:val="Text1"/>
                  <w:enabled/>
                  <w:calcOnExit w:val="0"/>
                  <w:textInput>
                    <w:maxLength w:val="60"/>
                  </w:textInput>
                </w:ffData>
              </w:fldChar>
            </w:r>
            <w:bookmarkStart w:id="0" w:name="Text1"/>
            <w:r w:rsidRPr="009F1B53">
              <w:rPr>
                <w:sz w:val="22"/>
                <w:szCs w:val="22"/>
              </w:rPr>
              <w:instrText xml:space="preserve"> FORMTEXT </w:instrText>
            </w:r>
            <w:r w:rsidRPr="009F1B53">
              <w:rPr>
                <w:sz w:val="22"/>
                <w:szCs w:val="22"/>
              </w:rPr>
            </w:r>
            <w:r w:rsidRPr="009F1B53">
              <w:rPr>
                <w:sz w:val="22"/>
                <w:szCs w:val="22"/>
              </w:rPr>
              <w:fldChar w:fldCharType="separate"/>
            </w:r>
            <w:bookmarkStart w:id="1" w:name="_GoBack"/>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bookmarkEnd w:id="1"/>
            <w:r w:rsidRPr="009F1B53">
              <w:rPr>
                <w:sz w:val="22"/>
                <w:szCs w:val="22"/>
              </w:rPr>
              <w:fldChar w:fldCharType="end"/>
            </w:r>
            <w:bookmarkEnd w:id="0"/>
          </w:p>
        </w:tc>
        <w:tc>
          <w:tcPr>
            <w:tcW w:w="2430" w:type="dxa"/>
            <w:tcBorders>
              <w:top w:val="single" w:sz="2" w:space="0" w:color="auto"/>
              <w:right w:val="nil"/>
            </w:tcBorders>
            <w:shd w:val="clear" w:color="auto" w:fill="auto"/>
          </w:tcPr>
          <w:p w:rsidR="003B522A" w:rsidRPr="001D4167" w:rsidRDefault="00015102" w:rsidP="009F1B53">
            <w:pPr>
              <w:pStyle w:val="BodyText"/>
              <w:spacing w:after="60"/>
              <w:rPr>
                <w:rFonts w:ascii="Arial" w:hAnsi="Arial"/>
                <w:sz w:val="18"/>
                <w:szCs w:val="18"/>
              </w:rPr>
            </w:pPr>
            <w:r w:rsidRPr="001D4167">
              <w:rPr>
                <w:rFonts w:ascii="Arial" w:hAnsi="Arial"/>
                <w:sz w:val="18"/>
                <w:szCs w:val="18"/>
              </w:rPr>
              <w:t>License N</w:t>
            </w:r>
            <w:r w:rsidR="001D4167" w:rsidRPr="001D4167">
              <w:rPr>
                <w:rFonts w:ascii="Arial" w:hAnsi="Arial"/>
                <w:sz w:val="18"/>
                <w:szCs w:val="18"/>
              </w:rPr>
              <w:t>o.</w:t>
            </w:r>
          </w:p>
          <w:p w:rsidR="00AF533F" w:rsidRPr="009F1B53" w:rsidRDefault="005B35E3" w:rsidP="003B522A">
            <w:pPr>
              <w:pStyle w:val="BodyText"/>
              <w:rPr>
                <w:rFonts w:ascii="Arial" w:hAnsi="Arial"/>
                <w:sz w:val="16"/>
                <w:szCs w:val="16"/>
              </w:rPr>
            </w:pPr>
            <w:r w:rsidRPr="009F1B53">
              <w:rPr>
                <w:sz w:val="22"/>
                <w:szCs w:val="22"/>
              </w:rPr>
              <w:fldChar w:fldCharType="begin">
                <w:ffData>
                  <w:name w:val=""/>
                  <w:enabled/>
                  <w:calcOnExit w:val="0"/>
                  <w:textInput>
                    <w:maxLength w:val="10"/>
                  </w:textInput>
                </w:ffData>
              </w:fldChar>
            </w:r>
            <w:r w:rsidRPr="009F1B53">
              <w:rPr>
                <w:sz w:val="22"/>
                <w:szCs w:val="22"/>
              </w:rPr>
              <w:instrText xml:space="preserve"> FORMTEXT </w:instrText>
            </w:r>
            <w:r w:rsidRPr="009F1B53">
              <w:rPr>
                <w:sz w:val="22"/>
                <w:szCs w:val="22"/>
              </w:rPr>
            </w:r>
            <w:r w:rsidRPr="009F1B53">
              <w:rPr>
                <w:sz w:val="22"/>
                <w:szCs w:val="22"/>
              </w:rPr>
              <w:fldChar w:fldCharType="separate"/>
            </w:r>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r w:rsidRPr="009F1B53">
              <w:rPr>
                <w:sz w:val="22"/>
                <w:szCs w:val="22"/>
              </w:rPr>
              <w:fldChar w:fldCharType="end"/>
            </w:r>
          </w:p>
        </w:tc>
      </w:tr>
      <w:tr w:rsidR="003B522A" w:rsidRPr="009F1B53" w:rsidTr="00AA215B">
        <w:trPr>
          <w:trHeight w:hRule="exact" w:val="576"/>
        </w:trPr>
        <w:tc>
          <w:tcPr>
            <w:tcW w:w="8370" w:type="dxa"/>
            <w:gridSpan w:val="4"/>
            <w:tcBorders>
              <w:top w:val="single" w:sz="2" w:space="0" w:color="auto"/>
              <w:right w:val="single" w:sz="2" w:space="0" w:color="auto"/>
            </w:tcBorders>
            <w:shd w:val="clear" w:color="auto" w:fill="auto"/>
          </w:tcPr>
          <w:p w:rsidR="003B522A" w:rsidRPr="001D4167" w:rsidRDefault="003F5FDB" w:rsidP="009F1B53">
            <w:pPr>
              <w:pStyle w:val="BodyText"/>
              <w:spacing w:after="60"/>
              <w:rPr>
                <w:rFonts w:ascii="Arial" w:hAnsi="Arial"/>
                <w:sz w:val="18"/>
                <w:szCs w:val="18"/>
              </w:rPr>
            </w:pPr>
            <w:r w:rsidRPr="001D4167">
              <w:rPr>
                <w:rFonts w:ascii="Arial" w:hAnsi="Arial"/>
                <w:sz w:val="18"/>
                <w:szCs w:val="18"/>
              </w:rPr>
              <w:t>Name – Surveyor(s)</w:t>
            </w:r>
          </w:p>
          <w:p w:rsidR="00AF533F" w:rsidRPr="009F1B53" w:rsidRDefault="005B35E3" w:rsidP="003B522A">
            <w:pPr>
              <w:pStyle w:val="BodyText"/>
              <w:rPr>
                <w:rFonts w:ascii="Arial" w:hAnsi="Arial"/>
                <w:sz w:val="16"/>
                <w:szCs w:val="16"/>
              </w:rPr>
            </w:pPr>
            <w:r w:rsidRPr="009F1B53">
              <w:rPr>
                <w:sz w:val="22"/>
                <w:szCs w:val="22"/>
              </w:rPr>
              <w:fldChar w:fldCharType="begin">
                <w:ffData>
                  <w:name w:val=""/>
                  <w:enabled/>
                  <w:calcOnExit w:val="0"/>
                  <w:textInput>
                    <w:maxLength w:val="60"/>
                  </w:textInput>
                </w:ffData>
              </w:fldChar>
            </w:r>
            <w:r w:rsidRPr="009F1B53">
              <w:rPr>
                <w:sz w:val="22"/>
                <w:szCs w:val="22"/>
              </w:rPr>
              <w:instrText xml:space="preserve"> FORMTEXT </w:instrText>
            </w:r>
            <w:r w:rsidRPr="009F1B53">
              <w:rPr>
                <w:sz w:val="22"/>
                <w:szCs w:val="22"/>
              </w:rPr>
            </w:r>
            <w:r w:rsidRPr="009F1B53">
              <w:rPr>
                <w:sz w:val="22"/>
                <w:szCs w:val="22"/>
              </w:rPr>
              <w:fldChar w:fldCharType="separate"/>
            </w:r>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r w:rsidRPr="009F1B53">
              <w:rPr>
                <w:sz w:val="22"/>
                <w:szCs w:val="22"/>
              </w:rPr>
              <w:fldChar w:fldCharType="end"/>
            </w:r>
          </w:p>
        </w:tc>
        <w:tc>
          <w:tcPr>
            <w:tcW w:w="2430" w:type="dxa"/>
            <w:tcBorders>
              <w:top w:val="single" w:sz="4" w:space="0" w:color="auto"/>
              <w:right w:val="nil"/>
            </w:tcBorders>
            <w:shd w:val="clear" w:color="auto" w:fill="auto"/>
          </w:tcPr>
          <w:p w:rsidR="003B522A" w:rsidRPr="001D4167" w:rsidRDefault="003F5FDB" w:rsidP="009F1B53">
            <w:pPr>
              <w:pStyle w:val="BodyText"/>
              <w:spacing w:after="60"/>
              <w:rPr>
                <w:rFonts w:ascii="Arial" w:hAnsi="Arial"/>
                <w:sz w:val="18"/>
                <w:szCs w:val="18"/>
              </w:rPr>
            </w:pPr>
            <w:r w:rsidRPr="001D4167">
              <w:rPr>
                <w:rFonts w:ascii="Arial" w:hAnsi="Arial"/>
                <w:sz w:val="18"/>
                <w:szCs w:val="18"/>
              </w:rPr>
              <w:t>Review Date</w:t>
            </w:r>
          </w:p>
          <w:p w:rsidR="00AF533F" w:rsidRPr="009F1B53" w:rsidRDefault="005B35E3" w:rsidP="003B522A">
            <w:pPr>
              <w:pStyle w:val="BodyText"/>
              <w:rPr>
                <w:rFonts w:ascii="Arial" w:hAnsi="Arial"/>
                <w:sz w:val="16"/>
                <w:szCs w:val="16"/>
              </w:rPr>
            </w:pPr>
            <w:r w:rsidRPr="009F1B53">
              <w:rPr>
                <w:sz w:val="22"/>
                <w:szCs w:val="22"/>
              </w:rPr>
              <w:fldChar w:fldCharType="begin">
                <w:ffData>
                  <w:name w:val=""/>
                  <w:enabled/>
                  <w:calcOnExit w:val="0"/>
                  <w:textInput>
                    <w:maxLength w:val="15"/>
                  </w:textInput>
                </w:ffData>
              </w:fldChar>
            </w:r>
            <w:r w:rsidRPr="009F1B53">
              <w:rPr>
                <w:sz w:val="22"/>
                <w:szCs w:val="22"/>
              </w:rPr>
              <w:instrText xml:space="preserve"> FORMTEXT </w:instrText>
            </w:r>
            <w:r w:rsidRPr="009F1B53">
              <w:rPr>
                <w:sz w:val="22"/>
                <w:szCs w:val="22"/>
              </w:rPr>
            </w:r>
            <w:r w:rsidRPr="009F1B53">
              <w:rPr>
                <w:sz w:val="22"/>
                <w:szCs w:val="22"/>
              </w:rPr>
              <w:fldChar w:fldCharType="separate"/>
            </w:r>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r w:rsidRPr="009F1B53">
              <w:rPr>
                <w:noProof/>
                <w:sz w:val="22"/>
                <w:szCs w:val="22"/>
              </w:rPr>
              <w:t> </w:t>
            </w:r>
            <w:r w:rsidRPr="009F1B53">
              <w:rPr>
                <w:sz w:val="22"/>
                <w:szCs w:val="22"/>
              </w:rPr>
              <w:fldChar w:fldCharType="end"/>
            </w:r>
          </w:p>
        </w:tc>
      </w:tr>
      <w:tr w:rsidR="00F76CE8" w:rsidRPr="009F1B53" w:rsidTr="00384549">
        <w:trPr>
          <w:trHeight w:val="402"/>
        </w:trPr>
        <w:tc>
          <w:tcPr>
            <w:tcW w:w="10800" w:type="dxa"/>
            <w:gridSpan w:val="5"/>
            <w:tcBorders>
              <w:top w:val="single" w:sz="12" w:space="0" w:color="auto"/>
              <w:bottom w:val="single" w:sz="12" w:space="0" w:color="auto"/>
              <w:right w:val="single" w:sz="4" w:space="0" w:color="FFFFFF"/>
            </w:tcBorders>
            <w:shd w:val="clear" w:color="auto" w:fill="auto"/>
            <w:vAlign w:val="center"/>
          </w:tcPr>
          <w:p w:rsidR="00F76CE8" w:rsidRPr="009F1B53" w:rsidRDefault="00F76CE8" w:rsidP="00DE2324">
            <w:pPr>
              <w:pStyle w:val="BodyText"/>
              <w:rPr>
                <w:rFonts w:ascii="Arial" w:hAnsi="Arial"/>
                <w:b/>
                <w:sz w:val="20"/>
              </w:rPr>
            </w:pPr>
            <w:r w:rsidRPr="009F1B53">
              <w:rPr>
                <w:rFonts w:ascii="Arial" w:hAnsi="Arial"/>
                <w:b/>
                <w:sz w:val="20"/>
              </w:rPr>
              <w:t>PATIENT RIGHTS STATEMENTS</w:t>
            </w:r>
            <w:r w:rsidR="008815F5">
              <w:rPr>
                <w:rFonts w:ascii="Arial" w:hAnsi="Arial"/>
                <w:b/>
                <w:sz w:val="20"/>
              </w:rPr>
              <w:t xml:space="preserve"> </w:t>
            </w:r>
            <w:r w:rsidR="008815F5" w:rsidRPr="008815F5">
              <w:rPr>
                <w:rFonts w:ascii="Arial" w:hAnsi="Arial"/>
              </w:rPr>
              <w:t>–</w:t>
            </w:r>
            <w:r w:rsidR="008815F5">
              <w:rPr>
                <w:rFonts w:ascii="Arial" w:hAnsi="Arial"/>
                <w:b/>
              </w:rPr>
              <w:t xml:space="preserve"> </w:t>
            </w:r>
            <w:r w:rsidR="001D4167">
              <w:rPr>
                <w:rFonts w:ascii="Arial" w:hAnsi="Arial"/>
                <w:sz w:val="18"/>
                <w:szCs w:val="18"/>
              </w:rPr>
              <w:t xml:space="preserve">Wis. Admin. Code </w:t>
            </w:r>
            <w:r w:rsidR="001D4167">
              <w:rPr>
                <w:rFonts w:ascii="Arial" w:hAnsi="Arial" w:cs="Arial"/>
                <w:sz w:val="18"/>
                <w:szCs w:val="18"/>
              </w:rPr>
              <w:t>§§</w:t>
            </w:r>
            <w:r w:rsidR="001D4167">
              <w:rPr>
                <w:rFonts w:ascii="Arial" w:hAnsi="Arial"/>
                <w:sz w:val="18"/>
                <w:szCs w:val="18"/>
              </w:rPr>
              <w:t xml:space="preserve"> DHS 133.08(2) </w:t>
            </w:r>
            <w:r w:rsidR="00DE2324">
              <w:rPr>
                <w:rFonts w:ascii="Arial" w:hAnsi="Arial"/>
                <w:sz w:val="18"/>
                <w:szCs w:val="18"/>
              </w:rPr>
              <w:t>(T</w:t>
            </w:r>
            <w:r w:rsidR="00AA215B">
              <w:rPr>
                <w:rFonts w:ascii="Arial" w:hAnsi="Arial"/>
                <w:sz w:val="18"/>
                <w:szCs w:val="18"/>
              </w:rPr>
              <w:t>140) and 42CFR 484.5</w:t>
            </w:r>
            <w:r w:rsidRPr="009F1B53">
              <w:rPr>
                <w:rFonts w:ascii="Arial" w:hAnsi="Arial"/>
                <w:sz w:val="18"/>
                <w:szCs w:val="18"/>
              </w:rPr>
              <w:t>0</w:t>
            </w:r>
            <w:r w:rsidR="00AA215B">
              <w:rPr>
                <w:rFonts w:ascii="Arial" w:hAnsi="Arial"/>
                <w:sz w:val="18"/>
                <w:szCs w:val="18"/>
              </w:rPr>
              <w:t xml:space="preserve"> (G406)</w:t>
            </w:r>
          </w:p>
        </w:tc>
      </w:tr>
      <w:tr w:rsidR="00545CCB" w:rsidRPr="009F1B53" w:rsidTr="00B756EC">
        <w:trPr>
          <w:trHeight w:val="339"/>
        </w:trPr>
        <w:tc>
          <w:tcPr>
            <w:tcW w:w="1530" w:type="dxa"/>
            <w:tcBorders>
              <w:top w:val="single" w:sz="12" w:space="0" w:color="auto"/>
            </w:tcBorders>
            <w:shd w:val="clear" w:color="auto" w:fill="auto"/>
            <w:vAlign w:val="center"/>
          </w:tcPr>
          <w:p w:rsidR="00545CCB" w:rsidRPr="001D4167" w:rsidRDefault="00384549"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top w:val="single" w:sz="12" w:space="0" w:color="auto"/>
              <w:right w:val="nil"/>
            </w:tcBorders>
            <w:shd w:val="clear" w:color="auto" w:fill="auto"/>
            <w:vAlign w:val="center"/>
          </w:tcPr>
          <w:p w:rsidR="00545CCB" w:rsidRPr="001D4167" w:rsidRDefault="00545CCB" w:rsidP="004F180D">
            <w:pPr>
              <w:pStyle w:val="BodyText"/>
              <w:rPr>
                <w:rFonts w:ascii="Arial" w:hAnsi="Arial"/>
                <w:sz w:val="18"/>
                <w:szCs w:val="18"/>
              </w:rPr>
            </w:pPr>
            <w:r w:rsidRPr="001D4167">
              <w:rPr>
                <w:rFonts w:ascii="Arial" w:hAnsi="Arial"/>
                <w:sz w:val="18"/>
                <w:szCs w:val="18"/>
              </w:rPr>
              <w:t xml:space="preserve">To exercise your </w:t>
            </w:r>
            <w:r>
              <w:rPr>
                <w:rFonts w:ascii="Arial" w:hAnsi="Arial"/>
                <w:sz w:val="18"/>
                <w:szCs w:val="18"/>
              </w:rPr>
              <w:t>rights as a home health patient (T252)</w:t>
            </w:r>
          </w:p>
        </w:tc>
      </w:tr>
      <w:tr w:rsidR="00545CCB" w:rsidRPr="009F1B53" w:rsidTr="00B756EC">
        <w:trPr>
          <w:trHeight w:val="510"/>
        </w:trPr>
        <w:tc>
          <w:tcPr>
            <w:tcW w:w="1530" w:type="dxa"/>
            <w:tcBorders>
              <w:top w:val="single" w:sz="4" w:space="0" w:color="auto"/>
            </w:tcBorders>
            <w:shd w:val="clear" w:color="auto" w:fill="auto"/>
            <w:vAlign w:val="center"/>
          </w:tcPr>
          <w:p w:rsidR="00545CCB" w:rsidRPr="001D4167" w:rsidRDefault="00384549"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top w:val="single" w:sz="4" w:space="0" w:color="auto"/>
              <w:right w:val="nil"/>
            </w:tcBorders>
            <w:shd w:val="clear" w:color="auto" w:fill="auto"/>
            <w:vAlign w:val="center"/>
          </w:tcPr>
          <w:p w:rsidR="00545CCB" w:rsidRPr="001D4167" w:rsidRDefault="00545CCB" w:rsidP="004F180D">
            <w:pPr>
              <w:pStyle w:val="BodyText"/>
              <w:rPr>
                <w:rFonts w:ascii="Arial" w:hAnsi="Arial"/>
                <w:sz w:val="18"/>
                <w:szCs w:val="18"/>
              </w:rPr>
            </w:pPr>
            <w:r w:rsidRPr="001D4167">
              <w:rPr>
                <w:rFonts w:ascii="Arial" w:hAnsi="Arial"/>
                <w:sz w:val="18"/>
                <w:szCs w:val="18"/>
              </w:rPr>
              <w:t>To be treated with consideration, respect, and with full recognition of your dignity and individuality, including privacy in treatm</w:t>
            </w:r>
            <w:r>
              <w:rPr>
                <w:rFonts w:ascii="Arial" w:hAnsi="Arial"/>
                <w:sz w:val="18"/>
                <w:szCs w:val="18"/>
              </w:rPr>
              <w:t>ent and care for personal needs (T147)</w:t>
            </w:r>
          </w:p>
        </w:tc>
      </w:tr>
      <w:tr w:rsidR="00545CCB" w:rsidRPr="009F1B53" w:rsidTr="00B756EC">
        <w:trPr>
          <w:trHeight w:hRule="exact" w:val="360"/>
        </w:trPr>
        <w:tc>
          <w:tcPr>
            <w:tcW w:w="1530" w:type="dxa"/>
            <w:shd w:val="clear" w:color="auto" w:fill="auto"/>
            <w:vAlign w:val="center"/>
          </w:tcPr>
          <w:p w:rsidR="00545CCB" w:rsidRPr="001D4167" w:rsidRDefault="00384549"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1D4167" w:rsidRDefault="00545CCB" w:rsidP="004F180D">
            <w:pPr>
              <w:pStyle w:val="BodyText"/>
              <w:rPr>
                <w:rFonts w:ascii="Arial" w:hAnsi="Arial"/>
                <w:sz w:val="18"/>
                <w:szCs w:val="18"/>
              </w:rPr>
            </w:pPr>
            <w:r w:rsidRPr="001D4167">
              <w:rPr>
                <w:rFonts w:ascii="Arial" w:hAnsi="Arial"/>
                <w:sz w:val="18"/>
                <w:szCs w:val="18"/>
              </w:rPr>
              <w:t>To have your property</w:t>
            </w:r>
            <w:r>
              <w:rPr>
                <w:rFonts w:ascii="Arial" w:hAnsi="Arial"/>
                <w:sz w:val="18"/>
                <w:szCs w:val="18"/>
              </w:rPr>
              <w:t xml:space="preserve"> and person</w:t>
            </w:r>
            <w:r w:rsidRPr="001D4167">
              <w:rPr>
                <w:rFonts w:ascii="Arial" w:hAnsi="Arial"/>
                <w:sz w:val="18"/>
                <w:szCs w:val="18"/>
              </w:rPr>
              <w:t xml:space="preserve"> treated with </w:t>
            </w:r>
            <w:r>
              <w:rPr>
                <w:rFonts w:ascii="Arial" w:hAnsi="Arial"/>
                <w:sz w:val="18"/>
                <w:szCs w:val="18"/>
              </w:rPr>
              <w:t>respect (G428)</w:t>
            </w:r>
          </w:p>
        </w:tc>
      </w:tr>
      <w:tr w:rsidR="00545CCB" w:rsidRPr="009F1B53" w:rsidTr="00B756EC">
        <w:trPr>
          <w:trHeight w:val="755"/>
        </w:trPr>
        <w:tc>
          <w:tcPr>
            <w:tcW w:w="1530" w:type="dxa"/>
            <w:shd w:val="clear" w:color="auto" w:fill="auto"/>
            <w:vAlign w:val="center"/>
          </w:tcPr>
          <w:p w:rsidR="00545CCB" w:rsidRPr="001D4167" w:rsidRDefault="00384549"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1D4167" w:rsidRDefault="00545CCB" w:rsidP="004F180D">
            <w:pPr>
              <w:rPr>
                <w:rFonts w:ascii="Arial" w:hAnsi="Arial"/>
                <w:sz w:val="18"/>
                <w:szCs w:val="18"/>
              </w:rPr>
            </w:pPr>
            <w:r w:rsidRPr="001D4167">
              <w:rPr>
                <w:rFonts w:ascii="Arial" w:hAnsi="Arial"/>
                <w:sz w:val="18"/>
                <w:szCs w:val="18"/>
              </w:rPr>
              <w:t>To confidential treatment of your personal and medical records and to approve or refuse their release to any individual outside the agency, except in the case of transfer to another health facility or as required</w:t>
            </w:r>
            <w:r>
              <w:rPr>
                <w:rFonts w:ascii="Arial" w:hAnsi="Arial"/>
                <w:sz w:val="18"/>
                <w:szCs w:val="18"/>
              </w:rPr>
              <w:t xml:space="preserve"> by law or third party contract (T146) (G428)</w:t>
            </w:r>
          </w:p>
        </w:tc>
      </w:tr>
      <w:tr w:rsidR="00545CCB" w:rsidRPr="009F1B53" w:rsidTr="00025E3D">
        <w:trPr>
          <w:trHeight w:val="584"/>
        </w:trPr>
        <w:tc>
          <w:tcPr>
            <w:tcW w:w="1530" w:type="dxa"/>
            <w:shd w:val="clear" w:color="auto" w:fill="auto"/>
            <w:vAlign w:val="center"/>
          </w:tcPr>
          <w:p w:rsidR="00545CCB" w:rsidRPr="001D4167" w:rsidRDefault="00384549"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1D4167" w:rsidRDefault="00545CCB" w:rsidP="00AA215B">
            <w:pPr>
              <w:rPr>
                <w:rFonts w:ascii="Arial" w:hAnsi="Arial"/>
                <w:sz w:val="18"/>
                <w:szCs w:val="18"/>
              </w:rPr>
            </w:pPr>
            <w:r>
              <w:rPr>
                <w:rFonts w:ascii="Arial" w:hAnsi="Arial"/>
                <w:sz w:val="18"/>
                <w:szCs w:val="18"/>
              </w:rPr>
              <w:t>To have your clinical record made available, free of charge, upon request at the next home visit or within four business days, whichever comes first (G1030)</w:t>
            </w:r>
          </w:p>
        </w:tc>
      </w:tr>
      <w:tr w:rsidR="00545CCB" w:rsidRPr="009F1B53" w:rsidTr="00B756EC">
        <w:trPr>
          <w:trHeight w:val="530"/>
        </w:trPr>
        <w:tc>
          <w:tcPr>
            <w:tcW w:w="1530" w:type="dxa"/>
            <w:shd w:val="clear" w:color="auto" w:fill="auto"/>
            <w:vAlign w:val="center"/>
          </w:tcPr>
          <w:p w:rsidR="00545CCB" w:rsidRPr="001D4167" w:rsidRDefault="00384549"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1D4167" w:rsidRDefault="00545CCB" w:rsidP="00545CCB">
            <w:pPr>
              <w:rPr>
                <w:rFonts w:ascii="Arial" w:hAnsi="Arial"/>
                <w:sz w:val="18"/>
                <w:szCs w:val="18"/>
              </w:rPr>
            </w:pPr>
            <w:r w:rsidRPr="001D4167">
              <w:rPr>
                <w:rFonts w:ascii="Arial" w:hAnsi="Arial"/>
                <w:sz w:val="18"/>
                <w:szCs w:val="18"/>
              </w:rPr>
              <w:t>To be informed in advance about the services available and the disciplines, frequency, and care to be furnished, as well as any changes in care or services to be furni</w:t>
            </w:r>
            <w:r>
              <w:rPr>
                <w:rFonts w:ascii="Arial" w:hAnsi="Arial"/>
                <w:sz w:val="18"/>
                <w:szCs w:val="18"/>
              </w:rPr>
              <w:t>shed, before the changes occur (T142-143) (G434)</w:t>
            </w:r>
          </w:p>
        </w:tc>
      </w:tr>
      <w:tr w:rsidR="00545CCB" w:rsidRPr="009F1B53" w:rsidTr="00B756EC">
        <w:trPr>
          <w:trHeight w:val="350"/>
        </w:trPr>
        <w:tc>
          <w:tcPr>
            <w:tcW w:w="1530" w:type="dxa"/>
            <w:tcBorders>
              <w:bottom w:val="single" w:sz="4" w:space="0" w:color="FFFFFF"/>
              <w:right w:val="single" w:sz="4" w:space="0" w:color="auto"/>
            </w:tcBorders>
            <w:shd w:val="clear" w:color="auto" w:fill="auto"/>
            <w:vAlign w:val="center"/>
          </w:tcPr>
          <w:p w:rsidR="00545CCB" w:rsidRPr="001D4167" w:rsidRDefault="00384549"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left w:val="single" w:sz="4" w:space="0" w:color="auto"/>
              <w:bottom w:val="single" w:sz="4" w:space="0" w:color="auto"/>
              <w:right w:val="nil"/>
            </w:tcBorders>
            <w:shd w:val="clear" w:color="auto" w:fill="auto"/>
            <w:vAlign w:val="center"/>
          </w:tcPr>
          <w:p w:rsidR="00545CCB" w:rsidRPr="001D4167" w:rsidRDefault="00545CCB" w:rsidP="004F180D">
            <w:pPr>
              <w:rPr>
                <w:rFonts w:ascii="Arial" w:hAnsi="Arial"/>
                <w:sz w:val="18"/>
                <w:szCs w:val="18"/>
              </w:rPr>
            </w:pPr>
            <w:r w:rsidRPr="001D4167">
              <w:rPr>
                <w:rFonts w:ascii="Arial" w:hAnsi="Arial"/>
                <w:sz w:val="18"/>
                <w:szCs w:val="18"/>
              </w:rPr>
              <w:t>To be informed, orally and in writing, before care is initiated, of the following</w:t>
            </w:r>
            <w:r>
              <w:rPr>
                <w:rFonts w:ascii="Arial" w:hAnsi="Arial"/>
                <w:sz w:val="18"/>
                <w:szCs w:val="18"/>
              </w:rPr>
              <w:t xml:space="preserve"> (T142) (G440, G442)</w:t>
            </w:r>
            <w:r w:rsidRPr="001D4167">
              <w:rPr>
                <w:rFonts w:ascii="Arial" w:hAnsi="Arial"/>
                <w:sz w:val="18"/>
                <w:szCs w:val="18"/>
              </w:rPr>
              <w:t>:</w:t>
            </w:r>
          </w:p>
        </w:tc>
      </w:tr>
      <w:tr w:rsidR="00384549" w:rsidRPr="009F1B53" w:rsidTr="00384549">
        <w:trPr>
          <w:trHeight w:val="530"/>
        </w:trPr>
        <w:tc>
          <w:tcPr>
            <w:tcW w:w="1530" w:type="dxa"/>
            <w:tcBorders>
              <w:top w:val="single" w:sz="4" w:space="0" w:color="FFFFFF"/>
              <w:bottom w:val="single" w:sz="4" w:space="0" w:color="FFFFFF"/>
              <w:right w:val="single" w:sz="4" w:space="0" w:color="auto"/>
            </w:tcBorders>
            <w:shd w:val="clear" w:color="auto" w:fill="auto"/>
          </w:tcPr>
          <w:p w:rsidR="00384549" w:rsidRPr="009F1B53" w:rsidRDefault="00384549" w:rsidP="00F76CE8">
            <w:pPr>
              <w:pStyle w:val="BodyText"/>
              <w:spacing w:before="60"/>
              <w:jc w:val="center"/>
              <w:rPr>
                <w:rFonts w:ascii="Arial" w:hAnsi="Arial"/>
                <w:sz w:val="20"/>
              </w:rPr>
            </w:pPr>
          </w:p>
        </w:tc>
        <w:tc>
          <w:tcPr>
            <w:tcW w:w="1440" w:type="dxa"/>
            <w:tcBorders>
              <w:top w:val="single" w:sz="4" w:space="0" w:color="auto"/>
              <w:left w:val="single" w:sz="4" w:space="0" w:color="auto"/>
              <w:bottom w:val="single" w:sz="4" w:space="0" w:color="auto"/>
              <w:right w:val="single" w:sz="4" w:space="0" w:color="FFFFFF"/>
            </w:tcBorders>
            <w:shd w:val="clear" w:color="auto" w:fill="auto"/>
            <w:vAlign w:val="center"/>
          </w:tcPr>
          <w:p w:rsidR="00384549" w:rsidRPr="009F1B53" w:rsidRDefault="00384549" w:rsidP="004F180D">
            <w:pPr>
              <w:pStyle w:val="BodyText"/>
              <w:rPr>
                <w:rFonts w:ascii="Arial" w:hAnsi="Arial"/>
                <w:sz w:val="20"/>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7830" w:type="dxa"/>
            <w:gridSpan w:val="3"/>
            <w:tcBorders>
              <w:top w:val="single" w:sz="4" w:space="0" w:color="auto"/>
              <w:bottom w:val="single" w:sz="4" w:space="0" w:color="auto"/>
              <w:right w:val="nil"/>
            </w:tcBorders>
            <w:shd w:val="clear" w:color="auto" w:fill="auto"/>
            <w:vAlign w:val="center"/>
          </w:tcPr>
          <w:p w:rsidR="00384549" w:rsidRPr="001D4167" w:rsidRDefault="00384549" w:rsidP="00545CCB">
            <w:pPr>
              <w:rPr>
                <w:rFonts w:ascii="Arial" w:hAnsi="Arial"/>
                <w:sz w:val="18"/>
                <w:szCs w:val="18"/>
              </w:rPr>
            </w:pPr>
            <w:r w:rsidRPr="001D4167">
              <w:rPr>
                <w:rFonts w:ascii="Arial" w:hAnsi="Arial"/>
                <w:sz w:val="18"/>
                <w:szCs w:val="18"/>
              </w:rPr>
              <w:t xml:space="preserve">The extent to which payment may be expected from Medicare, Medicaid, or any other </w:t>
            </w:r>
            <w:r>
              <w:rPr>
                <w:rFonts w:ascii="Arial" w:hAnsi="Arial"/>
                <w:sz w:val="18"/>
                <w:szCs w:val="18"/>
              </w:rPr>
              <w:t>federally-</w:t>
            </w:r>
            <w:r w:rsidRPr="001D4167">
              <w:rPr>
                <w:rFonts w:ascii="Arial" w:hAnsi="Arial"/>
                <w:sz w:val="18"/>
                <w:szCs w:val="18"/>
              </w:rPr>
              <w:t>funded or aided program known to the HHA</w:t>
            </w:r>
          </w:p>
        </w:tc>
      </w:tr>
      <w:tr w:rsidR="00384549" w:rsidRPr="009F1B53" w:rsidTr="00384549">
        <w:trPr>
          <w:trHeight w:val="350"/>
        </w:trPr>
        <w:tc>
          <w:tcPr>
            <w:tcW w:w="1530" w:type="dxa"/>
            <w:tcBorders>
              <w:top w:val="single" w:sz="4" w:space="0" w:color="FFFFFF"/>
              <w:bottom w:val="single" w:sz="4" w:space="0" w:color="FFFFFF"/>
              <w:right w:val="single" w:sz="4" w:space="0" w:color="auto"/>
            </w:tcBorders>
            <w:shd w:val="clear" w:color="auto" w:fill="auto"/>
          </w:tcPr>
          <w:p w:rsidR="00384549" w:rsidRPr="009F1B53" w:rsidRDefault="00384549" w:rsidP="00F76CE8">
            <w:pPr>
              <w:pStyle w:val="BodyText"/>
              <w:spacing w:before="60"/>
              <w:jc w:val="center"/>
              <w:rPr>
                <w:rFonts w:ascii="Arial" w:hAnsi="Arial"/>
                <w:sz w:val="20"/>
              </w:rPr>
            </w:pPr>
          </w:p>
        </w:tc>
        <w:tc>
          <w:tcPr>
            <w:tcW w:w="1440" w:type="dxa"/>
            <w:tcBorders>
              <w:top w:val="single" w:sz="4" w:space="0" w:color="FFFFFF"/>
              <w:left w:val="single" w:sz="4" w:space="0" w:color="auto"/>
              <w:bottom w:val="single" w:sz="4" w:space="0" w:color="auto"/>
              <w:right w:val="single" w:sz="4" w:space="0" w:color="FFFFFF"/>
            </w:tcBorders>
            <w:shd w:val="clear" w:color="auto" w:fill="auto"/>
            <w:vAlign w:val="center"/>
          </w:tcPr>
          <w:p w:rsidR="00384549" w:rsidRPr="009F1B53" w:rsidRDefault="00384549" w:rsidP="004F180D">
            <w:pPr>
              <w:pStyle w:val="BodyText"/>
              <w:rPr>
                <w:rFonts w:ascii="Arial" w:hAnsi="Arial"/>
                <w:sz w:val="20"/>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7830" w:type="dxa"/>
            <w:gridSpan w:val="3"/>
            <w:tcBorders>
              <w:top w:val="single" w:sz="4" w:space="0" w:color="FFFFFF"/>
              <w:bottom w:val="single" w:sz="4" w:space="0" w:color="auto"/>
              <w:right w:val="nil"/>
            </w:tcBorders>
            <w:shd w:val="clear" w:color="auto" w:fill="auto"/>
            <w:vAlign w:val="center"/>
          </w:tcPr>
          <w:p w:rsidR="00384549" w:rsidRPr="001D4167" w:rsidRDefault="00384549" w:rsidP="004F180D">
            <w:pPr>
              <w:tabs>
                <w:tab w:val="num" w:pos="1422"/>
              </w:tabs>
              <w:ind w:left="138" w:hanging="138"/>
              <w:rPr>
                <w:rFonts w:ascii="Arial" w:hAnsi="Arial"/>
                <w:sz w:val="18"/>
                <w:szCs w:val="18"/>
              </w:rPr>
            </w:pPr>
            <w:r w:rsidRPr="001D4167">
              <w:rPr>
                <w:rFonts w:ascii="Arial" w:hAnsi="Arial"/>
                <w:sz w:val="18"/>
                <w:szCs w:val="18"/>
              </w:rPr>
              <w:t xml:space="preserve">The charges for services that </w:t>
            </w:r>
            <w:r>
              <w:rPr>
                <w:rFonts w:ascii="Arial" w:hAnsi="Arial"/>
                <w:sz w:val="18"/>
                <w:szCs w:val="18"/>
              </w:rPr>
              <w:t>will not be covered by Medicare</w:t>
            </w:r>
          </w:p>
        </w:tc>
      </w:tr>
      <w:tr w:rsidR="00384549" w:rsidRPr="009F1B53" w:rsidTr="00384549">
        <w:trPr>
          <w:trHeight w:val="350"/>
        </w:trPr>
        <w:tc>
          <w:tcPr>
            <w:tcW w:w="1530" w:type="dxa"/>
            <w:tcBorders>
              <w:top w:val="single" w:sz="4" w:space="0" w:color="FFFFFF"/>
              <w:right w:val="single" w:sz="4" w:space="0" w:color="auto"/>
            </w:tcBorders>
            <w:shd w:val="clear" w:color="auto" w:fill="auto"/>
          </w:tcPr>
          <w:p w:rsidR="00384549" w:rsidRPr="001D4167" w:rsidRDefault="00384549" w:rsidP="00F76CE8">
            <w:pPr>
              <w:pStyle w:val="BodyText"/>
              <w:spacing w:before="60"/>
              <w:jc w:val="center"/>
              <w:rPr>
                <w:rFonts w:ascii="Arial" w:hAnsi="Arial"/>
                <w:sz w:val="18"/>
                <w:szCs w:val="18"/>
              </w:rPr>
            </w:pPr>
          </w:p>
        </w:tc>
        <w:tc>
          <w:tcPr>
            <w:tcW w:w="1440" w:type="dxa"/>
            <w:tcBorders>
              <w:top w:val="single" w:sz="4" w:space="0" w:color="auto"/>
              <w:left w:val="single" w:sz="4" w:space="0" w:color="auto"/>
              <w:right w:val="single" w:sz="4" w:space="0" w:color="FFFFFF"/>
            </w:tcBorders>
            <w:shd w:val="clear" w:color="auto" w:fill="auto"/>
            <w:vAlign w:val="center"/>
          </w:tcPr>
          <w:p w:rsidR="00384549" w:rsidRPr="009F1B53" w:rsidRDefault="00384549" w:rsidP="004F180D">
            <w:pPr>
              <w:pStyle w:val="BodyText"/>
              <w:rPr>
                <w:rFonts w:ascii="Arial" w:hAnsi="Arial"/>
                <w:sz w:val="20"/>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7830" w:type="dxa"/>
            <w:gridSpan w:val="3"/>
            <w:tcBorders>
              <w:top w:val="single" w:sz="4" w:space="0" w:color="auto"/>
              <w:right w:val="nil"/>
            </w:tcBorders>
            <w:shd w:val="clear" w:color="auto" w:fill="auto"/>
            <w:vAlign w:val="center"/>
          </w:tcPr>
          <w:p w:rsidR="00384549" w:rsidRPr="001D4167" w:rsidRDefault="00384549" w:rsidP="004F180D">
            <w:pPr>
              <w:tabs>
                <w:tab w:val="num" w:pos="1422"/>
              </w:tabs>
              <w:ind w:left="138" w:hanging="138"/>
              <w:rPr>
                <w:rFonts w:ascii="Arial" w:hAnsi="Arial"/>
                <w:sz w:val="18"/>
                <w:szCs w:val="18"/>
              </w:rPr>
            </w:pPr>
            <w:r w:rsidRPr="001D4167">
              <w:rPr>
                <w:rFonts w:ascii="Arial" w:hAnsi="Arial"/>
                <w:sz w:val="18"/>
                <w:szCs w:val="18"/>
              </w:rPr>
              <w:t>The charges for services for which you or a pri</w:t>
            </w:r>
            <w:r>
              <w:rPr>
                <w:rFonts w:ascii="Arial" w:hAnsi="Arial"/>
                <w:sz w:val="18"/>
                <w:szCs w:val="18"/>
              </w:rPr>
              <w:t>vate insurer may be responsible</w:t>
            </w:r>
          </w:p>
        </w:tc>
      </w:tr>
      <w:tr w:rsidR="00545CCB" w:rsidRPr="009F1B53" w:rsidTr="00025E3D">
        <w:trPr>
          <w:trHeight w:val="719"/>
        </w:trPr>
        <w:tc>
          <w:tcPr>
            <w:tcW w:w="1530" w:type="dxa"/>
            <w:shd w:val="clear" w:color="auto" w:fill="auto"/>
            <w:vAlign w:val="center"/>
          </w:tcPr>
          <w:p w:rsidR="00545CCB" w:rsidRPr="001D4167" w:rsidRDefault="00545CCB"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4F180D" w:rsidRDefault="00545CCB" w:rsidP="00545CCB">
            <w:pPr>
              <w:rPr>
                <w:rFonts w:ascii="Arial" w:hAnsi="Arial"/>
                <w:sz w:val="18"/>
                <w:szCs w:val="18"/>
              </w:rPr>
            </w:pPr>
            <w:r>
              <w:rPr>
                <w:rFonts w:ascii="Arial" w:hAnsi="Arial"/>
                <w:sz w:val="18"/>
                <w:szCs w:val="18"/>
              </w:rPr>
              <w:t>To</w:t>
            </w:r>
            <w:r w:rsidRPr="004F180D">
              <w:rPr>
                <w:rFonts w:ascii="Arial" w:hAnsi="Arial"/>
                <w:sz w:val="18"/>
                <w:szCs w:val="18"/>
              </w:rPr>
              <w:t xml:space="preserve"> be informed orally and in writing of any changes in care regarding the payment sources and charge</w:t>
            </w:r>
            <w:r>
              <w:rPr>
                <w:rFonts w:ascii="Arial" w:hAnsi="Arial"/>
                <w:sz w:val="18"/>
                <w:szCs w:val="18"/>
              </w:rPr>
              <w:t xml:space="preserve">s noted above when they occur. </w:t>
            </w:r>
            <w:r w:rsidRPr="004F180D">
              <w:rPr>
                <w:rFonts w:ascii="Arial" w:hAnsi="Arial"/>
                <w:sz w:val="18"/>
                <w:szCs w:val="18"/>
              </w:rPr>
              <w:t>The HHA must</w:t>
            </w:r>
            <w:r>
              <w:rPr>
                <w:rFonts w:ascii="Arial" w:hAnsi="Arial"/>
                <w:sz w:val="18"/>
                <w:szCs w:val="18"/>
              </w:rPr>
              <w:t xml:space="preserve"> advise you as soon as possible in advance of the next home health visit. (T143) (G440)</w:t>
            </w:r>
          </w:p>
        </w:tc>
      </w:tr>
      <w:tr w:rsidR="00545CCB" w:rsidRPr="009F1B53" w:rsidTr="00B756EC">
        <w:trPr>
          <w:trHeight w:val="800"/>
        </w:trPr>
        <w:tc>
          <w:tcPr>
            <w:tcW w:w="1530" w:type="dxa"/>
            <w:shd w:val="clear" w:color="auto" w:fill="auto"/>
            <w:vAlign w:val="center"/>
          </w:tcPr>
          <w:p w:rsidR="00545CCB" w:rsidRPr="001D4167" w:rsidRDefault="00545CCB"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4F180D" w:rsidRDefault="00545CCB" w:rsidP="004F180D">
            <w:pPr>
              <w:rPr>
                <w:rFonts w:ascii="Arial" w:hAnsi="Arial"/>
                <w:sz w:val="18"/>
                <w:szCs w:val="18"/>
              </w:rPr>
            </w:pPr>
            <w:r w:rsidRPr="004F180D">
              <w:rPr>
                <w:rFonts w:ascii="Arial" w:hAnsi="Arial"/>
                <w:sz w:val="18"/>
                <w:szCs w:val="18"/>
              </w:rPr>
              <w:t>To be fully informed of your health condition, unless medically contraindicated, and to be afforded the opportunity to participate in the planning of the home health services, including referral to health care institutions or other agencies, and to refuse to participate in experimental research.</w:t>
            </w:r>
            <w:r>
              <w:rPr>
                <w:rFonts w:ascii="Arial" w:hAnsi="Arial"/>
                <w:sz w:val="18"/>
                <w:szCs w:val="18"/>
              </w:rPr>
              <w:t xml:space="preserve"> (T144)</w:t>
            </w:r>
            <w:r w:rsidRPr="004F180D">
              <w:rPr>
                <w:rFonts w:ascii="Arial" w:hAnsi="Arial"/>
                <w:sz w:val="18"/>
                <w:szCs w:val="18"/>
              </w:rPr>
              <w:t xml:space="preserve"> </w:t>
            </w:r>
          </w:p>
        </w:tc>
      </w:tr>
      <w:tr w:rsidR="00545CCB" w:rsidRPr="009F1B53" w:rsidTr="00025E3D">
        <w:trPr>
          <w:trHeight w:val="611"/>
        </w:trPr>
        <w:tc>
          <w:tcPr>
            <w:tcW w:w="1530" w:type="dxa"/>
            <w:shd w:val="clear" w:color="auto" w:fill="auto"/>
            <w:vAlign w:val="center"/>
          </w:tcPr>
          <w:p w:rsidR="00545CCB" w:rsidRPr="001D4167" w:rsidRDefault="00545CCB"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4F180D" w:rsidRDefault="00545CCB" w:rsidP="004F180D">
            <w:pPr>
              <w:rPr>
                <w:rFonts w:ascii="Arial" w:hAnsi="Arial"/>
                <w:sz w:val="18"/>
                <w:szCs w:val="18"/>
              </w:rPr>
            </w:pPr>
            <w:r w:rsidRPr="004F180D">
              <w:rPr>
                <w:rFonts w:ascii="Arial" w:hAnsi="Arial"/>
                <w:sz w:val="18"/>
                <w:szCs w:val="18"/>
              </w:rPr>
              <w:t>To be taught, and have your family taught, the treatments you need so that, to the extent possible, you can help yourself and have your family or others designated by you understand and help you.</w:t>
            </w:r>
            <w:r>
              <w:rPr>
                <w:rFonts w:ascii="Arial" w:hAnsi="Arial"/>
                <w:sz w:val="18"/>
                <w:szCs w:val="18"/>
              </w:rPr>
              <w:t xml:space="preserve"> (T148)</w:t>
            </w:r>
          </w:p>
        </w:tc>
      </w:tr>
      <w:tr w:rsidR="00545CCB" w:rsidRPr="009F1B53" w:rsidTr="00025E3D">
        <w:trPr>
          <w:trHeight w:val="809"/>
        </w:trPr>
        <w:tc>
          <w:tcPr>
            <w:tcW w:w="1530" w:type="dxa"/>
            <w:shd w:val="clear" w:color="auto" w:fill="auto"/>
            <w:vAlign w:val="center"/>
          </w:tcPr>
          <w:p w:rsidR="00545CCB" w:rsidRPr="001D4167" w:rsidRDefault="00545CCB"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4F180D" w:rsidRDefault="00545CCB" w:rsidP="004F180D">
            <w:pPr>
              <w:rPr>
                <w:rFonts w:ascii="Arial" w:hAnsi="Arial"/>
                <w:sz w:val="18"/>
                <w:szCs w:val="18"/>
              </w:rPr>
            </w:pPr>
            <w:r w:rsidRPr="004F180D">
              <w:rPr>
                <w:rFonts w:ascii="Arial" w:hAnsi="Arial"/>
                <w:sz w:val="18"/>
                <w:szCs w:val="18"/>
              </w:rPr>
              <w:t xml:space="preserve">To voice grievances regarding treatment or care that is furnished or fails to be furnished or regarding lack of respect for your property by anyone who is furnishing </w:t>
            </w:r>
            <w:r>
              <w:rPr>
                <w:rFonts w:ascii="Arial" w:hAnsi="Arial"/>
                <w:sz w:val="18"/>
                <w:szCs w:val="18"/>
              </w:rPr>
              <w:t xml:space="preserve">services on behalf of the HHA. </w:t>
            </w:r>
            <w:r w:rsidRPr="004F180D">
              <w:rPr>
                <w:rFonts w:ascii="Arial" w:hAnsi="Arial"/>
                <w:sz w:val="18"/>
                <w:szCs w:val="18"/>
              </w:rPr>
              <w:t xml:space="preserve">The HHA must not subject you to discrimination or reprisal for voicing a grievance or complaining about your treatment or care. </w:t>
            </w:r>
            <w:r>
              <w:rPr>
                <w:rFonts w:ascii="Arial" w:hAnsi="Arial"/>
                <w:sz w:val="18"/>
                <w:szCs w:val="18"/>
              </w:rPr>
              <w:t>(G448)</w:t>
            </w:r>
          </w:p>
        </w:tc>
      </w:tr>
      <w:tr w:rsidR="00545CCB" w:rsidRPr="009F1B53" w:rsidTr="00384549">
        <w:trPr>
          <w:trHeight w:val="530"/>
        </w:trPr>
        <w:tc>
          <w:tcPr>
            <w:tcW w:w="1530" w:type="dxa"/>
            <w:shd w:val="clear" w:color="auto" w:fill="auto"/>
            <w:vAlign w:val="center"/>
          </w:tcPr>
          <w:p w:rsidR="00545CCB" w:rsidRPr="001D4167" w:rsidRDefault="00545CCB"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right w:val="nil"/>
            </w:tcBorders>
            <w:shd w:val="clear" w:color="auto" w:fill="auto"/>
            <w:vAlign w:val="center"/>
          </w:tcPr>
          <w:p w:rsidR="00545CCB" w:rsidRPr="004F180D" w:rsidRDefault="00545CCB" w:rsidP="00384549">
            <w:pPr>
              <w:rPr>
                <w:rFonts w:ascii="Arial" w:hAnsi="Arial"/>
                <w:sz w:val="18"/>
                <w:szCs w:val="18"/>
              </w:rPr>
            </w:pPr>
            <w:r w:rsidRPr="004F180D">
              <w:rPr>
                <w:rFonts w:ascii="Arial" w:hAnsi="Arial"/>
                <w:sz w:val="18"/>
                <w:szCs w:val="18"/>
              </w:rPr>
              <w:t>To make decisions regarding medical care, including to accept or refuse treatment to the extent permitted by law, to be informed of the medical consequences of refusing care, and to formulate advance directives.</w:t>
            </w:r>
            <w:r>
              <w:rPr>
                <w:rFonts w:ascii="Arial" w:hAnsi="Arial"/>
                <w:sz w:val="18"/>
                <w:szCs w:val="18"/>
              </w:rPr>
              <w:t xml:space="preserve"> (T145) </w:t>
            </w:r>
            <w:r w:rsidRPr="0041338F">
              <w:rPr>
                <w:rFonts w:ascii="Arial" w:hAnsi="Arial"/>
                <w:sz w:val="18"/>
                <w:szCs w:val="18"/>
              </w:rPr>
              <w:t>(G434)</w:t>
            </w:r>
          </w:p>
        </w:tc>
      </w:tr>
      <w:tr w:rsidR="00545CCB" w:rsidRPr="009F1B53" w:rsidTr="00384549">
        <w:trPr>
          <w:trHeight w:val="530"/>
        </w:trPr>
        <w:tc>
          <w:tcPr>
            <w:tcW w:w="1530" w:type="dxa"/>
            <w:tcBorders>
              <w:bottom w:val="single" w:sz="4" w:space="0" w:color="auto"/>
            </w:tcBorders>
            <w:shd w:val="clear" w:color="auto" w:fill="auto"/>
            <w:vAlign w:val="center"/>
          </w:tcPr>
          <w:p w:rsidR="00545CCB" w:rsidRPr="001D4167" w:rsidRDefault="00545CCB"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bottom w:val="single" w:sz="4" w:space="0" w:color="auto"/>
              <w:right w:val="nil"/>
            </w:tcBorders>
            <w:shd w:val="clear" w:color="auto" w:fill="auto"/>
            <w:vAlign w:val="center"/>
          </w:tcPr>
          <w:p w:rsidR="00545CCB" w:rsidRPr="004F180D" w:rsidRDefault="00545CCB" w:rsidP="00384549">
            <w:pPr>
              <w:rPr>
                <w:rFonts w:ascii="Arial" w:hAnsi="Arial"/>
                <w:sz w:val="18"/>
                <w:szCs w:val="18"/>
              </w:rPr>
            </w:pPr>
            <w:r w:rsidRPr="004F180D">
              <w:rPr>
                <w:rFonts w:ascii="Arial" w:hAnsi="Arial"/>
                <w:sz w:val="18"/>
                <w:szCs w:val="18"/>
              </w:rPr>
              <w:t>To have your family or legal representative exercise your rights when you have been judged incompetent by a court of law.</w:t>
            </w:r>
            <w:r>
              <w:rPr>
                <w:rFonts w:ascii="Arial" w:hAnsi="Arial"/>
                <w:sz w:val="18"/>
                <w:szCs w:val="18"/>
              </w:rPr>
              <w:t xml:space="preserve"> (T253) (G424)</w:t>
            </w:r>
          </w:p>
        </w:tc>
      </w:tr>
      <w:tr w:rsidR="00545CCB" w:rsidRPr="009F1B53" w:rsidTr="00384549">
        <w:trPr>
          <w:trHeight w:val="350"/>
        </w:trPr>
        <w:tc>
          <w:tcPr>
            <w:tcW w:w="1530" w:type="dxa"/>
            <w:tcBorders>
              <w:bottom w:val="single" w:sz="4" w:space="0" w:color="auto"/>
            </w:tcBorders>
            <w:shd w:val="clear" w:color="auto" w:fill="auto"/>
            <w:vAlign w:val="center"/>
          </w:tcPr>
          <w:p w:rsidR="00545CCB" w:rsidRPr="001D4167" w:rsidRDefault="00545CCB" w:rsidP="00545CCB">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bottom w:val="single" w:sz="4" w:space="0" w:color="auto"/>
              <w:right w:val="nil"/>
            </w:tcBorders>
            <w:shd w:val="clear" w:color="auto" w:fill="auto"/>
            <w:vAlign w:val="center"/>
          </w:tcPr>
          <w:p w:rsidR="00545CCB" w:rsidRPr="004F180D" w:rsidRDefault="00545CCB" w:rsidP="00384549">
            <w:pPr>
              <w:rPr>
                <w:rFonts w:ascii="Arial" w:hAnsi="Arial"/>
                <w:sz w:val="18"/>
                <w:szCs w:val="18"/>
              </w:rPr>
            </w:pPr>
            <w:r w:rsidRPr="004F180D">
              <w:rPr>
                <w:rFonts w:ascii="Arial" w:hAnsi="Arial"/>
                <w:sz w:val="18"/>
                <w:szCs w:val="18"/>
              </w:rPr>
              <w:t>To be informed of all regulations governing your responsibilities as a patient.</w:t>
            </w:r>
            <w:r>
              <w:rPr>
                <w:rFonts w:ascii="Arial" w:hAnsi="Arial"/>
                <w:sz w:val="18"/>
                <w:szCs w:val="18"/>
              </w:rPr>
              <w:t xml:space="preserve"> (T141)</w:t>
            </w:r>
          </w:p>
        </w:tc>
      </w:tr>
      <w:tr w:rsidR="00545CCB" w:rsidRPr="009F1B53" w:rsidTr="00384549">
        <w:trPr>
          <w:trHeight w:val="350"/>
        </w:trPr>
        <w:tc>
          <w:tcPr>
            <w:tcW w:w="1530" w:type="dxa"/>
            <w:tcBorders>
              <w:bottom w:val="single" w:sz="4" w:space="0" w:color="auto"/>
            </w:tcBorders>
            <w:shd w:val="clear" w:color="auto" w:fill="auto"/>
            <w:vAlign w:val="center"/>
          </w:tcPr>
          <w:p w:rsidR="00545CCB" w:rsidRPr="001D4167" w:rsidRDefault="00384549" w:rsidP="00545CCB">
            <w:pPr>
              <w:pStyle w:val="BodyText"/>
              <w:jc w:val="center"/>
              <w:rPr>
                <w:rFonts w:ascii="Arial" w:hAnsi="Arial" w:cs="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bottom w:val="single" w:sz="4" w:space="0" w:color="auto"/>
              <w:right w:val="nil"/>
            </w:tcBorders>
            <w:shd w:val="clear" w:color="auto" w:fill="auto"/>
            <w:vAlign w:val="center"/>
          </w:tcPr>
          <w:p w:rsidR="00545CCB" w:rsidRPr="004F180D" w:rsidRDefault="00384549" w:rsidP="00384549">
            <w:pPr>
              <w:rPr>
                <w:rFonts w:ascii="Arial" w:hAnsi="Arial"/>
                <w:sz w:val="18"/>
                <w:szCs w:val="18"/>
              </w:rPr>
            </w:pPr>
            <w:r>
              <w:rPr>
                <w:rFonts w:ascii="Arial" w:hAnsi="Arial"/>
                <w:sz w:val="18"/>
                <w:szCs w:val="18"/>
              </w:rPr>
              <w:t>To receive all services outlined in the plan of care (G436)</w:t>
            </w:r>
          </w:p>
        </w:tc>
      </w:tr>
      <w:tr w:rsidR="00545CCB" w:rsidRPr="009F1B53" w:rsidTr="00384549">
        <w:trPr>
          <w:trHeight w:val="548"/>
        </w:trPr>
        <w:tc>
          <w:tcPr>
            <w:tcW w:w="1530" w:type="dxa"/>
            <w:tcBorders>
              <w:bottom w:val="single" w:sz="4" w:space="0" w:color="auto"/>
            </w:tcBorders>
            <w:shd w:val="clear" w:color="auto" w:fill="auto"/>
            <w:vAlign w:val="center"/>
          </w:tcPr>
          <w:p w:rsidR="00545CCB" w:rsidRPr="001D4167" w:rsidRDefault="00384549" w:rsidP="00545CCB">
            <w:pPr>
              <w:pStyle w:val="BodyText"/>
              <w:jc w:val="center"/>
              <w:rPr>
                <w:rFonts w:ascii="Arial" w:hAnsi="Arial" w:cs="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bottom w:val="single" w:sz="4" w:space="0" w:color="auto"/>
              <w:right w:val="nil"/>
            </w:tcBorders>
            <w:shd w:val="clear" w:color="auto" w:fill="auto"/>
            <w:vAlign w:val="center"/>
          </w:tcPr>
          <w:p w:rsidR="00545CCB" w:rsidRPr="004F180D" w:rsidRDefault="00384549" w:rsidP="00384549">
            <w:pPr>
              <w:rPr>
                <w:rFonts w:ascii="Arial" w:hAnsi="Arial"/>
                <w:sz w:val="18"/>
                <w:szCs w:val="18"/>
              </w:rPr>
            </w:pPr>
            <w:r>
              <w:rPr>
                <w:rFonts w:ascii="Arial" w:hAnsi="Arial"/>
                <w:sz w:val="18"/>
                <w:szCs w:val="18"/>
              </w:rPr>
              <w:t>To be free from verbal, mental, sexual, and physical abuse including injuries of unknown source, neglect, and misappropriation of property (G430)</w:t>
            </w:r>
          </w:p>
        </w:tc>
      </w:tr>
      <w:tr w:rsidR="00545CCB" w:rsidRPr="009F1B53" w:rsidTr="00384549">
        <w:trPr>
          <w:trHeight w:val="350"/>
        </w:trPr>
        <w:tc>
          <w:tcPr>
            <w:tcW w:w="1530" w:type="dxa"/>
            <w:tcBorders>
              <w:bottom w:val="single" w:sz="4" w:space="0" w:color="auto"/>
            </w:tcBorders>
            <w:shd w:val="clear" w:color="auto" w:fill="auto"/>
            <w:vAlign w:val="center"/>
          </w:tcPr>
          <w:p w:rsidR="00545CCB" w:rsidRPr="001D4167" w:rsidRDefault="00384549" w:rsidP="00545CCB">
            <w:pPr>
              <w:pStyle w:val="BodyText"/>
              <w:jc w:val="center"/>
              <w:rPr>
                <w:rFonts w:ascii="Arial" w:hAnsi="Arial" w:cs="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bottom w:val="single" w:sz="4" w:space="0" w:color="auto"/>
              <w:right w:val="nil"/>
            </w:tcBorders>
            <w:shd w:val="clear" w:color="auto" w:fill="auto"/>
            <w:vAlign w:val="center"/>
          </w:tcPr>
          <w:p w:rsidR="00545CCB" w:rsidRPr="004F180D" w:rsidRDefault="00384549" w:rsidP="00384549">
            <w:pPr>
              <w:rPr>
                <w:rFonts w:ascii="Arial" w:hAnsi="Arial"/>
                <w:sz w:val="18"/>
                <w:szCs w:val="18"/>
              </w:rPr>
            </w:pPr>
            <w:r>
              <w:rPr>
                <w:rFonts w:ascii="Arial" w:hAnsi="Arial"/>
                <w:sz w:val="18"/>
                <w:szCs w:val="18"/>
              </w:rPr>
              <w:t>To be informed of the right to access auxiliary aides and language services and how to access them (G450)</w:t>
            </w:r>
          </w:p>
        </w:tc>
      </w:tr>
      <w:tr w:rsidR="00545CCB" w:rsidRPr="009F1B53" w:rsidTr="00B756EC">
        <w:trPr>
          <w:trHeight w:val="350"/>
        </w:trPr>
        <w:tc>
          <w:tcPr>
            <w:tcW w:w="1530" w:type="dxa"/>
            <w:tcBorders>
              <w:bottom w:val="single" w:sz="4" w:space="0" w:color="auto"/>
            </w:tcBorders>
            <w:shd w:val="clear" w:color="auto" w:fill="auto"/>
            <w:vAlign w:val="center"/>
          </w:tcPr>
          <w:p w:rsidR="00545CCB" w:rsidRPr="00025E3D" w:rsidRDefault="00384549" w:rsidP="00545CCB">
            <w:pPr>
              <w:pStyle w:val="BodyText"/>
              <w:jc w:val="center"/>
              <w:rPr>
                <w:rFonts w:ascii="Arial" w:hAnsi="Arial" w:cs="Arial"/>
                <w:sz w:val="18"/>
                <w:szCs w:val="18"/>
              </w:rPr>
            </w:pPr>
            <w:r w:rsidRPr="00025E3D">
              <w:rPr>
                <w:rFonts w:ascii="Arial" w:hAnsi="Arial" w:cs="Arial"/>
                <w:sz w:val="18"/>
                <w:szCs w:val="18"/>
              </w:rPr>
              <w:fldChar w:fldCharType="begin">
                <w:ffData>
                  <w:name w:val="Check1"/>
                  <w:enabled/>
                  <w:calcOnExit w:val="0"/>
                  <w:checkBox>
                    <w:sizeAuto/>
                    <w:default w:val="0"/>
                  </w:checkBox>
                </w:ffData>
              </w:fldChar>
            </w:r>
            <w:r w:rsidRPr="00025E3D">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025E3D">
              <w:rPr>
                <w:rFonts w:ascii="Arial" w:hAnsi="Arial" w:cs="Arial"/>
                <w:sz w:val="18"/>
                <w:szCs w:val="18"/>
              </w:rPr>
              <w:fldChar w:fldCharType="end"/>
            </w:r>
            <w:r w:rsidRPr="00025E3D">
              <w:rPr>
                <w:rFonts w:ascii="Arial" w:hAnsi="Arial" w:cs="Arial"/>
                <w:sz w:val="18"/>
                <w:szCs w:val="18"/>
              </w:rPr>
              <w:t xml:space="preserve"> Yes   </w:t>
            </w:r>
            <w:r w:rsidRPr="00025E3D">
              <w:rPr>
                <w:rFonts w:ascii="Arial" w:hAnsi="Arial" w:cs="Arial"/>
                <w:sz w:val="18"/>
                <w:szCs w:val="18"/>
              </w:rPr>
              <w:fldChar w:fldCharType="begin">
                <w:ffData>
                  <w:name w:val="Check1"/>
                  <w:enabled/>
                  <w:calcOnExit w:val="0"/>
                  <w:checkBox>
                    <w:sizeAuto/>
                    <w:default w:val="0"/>
                  </w:checkBox>
                </w:ffData>
              </w:fldChar>
            </w:r>
            <w:r w:rsidRPr="00025E3D">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025E3D">
              <w:rPr>
                <w:rFonts w:ascii="Arial" w:hAnsi="Arial" w:cs="Arial"/>
                <w:sz w:val="18"/>
                <w:szCs w:val="18"/>
              </w:rPr>
              <w:fldChar w:fldCharType="end"/>
            </w:r>
            <w:r w:rsidRPr="00025E3D">
              <w:rPr>
                <w:rFonts w:ascii="Arial" w:hAnsi="Arial" w:cs="Arial"/>
                <w:sz w:val="18"/>
                <w:szCs w:val="18"/>
              </w:rPr>
              <w:t xml:space="preserve"> No</w:t>
            </w:r>
          </w:p>
        </w:tc>
        <w:tc>
          <w:tcPr>
            <w:tcW w:w="9270" w:type="dxa"/>
            <w:gridSpan w:val="4"/>
            <w:tcBorders>
              <w:bottom w:val="single" w:sz="4" w:space="0" w:color="auto"/>
              <w:right w:val="nil"/>
            </w:tcBorders>
            <w:shd w:val="clear" w:color="auto" w:fill="auto"/>
            <w:vAlign w:val="center"/>
          </w:tcPr>
          <w:p w:rsidR="00545CCB" w:rsidRPr="00025E3D" w:rsidRDefault="00384549" w:rsidP="00025E3D">
            <w:pPr>
              <w:rPr>
                <w:rFonts w:ascii="Arial" w:hAnsi="Arial"/>
                <w:sz w:val="18"/>
                <w:szCs w:val="18"/>
                <w:highlight w:val="yellow"/>
              </w:rPr>
            </w:pPr>
            <w:r w:rsidRPr="00025E3D">
              <w:rPr>
                <w:rFonts w:ascii="Arial" w:hAnsi="Arial"/>
                <w:sz w:val="18"/>
                <w:szCs w:val="18"/>
              </w:rPr>
              <w:t xml:space="preserve">To </w:t>
            </w:r>
            <w:r w:rsidR="00025E3D" w:rsidRPr="00025E3D">
              <w:rPr>
                <w:rFonts w:ascii="Arial" w:hAnsi="Arial"/>
                <w:sz w:val="18"/>
                <w:szCs w:val="18"/>
              </w:rPr>
              <w:t>receive an OASIS privacy notice if a patient</w:t>
            </w:r>
            <w:r w:rsidRPr="00025E3D">
              <w:rPr>
                <w:rFonts w:ascii="Arial" w:hAnsi="Arial"/>
                <w:sz w:val="18"/>
                <w:szCs w:val="18"/>
              </w:rPr>
              <w:t xml:space="preserve"> for whom the OASIS data is collected (G416)</w:t>
            </w:r>
          </w:p>
        </w:tc>
      </w:tr>
      <w:tr w:rsidR="00545CCB" w:rsidRPr="009F1B53" w:rsidTr="00384549">
        <w:trPr>
          <w:trHeight w:val="719"/>
        </w:trPr>
        <w:tc>
          <w:tcPr>
            <w:tcW w:w="1530" w:type="dxa"/>
            <w:tcBorders>
              <w:bottom w:val="single" w:sz="4" w:space="0" w:color="auto"/>
            </w:tcBorders>
            <w:shd w:val="clear" w:color="auto" w:fill="auto"/>
            <w:vAlign w:val="center"/>
          </w:tcPr>
          <w:p w:rsidR="00545CCB" w:rsidRPr="001D4167" w:rsidRDefault="00384549" w:rsidP="00545CCB">
            <w:pPr>
              <w:pStyle w:val="BodyText"/>
              <w:jc w:val="center"/>
              <w:rPr>
                <w:rFonts w:ascii="Arial" w:hAnsi="Arial" w:cs="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4"/>
            <w:tcBorders>
              <w:bottom w:val="single" w:sz="4" w:space="0" w:color="auto"/>
              <w:right w:val="nil"/>
            </w:tcBorders>
            <w:shd w:val="clear" w:color="auto" w:fill="auto"/>
            <w:vAlign w:val="center"/>
          </w:tcPr>
          <w:p w:rsidR="00545CCB" w:rsidRPr="004F180D" w:rsidRDefault="00384549" w:rsidP="004F180D">
            <w:pPr>
              <w:rPr>
                <w:rFonts w:ascii="Arial" w:hAnsi="Arial"/>
                <w:sz w:val="18"/>
                <w:szCs w:val="18"/>
              </w:rPr>
            </w:pPr>
            <w:r>
              <w:rPr>
                <w:rFonts w:ascii="Arial" w:hAnsi="Arial"/>
                <w:sz w:val="18"/>
                <w:szCs w:val="18"/>
              </w:rPr>
              <w:t>To be advised of the names, addresses, and telephone numbers of the following federally-funded entities that serve the area where the patient resides: agency on aging, centers for independent living, protection and advocacy agency, aging and disability resource center, and quality improvement organization (G446)</w:t>
            </w:r>
          </w:p>
        </w:tc>
      </w:tr>
    </w:tbl>
    <w:p w:rsidR="00025E3D" w:rsidRDefault="00025E3D"/>
    <w:tbl>
      <w:tblPr>
        <w:tblW w:w="0" w:type="auto"/>
        <w:tblInd w:w="108" w:type="dxa"/>
        <w:tblBorders>
          <w:top w:val="single" w:sz="4" w:space="0" w:color="auto"/>
          <w:bottom w:val="single" w:sz="4"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7830"/>
      </w:tblGrid>
      <w:tr w:rsidR="00545CCB" w:rsidRPr="009F1B53" w:rsidTr="00025E3D">
        <w:trPr>
          <w:trHeight w:val="818"/>
        </w:trPr>
        <w:tc>
          <w:tcPr>
            <w:tcW w:w="1530" w:type="dxa"/>
            <w:tcBorders>
              <w:bottom w:val="single" w:sz="4" w:space="0" w:color="auto"/>
            </w:tcBorders>
            <w:shd w:val="clear" w:color="auto" w:fill="auto"/>
            <w:vAlign w:val="center"/>
          </w:tcPr>
          <w:p w:rsidR="00545CCB" w:rsidRPr="001D4167" w:rsidRDefault="00384549" w:rsidP="00545CCB">
            <w:pPr>
              <w:pStyle w:val="BodyText"/>
              <w:jc w:val="center"/>
              <w:rPr>
                <w:rFonts w:ascii="Arial" w:hAnsi="Arial" w:cs="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2"/>
            <w:tcBorders>
              <w:bottom w:val="single" w:sz="4" w:space="0" w:color="auto"/>
              <w:right w:val="nil"/>
            </w:tcBorders>
            <w:shd w:val="clear" w:color="auto" w:fill="auto"/>
            <w:vAlign w:val="center"/>
          </w:tcPr>
          <w:p w:rsidR="00545CCB" w:rsidRPr="004F180D" w:rsidRDefault="00384549" w:rsidP="004F180D">
            <w:pPr>
              <w:rPr>
                <w:rFonts w:ascii="Arial" w:hAnsi="Arial"/>
                <w:sz w:val="18"/>
                <w:szCs w:val="18"/>
              </w:rPr>
            </w:pPr>
            <w:r>
              <w:rPr>
                <w:rFonts w:ascii="Arial" w:hAnsi="Arial"/>
                <w:sz w:val="18"/>
                <w:szCs w:val="18"/>
              </w:rPr>
              <w:t>To receive verbal notice of the patient’s rights and responsibilities in the individual’s preferred language, free of charge, with the use of a competent interpreter as needed, no later than the completion of the second visit from a skilled professional (G406, G420)</w:t>
            </w:r>
          </w:p>
        </w:tc>
      </w:tr>
      <w:tr w:rsidR="00545CCB" w:rsidRPr="009F1B53" w:rsidTr="008D0BE5">
        <w:trPr>
          <w:trHeight w:val="710"/>
        </w:trPr>
        <w:tc>
          <w:tcPr>
            <w:tcW w:w="1530" w:type="dxa"/>
            <w:tcBorders>
              <w:bottom w:val="single" w:sz="4" w:space="0" w:color="auto"/>
            </w:tcBorders>
            <w:shd w:val="clear" w:color="auto" w:fill="auto"/>
            <w:vAlign w:val="center"/>
          </w:tcPr>
          <w:p w:rsidR="00545CCB" w:rsidRPr="001D4167" w:rsidRDefault="00384549" w:rsidP="00545CCB">
            <w:pPr>
              <w:pStyle w:val="BodyText"/>
              <w:jc w:val="center"/>
              <w:rPr>
                <w:rFonts w:ascii="Arial" w:hAnsi="Arial" w:cs="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2"/>
            <w:tcBorders>
              <w:bottom w:val="single" w:sz="4" w:space="0" w:color="auto"/>
              <w:right w:val="nil"/>
            </w:tcBorders>
            <w:shd w:val="clear" w:color="auto" w:fill="auto"/>
            <w:vAlign w:val="center"/>
          </w:tcPr>
          <w:p w:rsidR="00545CCB" w:rsidRPr="008D0BE5" w:rsidRDefault="00DE2324" w:rsidP="008D0BE5">
            <w:pPr>
              <w:rPr>
                <w:rFonts w:ascii="Arial" w:hAnsi="Arial"/>
                <w:sz w:val="18"/>
                <w:szCs w:val="18"/>
              </w:rPr>
            </w:pPr>
            <w:r w:rsidRPr="008D0BE5">
              <w:rPr>
                <w:rFonts w:ascii="Arial" w:hAnsi="Arial"/>
                <w:sz w:val="18"/>
                <w:szCs w:val="18"/>
              </w:rPr>
              <w:t xml:space="preserve">To </w:t>
            </w:r>
            <w:r w:rsidR="00025E3D" w:rsidRPr="008D0BE5">
              <w:rPr>
                <w:rFonts w:ascii="Arial" w:hAnsi="Arial"/>
                <w:sz w:val="18"/>
                <w:szCs w:val="18"/>
              </w:rPr>
              <w:t xml:space="preserve">receive, or </w:t>
            </w:r>
            <w:r w:rsidR="008D0BE5" w:rsidRPr="008D0BE5">
              <w:rPr>
                <w:rFonts w:ascii="Arial" w:hAnsi="Arial"/>
                <w:sz w:val="18"/>
                <w:szCs w:val="18"/>
              </w:rPr>
              <w:t xml:space="preserve">have a patient-selected representative receive, </w:t>
            </w:r>
            <w:r w:rsidR="00025E3D" w:rsidRPr="008D0BE5">
              <w:rPr>
                <w:rFonts w:ascii="Arial" w:hAnsi="Arial"/>
                <w:sz w:val="18"/>
                <w:szCs w:val="18"/>
              </w:rPr>
              <w:t xml:space="preserve">a written notice of </w:t>
            </w:r>
            <w:r w:rsidRPr="008D0BE5">
              <w:rPr>
                <w:rFonts w:ascii="Arial" w:hAnsi="Arial"/>
                <w:sz w:val="18"/>
                <w:szCs w:val="18"/>
              </w:rPr>
              <w:t>patient rights and responsibilities under this rule and the HHA’s transfer and discharge policies with</w:t>
            </w:r>
            <w:r w:rsidR="008D0BE5" w:rsidRPr="008D0BE5">
              <w:rPr>
                <w:rFonts w:ascii="Arial" w:hAnsi="Arial"/>
                <w:sz w:val="18"/>
                <w:szCs w:val="18"/>
              </w:rPr>
              <w:t>in</w:t>
            </w:r>
            <w:r w:rsidRPr="008D0BE5">
              <w:rPr>
                <w:rFonts w:ascii="Arial" w:hAnsi="Arial"/>
                <w:sz w:val="18"/>
                <w:szCs w:val="18"/>
              </w:rPr>
              <w:t xml:space="preserve"> four business days of the initial evaluation visit (G422)</w:t>
            </w:r>
          </w:p>
        </w:tc>
      </w:tr>
      <w:tr w:rsidR="00545CCB" w:rsidRPr="009F1B53" w:rsidTr="00DE2324">
        <w:trPr>
          <w:trHeight w:val="539"/>
        </w:trPr>
        <w:tc>
          <w:tcPr>
            <w:tcW w:w="1530" w:type="dxa"/>
            <w:tcBorders>
              <w:bottom w:val="single" w:sz="4" w:space="0" w:color="auto"/>
            </w:tcBorders>
            <w:shd w:val="clear" w:color="auto" w:fill="auto"/>
            <w:vAlign w:val="center"/>
          </w:tcPr>
          <w:p w:rsidR="00545CCB" w:rsidRPr="001D4167" w:rsidRDefault="00384549" w:rsidP="00545CCB">
            <w:pPr>
              <w:pStyle w:val="BodyText"/>
              <w:jc w:val="center"/>
              <w:rPr>
                <w:rFonts w:ascii="Arial" w:hAnsi="Arial" w:cs="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2"/>
            <w:tcBorders>
              <w:bottom w:val="single" w:sz="4" w:space="0" w:color="auto"/>
              <w:right w:val="nil"/>
            </w:tcBorders>
            <w:shd w:val="clear" w:color="auto" w:fill="auto"/>
            <w:vAlign w:val="center"/>
          </w:tcPr>
          <w:p w:rsidR="00545CCB" w:rsidRPr="004F180D" w:rsidRDefault="00DE2324" w:rsidP="004F180D">
            <w:pPr>
              <w:rPr>
                <w:rFonts w:ascii="Arial" w:hAnsi="Arial"/>
                <w:sz w:val="18"/>
                <w:szCs w:val="18"/>
              </w:rPr>
            </w:pPr>
            <w:r w:rsidRPr="008815F5">
              <w:rPr>
                <w:rFonts w:ascii="Arial" w:hAnsi="Arial"/>
                <w:sz w:val="18"/>
                <w:szCs w:val="18"/>
              </w:rPr>
              <w:t xml:space="preserve">To </w:t>
            </w:r>
            <w:r w:rsidR="008815F5" w:rsidRPr="008815F5">
              <w:rPr>
                <w:rFonts w:ascii="Arial" w:hAnsi="Arial"/>
                <w:sz w:val="18"/>
                <w:szCs w:val="18"/>
              </w:rPr>
              <w:t xml:space="preserve">require </w:t>
            </w:r>
            <w:r w:rsidRPr="008815F5">
              <w:rPr>
                <w:rFonts w:ascii="Arial" w:hAnsi="Arial"/>
                <w:sz w:val="18"/>
                <w:szCs w:val="18"/>
              </w:rPr>
              <w:t xml:space="preserve">a signature from </w:t>
            </w:r>
            <w:r w:rsidR="00025E3D">
              <w:rPr>
                <w:rFonts w:ascii="Arial" w:hAnsi="Arial"/>
                <w:sz w:val="18"/>
                <w:szCs w:val="18"/>
              </w:rPr>
              <w:t xml:space="preserve">the </w:t>
            </w:r>
            <w:r w:rsidRPr="008815F5">
              <w:rPr>
                <w:rFonts w:ascii="Arial" w:hAnsi="Arial"/>
                <w:sz w:val="18"/>
                <w:szCs w:val="18"/>
              </w:rPr>
              <w:t>patient or legal representative confirming he/she has received a copy of the notice of rights and responsibilities (G418)</w:t>
            </w:r>
          </w:p>
        </w:tc>
      </w:tr>
      <w:tr w:rsidR="00BE32E0" w:rsidRPr="009F1B53" w:rsidTr="00F35A0D">
        <w:trPr>
          <w:trHeight w:val="357"/>
        </w:trPr>
        <w:tc>
          <w:tcPr>
            <w:tcW w:w="10800" w:type="dxa"/>
            <w:gridSpan w:val="3"/>
            <w:tcBorders>
              <w:top w:val="single" w:sz="12" w:space="0" w:color="auto"/>
              <w:bottom w:val="single" w:sz="12" w:space="0" w:color="auto"/>
              <w:right w:val="single" w:sz="4" w:space="0" w:color="FFFFFF"/>
            </w:tcBorders>
            <w:shd w:val="clear" w:color="auto" w:fill="auto"/>
            <w:vAlign w:val="center"/>
          </w:tcPr>
          <w:p w:rsidR="00BE32E0" w:rsidRPr="009F1B53" w:rsidRDefault="008815F5" w:rsidP="00DE2324">
            <w:pPr>
              <w:rPr>
                <w:rFonts w:ascii="Arial" w:hAnsi="Arial"/>
                <w:b/>
              </w:rPr>
            </w:pPr>
            <w:r>
              <w:rPr>
                <w:rFonts w:ascii="Arial" w:hAnsi="Arial"/>
                <w:b/>
              </w:rPr>
              <w:t xml:space="preserve">COMPLAINTS </w:t>
            </w:r>
            <w:r w:rsidRPr="008815F5">
              <w:rPr>
                <w:rFonts w:ascii="Arial" w:hAnsi="Arial"/>
              </w:rPr>
              <w:t>–</w:t>
            </w:r>
            <w:r>
              <w:rPr>
                <w:rFonts w:ascii="Arial" w:hAnsi="Arial"/>
                <w:b/>
              </w:rPr>
              <w:t xml:space="preserve"> </w:t>
            </w:r>
            <w:r w:rsidR="001D4167">
              <w:rPr>
                <w:rFonts w:ascii="Arial" w:hAnsi="Arial"/>
                <w:sz w:val="18"/>
                <w:szCs w:val="18"/>
              </w:rPr>
              <w:t xml:space="preserve">Wis. Admin. Code </w:t>
            </w:r>
            <w:r w:rsidR="001D4167">
              <w:rPr>
                <w:rFonts w:ascii="Arial" w:hAnsi="Arial" w:cs="Arial"/>
                <w:sz w:val="18"/>
                <w:szCs w:val="18"/>
              </w:rPr>
              <w:t xml:space="preserve">§ </w:t>
            </w:r>
            <w:r w:rsidR="00BE32E0" w:rsidRPr="009F1B53">
              <w:rPr>
                <w:rFonts w:ascii="Arial" w:hAnsi="Arial"/>
                <w:sz w:val="18"/>
                <w:szCs w:val="18"/>
              </w:rPr>
              <w:t xml:space="preserve">DHS </w:t>
            </w:r>
            <w:r w:rsidR="001D4167">
              <w:rPr>
                <w:rFonts w:ascii="Arial" w:hAnsi="Arial"/>
                <w:sz w:val="18"/>
                <w:szCs w:val="18"/>
              </w:rPr>
              <w:t>133.08(3)</w:t>
            </w:r>
            <w:r w:rsidR="00BE32E0" w:rsidRPr="009F1B53">
              <w:rPr>
                <w:rFonts w:ascii="Arial" w:hAnsi="Arial"/>
                <w:sz w:val="18"/>
                <w:szCs w:val="18"/>
              </w:rPr>
              <w:t xml:space="preserve"> </w:t>
            </w:r>
            <w:r w:rsidR="00DE2324">
              <w:rPr>
                <w:rFonts w:ascii="Arial" w:hAnsi="Arial"/>
                <w:sz w:val="18"/>
                <w:szCs w:val="18"/>
              </w:rPr>
              <w:t xml:space="preserve">(T149) </w:t>
            </w:r>
            <w:r w:rsidR="00BE32E0" w:rsidRPr="009F1B53">
              <w:rPr>
                <w:rFonts w:ascii="Arial" w:hAnsi="Arial"/>
                <w:sz w:val="18"/>
                <w:szCs w:val="18"/>
              </w:rPr>
              <w:t>and 42 CFR 484.</w:t>
            </w:r>
            <w:r w:rsidR="00DE2324">
              <w:rPr>
                <w:rFonts w:ascii="Arial" w:hAnsi="Arial"/>
                <w:sz w:val="18"/>
                <w:szCs w:val="18"/>
              </w:rPr>
              <w:t>50(c)3 (G432)</w:t>
            </w:r>
          </w:p>
        </w:tc>
      </w:tr>
      <w:tr w:rsidR="00F35A0D" w:rsidRPr="009F1B53" w:rsidTr="00025E3D">
        <w:trPr>
          <w:trHeight w:val="564"/>
        </w:trPr>
        <w:tc>
          <w:tcPr>
            <w:tcW w:w="1530" w:type="dxa"/>
            <w:tcBorders>
              <w:top w:val="single" w:sz="12" w:space="0" w:color="auto"/>
              <w:bottom w:val="nil"/>
            </w:tcBorders>
            <w:shd w:val="clear" w:color="auto" w:fill="auto"/>
            <w:vAlign w:val="center"/>
          </w:tcPr>
          <w:p w:rsidR="00F35A0D" w:rsidRPr="001D4167" w:rsidRDefault="00F35A0D"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2"/>
            <w:tcBorders>
              <w:top w:val="single" w:sz="12" w:space="0" w:color="auto"/>
              <w:bottom w:val="single" w:sz="4" w:space="0" w:color="auto"/>
              <w:right w:val="nil"/>
            </w:tcBorders>
            <w:shd w:val="clear" w:color="auto" w:fill="auto"/>
            <w:vAlign w:val="center"/>
          </w:tcPr>
          <w:p w:rsidR="00F35A0D" w:rsidRPr="001D4167" w:rsidRDefault="00F35A0D" w:rsidP="004F180D">
            <w:pPr>
              <w:rPr>
                <w:rFonts w:ascii="Arial" w:hAnsi="Arial"/>
                <w:b/>
                <w:sz w:val="18"/>
                <w:szCs w:val="18"/>
              </w:rPr>
            </w:pPr>
            <w:r>
              <w:rPr>
                <w:rFonts w:ascii="Arial" w:hAnsi="Arial"/>
                <w:sz w:val="18"/>
                <w:szCs w:val="18"/>
              </w:rPr>
              <w:t>The HHA provided the patient or legal representative with a statement setting forth the right and the procedure to file a complaint, including:</w:t>
            </w:r>
          </w:p>
        </w:tc>
      </w:tr>
      <w:tr w:rsidR="00F35A0D" w:rsidRPr="009F1B53" w:rsidTr="00025E3D">
        <w:trPr>
          <w:trHeight w:val="368"/>
        </w:trPr>
        <w:tc>
          <w:tcPr>
            <w:tcW w:w="1530" w:type="dxa"/>
            <w:tcBorders>
              <w:top w:val="nil"/>
              <w:bottom w:val="nil"/>
            </w:tcBorders>
            <w:shd w:val="clear" w:color="auto" w:fill="auto"/>
            <w:vAlign w:val="center"/>
          </w:tcPr>
          <w:p w:rsidR="00F35A0D" w:rsidRPr="001D4167" w:rsidRDefault="00F35A0D" w:rsidP="004F180D">
            <w:pPr>
              <w:pStyle w:val="BodyText"/>
              <w:jc w:val="center"/>
              <w:rPr>
                <w:rFonts w:ascii="Arial" w:hAnsi="Arial" w:cs="Arial"/>
                <w:sz w:val="18"/>
                <w:szCs w:val="18"/>
              </w:rPr>
            </w:pPr>
          </w:p>
        </w:tc>
        <w:tc>
          <w:tcPr>
            <w:tcW w:w="1440" w:type="dxa"/>
            <w:tcBorders>
              <w:top w:val="single" w:sz="4" w:space="0" w:color="auto"/>
              <w:right w:val="nil"/>
            </w:tcBorders>
            <w:shd w:val="clear" w:color="auto" w:fill="auto"/>
            <w:vAlign w:val="center"/>
          </w:tcPr>
          <w:p w:rsidR="00F35A0D" w:rsidRDefault="00F35A0D" w:rsidP="004F180D">
            <w:pP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7830" w:type="dxa"/>
            <w:tcBorders>
              <w:top w:val="single" w:sz="4" w:space="0" w:color="auto"/>
              <w:right w:val="nil"/>
            </w:tcBorders>
            <w:shd w:val="clear" w:color="auto" w:fill="auto"/>
            <w:vAlign w:val="center"/>
          </w:tcPr>
          <w:p w:rsidR="00F35A0D" w:rsidRDefault="00F35A0D" w:rsidP="00F35A0D">
            <w:pPr>
              <w:rPr>
                <w:rFonts w:ascii="Arial" w:hAnsi="Arial"/>
                <w:sz w:val="18"/>
                <w:szCs w:val="18"/>
              </w:rPr>
            </w:pPr>
            <w:r>
              <w:rPr>
                <w:rFonts w:ascii="Arial" w:hAnsi="Arial"/>
                <w:sz w:val="18"/>
                <w:szCs w:val="18"/>
              </w:rPr>
              <w:t>Wisconsin Home Health Hotline at 1-800-642-6552, 24 hours per day / 7 days per week (G444)</w:t>
            </w:r>
          </w:p>
        </w:tc>
      </w:tr>
      <w:tr w:rsidR="00F35A0D" w:rsidRPr="009F1B53" w:rsidTr="00025E3D">
        <w:trPr>
          <w:trHeight w:val="521"/>
        </w:trPr>
        <w:tc>
          <w:tcPr>
            <w:tcW w:w="1530" w:type="dxa"/>
            <w:tcBorders>
              <w:top w:val="nil"/>
              <w:bottom w:val="nil"/>
            </w:tcBorders>
            <w:shd w:val="clear" w:color="auto" w:fill="auto"/>
            <w:vAlign w:val="center"/>
          </w:tcPr>
          <w:p w:rsidR="00F35A0D" w:rsidRPr="001D4167" w:rsidRDefault="00F35A0D" w:rsidP="004F180D">
            <w:pPr>
              <w:pStyle w:val="BodyText"/>
              <w:jc w:val="center"/>
              <w:rPr>
                <w:rFonts w:ascii="Arial" w:hAnsi="Arial" w:cs="Arial"/>
                <w:sz w:val="18"/>
                <w:szCs w:val="18"/>
              </w:rPr>
            </w:pPr>
          </w:p>
        </w:tc>
        <w:tc>
          <w:tcPr>
            <w:tcW w:w="1440" w:type="dxa"/>
            <w:tcBorders>
              <w:right w:val="nil"/>
            </w:tcBorders>
            <w:shd w:val="clear" w:color="auto" w:fill="auto"/>
            <w:vAlign w:val="center"/>
          </w:tcPr>
          <w:p w:rsidR="00F35A0D" w:rsidRDefault="00F35A0D" w:rsidP="004F180D">
            <w:pP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7830" w:type="dxa"/>
            <w:tcBorders>
              <w:right w:val="nil"/>
            </w:tcBorders>
            <w:shd w:val="clear" w:color="auto" w:fill="auto"/>
            <w:vAlign w:val="center"/>
          </w:tcPr>
          <w:p w:rsidR="00F35A0D" w:rsidRDefault="00F35A0D" w:rsidP="004F180D">
            <w:pPr>
              <w:rPr>
                <w:rFonts w:ascii="Arial" w:hAnsi="Arial"/>
                <w:sz w:val="18"/>
                <w:szCs w:val="18"/>
              </w:rPr>
            </w:pPr>
            <w:r>
              <w:rPr>
                <w:rFonts w:ascii="Arial" w:hAnsi="Arial"/>
                <w:sz w:val="18"/>
                <w:szCs w:val="18"/>
              </w:rPr>
              <w:t>HHA Administrator contact information, to include name and business address and telephone (G414)</w:t>
            </w:r>
          </w:p>
        </w:tc>
      </w:tr>
      <w:tr w:rsidR="00F35A0D" w:rsidRPr="009F1B53" w:rsidTr="00025E3D">
        <w:trPr>
          <w:trHeight w:val="564"/>
        </w:trPr>
        <w:tc>
          <w:tcPr>
            <w:tcW w:w="1530" w:type="dxa"/>
            <w:tcBorders>
              <w:top w:val="nil"/>
              <w:bottom w:val="nil"/>
            </w:tcBorders>
            <w:shd w:val="clear" w:color="auto" w:fill="auto"/>
            <w:vAlign w:val="center"/>
          </w:tcPr>
          <w:p w:rsidR="00F35A0D" w:rsidRPr="001D4167" w:rsidRDefault="00F35A0D" w:rsidP="004F180D">
            <w:pPr>
              <w:pStyle w:val="BodyText"/>
              <w:jc w:val="center"/>
              <w:rPr>
                <w:rFonts w:ascii="Arial" w:hAnsi="Arial" w:cs="Arial"/>
                <w:sz w:val="18"/>
                <w:szCs w:val="18"/>
              </w:rPr>
            </w:pPr>
          </w:p>
        </w:tc>
        <w:tc>
          <w:tcPr>
            <w:tcW w:w="1440" w:type="dxa"/>
            <w:tcBorders>
              <w:right w:val="nil"/>
            </w:tcBorders>
            <w:shd w:val="clear" w:color="auto" w:fill="auto"/>
            <w:vAlign w:val="center"/>
          </w:tcPr>
          <w:p w:rsidR="00F35A0D" w:rsidRDefault="00F35A0D" w:rsidP="004F180D">
            <w:pP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7830" w:type="dxa"/>
            <w:tcBorders>
              <w:right w:val="nil"/>
            </w:tcBorders>
            <w:shd w:val="clear" w:color="auto" w:fill="auto"/>
            <w:vAlign w:val="center"/>
          </w:tcPr>
          <w:p w:rsidR="00F35A0D" w:rsidRDefault="00F35A0D" w:rsidP="00F35A0D">
            <w:pPr>
              <w:spacing w:after="40"/>
              <w:rPr>
                <w:rFonts w:ascii="Arial" w:hAnsi="Arial"/>
                <w:sz w:val="18"/>
                <w:szCs w:val="18"/>
              </w:rPr>
            </w:pPr>
            <w:r>
              <w:rPr>
                <w:rFonts w:ascii="Arial" w:hAnsi="Arial"/>
                <w:sz w:val="18"/>
                <w:szCs w:val="18"/>
              </w:rPr>
              <w:t xml:space="preserve">Address of the DQA / BHS Complaint Coordinator: </w:t>
            </w:r>
          </w:p>
          <w:p w:rsidR="00F35A0D" w:rsidRDefault="00F35A0D" w:rsidP="00F35A0D">
            <w:pPr>
              <w:rPr>
                <w:rFonts w:ascii="Arial" w:hAnsi="Arial"/>
                <w:sz w:val="18"/>
                <w:szCs w:val="18"/>
              </w:rPr>
            </w:pPr>
            <w:r>
              <w:rPr>
                <w:rFonts w:ascii="Arial" w:hAnsi="Arial"/>
                <w:sz w:val="18"/>
                <w:szCs w:val="18"/>
              </w:rPr>
              <w:t>1 W Wilson St, Rm 455 / PO Box 2969 / Madison, WI 53701-2969</w:t>
            </w:r>
          </w:p>
        </w:tc>
      </w:tr>
      <w:tr w:rsidR="00F35A0D" w:rsidRPr="009F1B53" w:rsidTr="00025E3D">
        <w:trPr>
          <w:trHeight w:val="809"/>
        </w:trPr>
        <w:tc>
          <w:tcPr>
            <w:tcW w:w="1530" w:type="dxa"/>
            <w:tcBorders>
              <w:top w:val="nil"/>
            </w:tcBorders>
            <w:shd w:val="clear" w:color="auto" w:fill="auto"/>
            <w:vAlign w:val="center"/>
          </w:tcPr>
          <w:p w:rsidR="00F35A0D" w:rsidRPr="001D4167" w:rsidRDefault="00F35A0D" w:rsidP="004F180D">
            <w:pPr>
              <w:pStyle w:val="BodyText"/>
              <w:jc w:val="center"/>
              <w:rPr>
                <w:rFonts w:ascii="Arial" w:hAnsi="Arial" w:cs="Arial"/>
                <w:sz w:val="18"/>
                <w:szCs w:val="18"/>
              </w:rPr>
            </w:pPr>
          </w:p>
        </w:tc>
        <w:tc>
          <w:tcPr>
            <w:tcW w:w="1440" w:type="dxa"/>
            <w:tcBorders>
              <w:right w:val="nil"/>
            </w:tcBorders>
            <w:shd w:val="clear" w:color="auto" w:fill="auto"/>
            <w:vAlign w:val="center"/>
          </w:tcPr>
          <w:p w:rsidR="00F35A0D" w:rsidRDefault="00F35A0D" w:rsidP="004F180D">
            <w:pP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7830" w:type="dxa"/>
            <w:tcBorders>
              <w:right w:val="nil"/>
            </w:tcBorders>
            <w:shd w:val="clear" w:color="auto" w:fill="auto"/>
            <w:vAlign w:val="center"/>
          </w:tcPr>
          <w:p w:rsidR="00F35A0D" w:rsidRDefault="00F35A0D" w:rsidP="00F35A0D">
            <w:pPr>
              <w:spacing w:after="40"/>
              <w:rPr>
                <w:rFonts w:ascii="Arial" w:hAnsi="Arial"/>
                <w:sz w:val="18"/>
                <w:szCs w:val="18"/>
              </w:rPr>
            </w:pPr>
            <w:r>
              <w:rPr>
                <w:rFonts w:ascii="Arial" w:hAnsi="Arial"/>
                <w:sz w:val="18"/>
                <w:szCs w:val="18"/>
              </w:rPr>
              <w:t xml:space="preserve">Contact information for questions regarding Medicare coverage: </w:t>
            </w:r>
          </w:p>
          <w:p w:rsidR="00F35A0D" w:rsidRDefault="00F35A0D" w:rsidP="008815F5">
            <w:pPr>
              <w:spacing w:after="40"/>
              <w:rPr>
                <w:rFonts w:ascii="Arial" w:hAnsi="Arial"/>
                <w:sz w:val="18"/>
                <w:szCs w:val="18"/>
              </w:rPr>
            </w:pPr>
            <w:r>
              <w:rPr>
                <w:rFonts w:ascii="Arial" w:hAnsi="Arial"/>
                <w:sz w:val="18"/>
                <w:szCs w:val="18"/>
              </w:rPr>
              <w:t>Livanta, LLC / 10820 Guilford Rd, Ste 202 / Annapolis Junction, MD 20701-1105</w:t>
            </w:r>
            <w:r w:rsidR="008815F5">
              <w:rPr>
                <w:rFonts w:ascii="Arial" w:hAnsi="Arial"/>
                <w:sz w:val="18"/>
                <w:szCs w:val="18"/>
              </w:rPr>
              <w:t xml:space="preserve"> or</w:t>
            </w:r>
          </w:p>
          <w:p w:rsidR="00F35A0D" w:rsidRDefault="00F35A0D" w:rsidP="00F35A0D">
            <w:pPr>
              <w:rPr>
                <w:rFonts w:ascii="Arial" w:hAnsi="Arial"/>
                <w:sz w:val="18"/>
                <w:szCs w:val="18"/>
              </w:rPr>
            </w:pPr>
            <w:r>
              <w:rPr>
                <w:rFonts w:ascii="Arial" w:hAnsi="Arial"/>
                <w:sz w:val="18"/>
                <w:szCs w:val="18"/>
              </w:rPr>
              <w:t>1-888-524-9900 or 1-888-985-8775 (TTY)</w:t>
            </w:r>
          </w:p>
        </w:tc>
      </w:tr>
      <w:tr w:rsidR="008815F5" w:rsidRPr="009F1B53" w:rsidTr="00B756EC">
        <w:trPr>
          <w:trHeight w:val="800"/>
        </w:trPr>
        <w:tc>
          <w:tcPr>
            <w:tcW w:w="1530" w:type="dxa"/>
            <w:shd w:val="clear" w:color="auto" w:fill="auto"/>
            <w:vAlign w:val="center"/>
          </w:tcPr>
          <w:p w:rsidR="008815F5" w:rsidRPr="001D4167" w:rsidRDefault="008815F5"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2"/>
            <w:tcBorders>
              <w:right w:val="nil"/>
            </w:tcBorders>
            <w:shd w:val="clear" w:color="auto" w:fill="auto"/>
            <w:vAlign w:val="center"/>
          </w:tcPr>
          <w:p w:rsidR="008815F5" w:rsidRPr="001D4167" w:rsidRDefault="008815F5" w:rsidP="008815F5">
            <w:pPr>
              <w:rPr>
                <w:rFonts w:ascii="Arial" w:hAnsi="Arial"/>
                <w:sz w:val="18"/>
                <w:szCs w:val="18"/>
              </w:rPr>
            </w:pPr>
            <w:r w:rsidRPr="001D4167">
              <w:rPr>
                <w:rFonts w:ascii="Arial" w:hAnsi="Arial"/>
                <w:sz w:val="18"/>
                <w:szCs w:val="18"/>
              </w:rPr>
              <w:t xml:space="preserve">The HHA must investigate complaints that </w:t>
            </w:r>
            <w:r>
              <w:rPr>
                <w:rFonts w:ascii="Arial" w:hAnsi="Arial"/>
                <w:sz w:val="18"/>
                <w:szCs w:val="18"/>
              </w:rPr>
              <w:t>the patient,</w:t>
            </w:r>
            <w:r w:rsidRPr="001D4167">
              <w:rPr>
                <w:rFonts w:ascii="Arial" w:hAnsi="Arial"/>
                <w:sz w:val="18"/>
                <w:szCs w:val="18"/>
              </w:rPr>
              <w:t xml:space="preserve"> family</w:t>
            </w:r>
            <w:r>
              <w:rPr>
                <w:rFonts w:ascii="Arial" w:hAnsi="Arial"/>
                <w:sz w:val="18"/>
                <w:szCs w:val="18"/>
              </w:rPr>
              <w:t>,</w:t>
            </w:r>
            <w:r w:rsidRPr="001D4167">
              <w:rPr>
                <w:rFonts w:ascii="Arial" w:hAnsi="Arial"/>
                <w:sz w:val="18"/>
                <w:szCs w:val="18"/>
              </w:rPr>
              <w:t xml:space="preserve"> or guardian make regarding treatment and respect for </w:t>
            </w:r>
            <w:r>
              <w:rPr>
                <w:rFonts w:ascii="Arial" w:hAnsi="Arial"/>
                <w:sz w:val="18"/>
                <w:szCs w:val="18"/>
              </w:rPr>
              <w:t>patient</w:t>
            </w:r>
            <w:r w:rsidRPr="001D4167">
              <w:rPr>
                <w:rFonts w:ascii="Arial" w:hAnsi="Arial"/>
                <w:sz w:val="18"/>
                <w:szCs w:val="18"/>
              </w:rPr>
              <w:t xml:space="preserve"> rights by anyone furnishing </w:t>
            </w:r>
            <w:r>
              <w:rPr>
                <w:rFonts w:ascii="Arial" w:hAnsi="Arial"/>
                <w:sz w:val="18"/>
                <w:szCs w:val="18"/>
              </w:rPr>
              <w:t xml:space="preserve">services on behalf of the HHA. </w:t>
            </w:r>
            <w:r w:rsidRPr="001D4167">
              <w:rPr>
                <w:rFonts w:ascii="Arial" w:hAnsi="Arial"/>
                <w:sz w:val="18"/>
                <w:szCs w:val="18"/>
              </w:rPr>
              <w:t>The HHA must document such complaints and how they are resolved.</w:t>
            </w:r>
            <w:r>
              <w:rPr>
                <w:rFonts w:ascii="Arial" w:hAnsi="Arial"/>
                <w:sz w:val="18"/>
                <w:szCs w:val="18"/>
              </w:rPr>
              <w:t xml:space="preserve"> (T149) (G478, 480, 482, 484)</w:t>
            </w:r>
          </w:p>
        </w:tc>
      </w:tr>
      <w:tr w:rsidR="008815F5" w:rsidRPr="009F1B53" w:rsidTr="00B756EC">
        <w:trPr>
          <w:trHeight w:val="530"/>
        </w:trPr>
        <w:tc>
          <w:tcPr>
            <w:tcW w:w="1530" w:type="dxa"/>
            <w:shd w:val="clear" w:color="auto" w:fill="auto"/>
            <w:vAlign w:val="center"/>
          </w:tcPr>
          <w:p w:rsidR="008815F5" w:rsidRPr="001D4167" w:rsidRDefault="008815F5" w:rsidP="004F180D">
            <w:pPr>
              <w:pStyle w:val="BodyText"/>
              <w:jc w:val="center"/>
              <w:rPr>
                <w:rFonts w:ascii="Arial" w:hAnsi="Arial"/>
                <w:sz w:val="18"/>
                <w:szCs w:val="18"/>
              </w:rPr>
            </w:pP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Yes</w:t>
            </w:r>
            <w:r>
              <w:rPr>
                <w:rFonts w:ascii="Arial" w:hAnsi="Arial" w:cs="Arial"/>
                <w:sz w:val="18"/>
                <w:szCs w:val="18"/>
              </w:rPr>
              <w:t xml:space="preserve">   </w:t>
            </w:r>
            <w:r w:rsidRPr="001D4167">
              <w:rPr>
                <w:rFonts w:ascii="Arial" w:hAnsi="Arial" w:cs="Arial"/>
                <w:sz w:val="18"/>
                <w:szCs w:val="18"/>
              </w:rPr>
              <w:fldChar w:fldCharType="begin">
                <w:ffData>
                  <w:name w:val="Check1"/>
                  <w:enabled/>
                  <w:calcOnExit w:val="0"/>
                  <w:checkBox>
                    <w:sizeAuto/>
                    <w:default w:val="0"/>
                  </w:checkBox>
                </w:ffData>
              </w:fldChar>
            </w:r>
            <w:r w:rsidRPr="001D4167">
              <w:rPr>
                <w:rFonts w:ascii="Arial" w:hAnsi="Arial" w:cs="Arial"/>
                <w:sz w:val="18"/>
                <w:szCs w:val="18"/>
              </w:rPr>
              <w:instrText xml:space="preserve"> FORMCHECKBOX </w:instrText>
            </w:r>
            <w:r w:rsidR="00762E4C">
              <w:rPr>
                <w:rFonts w:ascii="Arial" w:hAnsi="Arial" w:cs="Arial"/>
                <w:sz w:val="18"/>
                <w:szCs w:val="18"/>
              </w:rPr>
            </w:r>
            <w:r w:rsidR="00762E4C">
              <w:rPr>
                <w:rFonts w:ascii="Arial" w:hAnsi="Arial" w:cs="Arial"/>
                <w:sz w:val="18"/>
                <w:szCs w:val="18"/>
              </w:rPr>
              <w:fldChar w:fldCharType="separate"/>
            </w:r>
            <w:r w:rsidRPr="001D4167">
              <w:rPr>
                <w:rFonts w:ascii="Arial" w:hAnsi="Arial" w:cs="Arial"/>
                <w:sz w:val="18"/>
                <w:szCs w:val="18"/>
              </w:rPr>
              <w:fldChar w:fldCharType="end"/>
            </w:r>
            <w:r w:rsidRPr="001D4167">
              <w:rPr>
                <w:rFonts w:ascii="Arial" w:hAnsi="Arial" w:cs="Arial"/>
                <w:sz w:val="18"/>
                <w:szCs w:val="18"/>
              </w:rPr>
              <w:t xml:space="preserve"> No</w:t>
            </w:r>
          </w:p>
        </w:tc>
        <w:tc>
          <w:tcPr>
            <w:tcW w:w="9270" w:type="dxa"/>
            <w:gridSpan w:val="2"/>
            <w:tcBorders>
              <w:right w:val="nil"/>
            </w:tcBorders>
            <w:shd w:val="clear" w:color="auto" w:fill="auto"/>
            <w:vAlign w:val="center"/>
          </w:tcPr>
          <w:p w:rsidR="008815F5" w:rsidRPr="001D4167" w:rsidRDefault="008815F5" w:rsidP="0032676B">
            <w:pPr>
              <w:rPr>
                <w:rFonts w:ascii="Arial" w:hAnsi="Arial"/>
                <w:sz w:val="18"/>
                <w:szCs w:val="18"/>
              </w:rPr>
            </w:pPr>
            <w:r>
              <w:rPr>
                <w:rFonts w:ascii="Arial" w:hAnsi="Arial"/>
                <w:sz w:val="18"/>
                <w:szCs w:val="18"/>
              </w:rPr>
              <w:t>The HHA must take action to prevent further potential violations, including retaliation while complaint is being investigated. (G486)</w:t>
            </w:r>
          </w:p>
        </w:tc>
      </w:tr>
    </w:tbl>
    <w:p w:rsidR="00F8120A" w:rsidRDefault="00F8120A" w:rsidP="003F5FDB">
      <w:pPr>
        <w:pStyle w:val="BodyText"/>
      </w:pPr>
    </w:p>
    <w:sectPr w:rsidR="00F8120A" w:rsidSect="008815F5">
      <w:headerReference w:type="default" r:id="rId7"/>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DA" w:rsidRDefault="00BD55DA">
      <w:r>
        <w:separator/>
      </w:r>
    </w:p>
  </w:endnote>
  <w:endnote w:type="continuationSeparator" w:id="0">
    <w:p w:rsidR="00BD55DA" w:rsidRDefault="00BD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DA" w:rsidRDefault="00BD55DA">
      <w:r>
        <w:separator/>
      </w:r>
    </w:p>
  </w:footnote>
  <w:footnote w:type="continuationSeparator" w:id="0">
    <w:p w:rsidR="00BD55DA" w:rsidRDefault="00BD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F5" w:rsidRPr="00025E3D" w:rsidRDefault="008815F5" w:rsidP="008815F5">
    <w:pPr>
      <w:pStyle w:val="Header"/>
      <w:tabs>
        <w:tab w:val="clear" w:pos="4320"/>
        <w:tab w:val="clear" w:pos="8640"/>
        <w:tab w:val="center" w:pos="5400"/>
        <w:tab w:val="right" w:pos="10800"/>
      </w:tabs>
      <w:rPr>
        <w:rFonts w:ascii="Arial" w:hAnsi="Arial" w:cs="Arial"/>
        <w:sz w:val="18"/>
        <w:szCs w:val="18"/>
      </w:rPr>
    </w:pPr>
    <w:r w:rsidRPr="00025E3D">
      <w:rPr>
        <w:rFonts w:ascii="Arial" w:hAnsi="Arial" w:cs="Arial"/>
        <w:sz w:val="18"/>
        <w:szCs w:val="18"/>
      </w:rPr>
      <w:t>F-</w:t>
    </w:r>
    <w:proofErr w:type="gramStart"/>
    <w:r w:rsidRPr="00025E3D">
      <w:rPr>
        <w:rFonts w:ascii="Arial" w:hAnsi="Arial" w:cs="Arial"/>
        <w:sz w:val="18"/>
        <w:szCs w:val="18"/>
      </w:rPr>
      <w:t>62646  (</w:t>
    </w:r>
    <w:proofErr w:type="gramEnd"/>
    <w:r w:rsidRPr="00025E3D">
      <w:rPr>
        <w:rFonts w:ascii="Arial" w:hAnsi="Arial" w:cs="Arial"/>
        <w:sz w:val="18"/>
        <w:szCs w:val="18"/>
      </w:rPr>
      <w:t>05/2020)</w:t>
    </w:r>
    <w:r w:rsidRPr="00025E3D">
      <w:rPr>
        <w:rFonts w:ascii="Arial" w:hAnsi="Arial" w:cs="Arial"/>
        <w:sz w:val="18"/>
        <w:szCs w:val="18"/>
      </w:rPr>
      <w:tab/>
    </w:r>
    <w:r w:rsidRPr="00025E3D">
      <w:rPr>
        <w:rFonts w:ascii="Arial" w:hAnsi="Arial" w:cs="Arial"/>
        <w:sz w:val="18"/>
        <w:szCs w:val="18"/>
      </w:rPr>
      <w:tab/>
      <w:t xml:space="preserve">Page </w:t>
    </w:r>
    <w:r w:rsidRPr="00025E3D">
      <w:rPr>
        <w:rFonts w:ascii="Arial" w:hAnsi="Arial" w:cs="Arial"/>
        <w:sz w:val="18"/>
        <w:szCs w:val="18"/>
      </w:rPr>
      <w:fldChar w:fldCharType="begin"/>
    </w:r>
    <w:r w:rsidRPr="00025E3D">
      <w:rPr>
        <w:rFonts w:ascii="Arial" w:hAnsi="Arial" w:cs="Arial"/>
        <w:sz w:val="18"/>
        <w:szCs w:val="18"/>
      </w:rPr>
      <w:instrText xml:space="preserve"> PAGE   \* MERGEFORMAT </w:instrText>
    </w:r>
    <w:r w:rsidRPr="00025E3D">
      <w:rPr>
        <w:rFonts w:ascii="Arial" w:hAnsi="Arial" w:cs="Arial"/>
        <w:sz w:val="18"/>
        <w:szCs w:val="18"/>
      </w:rPr>
      <w:fldChar w:fldCharType="separate"/>
    </w:r>
    <w:r w:rsidR="00762E4C">
      <w:rPr>
        <w:rFonts w:ascii="Arial" w:hAnsi="Arial" w:cs="Arial"/>
        <w:noProof/>
        <w:sz w:val="18"/>
        <w:szCs w:val="18"/>
      </w:rPr>
      <w:t>2</w:t>
    </w:r>
    <w:r w:rsidRPr="00025E3D">
      <w:rPr>
        <w:rFonts w:ascii="Arial" w:hAnsi="Arial" w:cs="Arial"/>
        <w:sz w:val="18"/>
        <w:szCs w:val="18"/>
      </w:rPr>
      <w:fldChar w:fldCharType="end"/>
    </w:r>
    <w:r w:rsidRPr="00025E3D">
      <w:rPr>
        <w:rFonts w:ascii="Arial" w:hAnsi="Arial" w:cs="Arial"/>
        <w:sz w:val="18"/>
        <w:szCs w:val="18"/>
      </w:rPr>
      <w:t xml:space="preserve"> of </w:t>
    </w:r>
    <w:r w:rsidRPr="00025E3D">
      <w:rPr>
        <w:rFonts w:ascii="Arial" w:hAnsi="Arial" w:cs="Arial"/>
        <w:sz w:val="18"/>
        <w:szCs w:val="18"/>
      </w:rPr>
      <w:fldChar w:fldCharType="begin"/>
    </w:r>
    <w:r w:rsidRPr="00025E3D">
      <w:rPr>
        <w:rFonts w:ascii="Arial" w:hAnsi="Arial" w:cs="Arial"/>
        <w:sz w:val="18"/>
        <w:szCs w:val="18"/>
      </w:rPr>
      <w:instrText xml:space="preserve"> NUMPAGES   \* MERGEFORMAT </w:instrText>
    </w:r>
    <w:r w:rsidRPr="00025E3D">
      <w:rPr>
        <w:rFonts w:ascii="Arial" w:hAnsi="Arial" w:cs="Arial"/>
        <w:sz w:val="18"/>
        <w:szCs w:val="18"/>
      </w:rPr>
      <w:fldChar w:fldCharType="separate"/>
    </w:r>
    <w:r w:rsidR="00762E4C">
      <w:rPr>
        <w:rFonts w:ascii="Arial" w:hAnsi="Arial" w:cs="Arial"/>
        <w:noProof/>
        <w:sz w:val="18"/>
        <w:szCs w:val="18"/>
      </w:rPr>
      <w:t>2</w:t>
    </w:r>
    <w:r w:rsidRPr="00025E3D">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C92"/>
    <w:multiLevelType w:val="hybridMultilevel"/>
    <w:tmpl w:val="8612CC4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868A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DF67D0"/>
    <w:multiLevelType w:val="singleLevel"/>
    <w:tmpl w:val="741CC8A8"/>
    <w:lvl w:ilvl="0">
      <w:start w:val="1"/>
      <w:numFmt w:val="lowerLetter"/>
      <w:lvlText w:val="%1."/>
      <w:lvlJc w:val="left"/>
      <w:pPr>
        <w:tabs>
          <w:tab w:val="num" w:pos="360"/>
        </w:tabs>
        <w:ind w:left="360" w:hanging="360"/>
      </w:pPr>
      <w:rPr>
        <w:rFonts w:hint="default"/>
      </w:rPr>
    </w:lvl>
  </w:abstractNum>
  <w:abstractNum w:abstractNumId="3" w15:restartNumberingAfterBreak="0">
    <w:nsid w:val="41EA66C1"/>
    <w:multiLevelType w:val="singleLevel"/>
    <w:tmpl w:val="741CC8A8"/>
    <w:lvl w:ilvl="0">
      <w:start w:val="1"/>
      <w:numFmt w:val="lowerLetter"/>
      <w:lvlText w:val="%1."/>
      <w:lvlJc w:val="left"/>
      <w:pPr>
        <w:tabs>
          <w:tab w:val="num" w:pos="360"/>
        </w:tabs>
        <w:ind w:left="360" w:hanging="360"/>
      </w:pPr>
      <w:rPr>
        <w:rFonts w:hint="default"/>
      </w:rPr>
    </w:lvl>
  </w:abstractNum>
  <w:abstractNum w:abstractNumId="4" w15:restartNumberingAfterBreak="0">
    <w:nsid w:val="45D7143B"/>
    <w:multiLevelType w:val="singleLevel"/>
    <w:tmpl w:val="741CC8A8"/>
    <w:lvl w:ilvl="0">
      <w:start w:val="1"/>
      <w:numFmt w:val="lowerLetter"/>
      <w:lvlText w:val="%1."/>
      <w:lvlJc w:val="left"/>
      <w:pPr>
        <w:tabs>
          <w:tab w:val="num" w:pos="360"/>
        </w:tabs>
        <w:ind w:left="360" w:hanging="360"/>
      </w:pPr>
      <w:rPr>
        <w:rFonts w:hint="default"/>
      </w:rPr>
    </w:lvl>
  </w:abstractNum>
  <w:abstractNum w:abstractNumId="5" w15:restartNumberingAfterBreak="0">
    <w:nsid w:val="483F5319"/>
    <w:multiLevelType w:val="singleLevel"/>
    <w:tmpl w:val="741CC8A8"/>
    <w:lvl w:ilvl="0">
      <w:start w:val="1"/>
      <w:numFmt w:val="lowerLetter"/>
      <w:lvlText w:val="%1."/>
      <w:lvlJc w:val="left"/>
      <w:pPr>
        <w:tabs>
          <w:tab w:val="num" w:pos="360"/>
        </w:tabs>
        <w:ind w:left="360" w:hanging="360"/>
      </w:pPr>
      <w:rPr>
        <w:rFonts w:hint="default"/>
      </w:rPr>
    </w:lvl>
  </w:abstractNum>
  <w:abstractNum w:abstractNumId="6" w15:restartNumberingAfterBreak="0">
    <w:nsid w:val="76F32BF8"/>
    <w:multiLevelType w:val="singleLevel"/>
    <w:tmpl w:val="741CC8A8"/>
    <w:lvl w:ilvl="0">
      <w:start w:val="1"/>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fzPEzOx1mJ9fDZFD8f01MeP3if0Nvg2MDGKFXKhXX3G017YGZW38GAdWaVCnPzaZzEf24gWiFR2bNlx7Qx0g==" w:salt="DA+N0kYQMuyj24/l9Qg40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89"/>
    <w:rsid w:val="00005534"/>
    <w:rsid w:val="00015102"/>
    <w:rsid w:val="00025E3D"/>
    <w:rsid w:val="000474C5"/>
    <w:rsid w:val="00053BD0"/>
    <w:rsid w:val="00073727"/>
    <w:rsid w:val="00091819"/>
    <w:rsid w:val="000F08D6"/>
    <w:rsid w:val="001D36E5"/>
    <w:rsid w:val="001D4167"/>
    <w:rsid w:val="001E1786"/>
    <w:rsid w:val="002343E6"/>
    <w:rsid w:val="00290490"/>
    <w:rsid w:val="002B4AED"/>
    <w:rsid w:val="002C7365"/>
    <w:rsid w:val="002D4F46"/>
    <w:rsid w:val="002E4009"/>
    <w:rsid w:val="0032676B"/>
    <w:rsid w:val="00333665"/>
    <w:rsid w:val="00356F3A"/>
    <w:rsid w:val="00384549"/>
    <w:rsid w:val="003968AD"/>
    <w:rsid w:val="003B522A"/>
    <w:rsid w:val="003F5FDB"/>
    <w:rsid w:val="0041338F"/>
    <w:rsid w:val="00433F89"/>
    <w:rsid w:val="0043491A"/>
    <w:rsid w:val="00461DC9"/>
    <w:rsid w:val="00462E71"/>
    <w:rsid w:val="004A3DD6"/>
    <w:rsid w:val="004F0238"/>
    <w:rsid w:val="004F1540"/>
    <w:rsid w:val="004F180D"/>
    <w:rsid w:val="00545CCB"/>
    <w:rsid w:val="00567A04"/>
    <w:rsid w:val="005B35E3"/>
    <w:rsid w:val="005D0EA9"/>
    <w:rsid w:val="006321A5"/>
    <w:rsid w:val="0064328D"/>
    <w:rsid w:val="006E2AF8"/>
    <w:rsid w:val="00706A1A"/>
    <w:rsid w:val="00760CFA"/>
    <w:rsid w:val="00762E4C"/>
    <w:rsid w:val="007A1E01"/>
    <w:rsid w:val="008044DA"/>
    <w:rsid w:val="00877577"/>
    <w:rsid w:val="008815F5"/>
    <w:rsid w:val="008D0BE5"/>
    <w:rsid w:val="008D1DDA"/>
    <w:rsid w:val="008F3DAB"/>
    <w:rsid w:val="0093763D"/>
    <w:rsid w:val="00971A05"/>
    <w:rsid w:val="009936ED"/>
    <w:rsid w:val="009D2CDA"/>
    <w:rsid w:val="009F1B53"/>
    <w:rsid w:val="00A24A6D"/>
    <w:rsid w:val="00AA215B"/>
    <w:rsid w:val="00AD65FC"/>
    <w:rsid w:val="00AF533F"/>
    <w:rsid w:val="00B327FA"/>
    <w:rsid w:val="00B54241"/>
    <w:rsid w:val="00B756EC"/>
    <w:rsid w:val="00BC6B32"/>
    <w:rsid w:val="00BD55DA"/>
    <w:rsid w:val="00BD5620"/>
    <w:rsid w:val="00BD754A"/>
    <w:rsid w:val="00BE32E0"/>
    <w:rsid w:val="00C411E2"/>
    <w:rsid w:val="00C77B37"/>
    <w:rsid w:val="00D34290"/>
    <w:rsid w:val="00D616D1"/>
    <w:rsid w:val="00D76CAC"/>
    <w:rsid w:val="00DB0A01"/>
    <w:rsid w:val="00DE2324"/>
    <w:rsid w:val="00DE6168"/>
    <w:rsid w:val="00DF2D49"/>
    <w:rsid w:val="00E37D44"/>
    <w:rsid w:val="00E7618F"/>
    <w:rsid w:val="00EA261C"/>
    <w:rsid w:val="00EE352E"/>
    <w:rsid w:val="00F073DE"/>
    <w:rsid w:val="00F35A0D"/>
    <w:rsid w:val="00F45DCA"/>
    <w:rsid w:val="00F73244"/>
    <w:rsid w:val="00F73B35"/>
    <w:rsid w:val="00F740CD"/>
    <w:rsid w:val="00F76CE8"/>
    <w:rsid w:val="00F8120A"/>
    <w:rsid w:val="00F8521E"/>
    <w:rsid w:val="00FE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28EB94A-2F39-4E98-B246-25611F47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table" w:styleId="TableGrid">
    <w:name w:val="Table Grid"/>
    <w:basedOn w:val="TableNormal"/>
    <w:rsid w:val="0076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HHA Patient Rights Statement Review, F-62646</vt:lpstr>
    </vt:vector>
  </TitlesOfParts>
  <Manager>Diana Cleven</Manager>
  <Company>DHS</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 Patient Rights Statement Review, F-62646</dc:title>
  <dc:subject>00595</dc:subject>
  <dc:creator>Division of Quality Assurance</dc:creator>
  <cp:keywords>division of quality assurance, dqa, home health agency, hha, patient rights statement review, F62646</cp:keywords>
  <dc:description>New 4-06</dc:description>
  <cp:lastModifiedBy>Dishno, Karen L - DHS</cp:lastModifiedBy>
  <cp:revision>2</cp:revision>
  <cp:lastPrinted>2009-04-27T20:10:00Z</cp:lastPrinted>
  <dcterms:created xsi:type="dcterms:W3CDTF">2020-05-06T13:34:00Z</dcterms:created>
  <dcterms:modified xsi:type="dcterms:W3CDTF">2020-05-06T13:34:00Z</dcterms:modified>
</cp:coreProperties>
</file>