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7954" w14:textId="1851BD4B" w:rsidR="00361A14" w:rsidRPr="004B3016" w:rsidRDefault="00067F51" w:rsidP="00361A14">
      <w:pPr>
        <w:pStyle w:val="Header"/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</w:pPr>
      <w:r w:rsidRPr="004B3016"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  <w:t>Environment of Care Rounding Tool</w:t>
      </w:r>
      <w:r w:rsidR="00361A14" w:rsidRPr="004B3016"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  <w:t xml:space="preserve"> </w:t>
      </w:r>
      <w:r w:rsidR="00F7492F" w:rsidRPr="004B3016"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  <w:t>f</w:t>
      </w:r>
      <w:r w:rsidRPr="004B3016"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  <w:t>or Local and Tribal Health Departmen</w:t>
      </w:r>
      <w:r w:rsidR="002C30CE" w:rsidRPr="004B3016"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  <w:t>t</w:t>
      </w:r>
      <w:r w:rsidR="00F7492F" w:rsidRPr="004B3016">
        <w:rPr>
          <w:rFonts w:asciiTheme="majorHAnsi" w:hAnsiTheme="majorHAnsi" w:cstheme="majorHAnsi"/>
          <w:b/>
          <w:bCs/>
          <w:color w:val="305C66" w:themeColor="accent3" w:themeShade="80"/>
          <w:sz w:val="32"/>
          <w:szCs w:val="32"/>
        </w:rPr>
        <w:t>s</w:t>
      </w:r>
    </w:p>
    <w:p w14:paraId="54B5D2D4" w14:textId="77777777" w:rsidR="002C30CE" w:rsidRDefault="002C30CE" w:rsidP="002C30CE">
      <w:pPr>
        <w:pStyle w:val="Header"/>
      </w:pPr>
    </w:p>
    <w:p w14:paraId="752EFDCF" w14:textId="788DF0F6" w:rsidR="002C30CE" w:rsidRDefault="002C30CE" w:rsidP="002C30CE">
      <w:pPr>
        <w:pStyle w:val="Header"/>
      </w:pPr>
      <w:r>
        <w:t xml:space="preserve">Use this tool when rounding at your local or Tribal health department to monitor and audit areas for infection prevention and control </w:t>
      </w:r>
      <w:r w:rsidR="00DC2A6D">
        <w:t>gaps.</w:t>
      </w:r>
      <w:r w:rsidR="00DC2A6D">
        <w:rPr>
          <w:rStyle w:val="CommentReference"/>
        </w:rPr>
        <w:t xml:space="preserve"> </w:t>
      </w:r>
      <w:r w:rsidR="00DC2A6D" w:rsidRPr="00DC2A6D">
        <w:rPr>
          <w:rStyle w:val="CommentReference"/>
          <w:sz w:val="22"/>
          <w:szCs w:val="22"/>
        </w:rPr>
        <w:t xml:space="preserve">It </w:t>
      </w:r>
      <w:r w:rsidR="00D9199D">
        <w:t>is recommended to perform rounding at least annually.</w:t>
      </w:r>
    </w:p>
    <w:p w14:paraId="0E2A3A98" w14:textId="77777777" w:rsidR="007346F6" w:rsidRPr="00716C95" w:rsidRDefault="007346F6" w:rsidP="0074349F">
      <w:pPr>
        <w:rPr>
          <w:sz w:val="10"/>
          <w:szCs w:val="10"/>
        </w:rPr>
      </w:pPr>
    </w:p>
    <w:tbl>
      <w:tblPr>
        <w:tblStyle w:val="TableGrid"/>
        <w:tblW w:w="1349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12175"/>
      </w:tblGrid>
      <w:tr w:rsidR="0074349F" w14:paraId="1E64B107" w14:textId="77777777" w:rsidTr="3035F5C4">
        <w:trPr>
          <w:trHeight w:val="432"/>
        </w:trPr>
        <w:tc>
          <w:tcPr>
            <w:tcW w:w="1320" w:type="dxa"/>
            <w:tcBorders>
              <w:bottom w:val="single" w:sz="4" w:space="0" w:color="000000" w:themeColor="text1"/>
            </w:tcBorders>
            <w:shd w:val="clear" w:color="auto" w:fill="E2EFF1" w:themeFill="accent3" w:themeFillTint="33"/>
            <w:vAlign w:val="center"/>
          </w:tcPr>
          <w:p w14:paraId="7540FE20" w14:textId="6485B924" w:rsidR="0074349F" w:rsidRPr="002B24AD" w:rsidRDefault="0074349F" w:rsidP="0074349F">
            <w:pPr>
              <w:rPr>
                <w:rFonts w:asciiTheme="majorHAnsi" w:hAnsiTheme="majorHAnsi" w:cstheme="majorHAnsi"/>
                <w:b/>
                <w:bCs/>
              </w:rPr>
            </w:pPr>
            <w:r w:rsidRPr="002B24AD">
              <w:rPr>
                <w:rFonts w:asciiTheme="majorHAnsi" w:hAnsiTheme="majorHAnsi" w:cstheme="majorHAnsi"/>
                <w:b/>
                <w:bCs/>
              </w:rPr>
              <w:t>Location:</w:t>
            </w:r>
          </w:p>
        </w:tc>
        <w:tc>
          <w:tcPr>
            <w:tcW w:w="12175" w:type="dxa"/>
            <w:tcBorders>
              <w:bottom w:val="single" w:sz="4" w:space="0" w:color="000000" w:themeColor="text1"/>
            </w:tcBorders>
            <w:vAlign w:val="center"/>
          </w:tcPr>
          <w:p w14:paraId="5961F79A" w14:textId="77777777" w:rsidR="0074349F" w:rsidRDefault="0074349F" w:rsidP="0074349F"/>
        </w:tc>
      </w:tr>
      <w:tr w:rsidR="0074349F" w14:paraId="067705D6" w14:textId="77777777" w:rsidTr="3035F5C4">
        <w:trPr>
          <w:trHeight w:val="432"/>
        </w:trPr>
        <w:tc>
          <w:tcPr>
            <w:tcW w:w="1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F1" w:themeFill="accent3" w:themeFillTint="33"/>
            <w:vAlign w:val="center"/>
          </w:tcPr>
          <w:p w14:paraId="17E82A78" w14:textId="1B2812E8" w:rsidR="0074349F" w:rsidRPr="002B24AD" w:rsidRDefault="0074349F" w:rsidP="0074349F">
            <w:pPr>
              <w:rPr>
                <w:rFonts w:asciiTheme="majorHAnsi" w:hAnsiTheme="majorHAnsi" w:cstheme="majorHAnsi"/>
                <w:b/>
                <w:bCs/>
              </w:rPr>
            </w:pPr>
            <w:r w:rsidRPr="002B24AD">
              <w:rPr>
                <w:rFonts w:asciiTheme="majorHAnsi" w:hAnsiTheme="majorHAnsi" w:cstheme="majorHAnsi"/>
                <w:b/>
                <w:bCs/>
              </w:rPr>
              <w:t>Observer:</w:t>
            </w:r>
          </w:p>
        </w:tc>
        <w:tc>
          <w:tcPr>
            <w:tcW w:w="121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B1F7AA" w14:textId="77777777" w:rsidR="0074349F" w:rsidRDefault="0074349F" w:rsidP="0074349F"/>
        </w:tc>
      </w:tr>
      <w:tr w:rsidR="0074349F" w14:paraId="4CAE9770" w14:textId="77777777" w:rsidTr="3035F5C4">
        <w:trPr>
          <w:trHeight w:val="432"/>
        </w:trPr>
        <w:tc>
          <w:tcPr>
            <w:tcW w:w="1320" w:type="dxa"/>
            <w:tcBorders>
              <w:top w:val="single" w:sz="4" w:space="0" w:color="000000" w:themeColor="text1"/>
            </w:tcBorders>
            <w:shd w:val="clear" w:color="auto" w:fill="E2EFF1" w:themeFill="accent3" w:themeFillTint="33"/>
            <w:vAlign w:val="center"/>
          </w:tcPr>
          <w:p w14:paraId="12F9F3EA" w14:textId="59F11231" w:rsidR="0074349F" w:rsidRPr="002B24AD" w:rsidRDefault="0074349F" w:rsidP="0074349F">
            <w:pPr>
              <w:rPr>
                <w:rFonts w:asciiTheme="majorHAnsi" w:hAnsiTheme="majorHAnsi" w:cstheme="majorHAnsi"/>
                <w:b/>
                <w:bCs/>
              </w:rPr>
            </w:pPr>
            <w:r w:rsidRPr="002B24AD">
              <w:rPr>
                <w:rFonts w:asciiTheme="majorHAnsi" w:hAnsiTheme="majorHAnsi" w:cstheme="majorHAnsi"/>
                <w:b/>
                <w:bCs/>
              </w:rPr>
              <w:t>Date:</w:t>
            </w:r>
          </w:p>
        </w:tc>
        <w:tc>
          <w:tcPr>
            <w:tcW w:w="12175" w:type="dxa"/>
            <w:tcBorders>
              <w:top w:val="single" w:sz="4" w:space="0" w:color="000000" w:themeColor="text1"/>
            </w:tcBorders>
            <w:vAlign w:val="center"/>
          </w:tcPr>
          <w:p w14:paraId="1A0F0139" w14:textId="77777777" w:rsidR="0074349F" w:rsidRDefault="0074349F" w:rsidP="0074349F"/>
        </w:tc>
      </w:tr>
    </w:tbl>
    <w:p w14:paraId="4C2696CE" w14:textId="17B2A5F1" w:rsidR="009624EE" w:rsidRPr="00951622" w:rsidRDefault="009624EE" w:rsidP="004B47B9">
      <w:pPr>
        <w:rPr>
          <w:sz w:val="2"/>
          <w:szCs w:val="2"/>
        </w:rPr>
      </w:pPr>
    </w:p>
    <w:p w14:paraId="622E4348" w14:textId="47F0DD9F" w:rsidR="001F378A" w:rsidRDefault="001F378A" w:rsidP="00CC3918">
      <w:r>
        <w:t>Acceptable (A); Needs improvement (NI); Not applicable (NA</w:t>
      </w:r>
      <w:proofErr w:type="gramStart"/>
      <w:r>
        <w:t>);</w:t>
      </w:r>
      <w:proofErr w:type="gramEnd"/>
      <w:r>
        <w:t xml:space="preserve"> 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2965"/>
        <w:gridCol w:w="540"/>
        <w:gridCol w:w="540"/>
        <w:gridCol w:w="630"/>
        <w:gridCol w:w="8820"/>
      </w:tblGrid>
      <w:tr w:rsidR="002B24AD" w:rsidRPr="006832A3" w14:paraId="78C9924D" w14:textId="67CB7B0B" w:rsidTr="58374881"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05C66" w:themeFill="accent3" w:themeFillShade="80"/>
            <w:vAlign w:val="bottom"/>
          </w:tcPr>
          <w:p w14:paraId="6FED8686" w14:textId="77ECDFDE" w:rsidR="002B24AD" w:rsidRPr="00E10862" w:rsidRDefault="002B24AD" w:rsidP="006832A3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E10862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05C66" w:themeFill="accent3" w:themeFillShade="80"/>
            <w:vAlign w:val="bottom"/>
          </w:tcPr>
          <w:p w14:paraId="5688A501" w14:textId="4F938DDC" w:rsidR="002B24AD" w:rsidRPr="00E10862" w:rsidRDefault="002B24AD" w:rsidP="006832A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10862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8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05C66" w:themeFill="accent3" w:themeFillShade="80"/>
            <w:vAlign w:val="bottom"/>
          </w:tcPr>
          <w:p w14:paraId="043C42C5" w14:textId="3541EEEE" w:rsidR="002B24AD" w:rsidRPr="00E10862" w:rsidRDefault="002B24AD" w:rsidP="006832A3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10862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Comments or follow-up actions taken</w:t>
            </w:r>
          </w:p>
        </w:tc>
      </w:tr>
      <w:tr w:rsidR="002B24AD" w:rsidRPr="006832A3" w14:paraId="539D5341" w14:textId="16DA3704" w:rsidTr="58374881">
        <w:tc>
          <w:tcPr>
            <w:tcW w:w="2965" w:type="dxa"/>
            <w:vMerge/>
            <w:vAlign w:val="bottom"/>
          </w:tcPr>
          <w:p w14:paraId="09A5B299" w14:textId="41B28032" w:rsidR="002B24AD" w:rsidRPr="00E10862" w:rsidRDefault="002B24AD" w:rsidP="006832A3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05C66" w:themeFill="accent3" w:themeFillShade="80"/>
            <w:vAlign w:val="bottom"/>
          </w:tcPr>
          <w:p w14:paraId="34C15F70" w14:textId="7296B74C" w:rsidR="002B24AD" w:rsidRPr="00E10862" w:rsidRDefault="7E68B660" w:rsidP="58374881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58374881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05C66" w:themeFill="accent3" w:themeFillShade="80"/>
            <w:vAlign w:val="bottom"/>
          </w:tcPr>
          <w:p w14:paraId="79772CF1" w14:textId="26811E48" w:rsidR="002B24AD" w:rsidRPr="00E10862" w:rsidRDefault="7E68B660" w:rsidP="58374881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58374881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NI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05C66" w:themeFill="accent3" w:themeFillShade="80"/>
            <w:vAlign w:val="bottom"/>
          </w:tcPr>
          <w:p w14:paraId="4E1884D5" w14:textId="2101ADDB" w:rsidR="002B24AD" w:rsidRPr="00E10862" w:rsidRDefault="7E68B660" w:rsidP="58374881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58374881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8820" w:type="dxa"/>
            <w:vMerge/>
            <w:vAlign w:val="bottom"/>
          </w:tcPr>
          <w:p w14:paraId="4C7D57D0" w14:textId="3A4438DC" w:rsidR="002B24AD" w:rsidRPr="00E10862" w:rsidRDefault="002B24AD" w:rsidP="006832A3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</w:tr>
      <w:tr w:rsidR="0060586F" w:rsidRPr="006832A3" w14:paraId="3E7FC663" w14:textId="77777777" w:rsidTr="58374881"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bottom"/>
          </w:tcPr>
          <w:p w14:paraId="51F1A625" w14:textId="16B0F99E" w:rsidR="0060586F" w:rsidRPr="006832A3" w:rsidRDefault="0060586F" w:rsidP="00683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Reception area</w:t>
            </w:r>
          </w:p>
        </w:tc>
      </w:tr>
      <w:tr w:rsidR="000B4D21" w:rsidRPr="006832A3" w14:paraId="40DBAD50" w14:textId="7F9EABB6" w:rsidTr="58374881">
        <w:trPr>
          <w:trHeight w:val="908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7F9A0A92" w14:textId="008A86ED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Respiratory hygiene or cough etiquette signage</w:t>
            </w:r>
            <w:r w:rsidR="00A376C1">
              <w:rPr>
                <w:rFonts w:asciiTheme="minorHAnsi" w:hAnsiTheme="minorHAnsi" w:cstheme="minorHAnsi"/>
              </w:rPr>
              <w:t xml:space="preserve"> is in place </w:t>
            </w:r>
          </w:p>
        </w:tc>
        <w:tc>
          <w:tcPr>
            <w:tcW w:w="540" w:type="dxa"/>
            <w:vAlign w:val="center"/>
          </w:tcPr>
          <w:p w14:paraId="53946FC2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09054E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FBDAB9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052E6D9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0D76B0E5" w14:textId="612DFE4F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F50D76D" w14:textId="6DDF34A7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Alcohol-based hand rub </w:t>
            </w:r>
            <w:r w:rsidR="00A376C1">
              <w:rPr>
                <w:rFonts w:asciiTheme="minorHAnsi" w:hAnsiTheme="minorHAnsi" w:cstheme="minorHAnsi"/>
              </w:rPr>
              <w:t xml:space="preserve">is </w:t>
            </w:r>
            <w:r w:rsidRPr="00FF306A">
              <w:rPr>
                <w:rFonts w:asciiTheme="minorHAnsi" w:hAnsiTheme="minorHAnsi" w:cstheme="minorHAnsi"/>
              </w:rPr>
              <w:t>available</w:t>
            </w:r>
          </w:p>
        </w:tc>
        <w:tc>
          <w:tcPr>
            <w:tcW w:w="540" w:type="dxa"/>
            <w:vAlign w:val="center"/>
          </w:tcPr>
          <w:p w14:paraId="4B65427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6B4E11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C9CD8D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3C82041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28546629" w14:textId="62E42665" w:rsidTr="58374881">
        <w:trPr>
          <w:trHeight w:val="759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5D6E2B8B" w14:textId="0D365297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Tissues and waste </w:t>
            </w:r>
            <w:r>
              <w:rPr>
                <w:rFonts w:asciiTheme="minorHAnsi" w:hAnsiTheme="minorHAnsi" w:cstheme="minorHAnsi"/>
              </w:rPr>
              <w:t>receptacle</w:t>
            </w:r>
            <w:r w:rsidR="00A376C1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376C1">
              <w:rPr>
                <w:rFonts w:asciiTheme="minorHAnsi" w:hAnsiTheme="minorHAnsi" w:cstheme="minorHAnsi"/>
              </w:rPr>
              <w:t xml:space="preserve">are </w:t>
            </w:r>
            <w:r w:rsidRPr="00FF306A">
              <w:rPr>
                <w:rFonts w:asciiTheme="minorHAnsi" w:hAnsiTheme="minorHAnsi" w:cstheme="minorHAnsi"/>
              </w:rPr>
              <w:t>accessible</w:t>
            </w:r>
          </w:p>
        </w:tc>
        <w:tc>
          <w:tcPr>
            <w:tcW w:w="540" w:type="dxa"/>
            <w:vAlign w:val="center"/>
          </w:tcPr>
          <w:p w14:paraId="6689675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04E210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B53D21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65A1DF6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5D52824D" w14:textId="0E059100" w:rsidTr="58374881">
        <w:trPr>
          <w:trHeight w:val="512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67D43A5E" w14:textId="6B0714C0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Masks </w:t>
            </w:r>
            <w:r w:rsidR="00A376C1">
              <w:rPr>
                <w:rFonts w:asciiTheme="minorHAnsi" w:hAnsiTheme="minorHAnsi" w:cstheme="minorHAnsi"/>
              </w:rPr>
              <w:t xml:space="preserve">are </w:t>
            </w:r>
            <w:r w:rsidRPr="00FF306A">
              <w:rPr>
                <w:rFonts w:asciiTheme="minorHAnsi" w:hAnsiTheme="minorHAnsi" w:cstheme="minorHAnsi"/>
              </w:rPr>
              <w:t>available</w:t>
            </w:r>
          </w:p>
        </w:tc>
        <w:tc>
          <w:tcPr>
            <w:tcW w:w="540" w:type="dxa"/>
            <w:vAlign w:val="center"/>
          </w:tcPr>
          <w:p w14:paraId="53D01C2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71D44B72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60C81F9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0698612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5DB4F83B" w14:textId="1ED3D8D5" w:rsidTr="58374881">
        <w:trPr>
          <w:trHeight w:val="759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88CB9AA" w14:textId="24771F4B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Furniture is wipeable and free of tears</w:t>
            </w:r>
          </w:p>
        </w:tc>
        <w:tc>
          <w:tcPr>
            <w:tcW w:w="540" w:type="dxa"/>
            <w:vAlign w:val="center"/>
          </w:tcPr>
          <w:p w14:paraId="39BB84ED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9E74D9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576E47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403217A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3593F5B2" w14:textId="5CC33FCE" w:rsidTr="58374881">
        <w:trPr>
          <w:trHeight w:val="759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1F407878" w14:textId="217AA118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Floor and walls </w:t>
            </w:r>
            <w:r w:rsidR="00A376C1">
              <w:rPr>
                <w:rFonts w:asciiTheme="minorHAnsi" w:hAnsiTheme="minorHAnsi" w:cstheme="minorHAnsi"/>
              </w:rPr>
              <w:t xml:space="preserve">are </w:t>
            </w:r>
            <w:r w:rsidRPr="00FF306A">
              <w:rPr>
                <w:rFonts w:asciiTheme="minorHAnsi" w:hAnsiTheme="minorHAnsi" w:cstheme="minorHAnsi"/>
              </w:rPr>
              <w:t>clean</w:t>
            </w:r>
          </w:p>
        </w:tc>
        <w:tc>
          <w:tcPr>
            <w:tcW w:w="540" w:type="dxa"/>
            <w:vAlign w:val="center"/>
          </w:tcPr>
          <w:p w14:paraId="075A450D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D17B2B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87C074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4973BA9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071D8444" w14:textId="77CB381B" w:rsidTr="58374881">
        <w:trPr>
          <w:trHeight w:val="98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779994E5" w14:textId="105BCAA1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lastRenderedPageBreak/>
              <w:t>Toy</w:t>
            </w:r>
            <w:r w:rsidR="00A376C1">
              <w:rPr>
                <w:rFonts w:asciiTheme="minorHAnsi" w:hAnsiTheme="minorHAnsi" w:cstheme="minorHAnsi"/>
              </w:rPr>
              <w:t xml:space="preserve">s </w:t>
            </w:r>
            <w:r>
              <w:rPr>
                <w:rFonts w:asciiTheme="minorHAnsi" w:hAnsiTheme="minorHAnsi" w:cstheme="minorHAnsi"/>
              </w:rPr>
              <w:t>are cleaned and disinfected between each use</w:t>
            </w:r>
          </w:p>
        </w:tc>
        <w:tc>
          <w:tcPr>
            <w:tcW w:w="540" w:type="dxa"/>
            <w:vAlign w:val="center"/>
          </w:tcPr>
          <w:p w14:paraId="59F20A6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5850860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2B458A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4A34558D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60586F" w:rsidRPr="006832A3" w14:paraId="6331BAB7" w14:textId="77777777" w:rsidTr="58374881">
        <w:trPr>
          <w:trHeight w:val="302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56ED2859" w14:textId="5B55DF1B" w:rsidR="0060586F" w:rsidRPr="0060586F" w:rsidRDefault="0060586F" w:rsidP="00DC2A6D">
            <w:pPr>
              <w:rPr>
                <w:rFonts w:asciiTheme="majorHAnsi" w:hAnsiTheme="majorHAnsi" w:cstheme="majorHAnsi"/>
                <w:b/>
                <w:bCs/>
              </w:rPr>
            </w:pPr>
            <w:r w:rsidRPr="0060586F">
              <w:rPr>
                <w:rFonts w:asciiTheme="minorHAnsi" w:hAnsiTheme="minorHAnsi" w:cstheme="minorHAnsi"/>
                <w:b/>
                <w:bCs/>
              </w:rPr>
              <w:t>Exam rooms</w:t>
            </w:r>
          </w:p>
        </w:tc>
      </w:tr>
      <w:tr w:rsidR="000B4D21" w:rsidRPr="006832A3" w14:paraId="461ECE1D" w14:textId="29D2E44F" w:rsidTr="58374881">
        <w:trPr>
          <w:trHeight w:val="53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7DA53C2" w14:textId="676369A8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F306A">
              <w:rPr>
                <w:rFonts w:asciiTheme="minorHAnsi" w:hAnsiTheme="minorHAnsi" w:cstheme="minorHAnsi"/>
              </w:rPr>
              <w:t xml:space="preserve">eiling </w:t>
            </w:r>
            <w:r w:rsidR="00A376C1">
              <w:rPr>
                <w:rFonts w:asciiTheme="minorHAnsi" w:hAnsiTheme="minorHAnsi" w:cstheme="minorHAnsi"/>
              </w:rPr>
              <w:t xml:space="preserve">is </w:t>
            </w:r>
            <w:r w:rsidRPr="00FF306A">
              <w:rPr>
                <w:rFonts w:asciiTheme="minorHAnsi" w:hAnsiTheme="minorHAnsi" w:cstheme="minorHAnsi"/>
              </w:rPr>
              <w:t>in good condition</w:t>
            </w:r>
          </w:p>
        </w:tc>
        <w:tc>
          <w:tcPr>
            <w:tcW w:w="540" w:type="dxa"/>
            <w:vAlign w:val="center"/>
          </w:tcPr>
          <w:p w14:paraId="7DCBF8C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51449E2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5200832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1A8D6C5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1A9C036C" w14:textId="76F170CD" w:rsidTr="58374881">
        <w:trPr>
          <w:trHeight w:val="98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3DC5EFFC" w14:textId="7DF66B3A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Hand hygiene sink with soap and paper towel </w:t>
            </w:r>
            <w:r w:rsidR="00A376C1">
              <w:rPr>
                <w:rFonts w:asciiTheme="minorHAnsi" w:hAnsiTheme="minorHAnsi" w:cstheme="minorHAnsi"/>
              </w:rPr>
              <w:t xml:space="preserve">is </w:t>
            </w:r>
            <w:r w:rsidRPr="00FF306A">
              <w:rPr>
                <w:rFonts w:asciiTheme="minorHAnsi" w:hAnsiTheme="minorHAnsi" w:cstheme="minorHAnsi"/>
              </w:rPr>
              <w:t>accessible</w:t>
            </w:r>
          </w:p>
        </w:tc>
        <w:tc>
          <w:tcPr>
            <w:tcW w:w="540" w:type="dxa"/>
            <w:vAlign w:val="center"/>
          </w:tcPr>
          <w:p w14:paraId="6D946BF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71FEBF4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328FF6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27814D2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71D4944E" w14:textId="267A95FC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562B0E32" w14:textId="3E6FE28B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Furniture and exam table </w:t>
            </w:r>
            <w:r w:rsidR="00A376C1">
              <w:rPr>
                <w:rFonts w:asciiTheme="minorHAnsi" w:hAnsiTheme="minorHAnsi" w:cstheme="minorHAnsi"/>
              </w:rPr>
              <w:t xml:space="preserve">is </w:t>
            </w:r>
            <w:r w:rsidRPr="00FF306A">
              <w:rPr>
                <w:rFonts w:asciiTheme="minorHAnsi" w:hAnsiTheme="minorHAnsi" w:cstheme="minorHAnsi"/>
              </w:rPr>
              <w:t>clean and free of tears</w:t>
            </w:r>
          </w:p>
        </w:tc>
        <w:tc>
          <w:tcPr>
            <w:tcW w:w="540" w:type="dxa"/>
            <w:vAlign w:val="center"/>
          </w:tcPr>
          <w:p w14:paraId="4CCC80C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C74FD9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BAE8AE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47D8A7D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094D67DC" w14:textId="77777777" w:rsidTr="58374881">
        <w:trPr>
          <w:trHeight w:val="116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F8F57D3" w14:textId="528ACDB8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supplies</w:t>
            </w:r>
            <w:r w:rsidR="00A376C1">
              <w:rPr>
                <w:rFonts w:asciiTheme="minorHAnsi" w:hAnsiTheme="minorHAnsi" w:cstheme="minorHAnsi"/>
              </w:rPr>
              <w:t xml:space="preserve"> are </w:t>
            </w:r>
            <w:r>
              <w:rPr>
                <w:rFonts w:asciiTheme="minorHAnsi" w:hAnsiTheme="minorHAnsi" w:cstheme="minorHAnsi"/>
              </w:rPr>
              <w:t>stored within splash zone of sink (3 feet</w:t>
            </w:r>
            <w:proofErr w:type="gramStart"/>
            <w:r>
              <w:rPr>
                <w:rFonts w:asciiTheme="minorHAnsi" w:hAnsiTheme="minorHAnsi" w:cstheme="minorHAnsi"/>
              </w:rPr>
              <w:t>)</w:t>
            </w:r>
            <w:proofErr w:type="gramEnd"/>
            <w:r>
              <w:rPr>
                <w:rFonts w:asciiTheme="minorHAnsi" w:hAnsiTheme="minorHAnsi" w:cstheme="minorHAnsi"/>
              </w:rPr>
              <w:t xml:space="preserve"> or a splash guard is in place</w:t>
            </w:r>
          </w:p>
        </w:tc>
        <w:tc>
          <w:tcPr>
            <w:tcW w:w="540" w:type="dxa"/>
            <w:vAlign w:val="center"/>
          </w:tcPr>
          <w:p w14:paraId="2929003D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4FADBA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6CA92E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31AE5DB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06AABC87" w14:textId="4104FE80" w:rsidTr="58374881">
        <w:trPr>
          <w:trHeight w:val="89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5C4030BF" w14:textId="15F73288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FF306A">
              <w:rPr>
                <w:rFonts w:asciiTheme="minorHAnsi" w:hAnsiTheme="minorHAnsi" w:cstheme="minorHAnsi"/>
              </w:rPr>
              <w:t xml:space="preserve">ersonal protective equipment (PPE) </w:t>
            </w:r>
            <w:r w:rsidR="00A376C1">
              <w:rPr>
                <w:rFonts w:asciiTheme="minorHAnsi" w:hAnsiTheme="minorHAnsi" w:cstheme="minorHAnsi"/>
              </w:rPr>
              <w:t xml:space="preserve">is </w:t>
            </w:r>
            <w:r w:rsidRPr="00FF306A">
              <w:rPr>
                <w:rFonts w:asciiTheme="minorHAnsi" w:hAnsiTheme="minorHAnsi" w:cstheme="minorHAnsi"/>
              </w:rPr>
              <w:t>available per policy</w:t>
            </w:r>
          </w:p>
        </w:tc>
        <w:tc>
          <w:tcPr>
            <w:tcW w:w="540" w:type="dxa"/>
            <w:vAlign w:val="center"/>
          </w:tcPr>
          <w:p w14:paraId="259B056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72AF71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F8B9572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77A4587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1AFDC730" w14:textId="76E23FD1" w:rsidTr="58374881">
        <w:trPr>
          <w:trHeight w:val="98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55A5CCCA" w14:textId="3B7AEFD0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Curtains</w:t>
            </w:r>
            <w:r w:rsidR="00A376C1">
              <w:rPr>
                <w:rFonts w:asciiTheme="minorHAnsi" w:hAnsiTheme="minorHAnsi" w:cstheme="minorHAnsi"/>
              </w:rPr>
              <w:t xml:space="preserve"> are</w:t>
            </w:r>
            <w:r w:rsidRPr="00FF306A">
              <w:rPr>
                <w:rFonts w:asciiTheme="minorHAnsi" w:hAnsiTheme="minorHAnsi" w:cstheme="minorHAnsi"/>
              </w:rPr>
              <w:t xml:space="preserve"> visibly clean</w:t>
            </w:r>
            <w:r>
              <w:rPr>
                <w:rFonts w:asciiTheme="minorHAnsi" w:hAnsiTheme="minorHAnsi" w:cstheme="minorHAnsi"/>
              </w:rPr>
              <w:t>, and a policy for routine laundering is in place</w:t>
            </w:r>
          </w:p>
        </w:tc>
        <w:tc>
          <w:tcPr>
            <w:tcW w:w="540" w:type="dxa"/>
            <w:vAlign w:val="center"/>
          </w:tcPr>
          <w:p w14:paraId="54AE494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D3F331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3AD37E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60B7217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7A7EB076" w14:textId="6C8CE69E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700685B1" w14:textId="43322328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No </w:t>
            </w:r>
            <w:r>
              <w:rPr>
                <w:rFonts w:asciiTheme="minorHAnsi" w:hAnsiTheme="minorHAnsi" w:cstheme="minorHAnsi"/>
              </w:rPr>
              <w:t xml:space="preserve">staff </w:t>
            </w:r>
            <w:r w:rsidRPr="00FF306A">
              <w:rPr>
                <w:rFonts w:asciiTheme="minorHAnsi" w:hAnsiTheme="minorHAnsi" w:cstheme="minorHAnsi"/>
              </w:rPr>
              <w:t>food or drink</w:t>
            </w:r>
            <w:r w:rsidR="00A376C1">
              <w:rPr>
                <w:rFonts w:asciiTheme="minorHAnsi" w:hAnsiTheme="minorHAnsi" w:cstheme="minorHAnsi"/>
              </w:rPr>
              <w:t>s are</w:t>
            </w:r>
            <w:r w:rsidRPr="00FF306A">
              <w:rPr>
                <w:rFonts w:asciiTheme="minorHAnsi" w:hAnsiTheme="minorHAnsi" w:cstheme="minorHAnsi"/>
              </w:rPr>
              <w:t xml:space="preserve"> present</w:t>
            </w:r>
          </w:p>
        </w:tc>
        <w:tc>
          <w:tcPr>
            <w:tcW w:w="540" w:type="dxa"/>
            <w:vAlign w:val="center"/>
          </w:tcPr>
          <w:p w14:paraId="4543D91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6EB9ED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526306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7478214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57211A2A" w14:textId="3FA26203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7C352A0E" w14:textId="0E56ED40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Medical supplies </w:t>
            </w:r>
            <w:r w:rsidR="00A376C1">
              <w:rPr>
                <w:rFonts w:asciiTheme="minorHAnsi" w:hAnsiTheme="minorHAnsi" w:cstheme="minorHAnsi"/>
              </w:rPr>
              <w:t xml:space="preserve">are </w:t>
            </w:r>
            <w:r w:rsidRPr="00FF306A">
              <w:rPr>
                <w:rFonts w:asciiTheme="minorHAnsi" w:hAnsiTheme="minorHAnsi" w:cstheme="minorHAnsi"/>
              </w:rPr>
              <w:t>stored appropriately</w:t>
            </w:r>
          </w:p>
        </w:tc>
        <w:tc>
          <w:tcPr>
            <w:tcW w:w="540" w:type="dxa"/>
            <w:vAlign w:val="center"/>
          </w:tcPr>
          <w:p w14:paraId="1E9B4689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5EDBB8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86AA2D9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5396DB3D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7F1C1E5F" w14:textId="77777777" w:rsidTr="58374881">
        <w:trPr>
          <w:trHeight w:val="134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57D715D9" w14:textId="369A6A57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Patient care devices and equipment are cleaned and disinfected between uses, per instructions for use (IFU)</w:t>
            </w:r>
          </w:p>
        </w:tc>
        <w:tc>
          <w:tcPr>
            <w:tcW w:w="540" w:type="dxa"/>
            <w:vAlign w:val="center"/>
          </w:tcPr>
          <w:p w14:paraId="716DF97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307A5E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773F21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250655F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60586F" w:rsidRPr="006832A3" w14:paraId="0B61BDC1" w14:textId="77777777" w:rsidTr="58374881">
        <w:trPr>
          <w:trHeight w:val="302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467ED943" w14:textId="277CEB6D" w:rsidR="0060586F" w:rsidRPr="0060586F" w:rsidRDefault="0060586F" w:rsidP="00DC2A6D">
            <w:pPr>
              <w:rPr>
                <w:rFonts w:asciiTheme="majorHAnsi" w:hAnsiTheme="majorHAnsi" w:cstheme="majorHAnsi"/>
                <w:b/>
                <w:bCs/>
              </w:rPr>
            </w:pPr>
            <w:r w:rsidRPr="0060586F">
              <w:rPr>
                <w:rFonts w:asciiTheme="majorHAnsi" w:hAnsiTheme="majorHAnsi" w:cstheme="majorHAnsi"/>
                <w:b/>
                <w:bCs/>
              </w:rPr>
              <w:t>Airborne infection isolation room</w:t>
            </w:r>
          </w:p>
        </w:tc>
      </w:tr>
      <w:tr w:rsidR="000B4D21" w:rsidRPr="006832A3" w14:paraId="6A8C505F" w14:textId="5832CE9E" w:rsidTr="58374881">
        <w:trPr>
          <w:trHeight w:val="665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B35F943" w14:textId="7FDB874F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Appropriate sign(s)</w:t>
            </w:r>
            <w:r w:rsidR="00C01CBB">
              <w:rPr>
                <w:rFonts w:asciiTheme="minorHAnsi" w:hAnsiTheme="minorHAnsi" w:cstheme="minorHAnsi"/>
              </w:rPr>
              <w:t xml:space="preserve"> are</w:t>
            </w:r>
            <w:r w:rsidRPr="00FF306A">
              <w:rPr>
                <w:rFonts w:asciiTheme="minorHAnsi" w:hAnsiTheme="minorHAnsi" w:cstheme="minorHAnsi"/>
              </w:rPr>
              <w:t xml:space="preserve"> posted</w:t>
            </w:r>
          </w:p>
        </w:tc>
        <w:tc>
          <w:tcPr>
            <w:tcW w:w="540" w:type="dxa"/>
            <w:vAlign w:val="center"/>
          </w:tcPr>
          <w:p w14:paraId="50A8408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61C055E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5F5638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302D5B7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07E2A633" w14:textId="5719C1EF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319F1C88" w14:textId="6E18178E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Respiratory protection </w:t>
            </w:r>
            <w:r w:rsidR="0060586F">
              <w:rPr>
                <w:rFonts w:asciiTheme="minorHAnsi" w:hAnsiTheme="minorHAnsi" w:cstheme="minorHAnsi"/>
              </w:rPr>
              <w:t xml:space="preserve">is </w:t>
            </w:r>
            <w:r w:rsidRPr="00FF306A">
              <w:rPr>
                <w:rFonts w:asciiTheme="minorHAnsi" w:hAnsiTheme="minorHAnsi" w:cstheme="minorHAnsi"/>
              </w:rPr>
              <w:t>available</w:t>
            </w:r>
          </w:p>
        </w:tc>
        <w:tc>
          <w:tcPr>
            <w:tcW w:w="540" w:type="dxa"/>
            <w:vAlign w:val="center"/>
          </w:tcPr>
          <w:p w14:paraId="401654E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3C36D3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E0A4AD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1231DD6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7E60544C" w14:textId="1E0730ED" w:rsidTr="58374881">
        <w:trPr>
          <w:trHeight w:val="575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04A96E4B" w14:textId="493B0856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Door closed as appropriate</w:t>
            </w:r>
          </w:p>
        </w:tc>
        <w:tc>
          <w:tcPr>
            <w:tcW w:w="540" w:type="dxa"/>
            <w:vAlign w:val="center"/>
          </w:tcPr>
          <w:p w14:paraId="72F8F2E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38CA3C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0956BD2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14ECC7A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39AD824E" w14:textId="77777777" w:rsidTr="58374881">
        <w:trPr>
          <w:trHeight w:val="116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1C3B2B41" w14:textId="6F12D2E7" w:rsidR="000B4D21" w:rsidRPr="00FF306A" w:rsidRDefault="0060586F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 </w:t>
            </w:r>
            <w:r w:rsidR="002B24AD">
              <w:rPr>
                <w:rFonts w:asciiTheme="minorHAnsi" w:hAnsiTheme="minorHAnsi" w:cstheme="minorHAnsi"/>
              </w:rPr>
              <w:t>Occupational Safety and Health Administration (</w:t>
            </w:r>
            <w:r w:rsidR="000B4D21">
              <w:rPr>
                <w:rFonts w:asciiTheme="minorHAnsi" w:hAnsiTheme="minorHAnsi" w:cstheme="minorHAnsi"/>
              </w:rPr>
              <w:t>OSHA</w:t>
            </w:r>
            <w:r w:rsidR="002B24AD">
              <w:rPr>
                <w:rFonts w:asciiTheme="minorHAnsi" w:hAnsiTheme="minorHAnsi" w:cstheme="minorHAnsi"/>
              </w:rPr>
              <w:t>)</w:t>
            </w:r>
            <w:r w:rsidR="000B4D2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</w:t>
            </w:r>
            <w:r w:rsidR="000B4D21">
              <w:rPr>
                <w:rFonts w:asciiTheme="minorHAnsi" w:hAnsiTheme="minorHAnsi" w:cstheme="minorHAnsi"/>
              </w:rPr>
              <w:t>espiratory protection program, including respirator fit testing, is in place</w:t>
            </w:r>
          </w:p>
        </w:tc>
        <w:tc>
          <w:tcPr>
            <w:tcW w:w="540" w:type="dxa"/>
            <w:vAlign w:val="center"/>
          </w:tcPr>
          <w:p w14:paraId="24F70C1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498BAE2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2463DB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4F5CE44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60586F" w:rsidRPr="006832A3" w14:paraId="24616B3A" w14:textId="77777777" w:rsidTr="58374881">
        <w:trPr>
          <w:trHeight w:val="302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6A218E6A" w14:textId="6E5E634C" w:rsidR="0060586F" w:rsidRPr="0060586F" w:rsidRDefault="0060586F" w:rsidP="00DC2A6D">
            <w:pPr>
              <w:rPr>
                <w:rFonts w:asciiTheme="majorHAnsi" w:hAnsiTheme="majorHAnsi" w:cstheme="majorHAnsi"/>
                <w:b/>
                <w:bCs/>
              </w:rPr>
            </w:pPr>
            <w:r w:rsidRPr="0060586F">
              <w:rPr>
                <w:rFonts w:asciiTheme="majorHAnsi" w:hAnsiTheme="majorHAnsi" w:cstheme="majorHAnsi"/>
                <w:b/>
                <w:bCs/>
              </w:rPr>
              <w:t>Clean storage rooms</w:t>
            </w:r>
          </w:p>
        </w:tc>
      </w:tr>
      <w:tr w:rsidR="000B4D21" w:rsidRPr="006832A3" w14:paraId="548572C3" w14:textId="79364B00" w:rsidTr="58374881">
        <w:trPr>
          <w:trHeight w:val="692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443A2A51" w14:textId="44F4A9A3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soiled</w:t>
            </w:r>
            <w:r w:rsidRPr="00FF306A">
              <w:rPr>
                <w:rFonts w:asciiTheme="minorHAnsi" w:hAnsiTheme="minorHAnsi" w:cstheme="minorHAnsi"/>
              </w:rPr>
              <w:t xml:space="preserve"> equipment </w:t>
            </w:r>
            <w:r>
              <w:rPr>
                <w:rFonts w:asciiTheme="minorHAnsi" w:hAnsiTheme="minorHAnsi" w:cstheme="minorHAnsi"/>
              </w:rPr>
              <w:t xml:space="preserve">or </w:t>
            </w:r>
            <w:r w:rsidRPr="00FF306A">
              <w:rPr>
                <w:rFonts w:asciiTheme="minorHAnsi" w:hAnsiTheme="minorHAnsi" w:cstheme="minorHAnsi"/>
              </w:rPr>
              <w:t>materials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0586F">
              <w:rPr>
                <w:rFonts w:asciiTheme="minorHAnsi" w:hAnsiTheme="minorHAnsi" w:cstheme="minorHAnsi"/>
              </w:rPr>
              <w:t xml:space="preserve">are </w:t>
            </w:r>
            <w:r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540" w:type="dxa"/>
            <w:vAlign w:val="center"/>
          </w:tcPr>
          <w:p w14:paraId="0676378D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03DD2B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EF28EE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32E83DA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406C48DB" w14:textId="1291226E" w:rsidTr="58374881">
        <w:trPr>
          <w:trHeight w:val="53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0602F6C8" w14:textId="4301E21F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Floors and walls </w:t>
            </w:r>
            <w:r w:rsidR="0060586F">
              <w:rPr>
                <w:rFonts w:asciiTheme="minorHAnsi" w:hAnsiTheme="minorHAnsi" w:cstheme="minorHAnsi"/>
              </w:rPr>
              <w:t xml:space="preserve">are </w:t>
            </w:r>
            <w:r w:rsidRPr="00FF306A">
              <w:rPr>
                <w:rFonts w:asciiTheme="minorHAnsi" w:hAnsiTheme="minorHAnsi" w:cstheme="minorHAnsi"/>
              </w:rPr>
              <w:t>clean</w:t>
            </w:r>
          </w:p>
        </w:tc>
        <w:tc>
          <w:tcPr>
            <w:tcW w:w="540" w:type="dxa"/>
            <w:vAlign w:val="center"/>
          </w:tcPr>
          <w:p w14:paraId="3AC1FFC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F7EDDD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ACC4108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64E2A0BD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66DA5A85" w14:textId="653D5723" w:rsidTr="58374881">
        <w:trPr>
          <w:trHeight w:val="647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13034A7" w14:textId="4A9EB5F9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No supplies </w:t>
            </w:r>
            <w:r w:rsidR="0060586F">
              <w:rPr>
                <w:rFonts w:asciiTheme="minorHAnsi" w:hAnsiTheme="minorHAnsi" w:cstheme="minorHAnsi"/>
              </w:rPr>
              <w:t xml:space="preserve">are </w:t>
            </w:r>
            <w:r w:rsidRPr="00FF306A">
              <w:rPr>
                <w:rFonts w:asciiTheme="minorHAnsi" w:hAnsiTheme="minorHAnsi" w:cstheme="minorHAnsi"/>
              </w:rPr>
              <w:t>stored on floor</w:t>
            </w:r>
          </w:p>
        </w:tc>
        <w:tc>
          <w:tcPr>
            <w:tcW w:w="540" w:type="dxa"/>
            <w:vAlign w:val="center"/>
          </w:tcPr>
          <w:p w14:paraId="5160A38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36EB9C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8FAC67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7D44C9C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7F05F955" w14:textId="616571DF" w:rsidTr="58374881">
        <w:trPr>
          <w:trHeight w:val="80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13E622FF" w14:textId="57E9426E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Storage units and shelving have solid bottom shelves</w:t>
            </w:r>
          </w:p>
        </w:tc>
        <w:tc>
          <w:tcPr>
            <w:tcW w:w="540" w:type="dxa"/>
            <w:vAlign w:val="center"/>
          </w:tcPr>
          <w:p w14:paraId="7ED94FA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71D18A4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2DA05D0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0BCE6FAD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184DF55D" w14:textId="099EF666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6198F16E" w14:textId="11BC2E49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Supplies </w:t>
            </w:r>
            <w:r w:rsidR="0060586F">
              <w:rPr>
                <w:rFonts w:asciiTheme="minorHAnsi" w:hAnsiTheme="minorHAnsi" w:cstheme="minorHAnsi"/>
              </w:rPr>
              <w:t xml:space="preserve">are </w:t>
            </w:r>
            <w:r w:rsidRPr="00FF306A">
              <w:rPr>
                <w:rFonts w:asciiTheme="minorHAnsi" w:hAnsiTheme="minorHAnsi" w:cstheme="minorHAnsi"/>
              </w:rPr>
              <w:t>stored away from windows and vents</w:t>
            </w:r>
          </w:p>
        </w:tc>
        <w:tc>
          <w:tcPr>
            <w:tcW w:w="540" w:type="dxa"/>
            <w:vAlign w:val="center"/>
          </w:tcPr>
          <w:p w14:paraId="4372F190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BA9EAA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551C0F2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325F638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6872567C" w14:textId="1079D590" w:rsidTr="58374881">
        <w:trPr>
          <w:trHeight w:val="62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3AA9206" w14:textId="004A7E8B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lastRenderedPageBreak/>
              <w:t>Shelving, drawers, and cabinets</w:t>
            </w:r>
            <w:r w:rsidR="0060586F">
              <w:rPr>
                <w:rFonts w:asciiTheme="minorHAnsi" w:hAnsiTheme="minorHAnsi" w:cstheme="minorHAnsi"/>
              </w:rPr>
              <w:t xml:space="preserve"> are</w:t>
            </w:r>
            <w:r w:rsidRPr="00FF306A">
              <w:rPr>
                <w:rFonts w:asciiTheme="minorHAnsi" w:hAnsiTheme="minorHAnsi" w:cstheme="minorHAnsi"/>
              </w:rPr>
              <w:t xml:space="preserve"> clean</w:t>
            </w:r>
          </w:p>
        </w:tc>
        <w:tc>
          <w:tcPr>
            <w:tcW w:w="540" w:type="dxa"/>
            <w:vAlign w:val="center"/>
          </w:tcPr>
          <w:p w14:paraId="61B0C15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4F5827D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606E57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2D02AC89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75738D0E" w14:textId="5AA1D896" w:rsidTr="58374881">
        <w:trPr>
          <w:trHeight w:val="512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6913319D" w14:textId="5FC4FCB8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expired </w:t>
            </w:r>
            <w:r w:rsidRPr="00FF306A">
              <w:rPr>
                <w:rFonts w:asciiTheme="minorHAnsi" w:hAnsiTheme="minorHAnsi" w:cstheme="minorHAnsi"/>
              </w:rPr>
              <w:t>supplies</w:t>
            </w:r>
            <w:r w:rsidR="002B24AD">
              <w:rPr>
                <w:rFonts w:asciiTheme="minorHAnsi" w:hAnsiTheme="minorHAnsi" w:cstheme="minorHAnsi"/>
              </w:rPr>
              <w:t xml:space="preserve"> are stored</w:t>
            </w:r>
          </w:p>
        </w:tc>
        <w:tc>
          <w:tcPr>
            <w:tcW w:w="540" w:type="dxa"/>
            <w:vAlign w:val="center"/>
          </w:tcPr>
          <w:p w14:paraId="206336F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93F8C6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D3D03F2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0DFEE40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2EE547C7" w14:textId="067E01B0" w:rsidTr="58374881">
        <w:trPr>
          <w:trHeight w:val="908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0CCBF2AC" w14:textId="1B3E43F7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Steril</w:t>
            </w:r>
            <w:r>
              <w:rPr>
                <w:rFonts w:asciiTheme="minorHAnsi" w:hAnsiTheme="minorHAnsi" w:cstheme="minorHAnsi"/>
              </w:rPr>
              <w:t xml:space="preserve">e patient care supplies are </w:t>
            </w:r>
            <w:r w:rsidRPr="00FF306A">
              <w:rPr>
                <w:rFonts w:asciiTheme="minorHAnsi" w:hAnsiTheme="minorHAnsi" w:cstheme="minorHAnsi"/>
              </w:rPr>
              <w:t>free of dust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Pr="00FF306A">
              <w:rPr>
                <w:rFonts w:asciiTheme="minorHAnsi" w:hAnsiTheme="minorHAnsi" w:cstheme="minorHAnsi"/>
              </w:rPr>
              <w:t>unopened</w:t>
            </w:r>
          </w:p>
        </w:tc>
        <w:tc>
          <w:tcPr>
            <w:tcW w:w="540" w:type="dxa"/>
            <w:vAlign w:val="center"/>
          </w:tcPr>
          <w:p w14:paraId="0729632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9CD077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270AD2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2B137210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2A5D5E91" w14:textId="240BA156" w:rsidTr="58374881">
        <w:trPr>
          <w:trHeight w:val="89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0A1F544D" w14:textId="590246E9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No corrugated carboard boxes or shipping boxes</w:t>
            </w:r>
            <w:r>
              <w:rPr>
                <w:rFonts w:asciiTheme="minorHAnsi" w:hAnsiTheme="minorHAnsi" w:cstheme="minorHAnsi"/>
              </w:rPr>
              <w:t xml:space="preserve"> are present</w:t>
            </w:r>
          </w:p>
        </w:tc>
        <w:tc>
          <w:tcPr>
            <w:tcW w:w="540" w:type="dxa"/>
            <w:vAlign w:val="center"/>
          </w:tcPr>
          <w:p w14:paraId="6EF1D3F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E5D2A8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83D798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6D392BB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60586F" w:rsidRPr="006832A3" w14:paraId="4F8A0498" w14:textId="77777777" w:rsidTr="58374881">
        <w:trPr>
          <w:trHeight w:val="302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068FA3C2" w14:textId="0617EBB1" w:rsidR="0060586F" w:rsidRPr="0060586F" w:rsidRDefault="0060586F" w:rsidP="00DC2A6D">
            <w:pPr>
              <w:rPr>
                <w:rFonts w:asciiTheme="majorHAnsi" w:hAnsiTheme="majorHAnsi" w:cstheme="majorHAnsi"/>
                <w:b/>
                <w:bCs/>
              </w:rPr>
            </w:pPr>
            <w:r w:rsidRPr="0060586F">
              <w:rPr>
                <w:rFonts w:asciiTheme="majorHAnsi" w:hAnsiTheme="majorHAnsi" w:cstheme="majorHAnsi"/>
                <w:b/>
                <w:bCs/>
              </w:rPr>
              <w:t>Soiled utility rooms</w:t>
            </w:r>
          </w:p>
        </w:tc>
      </w:tr>
      <w:tr w:rsidR="000B4D21" w:rsidRPr="006832A3" w14:paraId="5758B092" w14:textId="0FC45ED3" w:rsidTr="58374881">
        <w:trPr>
          <w:trHeight w:val="62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6F694CAD" w14:textId="493D22DF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Floors and walls appear clean</w:t>
            </w:r>
          </w:p>
        </w:tc>
        <w:tc>
          <w:tcPr>
            <w:tcW w:w="540" w:type="dxa"/>
            <w:vAlign w:val="center"/>
          </w:tcPr>
          <w:p w14:paraId="35AF896D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A37E8C0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33AA12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7B7679C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01954106" w14:textId="0B2A98D2" w:rsidTr="58374881">
        <w:trPr>
          <w:trHeight w:val="665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4342AF72" w14:textId="51BB7E13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Free of clean equipment</w:t>
            </w:r>
            <w:r w:rsidR="0060586F">
              <w:rPr>
                <w:rFonts w:asciiTheme="minorHAnsi" w:hAnsiTheme="minorHAnsi" w:cstheme="minorHAnsi"/>
              </w:rPr>
              <w:t xml:space="preserve"> and </w:t>
            </w:r>
            <w:r w:rsidRPr="00FF306A">
              <w:rPr>
                <w:rFonts w:asciiTheme="minorHAnsi" w:hAnsiTheme="minorHAnsi" w:cstheme="minorHAnsi"/>
              </w:rPr>
              <w:t>supplies</w:t>
            </w:r>
          </w:p>
        </w:tc>
        <w:tc>
          <w:tcPr>
            <w:tcW w:w="540" w:type="dxa"/>
            <w:vAlign w:val="center"/>
          </w:tcPr>
          <w:p w14:paraId="70518BF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374787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891240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7C355560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6BA54807" w14:textId="251940B5" w:rsidTr="58374881">
        <w:trPr>
          <w:trHeight w:val="62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7C001A98" w14:textId="73D7B564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Soiled linen is bagged appropriately</w:t>
            </w:r>
          </w:p>
        </w:tc>
        <w:tc>
          <w:tcPr>
            <w:tcW w:w="540" w:type="dxa"/>
            <w:vAlign w:val="center"/>
          </w:tcPr>
          <w:p w14:paraId="2B093D6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C850F0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88E248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54D42AE8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60586F" w:rsidRPr="006832A3" w14:paraId="6B3F83D3" w14:textId="77777777" w:rsidTr="58374881">
        <w:trPr>
          <w:trHeight w:val="302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5545A108" w14:textId="0CC2E5EF" w:rsidR="0060586F" w:rsidRPr="0060586F" w:rsidRDefault="0060586F" w:rsidP="00DC2A6D">
            <w:pPr>
              <w:rPr>
                <w:rFonts w:asciiTheme="majorHAnsi" w:hAnsiTheme="majorHAnsi" w:cstheme="majorHAnsi"/>
                <w:b/>
                <w:bCs/>
              </w:rPr>
            </w:pPr>
            <w:r w:rsidRPr="0060586F">
              <w:rPr>
                <w:rFonts w:asciiTheme="majorHAnsi" w:hAnsiTheme="majorHAnsi" w:cstheme="majorHAnsi"/>
                <w:b/>
                <w:bCs/>
              </w:rPr>
              <w:t>Equipment and non-critical patient care items</w:t>
            </w:r>
          </w:p>
        </w:tc>
      </w:tr>
      <w:tr w:rsidR="000B4D21" w:rsidRPr="006832A3" w14:paraId="66FF723D" w14:textId="5D2BB3D3" w:rsidTr="58374881">
        <w:trPr>
          <w:trHeight w:val="665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60EEE68F" w14:textId="50E1F3C4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Equipment</w:t>
            </w:r>
            <w:r w:rsidR="0060586F">
              <w:rPr>
                <w:rFonts w:asciiTheme="minorHAnsi" w:hAnsiTheme="minorHAnsi" w:cstheme="minorHAnsi"/>
              </w:rPr>
              <w:t xml:space="preserve"> in patient use is clean</w:t>
            </w:r>
          </w:p>
        </w:tc>
        <w:tc>
          <w:tcPr>
            <w:tcW w:w="540" w:type="dxa"/>
            <w:vAlign w:val="center"/>
          </w:tcPr>
          <w:p w14:paraId="480FE96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57A962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AF89B1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709E977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37F98762" w14:textId="0F25AD10" w:rsidTr="58374881">
        <w:trPr>
          <w:trHeight w:val="506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326EA2AD" w14:textId="27480C1F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Stored equipment is clean</w:t>
            </w:r>
          </w:p>
        </w:tc>
        <w:tc>
          <w:tcPr>
            <w:tcW w:w="540" w:type="dxa"/>
            <w:vAlign w:val="center"/>
          </w:tcPr>
          <w:p w14:paraId="59638BA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AF095F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4D2226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336D09F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0F153F14" w14:textId="792429AF" w:rsidTr="58374881">
        <w:trPr>
          <w:trHeight w:val="647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5D1ED0B4" w14:textId="43D08386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Equipment is handled per policy</w:t>
            </w:r>
          </w:p>
        </w:tc>
        <w:tc>
          <w:tcPr>
            <w:tcW w:w="540" w:type="dxa"/>
            <w:vAlign w:val="center"/>
          </w:tcPr>
          <w:p w14:paraId="023981A8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732FAB99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E980BB0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7B60206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60586F" w:rsidRPr="006832A3" w14:paraId="75183546" w14:textId="77777777" w:rsidTr="58374881">
        <w:trPr>
          <w:trHeight w:val="20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038A8B8C" w14:textId="6051F84D" w:rsidR="0060586F" w:rsidRPr="0060586F" w:rsidRDefault="0060586F" w:rsidP="00DC2A6D">
            <w:pPr>
              <w:rPr>
                <w:rFonts w:asciiTheme="majorHAnsi" w:hAnsiTheme="majorHAnsi" w:cstheme="majorHAnsi"/>
                <w:b/>
                <w:bCs/>
              </w:rPr>
            </w:pPr>
            <w:r w:rsidRPr="0060586F">
              <w:rPr>
                <w:rFonts w:asciiTheme="majorHAnsi" w:hAnsiTheme="majorHAnsi" w:cstheme="majorHAnsi"/>
                <w:b/>
                <w:bCs/>
              </w:rPr>
              <w:t>Linen</w:t>
            </w:r>
          </w:p>
        </w:tc>
      </w:tr>
      <w:tr w:rsidR="000B4D21" w:rsidRPr="006832A3" w14:paraId="3FD28E59" w14:textId="77777777" w:rsidTr="58374881">
        <w:trPr>
          <w:trHeight w:val="683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15D3037" w14:textId="075173C2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F306A">
              <w:rPr>
                <w:rFonts w:asciiTheme="minorHAnsi" w:hAnsiTheme="minorHAnsi" w:cstheme="minorHAnsi"/>
              </w:rPr>
              <w:t>lean and dirty linen</w:t>
            </w:r>
            <w:r>
              <w:rPr>
                <w:rFonts w:asciiTheme="minorHAnsi" w:hAnsiTheme="minorHAnsi" w:cstheme="minorHAnsi"/>
              </w:rPr>
              <w:t xml:space="preserve"> are stored separately</w:t>
            </w:r>
          </w:p>
        </w:tc>
        <w:tc>
          <w:tcPr>
            <w:tcW w:w="540" w:type="dxa"/>
            <w:vAlign w:val="center"/>
          </w:tcPr>
          <w:p w14:paraId="0F0F6B0D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D8A869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5FE920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4DA4A17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487AD6E3" w14:textId="77777777" w:rsidTr="58374881">
        <w:trPr>
          <w:trHeight w:val="935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339D77DC" w14:textId="33A52478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Clean linen is stored</w:t>
            </w:r>
            <w:r>
              <w:rPr>
                <w:rFonts w:asciiTheme="minorHAnsi" w:hAnsiTheme="minorHAnsi" w:cstheme="minorHAnsi"/>
              </w:rPr>
              <w:t xml:space="preserve"> in a manner that prevents contamination</w:t>
            </w:r>
          </w:p>
        </w:tc>
        <w:tc>
          <w:tcPr>
            <w:tcW w:w="540" w:type="dxa"/>
            <w:vAlign w:val="center"/>
          </w:tcPr>
          <w:p w14:paraId="3B0C054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732F37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DEF8DD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59590DF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663BAB39" w14:textId="77777777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3AFB8C3C" w14:textId="3FB3CFF5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lastRenderedPageBreak/>
              <w:t>Clean linen is covered during transport</w:t>
            </w:r>
          </w:p>
        </w:tc>
        <w:tc>
          <w:tcPr>
            <w:tcW w:w="540" w:type="dxa"/>
            <w:vAlign w:val="center"/>
          </w:tcPr>
          <w:p w14:paraId="5F3FB4F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A0F038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E13AA7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09CBB06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E10862" w:rsidRPr="006832A3" w14:paraId="2A637579" w14:textId="77777777" w:rsidTr="58374881">
        <w:trPr>
          <w:trHeight w:val="20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33CBBECC" w14:textId="04C33D4C" w:rsidR="00E10862" w:rsidRPr="00E10862" w:rsidRDefault="00E10862" w:rsidP="00DC2A6D">
            <w:pPr>
              <w:rPr>
                <w:rFonts w:asciiTheme="majorHAnsi" w:hAnsiTheme="majorHAnsi" w:cstheme="majorHAnsi"/>
                <w:b/>
                <w:bCs/>
              </w:rPr>
            </w:pPr>
            <w:r w:rsidRPr="00E10862">
              <w:rPr>
                <w:rFonts w:asciiTheme="majorHAnsi" w:hAnsiTheme="majorHAnsi" w:cstheme="majorHAnsi"/>
                <w:b/>
                <w:bCs/>
              </w:rPr>
              <w:t>Waste management</w:t>
            </w:r>
          </w:p>
        </w:tc>
      </w:tr>
      <w:tr w:rsidR="000B4D21" w:rsidRPr="006832A3" w14:paraId="6D626531" w14:textId="77777777" w:rsidTr="58374881">
        <w:trPr>
          <w:trHeight w:val="89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CD62DC5" w14:textId="317A6FE7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Waste containers are clean, operational</w:t>
            </w:r>
            <w:r w:rsidR="00E10862">
              <w:rPr>
                <w:rFonts w:asciiTheme="minorHAnsi" w:hAnsiTheme="minorHAnsi" w:cstheme="minorHAnsi"/>
              </w:rPr>
              <w:t>,</w:t>
            </w:r>
            <w:r w:rsidRPr="00FF306A">
              <w:rPr>
                <w:rFonts w:asciiTheme="minorHAnsi" w:hAnsiTheme="minorHAnsi" w:cstheme="minorHAnsi"/>
              </w:rPr>
              <w:t xml:space="preserve"> and in good condition</w:t>
            </w:r>
          </w:p>
        </w:tc>
        <w:tc>
          <w:tcPr>
            <w:tcW w:w="540" w:type="dxa"/>
            <w:vAlign w:val="center"/>
          </w:tcPr>
          <w:p w14:paraId="2FA6A2C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6BE84D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73E3C3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210F920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02E46B39" w14:textId="77777777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7717E912" w14:textId="34EFD353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Containers are labeled as required</w:t>
            </w:r>
          </w:p>
        </w:tc>
        <w:tc>
          <w:tcPr>
            <w:tcW w:w="540" w:type="dxa"/>
            <w:vAlign w:val="center"/>
          </w:tcPr>
          <w:p w14:paraId="6B5554B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43A0EAF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0323E1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267F762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7CEF2DF0" w14:textId="77777777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3B9713C8" w14:textId="22547E04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Regulated medical waste is discarded appropriately</w:t>
            </w:r>
          </w:p>
        </w:tc>
        <w:tc>
          <w:tcPr>
            <w:tcW w:w="540" w:type="dxa"/>
            <w:vAlign w:val="center"/>
          </w:tcPr>
          <w:p w14:paraId="2DDEB46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3BB979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8AFD3F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4472A34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521BBB90" w14:textId="77777777" w:rsidTr="58374881">
        <w:trPr>
          <w:trHeight w:val="116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1104F340" w14:textId="18CAF28D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Sharps containers are </w:t>
            </w:r>
            <w:r>
              <w:rPr>
                <w:rFonts w:asciiTheme="minorHAnsi" w:hAnsiTheme="minorHAnsi" w:cstheme="minorHAnsi"/>
              </w:rPr>
              <w:t>available, secured appropriately, and not overfilled</w:t>
            </w:r>
          </w:p>
        </w:tc>
        <w:tc>
          <w:tcPr>
            <w:tcW w:w="540" w:type="dxa"/>
            <w:vAlign w:val="center"/>
          </w:tcPr>
          <w:p w14:paraId="05F4A0B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4C6446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743D3D2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15895F5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E10862" w:rsidRPr="006832A3" w14:paraId="63B4BFC1" w14:textId="77777777" w:rsidTr="58374881">
        <w:trPr>
          <w:trHeight w:val="302"/>
        </w:trPr>
        <w:tc>
          <w:tcPr>
            <w:tcW w:w="2965" w:type="dxa"/>
            <w:tcBorders>
              <w:left w:val="single" w:sz="4" w:space="0" w:color="auto"/>
            </w:tcBorders>
            <w:shd w:val="clear" w:color="auto" w:fill="D4E5E8" w:themeFill="accent4" w:themeFillTint="99"/>
            <w:vAlign w:val="center"/>
          </w:tcPr>
          <w:p w14:paraId="0BE96E87" w14:textId="56058107" w:rsidR="00E10862" w:rsidRPr="00E10862" w:rsidRDefault="00E10862" w:rsidP="00DC2A6D">
            <w:pPr>
              <w:rPr>
                <w:rFonts w:asciiTheme="majorHAnsi" w:hAnsiTheme="majorHAnsi" w:cstheme="majorHAnsi"/>
                <w:b/>
                <w:bCs/>
              </w:rPr>
            </w:pPr>
            <w:r w:rsidRPr="00E10862">
              <w:rPr>
                <w:rFonts w:asciiTheme="majorHAnsi" w:hAnsiTheme="majorHAnsi" w:cstheme="majorHAnsi"/>
                <w:b/>
                <w:bCs/>
              </w:rPr>
              <w:t>Refrigerators and freezers</w:t>
            </w:r>
          </w:p>
        </w:tc>
        <w:tc>
          <w:tcPr>
            <w:tcW w:w="540" w:type="dxa"/>
            <w:shd w:val="clear" w:color="auto" w:fill="D4E5E8" w:themeFill="accent4" w:themeFillTint="99"/>
            <w:vAlign w:val="center"/>
          </w:tcPr>
          <w:p w14:paraId="1541E4D2" w14:textId="77777777" w:rsidR="00E10862" w:rsidRPr="00E10862" w:rsidRDefault="00E10862" w:rsidP="00DC2A6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40" w:type="dxa"/>
            <w:shd w:val="clear" w:color="auto" w:fill="D4E5E8" w:themeFill="accent4" w:themeFillTint="99"/>
            <w:vAlign w:val="center"/>
          </w:tcPr>
          <w:p w14:paraId="1BF41379" w14:textId="77777777" w:rsidR="00E10862" w:rsidRPr="00E10862" w:rsidRDefault="00E10862" w:rsidP="00DC2A6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30" w:type="dxa"/>
            <w:shd w:val="clear" w:color="auto" w:fill="D4E5E8" w:themeFill="accent4" w:themeFillTint="99"/>
            <w:vAlign w:val="center"/>
          </w:tcPr>
          <w:p w14:paraId="7D9BD1DC" w14:textId="77777777" w:rsidR="00E10862" w:rsidRPr="00E10862" w:rsidRDefault="00E10862" w:rsidP="00DC2A6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5DCEDB02" w14:textId="77777777" w:rsidR="00E10862" w:rsidRPr="00E10862" w:rsidRDefault="00E10862" w:rsidP="00DC2A6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0B4D21" w:rsidRPr="006832A3" w14:paraId="545B7108" w14:textId="77777777" w:rsidTr="58374881">
        <w:trPr>
          <w:trHeight w:val="728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4F5B3EED" w14:textId="56C63F35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Temperature logs are present </w:t>
            </w:r>
            <w:r>
              <w:rPr>
                <w:rFonts w:asciiTheme="minorHAnsi" w:hAnsiTheme="minorHAnsi" w:cstheme="minorHAnsi"/>
              </w:rPr>
              <w:t>and being filled ou</w:t>
            </w:r>
            <w:r w:rsidR="00E10862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540" w:type="dxa"/>
            <w:vAlign w:val="center"/>
          </w:tcPr>
          <w:p w14:paraId="7A89FB9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A8696F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5BBA90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26B3A20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67C034DC" w14:textId="77777777" w:rsidTr="58374881">
        <w:trPr>
          <w:trHeight w:val="89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78ED5F7C" w14:textId="66B93B50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Corrective actions are documented for out-of-range temperatures</w:t>
            </w:r>
          </w:p>
        </w:tc>
        <w:tc>
          <w:tcPr>
            <w:tcW w:w="540" w:type="dxa"/>
            <w:vAlign w:val="center"/>
          </w:tcPr>
          <w:p w14:paraId="45751F38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93B74E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9004EF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3138B68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5334E132" w14:textId="77777777" w:rsidTr="58374881">
        <w:trPr>
          <w:trHeight w:val="89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638E278C" w14:textId="735A0C95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Only medications are stored in the medication refrigerator</w:t>
            </w:r>
          </w:p>
        </w:tc>
        <w:tc>
          <w:tcPr>
            <w:tcW w:w="540" w:type="dxa"/>
            <w:vAlign w:val="center"/>
          </w:tcPr>
          <w:p w14:paraId="5F900E88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48A6E18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1EE81A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4D0BA7E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28A215E0" w14:textId="77777777" w:rsidTr="58374881">
        <w:trPr>
          <w:trHeight w:val="89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18C4E87D" w14:textId="6F602E10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Only </w:t>
            </w:r>
            <w:r>
              <w:rPr>
                <w:rFonts w:asciiTheme="minorHAnsi" w:hAnsiTheme="minorHAnsi" w:cstheme="minorHAnsi"/>
              </w:rPr>
              <w:t xml:space="preserve">lab </w:t>
            </w:r>
            <w:r w:rsidRPr="00FF306A">
              <w:rPr>
                <w:rFonts w:asciiTheme="minorHAnsi" w:hAnsiTheme="minorHAnsi" w:cstheme="minorHAnsi"/>
              </w:rPr>
              <w:t xml:space="preserve">specimens are stored in the </w:t>
            </w:r>
            <w:r>
              <w:rPr>
                <w:rFonts w:asciiTheme="minorHAnsi" w:hAnsiTheme="minorHAnsi" w:cstheme="minorHAnsi"/>
              </w:rPr>
              <w:t xml:space="preserve">lab </w:t>
            </w:r>
            <w:r w:rsidRPr="00FF306A">
              <w:rPr>
                <w:rFonts w:asciiTheme="minorHAnsi" w:hAnsiTheme="minorHAnsi" w:cstheme="minorHAnsi"/>
              </w:rPr>
              <w:t>specimen refrigerator</w:t>
            </w:r>
          </w:p>
        </w:tc>
        <w:tc>
          <w:tcPr>
            <w:tcW w:w="540" w:type="dxa"/>
            <w:vAlign w:val="center"/>
          </w:tcPr>
          <w:p w14:paraId="5517C18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B6821C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9CC8892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665D696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46EE90E0" w14:textId="77777777" w:rsidTr="58374881">
        <w:trPr>
          <w:trHeight w:val="485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4951EBC6" w14:textId="38C9BDB0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Refrigerator</w:t>
            </w:r>
            <w:r w:rsidR="00E10862">
              <w:rPr>
                <w:rFonts w:asciiTheme="minorHAnsi" w:hAnsiTheme="minorHAnsi" w:cstheme="minorHAnsi"/>
              </w:rPr>
              <w:t>s</w:t>
            </w:r>
            <w:r w:rsidRPr="00FF306A">
              <w:rPr>
                <w:rFonts w:asciiTheme="minorHAnsi" w:hAnsiTheme="minorHAnsi" w:cstheme="minorHAnsi"/>
              </w:rPr>
              <w:t xml:space="preserve"> </w:t>
            </w:r>
            <w:r w:rsidR="00E10862">
              <w:rPr>
                <w:rFonts w:asciiTheme="minorHAnsi" w:hAnsiTheme="minorHAnsi" w:cstheme="minorHAnsi"/>
              </w:rPr>
              <w:t>are</w:t>
            </w:r>
            <w:r w:rsidRPr="00FF306A">
              <w:rPr>
                <w:rFonts w:asciiTheme="minorHAnsi" w:hAnsiTheme="minorHAnsi" w:cstheme="minorHAnsi"/>
              </w:rPr>
              <w:t xml:space="preserve"> clean</w:t>
            </w:r>
          </w:p>
        </w:tc>
        <w:tc>
          <w:tcPr>
            <w:tcW w:w="540" w:type="dxa"/>
            <w:vAlign w:val="center"/>
          </w:tcPr>
          <w:p w14:paraId="66CEEDF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B8CBB5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76A6779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6FAFD0E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4573A2C3" w14:textId="77777777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1C07734D" w14:textId="7DC2740C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Preventative maintenance is performed as required</w:t>
            </w:r>
          </w:p>
        </w:tc>
        <w:tc>
          <w:tcPr>
            <w:tcW w:w="540" w:type="dxa"/>
            <w:vAlign w:val="center"/>
          </w:tcPr>
          <w:p w14:paraId="64DF0220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A61657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57E1F8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7BDF6D5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756FCFD1" w14:textId="77777777" w:rsidTr="58374881">
        <w:trPr>
          <w:trHeight w:val="53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60E8B5D3" w14:textId="2D4DC2E9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Items are labeled per policy</w:t>
            </w:r>
          </w:p>
        </w:tc>
        <w:tc>
          <w:tcPr>
            <w:tcW w:w="540" w:type="dxa"/>
            <w:vAlign w:val="center"/>
          </w:tcPr>
          <w:p w14:paraId="5A945630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7BB56E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B85922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5FDB26E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E10862" w:rsidRPr="006832A3" w14:paraId="04B3EA37" w14:textId="77777777" w:rsidTr="58374881">
        <w:trPr>
          <w:trHeight w:val="302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47258032" w14:textId="3115423E" w:rsidR="00E10862" w:rsidRPr="00E10862" w:rsidRDefault="00E10862" w:rsidP="00DC2A6D">
            <w:pPr>
              <w:rPr>
                <w:rFonts w:asciiTheme="majorHAnsi" w:hAnsiTheme="majorHAnsi" w:cstheme="majorHAnsi"/>
                <w:b/>
                <w:bCs/>
              </w:rPr>
            </w:pPr>
            <w:r w:rsidRPr="00E10862">
              <w:rPr>
                <w:rFonts w:asciiTheme="majorHAnsi" w:hAnsiTheme="majorHAnsi" w:cstheme="majorHAnsi"/>
                <w:b/>
                <w:bCs/>
              </w:rPr>
              <w:t>Medications</w:t>
            </w:r>
          </w:p>
        </w:tc>
      </w:tr>
      <w:tr w:rsidR="000B4D21" w:rsidRPr="006832A3" w14:paraId="7B37AE01" w14:textId="77777777" w:rsidTr="58374881">
        <w:trPr>
          <w:trHeight w:val="53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15EFC479" w14:textId="3CC7BC73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No outdated medications </w:t>
            </w:r>
          </w:p>
        </w:tc>
        <w:tc>
          <w:tcPr>
            <w:tcW w:w="540" w:type="dxa"/>
            <w:vAlign w:val="center"/>
          </w:tcPr>
          <w:p w14:paraId="2A511C7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4BDD82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682C65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283E5B0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7E4F73D8" w14:textId="77777777" w:rsidTr="58374881">
        <w:trPr>
          <w:trHeight w:val="1475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7214B261" w14:textId="55956E94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Opened multi-dose vials are dated (expiration date 28 days after opening</w:t>
            </w:r>
            <w:r>
              <w:rPr>
                <w:rFonts w:asciiTheme="minorHAnsi" w:hAnsiTheme="minorHAnsi" w:cstheme="minorHAnsi"/>
              </w:rPr>
              <w:t>, unless otherwise specified by the manufacturer</w:t>
            </w:r>
            <w:r w:rsidRPr="00FF306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0" w:type="dxa"/>
            <w:vAlign w:val="center"/>
          </w:tcPr>
          <w:p w14:paraId="1F0C2D2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312CD2A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5E60212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77226A28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64FA9C34" w14:textId="77777777" w:rsidTr="58374881">
        <w:trPr>
          <w:trHeight w:val="98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05677848" w14:textId="7FCEBC87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Medication </w:t>
            </w:r>
            <w:r>
              <w:rPr>
                <w:rFonts w:asciiTheme="minorHAnsi" w:hAnsiTheme="minorHAnsi" w:cstheme="minorHAnsi"/>
              </w:rPr>
              <w:t xml:space="preserve">preparation areas and </w:t>
            </w:r>
            <w:r w:rsidRPr="00FF306A">
              <w:rPr>
                <w:rFonts w:asciiTheme="minorHAnsi" w:hAnsiTheme="minorHAnsi" w:cstheme="minorHAnsi"/>
              </w:rPr>
              <w:t>carts are clean</w:t>
            </w:r>
            <w:r>
              <w:rPr>
                <w:rFonts w:asciiTheme="minorHAnsi" w:hAnsiTheme="minorHAnsi" w:cstheme="minorHAnsi"/>
              </w:rPr>
              <w:t xml:space="preserve"> and uncluttered</w:t>
            </w:r>
          </w:p>
        </w:tc>
        <w:tc>
          <w:tcPr>
            <w:tcW w:w="540" w:type="dxa"/>
            <w:vAlign w:val="center"/>
          </w:tcPr>
          <w:p w14:paraId="6D7E23DE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B32E0F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063DD64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5F97FE10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3E9EC3A1" w14:textId="77777777" w:rsidTr="58374881">
        <w:trPr>
          <w:trHeight w:val="98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64EDAED5" w14:textId="41371354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Single dose vials</w:t>
            </w:r>
            <w:r>
              <w:rPr>
                <w:rFonts w:asciiTheme="minorHAnsi" w:hAnsiTheme="minorHAnsi" w:cstheme="minorHAnsi"/>
              </w:rPr>
              <w:t xml:space="preserve"> are</w:t>
            </w:r>
            <w:r w:rsidRPr="00FF306A">
              <w:rPr>
                <w:rFonts w:asciiTheme="minorHAnsi" w:hAnsiTheme="minorHAnsi" w:cstheme="minorHAnsi"/>
              </w:rPr>
              <w:t xml:space="preserve"> used one time only</w:t>
            </w:r>
            <w:r w:rsidR="00E10862">
              <w:rPr>
                <w:rFonts w:asciiTheme="minorHAnsi" w:hAnsiTheme="minorHAnsi" w:cstheme="minorHAnsi"/>
              </w:rPr>
              <w:t xml:space="preserve"> and</w:t>
            </w:r>
            <w:r w:rsidRPr="00FF306A">
              <w:rPr>
                <w:rFonts w:asciiTheme="minorHAnsi" w:hAnsiTheme="minorHAnsi" w:cstheme="minorHAnsi"/>
              </w:rPr>
              <w:t xml:space="preserve"> for one patient only</w:t>
            </w:r>
          </w:p>
        </w:tc>
        <w:tc>
          <w:tcPr>
            <w:tcW w:w="540" w:type="dxa"/>
            <w:vAlign w:val="center"/>
          </w:tcPr>
          <w:p w14:paraId="0D59203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F36652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361D16DD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606C87B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28F4DD64" w14:textId="77777777" w:rsidTr="58374881">
        <w:trPr>
          <w:trHeight w:val="116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086F09F3" w14:textId="27480A19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supplies </w:t>
            </w:r>
            <w:r w:rsidR="00E10862">
              <w:rPr>
                <w:rFonts w:asciiTheme="minorHAnsi" w:hAnsiTheme="minorHAnsi" w:cstheme="minorHAnsi"/>
              </w:rPr>
              <w:t xml:space="preserve">are </w:t>
            </w:r>
            <w:r>
              <w:rPr>
                <w:rFonts w:asciiTheme="minorHAnsi" w:hAnsiTheme="minorHAnsi" w:cstheme="minorHAnsi"/>
              </w:rPr>
              <w:t>stored within splash zone of sink (3 feet</w:t>
            </w:r>
            <w:proofErr w:type="gramStart"/>
            <w:r>
              <w:rPr>
                <w:rFonts w:asciiTheme="minorHAnsi" w:hAnsiTheme="minorHAnsi" w:cstheme="minorHAnsi"/>
              </w:rPr>
              <w:t>)</w:t>
            </w:r>
            <w:proofErr w:type="gramEnd"/>
            <w:r>
              <w:rPr>
                <w:rFonts w:asciiTheme="minorHAnsi" w:hAnsiTheme="minorHAnsi" w:cstheme="minorHAnsi"/>
              </w:rPr>
              <w:t xml:space="preserve"> or a splash guard is in place</w:t>
            </w:r>
          </w:p>
        </w:tc>
        <w:tc>
          <w:tcPr>
            <w:tcW w:w="540" w:type="dxa"/>
            <w:vAlign w:val="center"/>
          </w:tcPr>
          <w:p w14:paraId="26DD6AF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175E8990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20D242F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178A1FD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E10862" w:rsidRPr="006832A3" w14:paraId="365A30B0" w14:textId="77777777" w:rsidTr="58374881">
        <w:trPr>
          <w:trHeight w:val="302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542BFB72" w14:textId="7F756BAF" w:rsidR="00E10862" w:rsidRPr="00E10862" w:rsidRDefault="00E10862" w:rsidP="00DC2A6D">
            <w:pPr>
              <w:rPr>
                <w:rFonts w:asciiTheme="majorHAnsi" w:hAnsiTheme="majorHAnsi" w:cstheme="majorHAnsi"/>
                <w:b/>
                <w:bCs/>
              </w:rPr>
            </w:pPr>
            <w:r w:rsidRPr="00E10862">
              <w:rPr>
                <w:rFonts w:asciiTheme="majorHAnsi" w:hAnsiTheme="majorHAnsi" w:cstheme="majorHAnsi"/>
                <w:b/>
                <w:bCs/>
              </w:rPr>
              <w:t>Laboratory</w:t>
            </w:r>
          </w:p>
        </w:tc>
      </w:tr>
      <w:tr w:rsidR="000B4D21" w:rsidRPr="006832A3" w14:paraId="324BDBC3" w14:textId="77777777" w:rsidTr="58374881">
        <w:trPr>
          <w:trHeight w:val="53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F9E0C84" w14:textId="560130D2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Areas are uncluttered</w:t>
            </w:r>
          </w:p>
        </w:tc>
        <w:tc>
          <w:tcPr>
            <w:tcW w:w="540" w:type="dxa"/>
            <w:vAlign w:val="center"/>
          </w:tcPr>
          <w:p w14:paraId="5D52E91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50C5CA1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BF9BF2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36A9FC9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5BC746C4" w14:textId="77777777" w:rsidTr="58374881">
        <w:trPr>
          <w:trHeight w:val="755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488DAD35" w14:textId="24F26483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Hand hygiene sink is used for hand hygiene only</w:t>
            </w:r>
          </w:p>
        </w:tc>
        <w:tc>
          <w:tcPr>
            <w:tcW w:w="540" w:type="dxa"/>
            <w:vAlign w:val="center"/>
          </w:tcPr>
          <w:p w14:paraId="7E3AA23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A6E21A0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2D36EA9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5DCB4FF5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58246DDC" w14:textId="77777777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41E97844" w14:textId="29C2FA7E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Sink for discarding specimens is available</w:t>
            </w:r>
          </w:p>
        </w:tc>
        <w:tc>
          <w:tcPr>
            <w:tcW w:w="540" w:type="dxa"/>
            <w:vAlign w:val="center"/>
          </w:tcPr>
          <w:p w14:paraId="34B796A1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021A74BC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660758E3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0DA0428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03A2CFA6" w14:textId="77777777" w:rsidTr="58374881">
        <w:trPr>
          <w:trHeight w:val="53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022082A5" w14:textId="75441BCF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lastRenderedPageBreak/>
              <w:t>PPE is available</w:t>
            </w:r>
          </w:p>
        </w:tc>
        <w:tc>
          <w:tcPr>
            <w:tcW w:w="540" w:type="dxa"/>
            <w:vAlign w:val="center"/>
          </w:tcPr>
          <w:p w14:paraId="3440A326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2EBFACEB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4BAB14B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3BFA127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4B699267" w14:textId="77777777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C232B41" w14:textId="3514B51A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FF306A">
              <w:rPr>
                <w:rFonts w:asciiTheme="minorHAnsi" w:hAnsiTheme="minorHAnsi" w:cstheme="minorHAnsi"/>
              </w:rPr>
              <w:t xml:space="preserve">quipment is cleaned and disinfected per </w:t>
            </w:r>
            <w:r w:rsidR="00E10862">
              <w:rPr>
                <w:rFonts w:asciiTheme="minorHAnsi" w:hAnsiTheme="minorHAnsi" w:cstheme="minorHAnsi"/>
              </w:rPr>
              <w:t>IFUs</w:t>
            </w:r>
          </w:p>
        </w:tc>
        <w:tc>
          <w:tcPr>
            <w:tcW w:w="540" w:type="dxa"/>
            <w:vAlign w:val="center"/>
          </w:tcPr>
          <w:p w14:paraId="5C3F34A7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vAlign w:val="center"/>
          </w:tcPr>
          <w:p w14:paraId="7FD3D4EA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vAlign w:val="center"/>
          </w:tcPr>
          <w:p w14:paraId="147DE6C4" w14:textId="77777777" w:rsidR="000B4D21" w:rsidRPr="006832A3" w:rsidRDefault="000B4D21" w:rsidP="00DC2A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  <w:vAlign w:val="center"/>
          </w:tcPr>
          <w:p w14:paraId="00872154" w14:textId="442A32F9" w:rsidR="000B4D21" w:rsidRPr="006832A3" w:rsidRDefault="000B4D21" w:rsidP="4E4E6281">
            <w:pPr>
              <w:rPr>
                <w:rFonts w:asciiTheme="majorHAnsi" w:hAnsiTheme="majorHAnsi" w:cstheme="majorBidi"/>
              </w:rPr>
            </w:pPr>
          </w:p>
          <w:p w14:paraId="7553C760" w14:textId="75FE64A5" w:rsidR="000B4D21" w:rsidRPr="006832A3" w:rsidRDefault="000B4D21" w:rsidP="4E4E6281">
            <w:pPr>
              <w:rPr>
                <w:rFonts w:asciiTheme="majorHAnsi" w:hAnsiTheme="majorHAnsi" w:cstheme="majorBidi"/>
              </w:rPr>
            </w:pPr>
          </w:p>
          <w:p w14:paraId="28471E7E" w14:textId="524000AF" w:rsidR="000B4D21" w:rsidRPr="006832A3" w:rsidRDefault="000B4D21" w:rsidP="4E4E6281">
            <w:pPr>
              <w:rPr>
                <w:rFonts w:asciiTheme="majorHAnsi" w:hAnsiTheme="majorHAnsi" w:cstheme="majorBidi"/>
              </w:rPr>
            </w:pPr>
          </w:p>
        </w:tc>
      </w:tr>
      <w:tr w:rsidR="00E10862" w:rsidRPr="006832A3" w14:paraId="6C88A1D2" w14:textId="77777777" w:rsidTr="58374881">
        <w:trPr>
          <w:trHeight w:val="302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21203B1E" w14:textId="6C54EBBD" w:rsidR="00E10862" w:rsidRPr="00E10862" w:rsidRDefault="00E10862" w:rsidP="00DC2A6D">
            <w:pPr>
              <w:rPr>
                <w:rFonts w:asciiTheme="majorHAnsi" w:hAnsiTheme="majorHAnsi" w:cstheme="majorHAnsi"/>
                <w:b/>
                <w:bCs/>
              </w:rPr>
            </w:pPr>
            <w:r w:rsidRPr="00E10862">
              <w:rPr>
                <w:rFonts w:asciiTheme="majorHAnsi" w:hAnsiTheme="majorHAnsi" w:cstheme="majorHAnsi"/>
                <w:b/>
                <w:bCs/>
              </w:rPr>
              <w:t>Environmental services</w:t>
            </w:r>
          </w:p>
        </w:tc>
      </w:tr>
      <w:tr w:rsidR="000B4D21" w:rsidRPr="006832A3" w14:paraId="73C846FB" w14:textId="77777777" w:rsidTr="58374881">
        <w:trPr>
          <w:trHeight w:val="116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711809E4" w14:textId="3BCF2399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FF306A">
              <w:rPr>
                <w:rFonts w:asciiTheme="minorHAnsi" w:hAnsiTheme="minorHAnsi" w:cstheme="minorHAnsi"/>
              </w:rPr>
              <w:t xml:space="preserve">isinfectants </w:t>
            </w:r>
            <w:r>
              <w:rPr>
                <w:rFonts w:asciiTheme="minorHAnsi" w:hAnsiTheme="minorHAnsi" w:cstheme="minorHAnsi"/>
              </w:rPr>
              <w:t xml:space="preserve">that </w:t>
            </w:r>
            <w:r w:rsidRPr="00FF306A">
              <w:rPr>
                <w:rFonts w:asciiTheme="minorHAnsi" w:hAnsiTheme="minorHAnsi" w:cstheme="minorHAnsi"/>
              </w:rPr>
              <w:t>are used</w:t>
            </w:r>
            <w:r>
              <w:rPr>
                <w:rFonts w:asciiTheme="minorHAnsi" w:hAnsiTheme="minorHAnsi" w:cstheme="minorHAnsi"/>
              </w:rPr>
              <w:t xml:space="preserve"> are </w:t>
            </w:r>
            <w:r w:rsidRPr="00FF306A">
              <w:rPr>
                <w:rFonts w:asciiTheme="minorHAnsi" w:hAnsiTheme="minorHAnsi" w:cstheme="minorHAnsi"/>
              </w:rPr>
              <w:t>Environmental Protection Agency (EPA) registered</w:t>
            </w:r>
          </w:p>
        </w:tc>
        <w:tc>
          <w:tcPr>
            <w:tcW w:w="540" w:type="dxa"/>
          </w:tcPr>
          <w:p w14:paraId="42406BFC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3C7B7BA3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</w:tcPr>
          <w:p w14:paraId="38772657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</w:tcPr>
          <w:p w14:paraId="0661DF83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4FD790DC" w14:textId="77777777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0A28B042" w14:textId="4702DCB0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FF306A">
              <w:rPr>
                <w:rFonts w:asciiTheme="minorHAnsi" w:hAnsiTheme="minorHAnsi" w:cstheme="minorHAnsi"/>
              </w:rPr>
              <w:t>taff follow disinfectant contact times</w:t>
            </w:r>
          </w:p>
        </w:tc>
        <w:tc>
          <w:tcPr>
            <w:tcW w:w="540" w:type="dxa"/>
          </w:tcPr>
          <w:p w14:paraId="55FE917E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22206D7C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</w:tcPr>
          <w:p w14:paraId="6F682FE3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</w:tcPr>
          <w:p w14:paraId="3E514BD9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</w:tr>
      <w:tr w:rsidR="00E10862" w:rsidRPr="006832A3" w14:paraId="5CCC5CDE" w14:textId="77777777" w:rsidTr="58374881">
        <w:trPr>
          <w:trHeight w:val="302"/>
        </w:trPr>
        <w:tc>
          <w:tcPr>
            <w:tcW w:w="1349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4E5E8" w:themeFill="accent4" w:themeFillTint="99"/>
            <w:vAlign w:val="center"/>
          </w:tcPr>
          <w:p w14:paraId="15258E2F" w14:textId="7466631D" w:rsidR="00E10862" w:rsidRPr="00E10862" w:rsidRDefault="00E10862" w:rsidP="0074349F">
            <w:pPr>
              <w:rPr>
                <w:rFonts w:asciiTheme="majorHAnsi" w:hAnsiTheme="majorHAnsi" w:cstheme="majorHAnsi"/>
                <w:b/>
                <w:bCs/>
              </w:rPr>
            </w:pPr>
            <w:r w:rsidRPr="00E10862">
              <w:rPr>
                <w:rFonts w:asciiTheme="majorHAnsi" w:hAnsiTheme="majorHAnsi" w:cstheme="majorHAnsi"/>
                <w:b/>
                <w:bCs/>
              </w:rPr>
              <w:t>Other</w:t>
            </w:r>
          </w:p>
        </w:tc>
      </w:tr>
      <w:tr w:rsidR="000B4D21" w:rsidRPr="006832A3" w14:paraId="25E19E84" w14:textId="77777777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EF71A1C" w14:textId="4D4B3044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There is no evidence of water intrusion or leaks</w:t>
            </w:r>
          </w:p>
        </w:tc>
        <w:tc>
          <w:tcPr>
            <w:tcW w:w="540" w:type="dxa"/>
          </w:tcPr>
          <w:p w14:paraId="58B15EFD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2796004E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</w:tcPr>
          <w:p w14:paraId="2578B84F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</w:tcPr>
          <w:p w14:paraId="44B31962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57AB9192" w14:textId="77777777" w:rsidTr="58374881">
        <w:trPr>
          <w:trHeight w:val="89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7B7A1EC5" w14:textId="781B3224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No patient care devices or supplies are stored under sinks</w:t>
            </w:r>
          </w:p>
        </w:tc>
        <w:tc>
          <w:tcPr>
            <w:tcW w:w="540" w:type="dxa"/>
          </w:tcPr>
          <w:p w14:paraId="16FB786F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48480062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</w:tcPr>
          <w:p w14:paraId="6E9821CC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</w:tcPr>
          <w:p w14:paraId="3F41BAE4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2E3C56C0" w14:textId="77777777" w:rsidTr="58374881">
        <w:trPr>
          <w:trHeight w:val="71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6F83BFEA" w14:textId="3060BB18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ha</w:t>
            </w:r>
            <w:r w:rsidR="00E10862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ps s</w:t>
            </w:r>
            <w:r w:rsidRPr="00FF306A">
              <w:rPr>
                <w:rFonts w:asciiTheme="minorHAnsi" w:hAnsiTheme="minorHAnsi" w:cstheme="minorHAnsi"/>
              </w:rPr>
              <w:t>afety devices are available</w:t>
            </w:r>
          </w:p>
        </w:tc>
        <w:tc>
          <w:tcPr>
            <w:tcW w:w="540" w:type="dxa"/>
          </w:tcPr>
          <w:p w14:paraId="2C665F15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6E5A71D5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</w:tcPr>
          <w:p w14:paraId="33FDBD8A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</w:tcPr>
          <w:p w14:paraId="0099FAEF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1DACB2A7" w14:textId="77777777" w:rsidTr="58374881">
        <w:trPr>
          <w:trHeight w:val="759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286081A5" w14:textId="36BF4CB6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harps s</w:t>
            </w:r>
            <w:r w:rsidRPr="00FF306A">
              <w:rPr>
                <w:rFonts w:asciiTheme="minorHAnsi" w:hAnsiTheme="minorHAnsi" w:cstheme="minorHAnsi"/>
              </w:rPr>
              <w:t>afety devices are used appropriately</w:t>
            </w:r>
          </w:p>
        </w:tc>
        <w:tc>
          <w:tcPr>
            <w:tcW w:w="540" w:type="dxa"/>
          </w:tcPr>
          <w:p w14:paraId="195A6D30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3D1B8089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</w:tcPr>
          <w:p w14:paraId="1AA82C92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</w:tcPr>
          <w:p w14:paraId="35627845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6DD1AD5D" w14:textId="77777777" w:rsidTr="58374881">
        <w:trPr>
          <w:trHeight w:val="530"/>
        </w:trPr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14:paraId="180B44F0" w14:textId="3064884B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>PPE is readily accessible</w:t>
            </w:r>
          </w:p>
        </w:tc>
        <w:tc>
          <w:tcPr>
            <w:tcW w:w="540" w:type="dxa"/>
          </w:tcPr>
          <w:p w14:paraId="036061E4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23980BDF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</w:tcPr>
          <w:p w14:paraId="054E3130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</w:tcPr>
          <w:p w14:paraId="5F5C2A5A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</w:tr>
      <w:tr w:rsidR="000B4D21" w:rsidRPr="006832A3" w14:paraId="16A57F8A" w14:textId="77777777" w:rsidTr="58374881">
        <w:trPr>
          <w:trHeight w:val="620"/>
        </w:trPr>
        <w:tc>
          <w:tcPr>
            <w:tcW w:w="29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6CA35E" w14:textId="30E0AA62" w:rsidR="000B4D21" w:rsidRPr="00FF306A" w:rsidRDefault="000B4D21" w:rsidP="00DC2A6D">
            <w:pPr>
              <w:rPr>
                <w:rFonts w:asciiTheme="minorHAnsi" w:hAnsiTheme="minorHAnsi" w:cstheme="minorHAnsi"/>
              </w:rPr>
            </w:pPr>
            <w:r w:rsidRPr="00FF306A">
              <w:rPr>
                <w:rFonts w:asciiTheme="minorHAnsi" w:hAnsiTheme="minorHAnsi" w:cstheme="minorHAnsi"/>
              </w:rPr>
              <w:t xml:space="preserve">Eye wash stations are </w:t>
            </w:r>
            <w:r>
              <w:rPr>
                <w:rFonts w:asciiTheme="minorHAnsi" w:hAnsiTheme="minorHAnsi" w:cstheme="minorHAnsi"/>
              </w:rPr>
              <w:t xml:space="preserve">maintained </w:t>
            </w:r>
            <w:r w:rsidRPr="00FF306A">
              <w:rPr>
                <w:rFonts w:asciiTheme="minorHAnsi" w:hAnsiTheme="minorHAnsi" w:cstheme="minorHAnsi"/>
              </w:rPr>
              <w:t>per policy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C41920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A04C182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7046480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</w:tcPr>
          <w:p w14:paraId="740C4AFB" w14:textId="77777777" w:rsidR="000B4D21" w:rsidRPr="006832A3" w:rsidRDefault="000B4D21" w:rsidP="0074349F">
            <w:pPr>
              <w:rPr>
                <w:rFonts w:asciiTheme="majorHAnsi" w:hAnsiTheme="majorHAnsi" w:cstheme="majorHAnsi"/>
              </w:rPr>
            </w:pPr>
          </w:p>
        </w:tc>
      </w:tr>
    </w:tbl>
    <w:p w14:paraId="382D3448" w14:textId="77777777" w:rsidR="00951622" w:rsidRDefault="00951622" w:rsidP="002C30CE">
      <w:pPr>
        <w:pStyle w:val="Header"/>
      </w:pPr>
    </w:p>
    <w:p w14:paraId="411B765D" w14:textId="72855F1D" w:rsidR="001F378A" w:rsidRDefault="0581BD54" w:rsidP="009B7D6D">
      <w:pPr>
        <w:pStyle w:val="Header"/>
      </w:pPr>
      <w:r>
        <w:t>For more information on infection prevention and control for local and Tribal health departments, visit the Wisconsin Healthcare-Associated Infections (HAI) Prevention Program website (</w:t>
      </w:r>
      <w:hyperlink r:id="rId9">
        <w:r w:rsidRPr="05D6D0D7">
          <w:rPr>
            <w:rStyle w:val="Hyperlink"/>
          </w:rPr>
          <w:t>https://www.dhs.wisconsin.gov/hai/lthd-education.htm</w:t>
        </w:r>
      </w:hyperlink>
      <w:r>
        <w:t>).</w:t>
      </w:r>
    </w:p>
    <w:sectPr w:rsidR="001F378A" w:rsidSect="00951622">
      <w:footerReference w:type="default" r:id="rId10"/>
      <w:pgSz w:w="15840" w:h="12240" w:orient="landscape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0E29" w14:textId="77777777" w:rsidR="000B31DF" w:rsidRDefault="000B31DF" w:rsidP="00067F51">
      <w:pPr>
        <w:spacing w:after="0" w:line="240" w:lineRule="auto"/>
      </w:pPr>
      <w:r>
        <w:separator/>
      </w:r>
    </w:p>
  </w:endnote>
  <w:endnote w:type="continuationSeparator" w:id="0">
    <w:p w14:paraId="49BB315C" w14:textId="77777777" w:rsidR="000B31DF" w:rsidRDefault="000B31DF" w:rsidP="00067F51">
      <w:pPr>
        <w:spacing w:after="0" w:line="240" w:lineRule="auto"/>
      </w:pPr>
      <w:r>
        <w:continuationSeparator/>
      </w:r>
    </w:p>
  </w:endnote>
  <w:endnote w:type="continuationNotice" w:id="1">
    <w:p w14:paraId="0CCC3B25" w14:textId="77777777" w:rsidR="000B31DF" w:rsidRDefault="000B31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D4D2" w14:textId="3529385E" w:rsidR="00FF306A" w:rsidRPr="00FF306A" w:rsidRDefault="009B7D6D" w:rsidP="05D6D0D7">
    <w:pPr>
      <w:jc w:val="right"/>
      <w:rPr>
        <w:color w:val="BFBFBF" w:themeColor="background1" w:themeShade="BF"/>
        <w:sz w:val="18"/>
        <w:szCs w:val="18"/>
      </w:rPr>
    </w:pPr>
    <w:r w:rsidRPr="00ED28BA">
      <w:rPr>
        <w:noProof/>
      </w:rPr>
      <w:drawing>
        <wp:anchor distT="0" distB="0" distL="114300" distR="114300" simplePos="0" relativeHeight="251658240" behindDoc="1" locked="0" layoutInCell="1" allowOverlap="1" wp14:anchorId="3670D3C3" wp14:editId="1E6F7B23">
          <wp:simplePos x="0" y="0"/>
          <wp:positionH relativeFrom="column">
            <wp:posOffset>7620</wp:posOffset>
          </wp:positionH>
          <wp:positionV relativeFrom="paragraph">
            <wp:posOffset>-60325</wp:posOffset>
          </wp:positionV>
          <wp:extent cx="1424940" cy="275590"/>
          <wp:effectExtent l="0" t="0" r="3810" b="0"/>
          <wp:wrapSquare wrapText="bothSides"/>
          <wp:docPr id="6705256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BFBFBF" w:themeColor="background1" w:themeShade="BF"/>
          <w:sz w:val="18"/>
          <w:szCs w:val="18"/>
        </w:rPr>
        <w:id w:val="11834024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BFBFBF" w:themeColor="background1" w:themeShade="BF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32C845A4" w:rsidRPr="00FF306A">
              <w:rPr>
                <w:color w:val="BFBFBF" w:themeColor="background1" w:themeShade="BF"/>
                <w:sz w:val="18"/>
                <w:szCs w:val="18"/>
              </w:rPr>
              <w:t xml:space="preserve">Page </w:t>
            </w:r>
            <w:r w:rsidR="00FF306A" w:rsidRPr="05D6D0D7">
              <w:rPr>
                <w:b/>
                <w:bCs/>
                <w:noProof/>
                <w:color w:val="BFBFBF" w:themeColor="background1" w:themeShade="BF"/>
                <w:sz w:val="18"/>
                <w:szCs w:val="18"/>
              </w:rPr>
              <w:fldChar w:fldCharType="begin"/>
            </w:r>
            <w:r w:rsidR="00FF306A" w:rsidRPr="00FF306A">
              <w:rPr>
                <w:b/>
                <w:bCs/>
                <w:color w:val="BFBFBF" w:themeColor="background1" w:themeShade="BF"/>
                <w:sz w:val="18"/>
                <w:szCs w:val="18"/>
              </w:rPr>
              <w:instrText xml:space="preserve"> PAGE </w:instrText>
            </w:r>
            <w:r w:rsidR="00FF306A" w:rsidRPr="05D6D0D7">
              <w:rPr>
                <w:b/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="32C845A4" w:rsidRPr="00FF306A">
              <w:rPr>
                <w:b/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="00FF306A" w:rsidRPr="05D6D0D7">
              <w:rPr>
                <w:b/>
                <w:bCs/>
                <w:noProof/>
                <w:color w:val="BFBFBF" w:themeColor="background1" w:themeShade="BF"/>
                <w:sz w:val="18"/>
                <w:szCs w:val="18"/>
              </w:rPr>
              <w:fldChar w:fldCharType="end"/>
            </w:r>
            <w:r w:rsidR="32C845A4" w:rsidRPr="00FF306A">
              <w:rPr>
                <w:color w:val="BFBFBF" w:themeColor="background1" w:themeShade="BF"/>
                <w:sz w:val="18"/>
                <w:szCs w:val="18"/>
              </w:rPr>
              <w:t xml:space="preserve"> of </w:t>
            </w:r>
            <w:r w:rsidR="00FF306A" w:rsidRPr="05D6D0D7">
              <w:rPr>
                <w:b/>
                <w:bCs/>
                <w:noProof/>
                <w:color w:val="BFBFBF" w:themeColor="background1" w:themeShade="BF"/>
                <w:sz w:val="18"/>
                <w:szCs w:val="18"/>
              </w:rPr>
              <w:fldChar w:fldCharType="begin"/>
            </w:r>
            <w:r w:rsidR="00FF306A" w:rsidRPr="00FF306A">
              <w:rPr>
                <w:b/>
                <w:bCs/>
                <w:color w:val="BFBFBF" w:themeColor="background1" w:themeShade="BF"/>
                <w:sz w:val="18"/>
                <w:szCs w:val="18"/>
              </w:rPr>
              <w:instrText xml:space="preserve"> NUMPAGES  </w:instrText>
            </w:r>
            <w:r w:rsidR="00FF306A" w:rsidRPr="05D6D0D7">
              <w:rPr>
                <w:b/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="32C845A4" w:rsidRPr="00FF306A">
              <w:rPr>
                <w:b/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="00FF306A" w:rsidRPr="05D6D0D7">
              <w:rPr>
                <w:b/>
                <w:bCs/>
                <w:noProof/>
                <w:color w:val="BFBFBF" w:themeColor="background1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8C66" w14:textId="77777777" w:rsidR="000B31DF" w:rsidRDefault="000B31DF" w:rsidP="00067F51">
      <w:pPr>
        <w:spacing w:after="0" w:line="240" w:lineRule="auto"/>
      </w:pPr>
      <w:r>
        <w:separator/>
      </w:r>
    </w:p>
  </w:footnote>
  <w:footnote w:type="continuationSeparator" w:id="0">
    <w:p w14:paraId="59EC690D" w14:textId="77777777" w:rsidR="000B31DF" w:rsidRDefault="000B31DF" w:rsidP="00067F51">
      <w:pPr>
        <w:spacing w:after="0" w:line="240" w:lineRule="auto"/>
      </w:pPr>
      <w:r>
        <w:continuationSeparator/>
      </w:r>
    </w:p>
  </w:footnote>
  <w:footnote w:type="continuationNotice" w:id="1">
    <w:p w14:paraId="1D864C22" w14:textId="77777777" w:rsidR="000B31DF" w:rsidRDefault="000B31D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51"/>
    <w:rsid w:val="00004E66"/>
    <w:rsid w:val="00014806"/>
    <w:rsid w:val="00067F51"/>
    <w:rsid w:val="00080B27"/>
    <w:rsid w:val="000A1F91"/>
    <w:rsid w:val="000A58BF"/>
    <w:rsid w:val="000B31DF"/>
    <w:rsid w:val="000B4D21"/>
    <w:rsid w:val="000B692A"/>
    <w:rsid w:val="001164CD"/>
    <w:rsid w:val="00145BAE"/>
    <w:rsid w:val="0014705C"/>
    <w:rsid w:val="00155267"/>
    <w:rsid w:val="00163C91"/>
    <w:rsid w:val="00165A23"/>
    <w:rsid w:val="00186BCD"/>
    <w:rsid w:val="001E1B2A"/>
    <w:rsid w:val="001F378A"/>
    <w:rsid w:val="001F6239"/>
    <w:rsid w:val="00282DD6"/>
    <w:rsid w:val="00283C88"/>
    <w:rsid w:val="00286920"/>
    <w:rsid w:val="00297CD7"/>
    <w:rsid w:val="002A5734"/>
    <w:rsid w:val="002B1956"/>
    <w:rsid w:val="002B24AD"/>
    <w:rsid w:val="002B5E75"/>
    <w:rsid w:val="002C30CE"/>
    <w:rsid w:val="00351CF7"/>
    <w:rsid w:val="00361A14"/>
    <w:rsid w:val="003939C1"/>
    <w:rsid w:val="003D1DC5"/>
    <w:rsid w:val="003D6C40"/>
    <w:rsid w:val="00411D10"/>
    <w:rsid w:val="00416099"/>
    <w:rsid w:val="004605B0"/>
    <w:rsid w:val="00466776"/>
    <w:rsid w:val="00496A50"/>
    <w:rsid w:val="004A18D4"/>
    <w:rsid w:val="004B081B"/>
    <w:rsid w:val="004B3016"/>
    <w:rsid w:val="004B47B9"/>
    <w:rsid w:val="005243F5"/>
    <w:rsid w:val="00537D8A"/>
    <w:rsid w:val="00571535"/>
    <w:rsid w:val="0060586F"/>
    <w:rsid w:val="00612A67"/>
    <w:rsid w:val="00633689"/>
    <w:rsid w:val="006832A3"/>
    <w:rsid w:val="0068610F"/>
    <w:rsid w:val="006D4BEA"/>
    <w:rsid w:val="006F2C61"/>
    <w:rsid w:val="006F49F7"/>
    <w:rsid w:val="00716C95"/>
    <w:rsid w:val="007346F6"/>
    <w:rsid w:val="0074349F"/>
    <w:rsid w:val="00821D6B"/>
    <w:rsid w:val="008B5BDB"/>
    <w:rsid w:val="008F4B38"/>
    <w:rsid w:val="00914715"/>
    <w:rsid w:val="00951622"/>
    <w:rsid w:val="009624EE"/>
    <w:rsid w:val="009A30FF"/>
    <w:rsid w:val="009B7D6D"/>
    <w:rsid w:val="009D4D5C"/>
    <w:rsid w:val="009D5CEA"/>
    <w:rsid w:val="009E6BF3"/>
    <w:rsid w:val="00A376C1"/>
    <w:rsid w:val="00A46163"/>
    <w:rsid w:val="00A52B9D"/>
    <w:rsid w:val="00A61608"/>
    <w:rsid w:val="00A72ED6"/>
    <w:rsid w:val="00A900A8"/>
    <w:rsid w:val="00AC284B"/>
    <w:rsid w:val="00AD05CA"/>
    <w:rsid w:val="00AE0B5F"/>
    <w:rsid w:val="00B7072A"/>
    <w:rsid w:val="00BB4E6F"/>
    <w:rsid w:val="00C01CBB"/>
    <w:rsid w:val="00C15A65"/>
    <w:rsid w:val="00C15E51"/>
    <w:rsid w:val="00CC3918"/>
    <w:rsid w:val="00CD7F8E"/>
    <w:rsid w:val="00CF75BA"/>
    <w:rsid w:val="00D26D45"/>
    <w:rsid w:val="00D70202"/>
    <w:rsid w:val="00D825C4"/>
    <w:rsid w:val="00D9199D"/>
    <w:rsid w:val="00D94089"/>
    <w:rsid w:val="00D94114"/>
    <w:rsid w:val="00DC2A6D"/>
    <w:rsid w:val="00DD6E10"/>
    <w:rsid w:val="00DF09DB"/>
    <w:rsid w:val="00E02371"/>
    <w:rsid w:val="00E10862"/>
    <w:rsid w:val="00E5046C"/>
    <w:rsid w:val="00E83972"/>
    <w:rsid w:val="00E83C0F"/>
    <w:rsid w:val="00E90D44"/>
    <w:rsid w:val="00ED28BA"/>
    <w:rsid w:val="00ED7642"/>
    <w:rsid w:val="00EE2A13"/>
    <w:rsid w:val="00F41E41"/>
    <w:rsid w:val="00F53F33"/>
    <w:rsid w:val="00F7492F"/>
    <w:rsid w:val="00FA5332"/>
    <w:rsid w:val="00FD0957"/>
    <w:rsid w:val="00FF306A"/>
    <w:rsid w:val="0581BD54"/>
    <w:rsid w:val="05D6D0D7"/>
    <w:rsid w:val="193C115F"/>
    <w:rsid w:val="2F3D4DB3"/>
    <w:rsid w:val="3035F5C4"/>
    <w:rsid w:val="32C845A4"/>
    <w:rsid w:val="3EF62763"/>
    <w:rsid w:val="4E4E6281"/>
    <w:rsid w:val="5633496B"/>
    <w:rsid w:val="58374881"/>
    <w:rsid w:val="60310A63"/>
    <w:rsid w:val="73C2D557"/>
    <w:rsid w:val="7E68B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E5BAD"/>
  <w15:chartTrackingRefBased/>
  <w15:docId w15:val="{3E94F446-0427-4048-A367-FB342669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F5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3F5"/>
    <w:pPr>
      <w:outlineLvl w:val="0"/>
    </w:pPr>
    <w:rPr>
      <w:rFonts w:ascii="Segoe UI" w:hAnsi="Segoe UI" w:cs="Segoe UI"/>
      <w:b/>
      <w:bCs/>
      <w:noProof/>
      <w:color w:val="10626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3F5"/>
    <w:pPr>
      <w:outlineLvl w:val="1"/>
    </w:pPr>
    <w:rPr>
      <w:rFonts w:ascii="Segoe UI" w:hAnsi="Segoe UI" w:cs="Segoe UI"/>
      <w:b/>
      <w:bCs/>
      <w:color w:val="10626C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3F5"/>
    <w:pPr>
      <w:spacing w:after="0" w:line="240" w:lineRule="auto"/>
      <w:textAlignment w:val="baseline"/>
      <w:outlineLvl w:val="2"/>
    </w:pPr>
    <w:rPr>
      <w:rFonts w:ascii="Segoe UI" w:eastAsia="Times New Roman" w:hAnsi="Segoe UI" w:cs="Segoe UI"/>
      <w:color w:val="10626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F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2E5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F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2E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F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F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F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F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3F5"/>
    <w:rPr>
      <w:rFonts w:ascii="Segoe UI" w:hAnsi="Segoe UI" w:cs="Segoe UI"/>
      <w:b/>
      <w:bCs/>
      <w:noProof/>
      <w:color w:val="10626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43F5"/>
    <w:rPr>
      <w:rFonts w:ascii="Segoe UI" w:hAnsi="Segoe UI" w:cs="Segoe UI"/>
      <w:b/>
      <w:bCs/>
      <w:color w:val="10626C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43F5"/>
    <w:rPr>
      <w:rFonts w:ascii="Segoe UI" w:eastAsia="Times New Roman" w:hAnsi="Segoe UI" w:cs="Segoe UI"/>
      <w:color w:val="10626C"/>
    </w:rPr>
  </w:style>
  <w:style w:type="paragraph" w:styleId="ListParagraph">
    <w:name w:val="List Paragraph"/>
    <w:basedOn w:val="Normal"/>
    <w:uiPriority w:val="34"/>
    <w:qFormat/>
    <w:rsid w:val="005243F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67F51"/>
    <w:rPr>
      <w:rFonts w:eastAsiaTheme="majorEastAsia" w:cstheme="majorBidi"/>
      <w:i/>
      <w:iCs/>
      <w:color w:val="002E5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F51"/>
    <w:rPr>
      <w:rFonts w:eastAsiaTheme="majorEastAsia" w:cstheme="majorBidi"/>
      <w:color w:val="002E5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F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F51"/>
    <w:rPr>
      <w:rFonts w:ascii="Arial" w:hAnsi="Arial" w:cs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7F51"/>
    <w:rPr>
      <w:i/>
      <w:iCs/>
      <w:color w:val="002E5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F51"/>
    <w:pPr>
      <w:pBdr>
        <w:top w:val="single" w:sz="4" w:space="10" w:color="002E56" w:themeColor="accent1" w:themeShade="BF"/>
        <w:bottom w:val="single" w:sz="4" w:space="10" w:color="002E56" w:themeColor="accent1" w:themeShade="BF"/>
      </w:pBdr>
      <w:spacing w:before="360" w:after="360"/>
      <w:ind w:left="864" w:right="864"/>
      <w:jc w:val="center"/>
    </w:pPr>
    <w:rPr>
      <w:i/>
      <w:iCs/>
      <w:color w:val="002E5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F51"/>
    <w:rPr>
      <w:rFonts w:ascii="Arial" w:hAnsi="Arial" w:cs="Arial"/>
      <w:i/>
      <w:iCs/>
      <w:color w:val="002E5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F51"/>
    <w:rPr>
      <w:b/>
      <w:bCs/>
      <w:smallCaps/>
      <w:color w:val="002E5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F5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67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F51"/>
    <w:rPr>
      <w:rFonts w:ascii="Arial" w:hAnsi="Arial" w:cs="Arial"/>
    </w:rPr>
  </w:style>
  <w:style w:type="table" w:styleId="TableGrid">
    <w:name w:val="Table Grid"/>
    <w:basedOn w:val="TableNormal"/>
    <w:uiPriority w:val="39"/>
    <w:rsid w:val="0074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3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0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5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E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E51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284B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dhs.wisconsin.gov/hai/lthd-education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AI Palette_Dental Abx Repor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E73"/>
      </a:accent1>
      <a:accent2>
        <a:srgbClr val="065B66"/>
      </a:accent2>
      <a:accent3>
        <a:srgbClr val="70AFBC"/>
      </a:accent3>
      <a:accent4>
        <a:srgbClr val="B8D5D9"/>
      </a:accent4>
      <a:accent5>
        <a:srgbClr val="542D72"/>
      </a:accent5>
      <a:accent6>
        <a:srgbClr val="70AD47"/>
      </a:accent6>
      <a:hlink>
        <a:srgbClr val="0563C1"/>
      </a:hlink>
      <a:folHlink>
        <a:srgbClr val="954F72"/>
      </a:folHlink>
    </a:clrScheme>
    <a:fontScheme name="HAI Prevention Program Report">
      <a:majorFont>
        <a:latin typeface="Segoe U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4C6B68F9D0246BF6325C77B77A930" ma:contentTypeVersion="14" ma:contentTypeDescription="Create a new document." ma:contentTypeScope="" ma:versionID="b1d8b9ef181a069ef0336449681bfdf4">
  <xsd:schema xmlns:xsd="http://www.w3.org/2001/XMLSchema" xmlns:xs="http://www.w3.org/2001/XMLSchema" xmlns:p="http://schemas.microsoft.com/office/2006/metadata/properties" xmlns:ns2="e3fb3a97-a885-4fe4-bb0f-e4301e9e2e2a" xmlns:ns3="a3234ecc-45c7-4f14-8f9c-8ac01005dddf" targetNamespace="http://schemas.microsoft.com/office/2006/metadata/properties" ma:root="true" ma:fieldsID="d84aed1e19fdc1dd05dc7c694b75ff6f" ns2:_="" ns3:_="">
    <xsd:import namespace="e3fb3a97-a885-4fe4-bb0f-e4301e9e2e2a"/>
    <xsd:import namespace="a3234ecc-45c7-4f14-8f9c-8ac01005d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b3a97-a885-4fe4-bb0f-e4301e9e2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34ecc-45c7-4f14-8f9c-8ac01005d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52b9ef-6713-4d5e-bbd8-c80a35769f5b}" ma:internalName="TaxCatchAll" ma:showField="CatchAllData" ma:web="a3234ecc-45c7-4f14-8f9c-8ac01005d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b3a97-a885-4fe4-bb0f-e4301e9e2e2a">
      <Terms xmlns="http://schemas.microsoft.com/office/infopath/2007/PartnerControls"/>
    </lcf76f155ced4ddcb4097134ff3c332f>
    <TaxCatchAll xmlns="a3234ecc-45c7-4f14-8f9c-8ac01005dd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A65C6-3F27-4A75-8593-4088F673C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b3a97-a885-4fe4-bb0f-e4301e9e2e2a"/>
    <ds:schemaRef ds:uri="a3234ecc-45c7-4f14-8f9c-8ac01005d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FCA89-8211-4BE8-B3C9-A83979E526F5}">
  <ds:schemaRefs>
    <ds:schemaRef ds:uri="http://schemas.microsoft.com/office/2006/metadata/properties"/>
    <ds:schemaRef ds:uri="http://schemas.microsoft.com/office/infopath/2007/PartnerControls"/>
    <ds:schemaRef ds:uri="e3fb3a97-a885-4fe4-bb0f-e4301e9e2e2a"/>
    <ds:schemaRef ds:uri="a3234ecc-45c7-4f14-8f9c-8ac01005dddf"/>
  </ds:schemaRefs>
</ds:datastoreItem>
</file>

<file path=customXml/itemProps3.xml><?xml version="1.0" encoding="utf-8"?>
<ds:datastoreItem xmlns:ds="http://schemas.openxmlformats.org/officeDocument/2006/customXml" ds:itemID="{5671C638-0135-4533-B11C-FAF418454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691</Words>
  <Characters>3940</Characters>
  <Application>Microsoft Office Word</Application>
  <DocSecurity>0</DocSecurity>
  <Lines>32</Lines>
  <Paragraphs>9</Paragraphs>
  <ScaleCrop>false</ScaleCrop>
  <Company>Wisconsin Department of Health Services</Company>
  <LinksUpToDate>false</LinksUpToDate>
  <CharactersWithSpaces>4622</CharactersWithSpaces>
  <SharedDoc>false</SharedDoc>
  <HLinks>
    <vt:vector size="6" baseType="variant"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https://www.dhs.wisconsin.gov/hai/lthd-education.htm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Bieber, Molly - DHS</dc:creator>
  <cp:keywords/>
  <dc:description/>
  <cp:lastModifiedBy>Bieber, Molly - DHS</cp:lastModifiedBy>
  <cp:revision>2</cp:revision>
  <dcterms:created xsi:type="dcterms:W3CDTF">2025-07-01T15:53:00Z</dcterms:created>
  <dcterms:modified xsi:type="dcterms:W3CDTF">2025-07-01T15:53:00Z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0x0101007544C6B68F9D0246BF6325C77B77A930</vt:lpwstr>
  </property>
  <property fmtid="{D5CDD505-2E9C-101B-9397-08002B2CF9AE}" pid="3" name="MediaServiceImageTags">
    <vt:lpwstr/>
  </property>
</Properties>
</file>