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CE" w:rsidRPr="00F92CFF" w:rsidRDefault="003B6D84" w:rsidP="00841205">
      <w:pPr>
        <w:spacing w:line="276" w:lineRule="auto"/>
        <w:jc w:val="center"/>
        <w:rPr>
          <w:rFonts w:eastAsia="Times New Roman" w:cs="Times New Roman"/>
          <w:b/>
          <w:bCs/>
          <w:szCs w:val="21"/>
        </w:rPr>
      </w:pPr>
      <w:r w:rsidRPr="00F92CFF">
        <w:rPr>
          <w:rFonts w:eastAsia="Times New Roman" w:cs="Times New Roman"/>
          <w:b/>
          <w:bCs/>
          <w:szCs w:val="21"/>
        </w:rPr>
        <w:t>2017</w:t>
      </w:r>
      <w:r w:rsidR="00C604CE" w:rsidRPr="00F92CFF">
        <w:rPr>
          <w:rFonts w:eastAsia="Times New Roman" w:cs="Times New Roman"/>
          <w:b/>
          <w:bCs/>
          <w:szCs w:val="21"/>
        </w:rPr>
        <w:t>-</w:t>
      </w:r>
      <w:r w:rsidRPr="00F92CFF">
        <w:rPr>
          <w:rFonts w:eastAsia="Times New Roman" w:cs="Times New Roman"/>
          <w:b/>
          <w:bCs/>
          <w:szCs w:val="21"/>
        </w:rPr>
        <w:t xml:space="preserve">2019 </w:t>
      </w:r>
      <w:r w:rsidR="00F92CFF" w:rsidRPr="00F92CFF">
        <w:rPr>
          <w:rFonts w:eastAsia="Times New Roman" w:cs="Times New Roman"/>
          <w:b/>
          <w:bCs/>
          <w:szCs w:val="21"/>
        </w:rPr>
        <w:t xml:space="preserve">Template </w:t>
      </w:r>
      <w:proofErr w:type="gramStart"/>
      <w:r w:rsidR="00F92CFF" w:rsidRPr="00F92CFF">
        <w:rPr>
          <w:rFonts w:eastAsia="Times New Roman" w:cs="Times New Roman"/>
          <w:b/>
          <w:bCs/>
          <w:szCs w:val="21"/>
        </w:rPr>
        <w:t>Obj</w:t>
      </w:r>
      <w:bookmarkStart w:id="0" w:name="_GoBack"/>
      <w:bookmarkEnd w:id="0"/>
      <w:r w:rsidR="00F92CFF" w:rsidRPr="00F92CFF">
        <w:rPr>
          <w:rFonts w:eastAsia="Times New Roman" w:cs="Times New Roman"/>
          <w:b/>
          <w:bCs/>
          <w:szCs w:val="21"/>
        </w:rPr>
        <w:t>ective</w:t>
      </w:r>
      <w:proofErr w:type="gramEnd"/>
      <w:r w:rsidR="00C604CE" w:rsidRPr="00F92CFF">
        <w:rPr>
          <w:rFonts w:eastAsia="Times New Roman" w:cs="Times New Roman"/>
          <w:b/>
          <w:bCs/>
          <w:szCs w:val="21"/>
        </w:rPr>
        <w:t xml:space="preserve"> for Preventive Health and Health Services Block Grant</w:t>
      </w:r>
    </w:p>
    <w:p w:rsidR="00F92CFF" w:rsidRPr="00F92CFF" w:rsidRDefault="00F92CFF" w:rsidP="00841205">
      <w:pPr>
        <w:spacing w:line="276" w:lineRule="auto"/>
        <w:jc w:val="center"/>
        <w:rPr>
          <w:rFonts w:eastAsia="Times New Roman" w:cs="Times New Roman"/>
          <w:b/>
          <w:bCs/>
          <w:szCs w:val="21"/>
        </w:rPr>
      </w:pPr>
      <w:r w:rsidRPr="00F92CFF">
        <w:rPr>
          <w:rFonts w:eastAsia="Times New Roman" w:cs="Times New Roman"/>
          <w:b/>
          <w:bCs/>
          <w:szCs w:val="21"/>
        </w:rPr>
        <w:t>Accreditation Peer Mentor Program</w:t>
      </w:r>
    </w:p>
    <w:p w:rsidR="00C379AC" w:rsidRPr="00F92CFF" w:rsidRDefault="00C379AC" w:rsidP="00841205">
      <w:pPr>
        <w:spacing w:line="276" w:lineRule="auto"/>
        <w:ind w:left="-144" w:right="-144"/>
        <w:rPr>
          <w:rFonts w:eastAsia="Times New Roman" w:cs="Times New Roman"/>
          <w:b/>
          <w:bCs/>
          <w:sz w:val="21"/>
          <w:szCs w:val="21"/>
        </w:rPr>
      </w:pPr>
    </w:p>
    <w:p w:rsidR="004436CC" w:rsidRPr="00111F9C" w:rsidRDefault="004436CC" w:rsidP="00841205">
      <w:pPr>
        <w:spacing w:line="276" w:lineRule="auto"/>
        <w:ind w:left="-144" w:right="-144"/>
        <w:rPr>
          <w:rFonts w:eastAsia="Times New Roman" w:cs="Times New Roman"/>
          <w:b/>
          <w:bCs/>
          <w:szCs w:val="24"/>
        </w:rPr>
      </w:pPr>
      <w:r w:rsidRPr="00111F9C">
        <w:rPr>
          <w:rFonts w:eastAsia="Times New Roman" w:cs="Times New Roman"/>
          <w:b/>
          <w:bCs/>
          <w:szCs w:val="24"/>
        </w:rPr>
        <w:t xml:space="preserve">Introduction: </w:t>
      </w:r>
      <w:r w:rsidRPr="00111F9C">
        <w:rPr>
          <w:rFonts w:eastAsia="Times New Roman" w:cs="Times New Roman"/>
          <w:bCs/>
          <w:szCs w:val="24"/>
        </w:rPr>
        <w:t xml:space="preserve"> This document provides the </w:t>
      </w:r>
      <w:r w:rsidR="00BF7AF5" w:rsidRPr="00111F9C">
        <w:rPr>
          <w:rFonts w:eastAsia="Times New Roman" w:cs="Times New Roman"/>
          <w:bCs/>
          <w:szCs w:val="24"/>
        </w:rPr>
        <w:t>template objective statement and</w:t>
      </w:r>
      <w:r w:rsidRPr="00111F9C">
        <w:rPr>
          <w:rFonts w:eastAsia="Times New Roman" w:cs="Times New Roman"/>
          <w:bCs/>
          <w:szCs w:val="24"/>
        </w:rPr>
        <w:t xml:space="preserve"> </w:t>
      </w:r>
      <w:r w:rsidR="00BF7AF5" w:rsidRPr="00111F9C">
        <w:rPr>
          <w:rFonts w:eastAsia="Times New Roman" w:cs="Times New Roman"/>
          <w:bCs/>
          <w:szCs w:val="24"/>
        </w:rPr>
        <w:t xml:space="preserve">information for </w:t>
      </w:r>
      <w:r w:rsidRPr="00111F9C">
        <w:rPr>
          <w:rFonts w:eastAsia="Times New Roman" w:cs="Times New Roman"/>
          <w:bCs/>
          <w:szCs w:val="24"/>
        </w:rPr>
        <w:t xml:space="preserve">items listed in the table below. Information specific to a health department, such as context for selecting an objective, description of the intervention, and evidence-based sources, are contained in the agency’s </w:t>
      </w:r>
      <w:r w:rsidRPr="00111F9C">
        <w:rPr>
          <w:rFonts w:eastAsia="Times New Roman" w:cs="Times New Roman"/>
          <w:b/>
          <w:bCs/>
          <w:szCs w:val="24"/>
        </w:rPr>
        <w:t>Preventive Health and Health Services (PHHS) Block Grant Data Collection Form</w:t>
      </w:r>
      <w:r w:rsidRPr="00111F9C">
        <w:rPr>
          <w:rFonts w:eastAsia="Times New Roman" w:cs="Times New Roman"/>
          <w:bCs/>
          <w:szCs w:val="24"/>
        </w:rPr>
        <w:t xml:space="preserve">, </w:t>
      </w:r>
      <w:r w:rsidR="00640A2C" w:rsidRPr="00111F9C">
        <w:rPr>
          <w:rFonts w:eastAsia="Times New Roman" w:cs="Times New Roman"/>
          <w:bCs/>
          <w:szCs w:val="24"/>
        </w:rPr>
        <w:t xml:space="preserve">which is completed in SharePoint. That form </w:t>
      </w:r>
      <w:r w:rsidRPr="00111F9C">
        <w:rPr>
          <w:rFonts w:eastAsia="Times New Roman" w:cs="Times New Roman"/>
          <w:bCs/>
          <w:szCs w:val="24"/>
        </w:rPr>
        <w:t xml:space="preserve">serves as the Scope of Work Agreement for this program and is attached to </w:t>
      </w:r>
      <w:r w:rsidR="00640A2C" w:rsidRPr="00111F9C">
        <w:rPr>
          <w:rFonts w:eastAsia="Times New Roman" w:cs="Times New Roman"/>
          <w:bCs/>
          <w:szCs w:val="24"/>
        </w:rPr>
        <w:t xml:space="preserve">the </w:t>
      </w:r>
      <w:r w:rsidRPr="00111F9C">
        <w:rPr>
          <w:rFonts w:eastAsia="Times New Roman" w:cs="Times New Roman"/>
          <w:bCs/>
          <w:szCs w:val="24"/>
        </w:rPr>
        <w:t>contract.</w:t>
      </w:r>
    </w:p>
    <w:p w:rsidR="00C604CE" w:rsidRPr="00111F9C" w:rsidRDefault="00C604CE" w:rsidP="00841205">
      <w:pPr>
        <w:spacing w:line="276" w:lineRule="auto"/>
        <w:rPr>
          <w:rFonts w:cs="Times New Roman"/>
          <w:szCs w:val="24"/>
        </w:rPr>
      </w:pPr>
    </w:p>
    <w:p w:rsidR="00BF20C8" w:rsidRPr="00111F9C" w:rsidRDefault="00BF20C8" w:rsidP="00841205">
      <w:pPr>
        <w:spacing w:line="276" w:lineRule="auto"/>
        <w:rPr>
          <w:rFonts w:cs="Times New Roman"/>
          <w:szCs w:val="24"/>
        </w:rPr>
      </w:pPr>
      <w:r w:rsidRPr="00111F9C">
        <w:rPr>
          <w:rFonts w:cs="Times New Roman"/>
          <w:szCs w:val="24"/>
        </w:rPr>
        <w:t>The following sections correlate to fields in the Grants and Contracts (GAC)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870"/>
        <w:gridCol w:w="3330"/>
      </w:tblGrid>
      <w:tr w:rsidR="00C604CE" w:rsidRPr="00055447" w:rsidTr="00B56125">
        <w:tc>
          <w:tcPr>
            <w:tcW w:w="3798"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Objective Statement</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Deliverable</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Context</w:t>
            </w:r>
          </w:p>
        </w:tc>
        <w:tc>
          <w:tcPr>
            <w:tcW w:w="3870"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Input Activities</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Baseline for Measurement</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Data Source for Measurement</w:t>
            </w:r>
          </w:p>
        </w:tc>
        <w:tc>
          <w:tcPr>
            <w:tcW w:w="3330"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For Your Information</w:t>
            </w:r>
          </w:p>
        </w:tc>
      </w:tr>
    </w:tbl>
    <w:p w:rsidR="00C604CE" w:rsidRPr="00111F9C" w:rsidRDefault="00C604CE" w:rsidP="00841205">
      <w:pPr>
        <w:spacing w:line="276" w:lineRule="auto"/>
        <w:rPr>
          <w:rFonts w:cs="Times New Roman"/>
          <w:szCs w:val="24"/>
        </w:rPr>
      </w:pPr>
    </w:p>
    <w:p w:rsidR="00C604CE" w:rsidRPr="00111F9C" w:rsidRDefault="00C604CE" w:rsidP="00841205">
      <w:pPr>
        <w:pStyle w:val="ListParagraph"/>
        <w:numPr>
          <w:ilvl w:val="0"/>
          <w:numId w:val="16"/>
        </w:numPr>
        <w:spacing w:after="0"/>
        <w:ind w:left="360"/>
        <w:rPr>
          <w:rFonts w:asciiTheme="majorHAnsi" w:hAnsiTheme="majorHAnsi" w:cs="Times New Roman"/>
          <w:b/>
          <w:sz w:val="24"/>
          <w:szCs w:val="24"/>
        </w:rPr>
      </w:pPr>
      <w:r w:rsidRPr="00111F9C">
        <w:rPr>
          <w:rFonts w:asciiTheme="majorHAnsi" w:hAnsiTheme="majorHAnsi" w:cs="Times New Roman"/>
          <w:b/>
          <w:sz w:val="24"/>
          <w:szCs w:val="24"/>
          <w:u w:val="single"/>
        </w:rPr>
        <w:t>Templa</w:t>
      </w:r>
      <w:r w:rsidR="00B56125" w:rsidRPr="00111F9C">
        <w:rPr>
          <w:rFonts w:asciiTheme="majorHAnsi" w:hAnsiTheme="majorHAnsi" w:cs="Times New Roman"/>
          <w:b/>
          <w:sz w:val="24"/>
          <w:szCs w:val="24"/>
          <w:u w:val="single"/>
        </w:rPr>
        <w:t>te Objective</w:t>
      </w:r>
      <w:r w:rsidR="00F92CFF" w:rsidRPr="00111F9C">
        <w:rPr>
          <w:rFonts w:asciiTheme="majorHAnsi" w:hAnsiTheme="majorHAnsi" w:cs="Times New Roman"/>
          <w:b/>
          <w:sz w:val="24"/>
          <w:szCs w:val="24"/>
          <w:u w:val="single"/>
        </w:rPr>
        <w:t xml:space="preserve"> 11</w:t>
      </w:r>
      <w:r w:rsidR="00B56125" w:rsidRPr="00111F9C">
        <w:rPr>
          <w:rFonts w:asciiTheme="majorHAnsi" w:hAnsiTheme="majorHAnsi" w:cs="Times New Roman"/>
          <w:b/>
          <w:sz w:val="24"/>
          <w:szCs w:val="24"/>
          <w:u w:val="single"/>
        </w:rPr>
        <w:t>:</w:t>
      </w:r>
      <w:r w:rsidR="00D60F5D" w:rsidRPr="00111F9C">
        <w:rPr>
          <w:rFonts w:asciiTheme="majorHAnsi" w:hAnsiTheme="majorHAnsi" w:cs="Times New Roman"/>
          <w:b/>
          <w:sz w:val="24"/>
          <w:szCs w:val="24"/>
        </w:rPr>
        <w:t xml:space="preserve"> </w:t>
      </w:r>
      <w:r w:rsidR="00D60F5D" w:rsidRPr="004A6768">
        <w:rPr>
          <w:rFonts w:asciiTheme="majorHAnsi" w:hAnsiTheme="majorHAnsi" w:cs="Times New Roman"/>
          <w:b/>
          <w:sz w:val="24"/>
          <w:szCs w:val="24"/>
        </w:rPr>
        <w:t xml:space="preserve">By </w:t>
      </w:r>
      <w:r w:rsidR="004A6768" w:rsidRPr="004A6768">
        <w:rPr>
          <w:rFonts w:asciiTheme="majorHAnsi" w:hAnsiTheme="majorHAnsi" w:cs="Times New Roman"/>
          <w:b/>
          <w:sz w:val="24"/>
          <w:szCs w:val="24"/>
        </w:rPr>
        <w:t>August 31, 2019</w:t>
      </w:r>
      <w:r w:rsidR="004A6768">
        <w:rPr>
          <w:rFonts w:asciiTheme="majorHAnsi" w:hAnsiTheme="majorHAnsi" w:cs="Times New Roman"/>
          <w:b/>
          <w:sz w:val="24"/>
          <w:szCs w:val="24"/>
        </w:rPr>
        <w:t>,</w:t>
      </w:r>
      <w:r w:rsidRPr="00111F9C">
        <w:rPr>
          <w:rFonts w:asciiTheme="majorHAnsi" w:hAnsiTheme="majorHAnsi" w:cs="Times New Roman"/>
          <w:b/>
          <w:sz w:val="24"/>
          <w:szCs w:val="24"/>
        </w:rPr>
        <w:t xml:space="preserve"> </w:t>
      </w:r>
      <w:r w:rsidR="00F92CFF" w:rsidRPr="00111F9C">
        <w:rPr>
          <w:rFonts w:asciiTheme="majorHAnsi" w:hAnsiTheme="majorHAnsi" w:cs="Times New Roman"/>
          <w:b/>
          <w:sz w:val="24"/>
          <w:szCs w:val="24"/>
        </w:rPr>
        <w:t>the health department will provide public health accreditation mentoring services with their matched mentee.</w:t>
      </w:r>
    </w:p>
    <w:p w:rsidR="00F92CFF" w:rsidRPr="00111F9C" w:rsidRDefault="00F92CFF" w:rsidP="00F92CFF">
      <w:pPr>
        <w:pStyle w:val="ListParagraph"/>
        <w:spacing w:after="0"/>
        <w:ind w:left="360"/>
        <w:rPr>
          <w:rFonts w:asciiTheme="majorHAnsi" w:hAnsiTheme="majorHAnsi" w:cs="Times New Roman"/>
          <w:b/>
          <w:sz w:val="24"/>
          <w:szCs w:val="24"/>
        </w:rPr>
      </w:pPr>
    </w:p>
    <w:p w:rsidR="00C604CE" w:rsidRPr="00111F9C" w:rsidRDefault="00C604CE" w:rsidP="00841205">
      <w:pPr>
        <w:pStyle w:val="ListParagraph"/>
        <w:numPr>
          <w:ilvl w:val="0"/>
          <w:numId w:val="17"/>
        </w:numPr>
        <w:spacing w:after="0"/>
        <w:rPr>
          <w:rFonts w:asciiTheme="majorHAnsi" w:hAnsiTheme="majorHAnsi" w:cs="Times New Roman"/>
          <w:sz w:val="24"/>
          <w:szCs w:val="24"/>
        </w:rPr>
      </w:pPr>
      <w:r w:rsidRPr="00111F9C">
        <w:rPr>
          <w:rFonts w:asciiTheme="majorHAnsi" w:hAnsiTheme="majorHAnsi" w:cs="Times New Roman"/>
          <w:sz w:val="24"/>
          <w:szCs w:val="24"/>
        </w:rPr>
        <w:t>A report that briefly describes:</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The source of the evidence-based intervention and the intervention that was implemented from that source.</w:t>
      </w:r>
    </w:p>
    <w:p w:rsidR="00255969" w:rsidRPr="00111F9C" w:rsidRDefault="00B57E95"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O</w:t>
      </w:r>
      <w:r w:rsidR="00255969" w:rsidRPr="00111F9C">
        <w:rPr>
          <w:rFonts w:asciiTheme="majorHAnsi" w:eastAsia="Times New Roman" w:hAnsiTheme="majorHAnsi" w:cs="Times New Roman"/>
          <w:sz w:val="24"/>
          <w:szCs w:val="24"/>
        </w:rPr>
        <w:t xml:space="preserve">utcomes of </w:t>
      </w:r>
      <w:r w:rsidR="00DA3441" w:rsidRPr="00111F9C">
        <w:rPr>
          <w:rFonts w:asciiTheme="majorHAnsi" w:eastAsia="Times New Roman" w:hAnsiTheme="majorHAnsi" w:cs="Times New Roman"/>
          <w:sz w:val="24"/>
          <w:szCs w:val="24"/>
        </w:rPr>
        <w:t>the</w:t>
      </w:r>
      <w:r w:rsidR="00255969" w:rsidRPr="00111F9C">
        <w:rPr>
          <w:rFonts w:asciiTheme="majorHAnsi" w:eastAsia="Times New Roman" w:hAnsiTheme="majorHAnsi" w:cs="Times New Roman"/>
          <w:sz w:val="24"/>
          <w:szCs w:val="24"/>
        </w:rPr>
        <w:t xml:space="preserve"> PHHS contract funded work including the number of individuals served and number of organizations reached when appropriate</w:t>
      </w:r>
      <w:r w:rsidR="00014990" w:rsidRPr="00111F9C">
        <w:rPr>
          <w:rFonts w:asciiTheme="majorHAnsi" w:eastAsia="Times New Roman" w:hAnsiTheme="majorHAnsi" w:cs="Times New Roman"/>
          <w:sz w:val="24"/>
          <w:szCs w:val="24"/>
        </w:rPr>
        <w:t>.</w:t>
      </w:r>
    </w:p>
    <w:p w:rsidR="00F92CFF" w:rsidRPr="00111F9C" w:rsidRDefault="00F92CFF" w:rsidP="00F92CFF">
      <w:pPr>
        <w:pStyle w:val="ListParagraph"/>
        <w:numPr>
          <w:ilvl w:val="1"/>
          <w:numId w:val="52"/>
        </w:numPr>
        <w:spacing w:after="0"/>
        <w:ind w:left="16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The mentor health department will complete the </w:t>
      </w:r>
      <w:r w:rsidR="00714E6B" w:rsidRPr="00111F9C">
        <w:rPr>
          <w:rFonts w:asciiTheme="majorHAnsi" w:eastAsia="Times New Roman" w:hAnsiTheme="majorHAnsi" w:cs="Times New Roman"/>
          <w:sz w:val="24"/>
          <w:szCs w:val="24"/>
        </w:rPr>
        <w:t xml:space="preserve">online </w:t>
      </w:r>
      <w:r w:rsidRPr="00111F9C">
        <w:rPr>
          <w:rFonts w:asciiTheme="majorHAnsi" w:eastAsia="Times New Roman" w:hAnsiTheme="majorHAnsi" w:cs="Times New Roman"/>
          <w:sz w:val="24"/>
          <w:szCs w:val="24"/>
        </w:rPr>
        <w:t xml:space="preserve">Mentor Report Form after each </w:t>
      </w:r>
      <w:r w:rsidR="00714E6B" w:rsidRPr="00111F9C">
        <w:rPr>
          <w:rFonts w:asciiTheme="majorHAnsi" w:eastAsia="Times New Roman" w:hAnsiTheme="majorHAnsi" w:cs="Times New Roman"/>
          <w:sz w:val="24"/>
          <w:szCs w:val="24"/>
        </w:rPr>
        <w:t xml:space="preserve">major </w:t>
      </w:r>
      <w:r w:rsidRPr="00111F9C">
        <w:rPr>
          <w:rFonts w:asciiTheme="majorHAnsi" w:eastAsia="Times New Roman" w:hAnsiTheme="majorHAnsi" w:cs="Times New Roman"/>
          <w:sz w:val="24"/>
          <w:szCs w:val="24"/>
        </w:rPr>
        <w:t>contact</w:t>
      </w:r>
      <w:r w:rsidR="00714E6B" w:rsidRPr="00111F9C">
        <w:rPr>
          <w:rFonts w:asciiTheme="majorHAnsi" w:eastAsia="Times New Roman" w:hAnsiTheme="majorHAnsi" w:cs="Times New Roman"/>
          <w:sz w:val="24"/>
          <w:szCs w:val="24"/>
        </w:rPr>
        <w:t xml:space="preserve"> or after multiple minor contacts</w:t>
      </w:r>
      <w:r w:rsidRPr="00111F9C">
        <w:rPr>
          <w:rFonts w:asciiTheme="majorHAnsi" w:eastAsia="Times New Roman" w:hAnsiTheme="majorHAnsi" w:cs="Times New Roman"/>
          <w:sz w:val="24"/>
          <w:szCs w:val="24"/>
        </w:rPr>
        <w:t xml:space="preserve"> with their mentee</w:t>
      </w:r>
      <w:r w:rsidR="00714E6B" w:rsidRPr="00111F9C">
        <w:rPr>
          <w:rFonts w:asciiTheme="majorHAnsi" w:eastAsia="Times New Roman" w:hAnsiTheme="majorHAnsi" w:cs="Times New Roman"/>
          <w:sz w:val="24"/>
          <w:szCs w:val="24"/>
        </w:rPr>
        <w:t xml:space="preserve">*. This should be done on a quarterly basis, at minimum. </w:t>
      </w:r>
      <w:r w:rsidR="00155092" w:rsidRPr="00111F9C">
        <w:rPr>
          <w:rFonts w:asciiTheme="majorHAnsi" w:eastAsia="Times New Roman" w:hAnsiTheme="majorHAnsi" w:cs="Times New Roman"/>
          <w:sz w:val="24"/>
          <w:szCs w:val="24"/>
        </w:rPr>
        <w:t xml:space="preserve"> </w:t>
      </w:r>
    </w:p>
    <w:p w:rsidR="00F92CFF" w:rsidRPr="00111F9C" w:rsidRDefault="00F92CFF" w:rsidP="00F92CFF">
      <w:pPr>
        <w:pStyle w:val="ListParagraph"/>
        <w:numPr>
          <w:ilvl w:val="1"/>
          <w:numId w:val="52"/>
        </w:numPr>
        <w:spacing w:after="0"/>
        <w:ind w:left="16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 completed program evaluation survey at the end of the year-long program will be submitted to DPH.</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How funds were used to implement the evidence-based intervention such as initiate a new effort; maintain an existing effort; enhance/expand</w:t>
      </w:r>
      <w:r w:rsidR="001B32E2" w:rsidRPr="00111F9C">
        <w:rPr>
          <w:rFonts w:asciiTheme="majorHAnsi" w:eastAsia="Times New Roman" w:hAnsiTheme="majorHAnsi" w:cs="Times New Roman"/>
          <w:sz w:val="24"/>
          <w:szCs w:val="24"/>
        </w:rPr>
        <w:t xml:space="preserve"> </w:t>
      </w:r>
      <w:r w:rsidRPr="00111F9C">
        <w:rPr>
          <w:rFonts w:asciiTheme="majorHAnsi" w:eastAsia="Times New Roman" w:hAnsiTheme="majorHAnsi" w:cs="Times New Roman"/>
          <w:sz w:val="24"/>
          <w:szCs w:val="24"/>
        </w:rPr>
        <w:t>an effort; or sustain/restore an effort.</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Any barriers or challenges to success.</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Strategies to overcome barriers or challenges.</w:t>
      </w:r>
    </w:p>
    <w:p w:rsidR="00F92CFF" w:rsidRPr="00111F9C" w:rsidRDefault="00255969" w:rsidP="00F92CFF">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Any additional funding or resources received as a result of </w:t>
      </w:r>
      <w:r w:rsidR="00DA3441" w:rsidRPr="00111F9C">
        <w:rPr>
          <w:rFonts w:asciiTheme="majorHAnsi" w:eastAsia="Times New Roman" w:hAnsiTheme="majorHAnsi" w:cs="Times New Roman"/>
          <w:sz w:val="24"/>
          <w:szCs w:val="24"/>
        </w:rPr>
        <w:t>the</w:t>
      </w:r>
      <w:r w:rsidRPr="00111F9C">
        <w:rPr>
          <w:rFonts w:asciiTheme="majorHAnsi" w:eastAsia="Times New Roman" w:hAnsiTheme="majorHAnsi" w:cs="Times New Roman"/>
          <w:sz w:val="24"/>
          <w:szCs w:val="24"/>
        </w:rPr>
        <w:t xml:space="preserve"> PHHS contract funded activities.</w:t>
      </w:r>
    </w:p>
    <w:p w:rsidR="00F92CFF" w:rsidRPr="00111F9C" w:rsidRDefault="00F92CFF" w:rsidP="00F92CFF">
      <w:pPr>
        <w:pStyle w:val="ListParagraph"/>
        <w:spacing w:after="0"/>
        <w:ind w:left="1080"/>
        <w:rPr>
          <w:rFonts w:asciiTheme="majorHAnsi" w:eastAsia="Times New Roman" w:hAnsiTheme="majorHAnsi" w:cs="Times New Roman"/>
          <w:sz w:val="24"/>
          <w:szCs w:val="24"/>
        </w:rPr>
      </w:pPr>
    </w:p>
    <w:p w:rsidR="00F92CFF" w:rsidRPr="00111F9C" w:rsidRDefault="004F1E44"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color w:val="000000" w:themeColor="text1"/>
          <w:sz w:val="24"/>
          <w:szCs w:val="24"/>
        </w:rPr>
        <w:t xml:space="preserve"> </w:t>
      </w:r>
      <w:r w:rsidR="00F92CFF" w:rsidRPr="00111F9C">
        <w:rPr>
          <w:rFonts w:asciiTheme="majorHAnsi" w:hAnsiTheme="majorHAnsi" w:cs="Times New Roman"/>
          <w:color w:val="000000" w:themeColor="text1"/>
          <w:sz w:val="24"/>
          <w:szCs w:val="24"/>
        </w:rPr>
        <w:t>Agencies must use this objective to work towards meeting the National Public Health Performance Standards.  If an agency has been accredited by the Public Health Accreditation Board they will conduct activities to sustain that accreditation.</w:t>
      </w:r>
    </w:p>
    <w:p w:rsidR="00F92CFF" w:rsidRPr="00111F9C" w:rsidRDefault="00F92CFF" w:rsidP="00F92CFF">
      <w:pPr>
        <w:pStyle w:val="ListParagraph"/>
        <w:spacing w:after="0"/>
        <w:ind w:left="360"/>
        <w:rPr>
          <w:rFonts w:asciiTheme="majorHAnsi" w:hAnsiTheme="majorHAnsi" w:cs="Times New Roman"/>
          <w:sz w:val="24"/>
          <w:szCs w:val="24"/>
        </w:rPr>
      </w:pPr>
    </w:p>
    <w:p w:rsidR="00F92CFF" w:rsidRPr="00111F9C" w:rsidRDefault="00F92CFF" w:rsidP="00F92CFF">
      <w:pPr>
        <w:pStyle w:val="ListParagraph"/>
        <w:spacing w:after="0"/>
        <w:ind w:left="360"/>
        <w:rPr>
          <w:rFonts w:asciiTheme="majorHAnsi" w:hAnsiTheme="majorHAnsi" w:cs="Times New Roman"/>
          <w:sz w:val="24"/>
          <w:szCs w:val="24"/>
        </w:rPr>
      </w:pPr>
      <w:r w:rsidRPr="00111F9C">
        <w:rPr>
          <w:rFonts w:asciiTheme="majorHAnsi" w:hAnsiTheme="majorHAnsi" w:cs="Times New Roman"/>
          <w:sz w:val="24"/>
          <w:szCs w:val="24"/>
        </w:rPr>
        <w:t xml:space="preserve">Agencies will describe their efforts on meeting the National and State Health objective. </w:t>
      </w:r>
      <w:r w:rsidRPr="00111F9C">
        <w:rPr>
          <w:rFonts w:asciiTheme="majorHAnsi" w:hAnsiTheme="majorHAnsi" w:cs="Times New Roman"/>
          <w:b/>
          <w:sz w:val="24"/>
          <w:szCs w:val="24"/>
        </w:rPr>
        <w:t>National Health Objective</w:t>
      </w:r>
      <w:r w:rsidRPr="00111F9C">
        <w:rPr>
          <w:rFonts w:asciiTheme="majorHAnsi" w:hAnsiTheme="majorHAnsi" w:cs="Times New Roman"/>
          <w:sz w:val="24"/>
          <w:szCs w:val="24"/>
        </w:rPr>
        <w:t xml:space="preserve">: HO PHI-14 Public Health System Assessment. </w:t>
      </w:r>
      <w:r w:rsidRPr="00111F9C">
        <w:rPr>
          <w:rFonts w:asciiTheme="majorHAnsi" w:hAnsiTheme="majorHAnsi" w:cs="Times New Roman"/>
          <w:b/>
          <w:sz w:val="24"/>
          <w:szCs w:val="24"/>
        </w:rPr>
        <w:t xml:space="preserve">State Health Objective: </w:t>
      </w:r>
      <w:r w:rsidRPr="00111F9C">
        <w:rPr>
          <w:rFonts w:asciiTheme="majorHAnsi" w:hAnsiTheme="majorHAnsi" w:cs="Times New Roman"/>
          <w:sz w:val="24"/>
          <w:szCs w:val="24"/>
        </w:rPr>
        <w:t xml:space="preserve">Between 01/2012 and 12/2020, increase the proportion of local and tribal health departments that have completed the Public Health Accreditation Board's (PHAB) Self-Assessment and are working toward </w:t>
      </w:r>
      <w:r w:rsidRPr="00111F9C">
        <w:rPr>
          <w:rFonts w:asciiTheme="majorHAnsi" w:hAnsiTheme="majorHAnsi" w:cs="Times New Roman"/>
          <w:sz w:val="24"/>
          <w:szCs w:val="24"/>
        </w:rPr>
        <w:lastRenderedPageBreak/>
        <w:t>accreditation.</w:t>
      </w:r>
    </w:p>
    <w:p w:rsidR="00F92CFF" w:rsidRPr="00111F9C" w:rsidRDefault="00F92CFF" w:rsidP="00F92CFF">
      <w:pPr>
        <w:pStyle w:val="ListParagraph"/>
        <w:spacing w:after="0"/>
        <w:ind w:left="360"/>
        <w:rPr>
          <w:rFonts w:asciiTheme="majorHAnsi" w:hAnsiTheme="majorHAnsi" w:cs="Times New Roman"/>
          <w:sz w:val="24"/>
          <w:szCs w:val="24"/>
        </w:rPr>
      </w:pPr>
    </w:p>
    <w:p w:rsidR="00F92CFF" w:rsidRPr="00111F9C" w:rsidRDefault="00F92CFF" w:rsidP="00F92CFF">
      <w:pPr>
        <w:pStyle w:val="ListParagraph"/>
        <w:spacing w:after="0"/>
        <w:ind w:left="360"/>
        <w:rPr>
          <w:rFonts w:asciiTheme="majorHAnsi" w:hAnsiTheme="majorHAnsi" w:cs="Times New Roman"/>
          <w:sz w:val="24"/>
          <w:szCs w:val="24"/>
        </w:rPr>
      </w:pPr>
      <w:r w:rsidRPr="00111F9C">
        <w:rPr>
          <w:rFonts w:asciiTheme="majorHAnsi" w:hAnsiTheme="majorHAnsi" w:cs="Times New Roman"/>
          <w:sz w:val="24"/>
          <w:szCs w:val="24"/>
        </w:rPr>
        <w:t>The health department was accredited by the Public Health Accreditation Board (PHAB), and is interested in advancing the practice of public health in Wisconsin by assisting others in implementing the National Health Performance Standards as required by PHAB and preparing other Wisconsin local and tribal health departments in work towards formal accreditation recognition.</w:t>
      </w:r>
    </w:p>
    <w:p w:rsidR="00F92CFF" w:rsidRPr="00111F9C" w:rsidRDefault="00F92CFF" w:rsidP="00F92CFF">
      <w:pPr>
        <w:pStyle w:val="ListParagraph"/>
        <w:spacing w:after="0"/>
        <w:ind w:left="360"/>
        <w:rPr>
          <w:rFonts w:asciiTheme="majorHAnsi" w:hAnsiTheme="majorHAnsi" w:cs="Times New Roman"/>
          <w:sz w:val="24"/>
          <w:szCs w:val="24"/>
        </w:rPr>
      </w:pPr>
    </w:p>
    <w:p w:rsidR="005F1278" w:rsidRPr="00111F9C" w:rsidRDefault="00C604CE" w:rsidP="00111F9C">
      <w:pPr>
        <w:pStyle w:val="ListParagraph"/>
        <w:numPr>
          <w:ilvl w:val="0"/>
          <w:numId w:val="17"/>
        </w:numPr>
        <w:rPr>
          <w:rFonts w:asciiTheme="majorHAnsi" w:eastAsia="Times New Roman" w:hAnsiTheme="majorHAnsi" w:cs="Times New Roman"/>
          <w:sz w:val="24"/>
          <w:szCs w:val="24"/>
        </w:rPr>
      </w:pPr>
      <w:r w:rsidRPr="00111F9C">
        <w:rPr>
          <w:rFonts w:asciiTheme="majorHAnsi" w:hAnsiTheme="majorHAnsi" w:cs="Times New Roman"/>
          <w:sz w:val="24"/>
          <w:szCs w:val="24"/>
        </w:rPr>
        <w:t xml:space="preserve">CDC requires Preventive Health and Health Services Block Grant funds to be used on evidence-based </w:t>
      </w:r>
      <w:r w:rsidR="00255969" w:rsidRPr="00111F9C">
        <w:rPr>
          <w:rFonts w:asciiTheme="majorHAnsi" w:hAnsiTheme="majorHAnsi" w:cs="Times New Roman"/>
          <w:sz w:val="24"/>
          <w:szCs w:val="24"/>
        </w:rPr>
        <w:t>interventions</w:t>
      </w:r>
      <w:r w:rsidRPr="00111F9C">
        <w:rPr>
          <w:rFonts w:asciiTheme="majorHAnsi" w:hAnsiTheme="majorHAnsi" w:cs="Times New Roman"/>
          <w:sz w:val="24"/>
          <w:szCs w:val="24"/>
        </w:rPr>
        <w:t>, best practices or promising practices</w:t>
      </w:r>
      <w:r w:rsidR="004436CC" w:rsidRPr="00111F9C">
        <w:rPr>
          <w:rFonts w:asciiTheme="majorHAnsi" w:hAnsiTheme="majorHAnsi" w:cs="Times New Roman"/>
          <w:sz w:val="24"/>
          <w:szCs w:val="24"/>
        </w:rPr>
        <w:t xml:space="preserve">. </w:t>
      </w:r>
      <w:r w:rsidR="00F92CFF" w:rsidRPr="00111F9C">
        <w:rPr>
          <w:rFonts w:asciiTheme="majorHAnsi" w:hAnsiTheme="majorHAnsi" w:cs="Times New Roman"/>
          <w:sz w:val="24"/>
          <w:szCs w:val="24"/>
        </w:rPr>
        <w:t>Peer mentoring has been documented as a promising practice. Mentor and mentee health departments will participate in a combination of in-person and remote coaching related to the PHAB accreditation process.</w:t>
      </w:r>
    </w:p>
    <w:p w:rsidR="00F92CFF" w:rsidRPr="00111F9C" w:rsidRDefault="00F92CFF" w:rsidP="00F92CFF">
      <w:pPr>
        <w:rPr>
          <w:rFonts w:eastAsia="Times New Roman" w:cs="Times New Roman"/>
          <w:szCs w:val="24"/>
        </w:rPr>
      </w:pPr>
    </w:p>
    <w:p w:rsidR="00F92CFF" w:rsidRPr="00E774F4" w:rsidRDefault="00F92CFF" w:rsidP="00F92CFF">
      <w:pPr>
        <w:pStyle w:val="ListParagraph"/>
        <w:ind w:left="36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Mentors will:</w:t>
      </w:r>
    </w:p>
    <w:p w:rsidR="00CC6B56" w:rsidRPr="00E774F4" w:rsidRDefault="00CC6B56" w:rsidP="00111F9C">
      <w:pPr>
        <w:pStyle w:val="ListParagraph"/>
        <w:ind w:left="1080"/>
        <w:rPr>
          <w:rFonts w:asciiTheme="majorHAnsi" w:eastAsia="Times New Roman" w:hAnsiTheme="majorHAnsi" w:cs="Times New Roman"/>
          <w:sz w:val="24"/>
          <w:szCs w:val="24"/>
        </w:rPr>
      </w:pPr>
    </w:p>
    <w:p w:rsidR="00C508B0" w:rsidRPr="00E774F4" w:rsidRDefault="00C508B0"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Participate in joint Mentor &amp; Mentee Agency &amp; DPH/OPPA facilitated-“kick-off” meeting.</w:t>
      </w:r>
    </w:p>
    <w:p w:rsidR="00CC6B56" w:rsidRPr="00E774F4" w:rsidRDefault="00CC6B56"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 xml:space="preserve">Meet in-person within 90 business days of </w:t>
      </w:r>
      <w:r w:rsidR="00C508B0" w:rsidRPr="00E774F4">
        <w:rPr>
          <w:rFonts w:asciiTheme="majorHAnsi" w:eastAsia="Times New Roman" w:hAnsiTheme="majorHAnsi" w:cs="Times New Roman"/>
          <w:sz w:val="24"/>
          <w:szCs w:val="24"/>
        </w:rPr>
        <w:t>“kick-off” meeting</w:t>
      </w:r>
      <w:r w:rsidRPr="00E774F4">
        <w:rPr>
          <w:rFonts w:asciiTheme="majorHAnsi" w:eastAsia="Times New Roman" w:hAnsiTheme="majorHAnsi" w:cs="Times New Roman"/>
          <w:sz w:val="24"/>
          <w:szCs w:val="24"/>
        </w:rPr>
        <w:t xml:space="preserve"> at mutually agree</w:t>
      </w:r>
      <w:r w:rsidR="00C508B0" w:rsidRPr="00E774F4">
        <w:rPr>
          <w:rFonts w:asciiTheme="majorHAnsi" w:eastAsia="Times New Roman" w:hAnsiTheme="majorHAnsi" w:cs="Times New Roman"/>
          <w:sz w:val="24"/>
          <w:szCs w:val="24"/>
        </w:rPr>
        <w:t>d-upon</w:t>
      </w:r>
      <w:r w:rsidRPr="00E774F4">
        <w:rPr>
          <w:rFonts w:asciiTheme="majorHAnsi" w:eastAsia="Times New Roman" w:hAnsiTheme="majorHAnsi" w:cs="Times New Roman"/>
          <w:sz w:val="24"/>
          <w:szCs w:val="24"/>
        </w:rPr>
        <w:t xml:space="preserve"> site.</w:t>
      </w:r>
      <w:r w:rsidR="00C508B0" w:rsidRPr="00E774F4">
        <w:rPr>
          <w:rFonts w:asciiTheme="majorHAnsi" w:eastAsia="Times New Roman" w:hAnsiTheme="majorHAnsi" w:cs="Times New Roman"/>
          <w:sz w:val="24"/>
          <w:szCs w:val="24"/>
        </w:rPr>
        <w:t xml:space="preserve"> Mentor Agency representative is encouraged to travel to Mentee Agency, if possible. </w:t>
      </w:r>
    </w:p>
    <w:p w:rsidR="00A14D5A" w:rsidRPr="00E774F4" w:rsidRDefault="00F92CFF"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Complete the</w:t>
      </w:r>
      <w:r w:rsidR="00A14D5A" w:rsidRPr="00E774F4">
        <w:rPr>
          <w:rFonts w:asciiTheme="majorHAnsi" w:eastAsia="Times New Roman" w:hAnsiTheme="majorHAnsi" w:cs="Times New Roman"/>
          <w:sz w:val="24"/>
          <w:szCs w:val="24"/>
        </w:rPr>
        <w:t xml:space="preserve"> online</w:t>
      </w:r>
      <w:r w:rsidRPr="00E774F4">
        <w:rPr>
          <w:rFonts w:asciiTheme="majorHAnsi" w:eastAsia="Times New Roman" w:hAnsiTheme="majorHAnsi" w:cs="Times New Roman"/>
          <w:sz w:val="24"/>
          <w:szCs w:val="24"/>
        </w:rPr>
        <w:t xml:space="preserve"> Mentor Report Form describing needs of the mentee, actions taken by the mentor to address those needs, and any outcomes of the strategies used</w:t>
      </w:r>
      <w:r w:rsidR="00A14D5A" w:rsidRPr="00E774F4">
        <w:rPr>
          <w:rFonts w:asciiTheme="majorHAnsi" w:eastAsia="Times New Roman" w:hAnsiTheme="majorHAnsi" w:cs="Times New Roman"/>
          <w:sz w:val="24"/>
          <w:szCs w:val="24"/>
        </w:rPr>
        <w:t>.</w:t>
      </w:r>
    </w:p>
    <w:p w:rsidR="00EE1DA7" w:rsidRPr="00E774F4" w:rsidRDefault="00A14D5A"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Submit Mentor Report Form(s) to DPH quarterly, at minimum.</w:t>
      </w:r>
    </w:p>
    <w:p w:rsidR="00C508B0" w:rsidRPr="00E774F4" w:rsidRDefault="00C508B0"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Share tips on working toward successful completion of accreditation processes including application and site visit preparations.</w:t>
      </w:r>
    </w:p>
    <w:p w:rsidR="00F92CFF" w:rsidRPr="00E774F4" w:rsidRDefault="00F92CFF"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Document approaches and strategies used.</w:t>
      </w:r>
    </w:p>
    <w:p w:rsidR="00F92CFF" w:rsidRPr="00E774F4" w:rsidRDefault="00F92CFF"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Share program lessons learned, which may be more widely disseminated to support future accreditation efforts among other Wisconsin local and tribal health departments.</w:t>
      </w:r>
    </w:p>
    <w:p w:rsidR="00C154E9" w:rsidRPr="00E774F4" w:rsidRDefault="00C154E9"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Complete a program evaluation survey.</w:t>
      </w:r>
    </w:p>
    <w:p w:rsidR="00F92CFF" w:rsidRPr="00E774F4" w:rsidRDefault="00F92CFF" w:rsidP="00F92CFF">
      <w:pPr>
        <w:pStyle w:val="ListParagraph"/>
        <w:ind w:left="360"/>
        <w:rPr>
          <w:rFonts w:asciiTheme="majorHAnsi" w:eastAsia="Times New Roman" w:hAnsiTheme="majorHAnsi" w:cs="Times New Roman"/>
          <w:sz w:val="24"/>
          <w:szCs w:val="24"/>
        </w:rPr>
      </w:pPr>
    </w:p>
    <w:p w:rsidR="00F92CFF" w:rsidRPr="00111F9C" w:rsidRDefault="00F92CFF" w:rsidP="00F92CFF">
      <w:pPr>
        <w:pStyle w:val="ListParagraph"/>
        <w:ind w:left="36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Core mentoring strategies may include:</w:t>
      </w:r>
    </w:p>
    <w:p w:rsidR="00F92CFF" w:rsidRPr="00111F9C" w:rsidRDefault="00CC6B56" w:rsidP="00F92CFF">
      <w:pPr>
        <w:pStyle w:val="ListParagraph"/>
        <w:numPr>
          <w:ilvl w:val="0"/>
          <w:numId w:val="58"/>
        </w:numPr>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Additional</w:t>
      </w:r>
      <w:r w:rsidR="00F92CFF" w:rsidRPr="00111F9C">
        <w:rPr>
          <w:rFonts w:asciiTheme="majorHAnsi" w:eastAsia="Times New Roman" w:hAnsiTheme="majorHAnsi" w:cs="Times New Roman"/>
          <w:sz w:val="24"/>
          <w:szCs w:val="24"/>
        </w:rPr>
        <w:t xml:space="preserve"> in-person meetings</w:t>
      </w:r>
      <w:r w:rsidRPr="00111F9C">
        <w:rPr>
          <w:rFonts w:asciiTheme="majorHAnsi" w:eastAsia="Times New Roman" w:hAnsiTheme="majorHAnsi" w:cs="Times New Roman"/>
          <w:sz w:val="24"/>
          <w:szCs w:val="24"/>
        </w:rPr>
        <w:t xml:space="preserve"> at mutually agreed-upon sites.</w:t>
      </w:r>
    </w:p>
    <w:p w:rsidR="00F92CFF" w:rsidRPr="00111F9C" w:rsidRDefault="00F92CFF" w:rsidP="00F92CFF">
      <w:pPr>
        <w:pStyle w:val="ListParagraph"/>
        <w:numPr>
          <w:ilvl w:val="0"/>
          <w:numId w:val="58"/>
        </w:numPr>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Regular phone calls and/or web-based meetings</w:t>
      </w:r>
    </w:p>
    <w:p w:rsidR="00F92CFF" w:rsidRPr="00111F9C" w:rsidRDefault="00F92CFF" w:rsidP="00F92CFF">
      <w:pPr>
        <w:pStyle w:val="ListParagraph"/>
        <w:numPr>
          <w:ilvl w:val="0"/>
          <w:numId w:val="58"/>
        </w:numPr>
        <w:spacing w:after="0"/>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Email communication</w:t>
      </w:r>
    </w:p>
    <w:p w:rsidR="00CC6B56" w:rsidRPr="00111F9C" w:rsidRDefault="00CC6B56" w:rsidP="00F92CFF">
      <w:pPr>
        <w:pStyle w:val="ListParagraph"/>
        <w:numPr>
          <w:ilvl w:val="0"/>
          <w:numId w:val="58"/>
        </w:numPr>
        <w:spacing w:after="0"/>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Assistance with site visit prep</w:t>
      </w:r>
      <w:r w:rsidR="00714E6B" w:rsidRPr="00111F9C">
        <w:rPr>
          <w:rFonts w:asciiTheme="majorHAnsi" w:eastAsia="Times New Roman" w:hAnsiTheme="majorHAnsi" w:cs="Times New Roman"/>
          <w:sz w:val="24"/>
          <w:szCs w:val="24"/>
        </w:rPr>
        <w:t>ar</w:t>
      </w:r>
      <w:r w:rsidRPr="00111F9C">
        <w:rPr>
          <w:rFonts w:asciiTheme="majorHAnsi" w:eastAsia="Times New Roman" w:hAnsiTheme="majorHAnsi" w:cs="Times New Roman"/>
          <w:sz w:val="24"/>
          <w:szCs w:val="24"/>
        </w:rPr>
        <w:t>ation</w:t>
      </w:r>
      <w:r w:rsidR="00C508B0" w:rsidRPr="00111F9C">
        <w:rPr>
          <w:rFonts w:asciiTheme="majorHAnsi" w:eastAsia="Times New Roman" w:hAnsiTheme="majorHAnsi" w:cs="Times New Roman"/>
          <w:sz w:val="24"/>
          <w:szCs w:val="24"/>
        </w:rPr>
        <w:t xml:space="preserve">, or other accreditation activities, as agreed-upon with mentee agency, and according to staff capacity. </w:t>
      </w:r>
    </w:p>
    <w:p w:rsidR="00F92CFF" w:rsidRPr="00111F9C" w:rsidRDefault="00F92CFF" w:rsidP="00F92CFF">
      <w:pPr>
        <w:rPr>
          <w:rFonts w:eastAsia="Times New Roman" w:cs="Times New Roman"/>
          <w:szCs w:val="24"/>
        </w:rPr>
      </w:pPr>
    </w:p>
    <w:p w:rsidR="00C604CE" w:rsidRPr="00111F9C" w:rsidRDefault="004436CC"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sz w:val="24"/>
          <w:szCs w:val="24"/>
        </w:rPr>
        <w:t>Baseline data is described in the Scope of Work.</w:t>
      </w:r>
    </w:p>
    <w:p w:rsidR="00F92CFF" w:rsidRPr="00111F9C" w:rsidRDefault="00F92CFF" w:rsidP="00F92CFF">
      <w:pPr>
        <w:pStyle w:val="ListParagraph"/>
        <w:spacing w:after="0"/>
        <w:ind w:left="360"/>
        <w:rPr>
          <w:rFonts w:asciiTheme="majorHAnsi" w:hAnsiTheme="majorHAnsi" w:cs="Times New Roman"/>
          <w:sz w:val="24"/>
          <w:szCs w:val="24"/>
        </w:rPr>
      </w:pPr>
    </w:p>
    <w:p w:rsidR="00C604CE" w:rsidRPr="00111F9C" w:rsidRDefault="00F92CFF"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sz w:val="24"/>
          <w:szCs w:val="24"/>
        </w:rPr>
        <w:t>Agency report to the WI Division of Public Health.</w:t>
      </w:r>
    </w:p>
    <w:p w:rsidR="00F92CFF" w:rsidRPr="00111F9C" w:rsidRDefault="00F92CFF" w:rsidP="00F92CFF">
      <w:pPr>
        <w:pStyle w:val="ListParagraph"/>
        <w:spacing w:after="0"/>
        <w:ind w:left="360"/>
        <w:rPr>
          <w:rFonts w:asciiTheme="majorHAnsi" w:hAnsiTheme="majorHAnsi" w:cs="Times New Roman"/>
          <w:sz w:val="24"/>
          <w:szCs w:val="24"/>
        </w:rPr>
      </w:pPr>
    </w:p>
    <w:p w:rsidR="00714E6B" w:rsidRPr="00111F9C" w:rsidRDefault="00714E6B" w:rsidP="00111F9C">
      <w:pPr>
        <w:pStyle w:val="ListParagraph"/>
        <w:rPr>
          <w:rFonts w:asciiTheme="majorHAnsi" w:hAnsiTheme="majorHAnsi" w:cs="Times New Roman"/>
          <w:sz w:val="24"/>
          <w:szCs w:val="24"/>
        </w:rPr>
      </w:pPr>
    </w:p>
    <w:p w:rsidR="00714E6B" w:rsidRPr="00111F9C" w:rsidRDefault="00714E6B" w:rsidP="00111F9C">
      <w:pPr>
        <w:pStyle w:val="ListParagraph"/>
        <w:numPr>
          <w:ilvl w:val="0"/>
          <w:numId w:val="60"/>
        </w:numPr>
        <w:rPr>
          <w:rFonts w:asciiTheme="majorHAnsi" w:hAnsiTheme="majorHAnsi" w:cs="Times New Roman"/>
          <w:sz w:val="24"/>
          <w:szCs w:val="24"/>
        </w:rPr>
      </w:pPr>
      <w:r w:rsidRPr="00111F9C">
        <w:rPr>
          <w:rFonts w:asciiTheme="majorHAnsi" w:hAnsiTheme="majorHAnsi" w:cs="Times New Roman"/>
          <w:sz w:val="24"/>
          <w:szCs w:val="24"/>
        </w:rPr>
        <w:t>*Definitions:</w:t>
      </w:r>
    </w:p>
    <w:p w:rsidR="00840CA3" w:rsidRPr="00111F9C" w:rsidRDefault="00714E6B" w:rsidP="00111F9C">
      <w:pPr>
        <w:ind w:left="360"/>
        <w:rPr>
          <w:rFonts w:cs="Times New Roman"/>
          <w:szCs w:val="24"/>
        </w:rPr>
      </w:pPr>
      <w:r w:rsidRPr="00111F9C">
        <w:rPr>
          <w:rFonts w:cs="Times New Roman"/>
          <w:szCs w:val="24"/>
          <w:u w:val="single"/>
        </w:rPr>
        <w:t>Major contacts</w:t>
      </w:r>
      <w:r w:rsidRPr="00E06977">
        <w:rPr>
          <w:rFonts w:cs="Times New Roman"/>
          <w:szCs w:val="24"/>
        </w:rPr>
        <w:t xml:space="preserve"> = In-person meetings and/</w:t>
      </w:r>
      <w:r w:rsidRPr="001873ED">
        <w:rPr>
          <w:rFonts w:cs="Times New Roman"/>
          <w:szCs w:val="24"/>
        </w:rPr>
        <w:t xml:space="preserve">or those </w:t>
      </w:r>
      <w:r w:rsidR="00840CA3" w:rsidRPr="001873ED">
        <w:rPr>
          <w:rFonts w:cs="Times New Roman"/>
          <w:szCs w:val="24"/>
        </w:rPr>
        <w:t>occurring during regular phone calls or web-based</w:t>
      </w:r>
    </w:p>
    <w:p w:rsidR="000B7EF9" w:rsidRPr="00111F9C" w:rsidRDefault="00840CA3" w:rsidP="00111F9C">
      <w:pPr>
        <w:ind w:firstLine="360"/>
        <w:rPr>
          <w:rFonts w:cs="Times New Roman"/>
          <w:szCs w:val="24"/>
        </w:rPr>
      </w:pPr>
      <w:proofErr w:type="gramStart"/>
      <w:r w:rsidRPr="00111F9C">
        <w:rPr>
          <w:rFonts w:cs="Times New Roman"/>
          <w:szCs w:val="24"/>
        </w:rPr>
        <w:t>meetings</w:t>
      </w:r>
      <w:proofErr w:type="gramEnd"/>
      <w:r w:rsidR="00714E6B" w:rsidRPr="00111F9C">
        <w:rPr>
          <w:rFonts w:cs="Times New Roman"/>
          <w:szCs w:val="24"/>
        </w:rPr>
        <w:t>.</w:t>
      </w:r>
    </w:p>
    <w:p w:rsidR="00714E6B" w:rsidRPr="00111F9C" w:rsidRDefault="00714E6B" w:rsidP="00111F9C">
      <w:pPr>
        <w:ind w:firstLine="360"/>
        <w:rPr>
          <w:rFonts w:cs="Times New Roman"/>
          <w:szCs w:val="24"/>
        </w:rPr>
      </w:pPr>
      <w:r w:rsidRPr="00111F9C">
        <w:rPr>
          <w:rFonts w:cs="Times New Roman"/>
          <w:szCs w:val="24"/>
          <w:u w:val="single"/>
        </w:rPr>
        <w:lastRenderedPageBreak/>
        <w:t>Minor contacts</w:t>
      </w:r>
      <w:r w:rsidRPr="00E06977">
        <w:rPr>
          <w:rFonts w:cs="Times New Roman"/>
          <w:szCs w:val="24"/>
        </w:rPr>
        <w:t xml:space="preserve"> = Brief qu</w:t>
      </w:r>
      <w:r w:rsidR="00840CA3" w:rsidRPr="001873ED">
        <w:rPr>
          <w:rFonts w:cs="Times New Roman"/>
          <w:szCs w:val="24"/>
        </w:rPr>
        <w:t>estions</w:t>
      </w:r>
      <w:r w:rsidR="006D2545" w:rsidRPr="001873ED">
        <w:rPr>
          <w:rFonts w:cs="Times New Roman"/>
          <w:szCs w:val="24"/>
        </w:rPr>
        <w:t xml:space="preserve"> or </w:t>
      </w:r>
      <w:r w:rsidR="00840CA3" w:rsidRPr="001873ED">
        <w:rPr>
          <w:rFonts w:cs="Times New Roman"/>
          <w:szCs w:val="24"/>
        </w:rPr>
        <w:t xml:space="preserve">concerns </w:t>
      </w:r>
      <w:r w:rsidR="006D2545" w:rsidRPr="00111F9C">
        <w:rPr>
          <w:rFonts w:cs="Times New Roman"/>
          <w:szCs w:val="24"/>
        </w:rPr>
        <w:t>discussed</w:t>
      </w:r>
      <w:r w:rsidR="00840CA3" w:rsidRPr="00111F9C">
        <w:rPr>
          <w:rFonts w:cs="Times New Roman"/>
          <w:szCs w:val="24"/>
        </w:rPr>
        <w:t xml:space="preserve"> within emails and short phone calls.</w:t>
      </w:r>
    </w:p>
    <w:p w:rsidR="00714E6B" w:rsidRPr="00111F9C" w:rsidRDefault="00714E6B" w:rsidP="00111F9C">
      <w:pPr>
        <w:pStyle w:val="ListParagraph"/>
        <w:spacing w:after="0"/>
        <w:ind w:left="360"/>
        <w:rPr>
          <w:rFonts w:asciiTheme="majorHAnsi" w:hAnsiTheme="majorHAnsi" w:cs="Times New Roman"/>
          <w:sz w:val="24"/>
          <w:szCs w:val="24"/>
        </w:rPr>
      </w:pPr>
    </w:p>
    <w:p w:rsidR="00055447" w:rsidRDefault="0025694E" w:rsidP="00111F9C">
      <w:pPr>
        <w:pStyle w:val="ListParagraph"/>
        <w:spacing w:after="0" w:line="240" w:lineRule="auto"/>
        <w:ind w:left="360"/>
        <w:rPr>
          <w:rFonts w:asciiTheme="majorHAnsi" w:hAnsiTheme="majorHAnsi" w:cs="Times New Roman"/>
          <w:sz w:val="24"/>
          <w:szCs w:val="24"/>
        </w:rPr>
      </w:pPr>
      <w:r w:rsidRPr="00111F9C">
        <w:rPr>
          <w:rFonts w:asciiTheme="majorHAnsi" w:hAnsiTheme="majorHAnsi" w:cs="Times New Roman"/>
          <w:color w:val="000000" w:themeColor="text1"/>
          <w:sz w:val="24"/>
          <w:szCs w:val="24"/>
        </w:rPr>
        <w:t xml:space="preserve">A guide for mentors can be found here: The Center for Health Leadership &amp; Practice: A Center of the Public Health Institute, </w:t>
      </w:r>
      <w:r w:rsidRPr="00111F9C">
        <w:rPr>
          <w:rFonts w:asciiTheme="majorHAnsi" w:hAnsiTheme="majorHAnsi" w:cs="Times New Roman"/>
          <w:i/>
          <w:color w:val="000000" w:themeColor="text1"/>
          <w:sz w:val="24"/>
          <w:szCs w:val="24"/>
        </w:rPr>
        <w:t xml:space="preserve">Guide for Mentors </w:t>
      </w:r>
      <w:hyperlink r:id="rId9" w:history="1">
        <w:r w:rsidRPr="00111F9C">
          <w:rPr>
            <w:rStyle w:val="Hyperlink"/>
            <w:rFonts w:asciiTheme="majorHAnsi" w:hAnsiTheme="majorHAnsi" w:cs="Times New Roman"/>
            <w:i/>
            <w:sz w:val="24"/>
            <w:szCs w:val="24"/>
          </w:rPr>
          <w:t>http://www.rackham.umich.edu/downloads/more-mentoring-guide-for-mentors.pdf</w:t>
        </w:r>
      </w:hyperlink>
      <w:r w:rsidRPr="00111F9C">
        <w:rPr>
          <w:rFonts w:asciiTheme="majorHAnsi" w:hAnsiTheme="majorHAnsi" w:cs="Times New Roman"/>
          <w:sz w:val="24"/>
          <w:szCs w:val="24"/>
        </w:rPr>
        <w:t xml:space="preserve"> </w:t>
      </w:r>
    </w:p>
    <w:p w:rsidR="00055447" w:rsidRDefault="00055447" w:rsidP="00111F9C">
      <w:pPr>
        <w:pStyle w:val="ListParagraph"/>
        <w:spacing w:after="0" w:line="240" w:lineRule="auto"/>
        <w:ind w:left="360"/>
        <w:rPr>
          <w:rFonts w:asciiTheme="majorHAnsi" w:hAnsiTheme="majorHAnsi" w:cs="Times New Roman"/>
          <w:sz w:val="24"/>
          <w:szCs w:val="24"/>
        </w:rPr>
      </w:pPr>
    </w:p>
    <w:p w:rsidR="0025694E" w:rsidRPr="00111F9C" w:rsidRDefault="0025694E" w:rsidP="00111F9C">
      <w:pPr>
        <w:pStyle w:val="ListParagraph"/>
        <w:spacing w:after="0" w:line="240" w:lineRule="auto"/>
        <w:ind w:left="360"/>
        <w:rPr>
          <w:rFonts w:asciiTheme="majorHAnsi" w:hAnsiTheme="majorHAnsi" w:cs="Times New Roman"/>
          <w:sz w:val="24"/>
          <w:szCs w:val="24"/>
        </w:rPr>
      </w:pPr>
      <w:r w:rsidRPr="00111F9C">
        <w:rPr>
          <w:rFonts w:asciiTheme="majorHAnsi" w:hAnsiTheme="majorHAnsi" w:cs="Times New Roman"/>
          <w:sz w:val="24"/>
          <w:szCs w:val="24"/>
        </w:rPr>
        <w:t xml:space="preserve">A guide for the mentees can be found here: The Center for Health Leadership and Practice: A Center of the Public Health Institute, </w:t>
      </w:r>
      <w:r w:rsidRPr="00111F9C">
        <w:rPr>
          <w:rFonts w:asciiTheme="majorHAnsi" w:hAnsiTheme="majorHAnsi" w:cs="Times New Roman"/>
          <w:i/>
          <w:sz w:val="24"/>
          <w:szCs w:val="24"/>
        </w:rPr>
        <w:t xml:space="preserve">Guide for </w:t>
      </w:r>
      <w:proofErr w:type="spellStart"/>
      <w:r w:rsidRPr="00111F9C">
        <w:rPr>
          <w:rFonts w:asciiTheme="majorHAnsi" w:hAnsiTheme="majorHAnsi" w:cs="Times New Roman"/>
          <w:i/>
          <w:sz w:val="24"/>
          <w:szCs w:val="24"/>
        </w:rPr>
        <w:t>Proteges</w:t>
      </w:r>
      <w:proofErr w:type="spellEnd"/>
      <w:r w:rsidRPr="00111F9C">
        <w:rPr>
          <w:rFonts w:asciiTheme="majorHAnsi" w:hAnsiTheme="majorHAnsi" w:cs="Times New Roman"/>
          <w:sz w:val="24"/>
          <w:szCs w:val="24"/>
        </w:rPr>
        <w:t xml:space="preserve">, </w:t>
      </w:r>
      <w:hyperlink r:id="rId10" w:history="1">
        <w:r w:rsidRPr="00111F9C">
          <w:rPr>
            <w:rStyle w:val="Hyperlink"/>
            <w:rFonts w:asciiTheme="majorHAnsi" w:hAnsiTheme="majorHAnsi" w:cs="Times New Roman"/>
            <w:i/>
            <w:sz w:val="24"/>
            <w:szCs w:val="24"/>
          </w:rPr>
          <w:t>http://www.rackham.umich.edu/downloads/more-mentoring-guide-for-proteges.pdf</w:t>
        </w:r>
      </w:hyperlink>
    </w:p>
    <w:p w:rsidR="0025694E" w:rsidRPr="0015195B" w:rsidRDefault="0025694E" w:rsidP="0015195B">
      <w:pPr>
        <w:pStyle w:val="ListParagraph"/>
        <w:spacing w:after="0"/>
        <w:ind w:left="360"/>
        <w:rPr>
          <w:rFonts w:asciiTheme="majorHAnsi" w:hAnsiTheme="majorHAnsi" w:cs="Times New Roman"/>
          <w:sz w:val="24"/>
          <w:szCs w:val="24"/>
        </w:rPr>
      </w:pPr>
    </w:p>
    <w:sectPr w:rsidR="0025694E" w:rsidRPr="0015195B" w:rsidSect="00B5612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432" w:footer="5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34" w:rsidRDefault="00431F34" w:rsidP="003B4796">
      <w:r>
        <w:separator/>
      </w:r>
    </w:p>
  </w:endnote>
  <w:endnote w:type="continuationSeparator" w:id="0">
    <w:p w:rsidR="00431F34" w:rsidRDefault="00431F34" w:rsidP="003B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6C" w:rsidRDefault="00957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51989"/>
      <w:docPartObj>
        <w:docPartGallery w:val="Page Numbers (Bottom of Page)"/>
        <w:docPartUnique/>
      </w:docPartObj>
    </w:sdtPr>
    <w:sdtEndPr>
      <w:rPr>
        <w:rFonts w:asciiTheme="minorHAnsi" w:hAnsiTheme="minorHAnsi" w:cstheme="minorHAnsi"/>
        <w:sz w:val="20"/>
      </w:rPr>
    </w:sdtEndPr>
    <w:sdtContent>
      <w:sdt>
        <w:sdtPr>
          <w:rPr>
            <w:rFonts w:asciiTheme="minorHAnsi" w:hAnsiTheme="minorHAnsi" w:cstheme="minorHAnsi"/>
            <w:sz w:val="20"/>
          </w:rPr>
          <w:id w:val="860082579"/>
          <w:docPartObj>
            <w:docPartGallery w:val="Page Numbers (Top of Page)"/>
            <w:docPartUnique/>
          </w:docPartObj>
        </w:sdtPr>
        <w:sdtEndPr/>
        <w:sdtContent>
          <w:p w:rsidR="00431F34" w:rsidRPr="008F7F42" w:rsidRDefault="00431F34">
            <w:pPr>
              <w:pStyle w:val="Footer"/>
              <w:jc w:val="right"/>
              <w:rPr>
                <w:rFonts w:asciiTheme="minorHAnsi" w:hAnsiTheme="minorHAnsi" w:cstheme="minorHAnsi"/>
                <w:sz w:val="20"/>
              </w:rPr>
            </w:pPr>
            <w:r w:rsidRPr="008F7F42">
              <w:rPr>
                <w:rFonts w:asciiTheme="minorHAnsi" w:hAnsiTheme="minorHAnsi" w:cstheme="minorHAnsi"/>
                <w:sz w:val="20"/>
              </w:rPr>
              <w:t xml:space="preserve">Page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PAGE </w:instrText>
            </w:r>
            <w:r w:rsidRPr="008F7F42">
              <w:rPr>
                <w:rFonts w:asciiTheme="minorHAnsi" w:hAnsiTheme="minorHAnsi" w:cstheme="minorHAnsi"/>
                <w:bCs/>
                <w:sz w:val="20"/>
                <w:szCs w:val="24"/>
              </w:rPr>
              <w:fldChar w:fldCharType="separate"/>
            </w:r>
            <w:r w:rsidR="000A719C">
              <w:rPr>
                <w:rFonts w:asciiTheme="minorHAnsi" w:hAnsiTheme="minorHAnsi" w:cstheme="minorHAnsi"/>
                <w:bCs/>
                <w:noProof/>
                <w:sz w:val="20"/>
              </w:rPr>
              <w:t>3</w:t>
            </w:r>
            <w:r w:rsidRPr="008F7F42">
              <w:rPr>
                <w:rFonts w:asciiTheme="minorHAnsi" w:hAnsiTheme="minorHAnsi" w:cstheme="minorHAnsi"/>
                <w:bCs/>
                <w:sz w:val="20"/>
                <w:szCs w:val="24"/>
              </w:rPr>
              <w:fldChar w:fldCharType="end"/>
            </w:r>
            <w:r w:rsidRPr="008F7F42">
              <w:rPr>
                <w:rFonts w:asciiTheme="minorHAnsi" w:hAnsiTheme="minorHAnsi" w:cstheme="minorHAnsi"/>
                <w:sz w:val="20"/>
              </w:rPr>
              <w:t xml:space="preserve"> of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NUMPAGES  </w:instrText>
            </w:r>
            <w:r w:rsidRPr="008F7F42">
              <w:rPr>
                <w:rFonts w:asciiTheme="minorHAnsi" w:hAnsiTheme="minorHAnsi" w:cstheme="minorHAnsi"/>
                <w:bCs/>
                <w:sz w:val="20"/>
                <w:szCs w:val="24"/>
              </w:rPr>
              <w:fldChar w:fldCharType="separate"/>
            </w:r>
            <w:r w:rsidR="000A719C">
              <w:rPr>
                <w:rFonts w:asciiTheme="minorHAnsi" w:hAnsiTheme="minorHAnsi" w:cstheme="minorHAnsi"/>
                <w:bCs/>
                <w:noProof/>
                <w:sz w:val="20"/>
              </w:rPr>
              <w:t>3</w:t>
            </w:r>
            <w:r w:rsidRPr="008F7F42">
              <w:rPr>
                <w:rFonts w:asciiTheme="minorHAnsi" w:hAnsiTheme="minorHAnsi" w:cstheme="minorHAnsi"/>
                <w:bCs/>
                <w:sz w:val="20"/>
                <w:szCs w:val="24"/>
              </w:rPr>
              <w:fldChar w:fldCharType="end"/>
            </w:r>
          </w:p>
        </w:sdtContent>
      </w:sdt>
    </w:sdtContent>
  </w:sdt>
  <w:p w:rsidR="00431F34" w:rsidRDefault="00431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1303228647"/>
      <w:docPartObj>
        <w:docPartGallery w:val="Page Numbers (Bottom of Page)"/>
        <w:docPartUnique/>
      </w:docPartObj>
    </w:sdtPr>
    <w:sdtEndPr/>
    <w:sdtContent>
      <w:sdt>
        <w:sdtPr>
          <w:rPr>
            <w:rFonts w:asciiTheme="minorHAnsi" w:hAnsiTheme="minorHAnsi" w:cstheme="minorHAnsi"/>
            <w:sz w:val="20"/>
          </w:rPr>
          <w:id w:val="1444498627"/>
          <w:docPartObj>
            <w:docPartGallery w:val="Page Numbers (Top of Page)"/>
            <w:docPartUnique/>
          </w:docPartObj>
        </w:sdtPr>
        <w:sdtEndPr/>
        <w:sdtContent>
          <w:p w:rsidR="00431F34" w:rsidRPr="008F7F42" w:rsidRDefault="00431F34">
            <w:pPr>
              <w:pStyle w:val="Footer"/>
              <w:jc w:val="right"/>
              <w:rPr>
                <w:rFonts w:asciiTheme="minorHAnsi" w:hAnsiTheme="minorHAnsi" w:cstheme="minorHAnsi"/>
                <w:sz w:val="20"/>
              </w:rPr>
            </w:pPr>
            <w:r w:rsidRPr="008F7F42">
              <w:rPr>
                <w:rFonts w:asciiTheme="minorHAnsi" w:hAnsiTheme="minorHAnsi" w:cstheme="minorHAnsi"/>
                <w:sz w:val="20"/>
              </w:rPr>
              <w:t xml:space="preserve">Page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PAGE </w:instrText>
            </w:r>
            <w:r w:rsidRPr="008F7F42">
              <w:rPr>
                <w:rFonts w:asciiTheme="minorHAnsi" w:hAnsiTheme="minorHAnsi" w:cstheme="minorHAnsi"/>
                <w:bCs/>
                <w:sz w:val="20"/>
                <w:szCs w:val="24"/>
              </w:rPr>
              <w:fldChar w:fldCharType="separate"/>
            </w:r>
            <w:r w:rsidR="000A719C">
              <w:rPr>
                <w:rFonts w:asciiTheme="minorHAnsi" w:hAnsiTheme="minorHAnsi" w:cstheme="minorHAnsi"/>
                <w:bCs/>
                <w:noProof/>
                <w:sz w:val="20"/>
              </w:rPr>
              <w:t>1</w:t>
            </w:r>
            <w:r w:rsidRPr="008F7F42">
              <w:rPr>
                <w:rFonts w:asciiTheme="minorHAnsi" w:hAnsiTheme="minorHAnsi" w:cstheme="minorHAnsi"/>
                <w:bCs/>
                <w:sz w:val="20"/>
                <w:szCs w:val="24"/>
              </w:rPr>
              <w:fldChar w:fldCharType="end"/>
            </w:r>
            <w:r w:rsidRPr="008F7F42">
              <w:rPr>
                <w:rFonts w:asciiTheme="minorHAnsi" w:hAnsiTheme="minorHAnsi" w:cstheme="minorHAnsi"/>
                <w:sz w:val="20"/>
              </w:rPr>
              <w:t xml:space="preserve"> of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NUMPAGES  </w:instrText>
            </w:r>
            <w:r w:rsidRPr="008F7F42">
              <w:rPr>
                <w:rFonts w:asciiTheme="minorHAnsi" w:hAnsiTheme="minorHAnsi" w:cstheme="minorHAnsi"/>
                <w:bCs/>
                <w:sz w:val="20"/>
                <w:szCs w:val="24"/>
              </w:rPr>
              <w:fldChar w:fldCharType="separate"/>
            </w:r>
            <w:r w:rsidR="000A719C">
              <w:rPr>
                <w:rFonts w:asciiTheme="minorHAnsi" w:hAnsiTheme="minorHAnsi" w:cstheme="minorHAnsi"/>
                <w:bCs/>
                <w:noProof/>
                <w:sz w:val="20"/>
              </w:rPr>
              <w:t>3</w:t>
            </w:r>
            <w:r w:rsidRPr="008F7F42">
              <w:rPr>
                <w:rFonts w:asciiTheme="minorHAnsi" w:hAnsiTheme="minorHAnsi" w:cstheme="minorHAnsi"/>
                <w:bCs/>
                <w:sz w:val="20"/>
                <w:szCs w:val="24"/>
              </w:rPr>
              <w:fldChar w:fldCharType="end"/>
            </w:r>
          </w:p>
        </w:sdtContent>
      </w:sdt>
    </w:sdtContent>
  </w:sdt>
  <w:p w:rsidR="00431F34" w:rsidRDefault="0043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34" w:rsidRDefault="00431F34" w:rsidP="003B4796">
      <w:r>
        <w:separator/>
      </w:r>
    </w:p>
  </w:footnote>
  <w:footnote w:type="continuationSeparator" w:id="0">
    <w:p w:rsidR="00431F34" w:rsidRDefault="00431F34" w:rsidP="003B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6C" w:rsidRDefault="00957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6C" w:rsidRDefault="00957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6C" w:rsidRDefault="00957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ADD"/>
    <w:multiLevelType w:val="hybridMultilevel"/>
    <w:tmpl w:val="516CF4D2"/>
    <w:lvl w:ilvl="0" w:tplc="CA0CCE2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6CA"/>
    <w:multiLevelType w:val="hybridMultilevel"/>
    <w:tmpl w:val="071619CE"/>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A7974"/>
    <w:multiLevelType w:val="hybridMultilevel"/>
    <w:tmpl w:val="B6B25012"/>
    <w:lvl w:ilvl="0" w:tplc="597C3B72">
      <w:start w:val="2"/>
      <w:numFmt w:val="upperLetter"/>
      <w:lvlText w:val="%1."/>
      <w:lvlJc w:val="left"/>
      <w:pPr>
        <w:ind w:left="72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418A"/>
    <w:multiLevelType w:val="hybridMultilevel"/>
    <w:tmpl w:val="13EE04FE"/>
    <w:lvl w:ilvl="0" w:tplc="DAB01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D1CC0"/>
    <w:multiLevelType w:val="hybridMultilevel"/>
    <w:tmpl w:val="37E00ABE"/>
    <w:lvl w:ilvl="0" w:tplc="56F437B2">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B7AA4"/>
    <w:multiLevelType w:val="hybridMultilevel"/>
    <w:tmpl w:val="736A426E"/>
    <w:lvl w:ilvl="0" w:tplc="09D0D7B0">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E0535"/>
    <w:multiLevelType w:val="hybridMultilevel"/>
    <w:tmpl w:val="A03A5368"/>
    <w:lvl w:ilvl="0" w:tplc="91FE24A2">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62B"/>
    <w:multiLevelType w:val="hybridMultilevel"/>
    <w:tmpl w:val="DE341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52FDC"/>
    <w:multiLevelType w:val="hybridMultilevel"/>
    <w:tmpl w:val="0CF0A750"/>
    <w:lvl w:ilvl="0" w:tplc="FDB0DE70">
      <w:start w:val="1"/>
      <w:numFmt w:val="decimal"/>
      <w:lvlText w:val="%1."/>
      <w:lvlJc w:val="left"/>
      <w:pPr>
        <w:ind w:left="4950" w:hanging="360"/>
      </w:pPr>
      <w:rPr>
        <w:rFonts w:hint="default"/>
        <w:b/>
        <w:i w:val="0"/>
        <w:sz w:val="22"/>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nsid w:val="21697A5B"/>
    <w:multiLevelType w:val="hybridMultilevel"/>
    <w:tmpl w:val="AADC293C"/>
    <w:lvl w:ilvl="0" w:tplc="148EE11A">
      <w:start w:val="4"/>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9410E"/>
    <w:multiLevelType w:val="hybridMultilevel"/>
    <w:tmpl w:val="9552D7B8"/>
    <w:lvl w:ilvl="0" w:tplc="783AC14A">
      <w:start w:val="1"/>
      <w:numFmt w:val="upperLetter"/>
      <w:lvlText w:val="%1."/>
      <w:lvlJc w:val="left"/>
      <w:pPr>
        <w:ind w:left="720" w:hanging="360"/>
      </w:pPr>
      <w:rPr>
        <w:rFonts w:ascii="Cambria" w:hAnsi="Cambr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C6100"/>
    <w:multiLevelType w:val="hybridMultilevel"/>
    <w:tmpl w:val="D534E594"/>
    <w:lvl w:ilvl="0" w:tplc="189218DC">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0639B"/>
    <w:multiLevelType w:val="hybridMultilevel"/>
    <w:tmpl w:val="07580066"/>
    <w:lvl w:ilvl="0" w:tplc="ED60F99A">
      <w:start w:val="3"/>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644A7"/>
    <w:multiLevelType w:val="hybridMultilevel"/>
    <w:tmpl w:val="452051B8"/>
    <w:lvl w:ilvl="0" w:tplc="6F9C2C2A">
      <w:start w:val="1"/>
      <w:numFmt w:val="upperLetter"/>
      <w:lvlText w:val="%1."/>
      <w:lvlJc w:val="left"/>
      <w:pPr>
        <w:ind w:left="810" w:hanging="360"/>
      </w:pPr>
      <w:rPr>
        <w:rFonts w:ascii="Times New Roman" w:hAnsi="Times New Roman" w:cs="Times New Roman"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6311A9"/>
    <w:multiLevelType w:val="hybridMultilevel"/>
    <w:tmpl w:val="D9BA2C22"/>
    <w:lvl w:ilvl="0" w:tplc="9E8275E6">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66F85"/>
    <w:multiLevelType w:val="hybridMultilevel"/>
    <w:tmpl w:val="9C88781E"/>
    <w:lvl w:ilvl="0" w:tplc="B2747A1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50E00"/>
    <w:multiLevelType w:val="hybridMultilevel"/>
    <w:tmpl w:val="8CE0E160"/>
    <w:lvl w:ilvl="0" w:tplc="CF5A2E68">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51B04"/>
    <w:multiLevelType w:val="hybridMultilevel"/>
    <w:tmpl w:val="359AE3E8"/>
    <w:lvl w:ilvl="0" w:tplc="FE800802">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90054"/>
    <w:multiLevelType w:val="hybridMultilevel"/>
    <w:tmpl w:val="0240AE2C"/>
    <w:lvl w:ilvl="0" w:tplc="739CBE4C">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176C8"/>
    <w:multiLevelType w:val="hybridMultilevel"/>
    <w:tmpl w:val="44D293C2"/>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52742"/>
    <w:multiLevelType w:val="hybridMultilevel"/>
    <w:tmpl w:val="6E44B94E"/>
    <w:lvl w:ilvl="0" w:tplc="CD62B554">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F82EFE"/>
    <w:multiLevelType w:val="hybridMultilevel"/>
    <w:tmpl w:val="1B2CB6C2"/>
    <w:lvl w:ilvl="0" w:tplc="CA802610">
      <w:start w:val="2"/>
      <w:numFmt w:val="upperLetter"/>
      <w:lvlText w:val="%1."/>
      <w:lvlJc w:val="left"/>
      <w:pPr>
        <w:ind w:left="36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A07865"/>
    <w:multiLevelType w:val="hybridMultilevel"/>
    <w:tmpl w:val="9FD63FAC"/>
    <w:lvl w:ilvl="0" w:tplc="1F28C48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15FD9"/>
    <w:multiLevelType w:val="hybridMultilevel"/>
    <w:tmpl w:val="8BB8B6F2"/>
    <w:lvl w:ilvl="0" w:tplc="B54A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336394"/>
    <w:multiLevelType w:val="hybridMultilevel"/>
    <w:tmpl w:val="7288580A"/>
    <w:lvl w:ilvl="0" w:tplc="13BC7510">
      <w:start w:val="1"/>
      <w:numFmt w:val="upperLetter"/>
      <w:lvlText w:val="%1."/>
      <w:lvlJc w:val="left"/>
      <w:pPr>
        <w:ind w:left="2880" w:hanging="360"/>
      </w:pPr>
      <w:rPr>
        <w:rFonts w:ascii="Times New Roman" w:hAnsi="Times New Roman" w:cs="Times New Roman" w:hint="default"/>
        <w:b/>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3C764DAC"/>
    <w:multiLevelType w:val="hybridMultilevel"/>
    <w:tmpl w:val="245C4B62"/>
    <w:lvl w:ilvl="0" w:tplc="EB92DE02">
      <w:start w:val="5"/>
      <w:numFmt w:val="upperLetter"/>
      <w:lvlText w:val="%1."/>
      <w:lvlJc w:val="left"/>
      <w:pPr>
        <w:ind w:left="720" w:hanging="360"/>
      </w:pPr>
      <w:rPr>
        <w:rFonts w:ascii="Cambria" w:hAnsi="Cambr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35D9C"/>
    <w:multiLevelType w:val="hybridMultilevel"/>
    <w:tmpl w:val="0E484090"/>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17D1C"/>
    <w:multiLevelType w:val="hybridMultilevel"/>
    <w:tmpl w:val="E04E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A4CB7"/>
    <w:multiLevelType w:val="hybridMultilevel"/>
    <w:tmpl w:val="8AA6A98A"/>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8311C1"/>
    <w:multiLevelType w:val="hybridMultilevel"/>
    <w:tmpl w:val="8EA60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8857B4"/>
    <w:multiLevelType w:val="hybridMultilevel"/>
    <w:tmpl w:val="D9B6BC9A"/>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434B42"/>
    <w:multiLevelType w:val="hybridMultilevel"/>
    <w:tmpl w:val="D49CDC44"/>
    <w:lvl w:ilvl="0" w:tplc="5052D70C">
      <w:start w:val="4"/>
      <w:numFmt w:val="upperLetter"/>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6090F9D"/>
    <w:multiLevelType w:val="hybridMultilevel"/>
    <w:tmpl w:val="11F08690"/>
    <w:lvl w:ilvl="0" w:tplc="C34A6DDC">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87740D"/>
    <w:multiLevelType w:val="hybridMultilevel"/>
    <w:tmpl w:val="2828F7A8"/>
    <w:lvl w:ilvl="0" w:tplc="8CCCD28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634CAE"/>
    <w:multiLevelType w:val="hybridMultilevel"/>
    <w:tmpl w:val="D6BC62EC"/>
    <w:lvl w:ilvl="0" w:tplc="95021276">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3767D"/>
    <w:multiLevelType w:val="hybridMultilevel"/>
    <w:tmpl w:val="D33C3144"/>
    <w:lvl w:ilvl="0" w:tplc="B54A8E6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907693"/>
    <w:multiLevelType w:val="hybridMultilevel"/>
    <w:tmpl w:val="F3907C6A"/>
    <w:lvl w:ilvl="0" w:tplc="789EE44C">
      <w:start w:val="1"/>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0E82879"/>
    <w:multiLevelType w:val="hybridMultilevel"/>
    <w:tmpl w:val="FFD062A6"/>
    <w:lvl w:ilvl="0" w:tplc="06E6E0F4">
      <w:start w:val="2"/>
      <w:numFmt w:val="upperLetter"/>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33A49"/>
    <w:multiLevelType w:val="hybridMultilevel"/>
    <w:tmpl w:val="8F5E6B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66D5D4A"/>
    <w:multiLevelType w:val="hybridMultilevel"/>
    <w:tmpl w:val="392EE9DA"/>
    <w:lvl w:ilvl="0" w:tplc="E0080E4A">
      <w:start w:val="2"/>
      <w:numFmt w:val="upperLetter"/>
      <w:lvlText w:val="%1."/>
      <w:lvlJc w:val="left"/>
      <w:pPr>
        <w:ind w:left="2880" w:hanging="360"/>
      </w:pPr>
      <w:rPr>
        <w:rFonts w:ascii="Cambria" w:hAnsi="Cambria" w:hint="default"/>
        <w:b w:val="0"/>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E977F5E"/>
    <w:multiLevelType w:val="hybridMultilevel"/>
    <w:tmpl w:val="46905472"/>
    <w:lvl w:ilvl="0" w:tplc="2F2CF18E">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433443"/>
    <w:multiLevelType w:val="hybridMultilevel"/>
    <w:tmpl w:val="4E78BBA6"/>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F617B5"/>
    <w:multiLevelType w:val="hybridMultilevel"/>
    <w:tmpl w:val="B276E760"/>
    <w:lvl w:ilvl="0" w:tplc="D3FCFCB4">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1170D5"/>
    <w:multiLevelType w:val="hybridMultilevel"/>
    <w:tmpl w:val="B0B4563E"/>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CF20F6"/>
    <w:multiLevelType w:val="hybridMultilevel"/>
    <w:tmpl w:val="E1369A5C"/>
    <w:lvl w:ilvl="0" w:tplc="5896F6CC">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F97198"/>
    <w:multiLevelType w:val="hybridMultilevel"/>
    <w:tmpl w:val="2D5C7F18"/>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5F47C5"/>
    <w:multiLevelType w:val="hybridMultilevel"/>
    <w:tmpl w:val="42F66C26"/>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0176CA"/>
    <w:multiLevelType w:val="hybridMultilevel"/>
    <w:tmpl w:val="EC32BF64"/>
    <w:lvl w:ilvl="0" w:tplc="FA9E2538">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08640B"/>
    <w:multiLevelType w:val="hybridMultilevel"/>
    <w:tmpl w:val="25D4A7D4"/>
    <w:lvl w:ilvl="0" w:tplc="EAECE51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89156FC"/>
    <w:multiLevelType w:val="hybridMultilevel"/>
    <w:tmpl w:val="8070D4C4"/>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A008E3"/>
    <w:multiLevelType w:val="hybridMultilevel"/>
    <w:tmpl w:val="4F447C04"/>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3A27B8"/>
    <w:multiLevelType w:val="hybridMultilevel"/>
    <w:tmpl w:val="EDBAB710"/>
    <w:lvl w:ilvl="0" w:tplc="ED60F99A">
      <w:start w:val="3"/>
      <w:numFmt w:val="upperLetter"/>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96005F"/>
    <w:multiLevelType w:val="hybridMultilevel"/>
    <w:tmpl w:val="D500D9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F839FE"/>
    <w:multiLevelType w:val="hybridMultilevel"/>
    <w:tmpl w:val="EB1AD0B0"/>
    <w:lvl w:ilvl="0" w:tplc="B54A8E66">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A5084C"/>
    <w:multiLevelType w:val="hybridMultilevel"/>
    <w:tmpl w:val="32707F56"/>
    <w:lvl w:ilvl="0" w:tplc="9A2E83C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911A53"/>
    <w:multiLevelType w:val="hybridMultilevel"/>
    <w:tmpl w:val="4EF8D1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63D5DB5"/>
    <w:multiLevelType w:val="hybridMultilevel"/>
    <w:tmpl w:val="6E985DC8"/>
    <w:lvl w:ilvl="0" w:tplc="0409000F">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0F0E1D"/>
    <w:multiLevelType w:val="hybridMultilevel"/>
    <w:tmpl w:val="16CAA802"/>
    <w:lvl w:ilvl="0" w:tplc="EF926A3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6E435A"/>
    <w:multiLevelType w:val="hybridMultilevel"/>
    <w:tmpl w:val="0C7410E4"/>
    <w:lvl w:ilvl="0" w:tplc="04090001">
      <w:start w:val="1"/>
      <w:numFmt w:val="bullet"/>
      <w:lvlText w:val=""/>
      <w:lvlJc w:val="left"/>
      <w:pPr>
        <w:ind w:left="180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ECC19CA"/>
    <w:multiLevelType w:val="hybridMultilevel"/>
    <w:tmpl w:val="1B722DFE"/>
    <w:lvl w:ilvl="0" w:tplc="EF60F4A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13"/>
  </w:num>
  <w:num w:numId="4">
    <w:abstractNumId w:val="44"/>
  </w:num>
  <w:num w:numId="5">
    <w:abstractNumId w:val="42"/>
  </w:num>
  <w:num w:numId="6">
    <w:abstractNumId w:val="14"/>
  </w:num>
  <w:num w:numId="7">
    <w:abstractNumId w:val="17"/>
  </w:num>
  <w:num w:numId="8">
    <w:abstractNumId w:val="2"/>
  </w:num>
  <w:num w:numId="9">
    <w:abstractNumId w:val="5"/>
  </w:num>
  <w:num w:numId="10">
    <w:abstractNumId w:val="37"/>
  </w:num>
  <w:num w:numId="11">
    <w:abstractNumId w:val="54"/>
  </w:num>
  <w:num w:numId="12">
    <w:abstractNumId w:val="47"/>
  </w:num>
  <w:num w:numId="13">
    <w:abstractNumId w:val="0"/>
  </w:num>
  <w:num w:numId="14">
    <w:abstractNumId w:val="15"/>
  </w:num>
  <w:num w:numId="15">
    <w:abstractNumId w:val="6"/>
  </w:num>
  <w:num w:numId="16">
    <w:abstractNumId w:val="24"/>
  </w:num>
  <w:num w:numId="17">
    <w:abstractNumId w:val="21"/>
  </w:num>
  <w:num w:numId="18">
    <w:abstractNumId w:val="27"/>
  </w:num>
  <w:num w:numId="19">
    <w:abstractNumId w:val="11"/>
  </w:num>
  <w:num w:numId="20">
    <w:abstractNumId w:val="34"/>
  </w:num>
  <w:num w:numId="21">
    <w:abstractNumId w:val="36"/>
  </w:num>
  <w:num w:numId="22">
    <w:abstractNumId w:val="16"/>
  </w:num>
  <w:num w:numId="23">
    <w:abstractNumId w:val="59"/>
  </w:num>
  <w:num w:numId="24">
    <w:abstractNumId w:val="22"/>
  </w:num>
  <w:num w:numId="25">
    <w:abstractNumId w:val="32"/>
  </w:num>
  <w:num w:numId="26">
    <w:abstractNumId w:val="33"/>
  </w:num>
  <w:num w:numId="27">
    <w:abstractNumId w:val="40"/>
  </w:num>
  <w:num w:numId="28">
    <w:abstractNumId w:val="20"/>
  </w:num>
  <w:num w:numId="29">
    <w:abstractNumId w:val="57"/>
  </w:num>
  <w:num w:numId="30">
    <w:abstractNumId w:val="39"/>
  </w:num>
  <w:num w:numId="31">
    <w:abstractNumId w:val="23"/>
  </w:num>
  <w:num w:numId="32">
    <w:abstractNumId w:val="41"/>
  </w:num>
  <w:num w:numId="33">
    <w:abstractNumId w:val="26"/>
  </w:num>
  <w:num w:numId="34">
    <w:abstractNumId w:val="28"/>
  </w:num>
  <w:num w:numId="35">
    <w:abstractNumId w:val="35"/>
  </w:num>
  <w:num w:numId="36">
    <w:abstractNumId w:val="30"/>
  </w:num>
  <w:num w:numId="37">
    <w:abstractNumId w:val="49"/>
  </w:num>
  <w:num w:numId="38">
    <w:abstractNumId w:val="45"/>
  </w:num>
  <w:num w:numId="39">
    <w:abstractNumId w:val="53"/>
  </w:num>
  <w:num w:numId="40">
    <w:abstractNumId w:val="50"/>
  </w:num>
  <w:num w:numId="41">
    <w:abstractNumId w:val="1"/>
  </w:num>
  <w:num w:numId="42">
    <w:abstractNumId w:val="46"/>
  </w:num>
  <w:num w:numId="43">
    <w:abstractNumId w:val="8"/>
  </w:num>
  <w:num w:numId="44">
    <w:abstractNumId w:val="12"/>
  </w:num>
  <w:num w:numId="45">
    <w:abstractNumId w:val="51"/>
  </w:num>
  <w:num w:numId="46">
    <w:abstractNumId w:val="9"/>
  </w:num>
  <w:num w:numId="47">
    <w:abstractNumId w:val="31"/>
  </w:num>
  <w:num w:numId="48">
    <w:abstractNumId w:val="4"/>
  </w:num>
  <w:num w:numId="49">
    <w:abstractNumId w:val="25"/>
  </w:num>
  <w:num w:numId="50">
    <w:abstractNumId w:val="38"/>
  </w:num>
  <w:num w:numId="51">
    <w:abstractNumId w:val="58"/>
  </w:num>
  <w:num w:numId="52">
    <w:abstractNumId w:val="52"/>
  </w:num>
  <w:num w:numId="53">
    <w:abstractNumId w:val="3"/>
  </w:num>
  <w:num w:numId="54">
    <w:abstractNumId w:val="56"/>
  </w:num>
  <w:num w:numId="55">
    <w:abstractNumId w:val="19"/>
  </w:num>
  <w:num w:numId="56">
    <w:abstractNumId w:val="29"/>
  </w:num>
  <w:num w:numId="57">
    <w:abstractNumId w:val="7"/>
  </w:num>
  <w:num w:numId="58">
    <w:abstractNumId w:val="55"/>
  </w:num>
  <w:num w:numId="59">
    <w:abstractNumId w:val="43"/>
  </w:num>
  <w:num w:numId="60">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CE"/>
    <w:rsid w:val="00014990"/>
    <w:rsid w:val="00055447"/>
    <w:rsid w:val="000A719C"/>
    <w:rsid w:val="000B7EF9"/>
    <w:rsid w:val="0010105C"/>
    <w:rsid w:val="00111F9C"/>
    <w:rsid w:val="0015195B"/>
    <w:rsid w:val="00155092"/>
    <w:rsid w:val="00156506"/>
    <w:rsid w:val="00184778"/>
    <w:rsid w:val="001873ED"/>
    <w:rsid w:val="001B32E2"/>
    <w:rsid w:val="001D29C2"/>
    <w:rsid w:val="001E1B3D"/>
    <w:rsid w:val="00234AAC"/>
    <w:rsid w:val="00240977"/>
    <w:rsid w:val="00255969"/>
    <w:rsid w:val="0025694E"/>
    <w:rsid w:val="00274430"/>
    <w:rsid w:val="00296031"/>
    <w:rsid w:val="00296ED0"/>
    <w:rsid w:val="002B1A61"/>
    <w:rsid w:val="002B5529"/>
    <w:rsid w:val="002B5FE0"/>
    <w:rsid w:val="002C0158"/>
    <w:rsid w:val="002C58DC"/>
    <w:rsid w:val="002D2805"/>
    <w:rsid w:val="003107B5"/>
    <w:rsid w:val="003233DE"/>
    <w:rsid w:val="00397F42"/>
    <w:rsid w:val="003A2597"/>
    <w:rsid w:val="003A5E23"/>
    <w:rsid w:val="003A673E"/>
    <w:rsid w:val="003B4796"/>
    <w:rsid w:val="003B6D84"/>
    <w:rsid w:val="003D2E97"/>
    <w:rsid w:val="003F29B6"/>
    <w:rsid w:val="0041105B"/>
    <w:rsid w:val="00415056"/>
    <w:rsid w:val="00416BCE"/>
    <w:rsid w:val="00431F34"/>
    <w:rsid w:val="004436CC"/>
    <w:rsid w:val="00447088"/>
    <w:rsid w:val="004518EF"/>
    <w:rsid w:val="00451DC3"/>
    <w:rsid w:val="004A6768"/>
    <w:rsid w:val="004D35F0"/>
    <w:rsid w:val="004E3C12"/>
    <w:rsid w:val="004F1E44"/>
    <w:rsid w:val="00514B1E"/>
    <w:rsid w:val="00560D16"/>
    <w:rsid w:val="00581752"/>
    <w:rsid w:val="005F1278"/>
    <w:rsid w:val="00610F1D"/>
    <w:rsid w:val="00640A2C"/>
    <w:rsid w:val="006714B8"/>
    <w:rsid w:val="00672B76"/>
    <w:rsid w:val="006824DE"/>
    <w:rsid w:val="00695744"/>
    <w:rsid w:val="006C105A"/>
    <w:rsid w:val="006D2545"/>
    <w:rsid w:val="00714E6B"/>
    <w:rsid w:val="007265A4"/>
    <w:rsid w:val="00755152"/>
    <w:rsid w:val="007A098A"/>
    <w:rsid w:val="007A648B"/>
    <w:rsid w:val="007A6B40"/>
    <w:rsid w:val="007C0985"/>
    <w:rsid w:val="007C217A"/>
    <w:rsid w:val="00833FB1"/>
    <w:rsid w:val="008408C3"/>
    <w:rsid w:val="00840CA3"/>
    <w:rsid w:val="00841205"/>
    <w:rsid w:val="00885146"/>
    <w:rsid w:val="008A2EB2"/>
    <w:rsid w:val="00933BF3"/>
    <w:rsid w:val="0095786C"/>
    <w:rsid w:val="009F5A7B"/>
    <w:rsid w:val="00A14D5A"/>
    <w:rsid w:val="00A200FD"/>
    <w:rsid w:val="00A22792"/>
    <w:rsid w:val="00A41C96"/>
    <w:rsid w:val="00A756AA"/>
    <w:rsid w:val="00AD681D"/>
    <w:rsid w:val="00B1129D"/>
    <w:rsid w:val="00B56125"/>
    <w:rsid w:val="00B5633C"/>
    <w:rsid w:val="00B57E95"/>
    <w:rsid w:val="00B81C8C"/>
    <w:rsid w:val="00B95FAA"/>
    <w:rsid w:val="00BC345A"/>
    <w:rsid w:val="00BD00F7"/>
    <w:rsid w:val="00BF20C8"/>
    <w:rsid w:val="00BF7AF5"/>
    <w:rsid w:val="00BF7E1B"/>
    <w:rsid w:val="00C038E0"/>
    <w:rsid w:val="00C14620"/>
    <w:rsid w:val="00C154E9"/>
    <w:rsid w:val="00C367F1"/>
    <w:rsid w:val="00C379AC"/>
    <w:rsid w:val="00C418A1"/>
    <w:rsid w:val="00C42F3A"/>
    <w:rsid w:val="00C43A92"/>
    <w:rsid w:val="00C47D3C"/>
    <w:rsid w:val="00C508B0"/>
    <w:rsid w:val="00C56348"/>
    <w:rsid w:val="00C604CE"/>
    <w:rsid w:val="00C76541"/>
    <w:rsid w:val="00CB1676"/>
    <w:rsid w:val="00CC6B56"/>
    <w:rsid w:val="00CD461E"/>
    <w:rsid w:val="00D21FE9"/>
    <w:rsid w:val="00D223D1"/>
    <w:rsid w:val="00D50698"/>
    <w:rsid w:val="00D60F5D"/>
    <w:rsid w:val="00D65F95"/>
    <w:rsid w:val="00DA3441"/>
    <w:rsid w:val="00DB023B"/>
    <w:rsid w:val="00DD6C94"/>
    <w:rsid w:val="00DE0B9A"/>
    <w:rsid w:val="00E06977"/>
    <w:rsid w:val="00E07327"/>
    <w:rsid w:val="00E21AF1"/>
    <w:rsid w:val="00E774F4"/>
    <w:rsid w:val="00E81ECE"/>
    <w:rsid w:val="00E87D4D"/>
    <w:rsid w:val="00E939E5"/>
    <w:rsid w:val="00EA783B"/>
    <w:rsid w:val="00ED1AED"/>
    <w:rsid w:val="00EE1DA7"/>
    <w:rsid w:val="00EF392A"/>
    <w:rsid w:val="00F43F63"/>
    <w:rsid w:val="00F539B5"/>
    <w:rsid w:val="00F54F85"/>
    <w:rsid w:val="00F92CFF"/>
    <w:rsid w:val="00FD0B7A"/>
    <w:rsid w:val="00FF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E"/>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4CE"/>
    <w:pPr>
      <w:tabs>
        <w:tab w:val="center" w:pos="4680"/>
        <w:tab w:val="right" w:pos="9360"/>
      </w:tabs>
    </w:pPr>
  </w:style>
  <w:style w:type="character" w:customStyle="1" w:styleId="FooterChar">
    <w:name w:val="Footer Char"/>
    <w:basedOn w:val="DefaultParagraphFont"/>
    <w:link w:val="Footer"/>
    <w:uiPriority w:val="99"/>
    <w:rsid w:val="00C604CE"/>
    <w:rPr>
      <w:rFonts w:asciiTheme="majorHAnsi" w:hAnsiTheme="majorHAnsi"/>
      <w:sz w:val="24"/>
    </w:rPr>
  </w:style>
  <w:style w:type="paragraph" w:styleId="ListParagraph">
    <w:name w:val="List Paragraph"/>
    <w:basedOn w:val="Normal"/>
    <w:uiPriority w:val="34"/>
    <w:qFormat/>
    <w:rsid w:val="00C604CE"/>
    <w:pPr>
      <w:widowControl w:val="0"/>
      <w:spacing w:after="200" w:line="276" w:lineRule="auto"/>
      <w:ind w:left="720"/>
      <w:contextualSpacing/>
    </w:pPr>
    <w:rPr>
      <w:rFonts w:asciiTheme="minorHAnsi" w:hAnsiTheme="minorHAnsi"/>
      <w:sz w:val="22"/>
    </w:rPr>
  </w:style>
  <w:style w:type="table" w:styleId="TableGrid">
    <w:name w:val="Table Grid"/>
    <w:basedOn w:val="TableNormal"/>
    <w:uiPriority w:val="59"/>
    <w:rsid w:val="00C604CE"/>
    <w:pPr>
      <w:widowControl w:val="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CE"/>
    <w:rPr>
      <w:color w:val="0000FF" w:themeColor="hyperlink"/>
      <w:u w:val="single"/>
    </w:rPr>
  </w:style>
  <w:style w:type="character" w:styleId="CommentReference">
    <w:name w:val="annotation reference"/>
    <w:basedOn w:val="DefaultParagraphFont"/>
    <w:uiPriority w:val="99"/>
    <w:semiHidden/>
    <w:unhideWhenUsed/>
    <w:rsid w:val="00C604CE"/>
    <w:rPr>
      <w:sz w:val="16"/>
      <w:szCs w:val="16"/>
    </w:rPr>
  </w:style>
  <w:style w:type="paragraph" w:styleId="CommentText">
    <w:name w:val="annotation text"/>
    <w:basedOn w:val="Normal"/>
    <w:link w:val="CommentTextChar"/>
    <w:uiPriority w:val="99"/>
    <w:semiHidden/>
    <w:unhideWhenUsed/>
    <w:rsid w:val="00C604CE"/>
    <w:rPr>
      <w:sz w:val="20"/>
      <w:szCs w:val="20"/>
    </w:rPr>
  </w:style>
  <w:style w:type="character" w:customStyle="1" w:styleId="CommentTextChar">
    <w:name w:val="Comment Text Char"/>
    <w:basedOn w:val="DefaultParagraphFont"/>
    <w:link w:val="CommentText"/>
    <w:uiPriority w:val="99"/>
    <w:semiHidden/>
    <w:rsid w:val="00C604CE"/>
    <w:rPr>
      <w:rFonts w:asciiTheme="majorHAnsi" w:hAnsiTheme="majorHAnsi"/>
      <w:sz w:val="20"/>
      <w:szCs w:val="20"/>
    </w:rPr>
  </w:style>
  <w:style w:type="paragraph" w:styleId="BalloonText">
    <w:name w:val="Balloon Text"/>
    <w:basedOn w:val="Normal"/>
    <w:link w:val="BalloonTextChar"/>
    <w:uiPriority w:val="99"/>
    <w:semiHidden/>
    <w:unhideWhenUsed/>
    <w:rsid w:val="00C604CE"/>
    <w:rPr>
      <w:rFonts w:ascii="Tahoma" w:hAnsi="Tahoma" w:cs="Tahoma"/>
      <w:sz w:val="16"/>
      <w:szCs w:val="16"/>
    </w:rPr>
  </w:style>
  <w:style w:type="character" w:customStyle="1" w:styleId="BalloonTextChar">
    <w:name w:val="Balloon Text Char"/>
    <w:basedOn w:val="DefaultParagraphFont"/>
    <w:link w:val="BalloonText"/>
    <w:uiPriority w:val="99"/>
    <w:semiHidden/>
    <w:rsid w:val="00C604CE"/>
    <w:rPr>
      <w:rFonts w:ascii="Tahoma" w:hAnsi="Tahoma" w:cs="Tahoma"/>
      <w:sz w:val="16"/>
      <w:szCs w:val="16"/>
    </w:rPr>
  </w:style>
  <w:style w:type="paragraph" w:styleId="Header">
    <w:name w:val="header"/>
    <w:basedOn w:val="Normal"/>
    <w:link w:val="HeaderChar"/>
    <w:uiPriority w:val="99"/>
    <w:unhideWhenUsed/>
    <w:rsid w:val="003B4796"/>
    <w:pPr>
      <w:tabs>
        <w:tab w:val="center" w:pos="4680"/>
        <w:tab w:val="right" w:pos="9360"/>
      </w:tabs>
    </w:pPr>
  </w:style>
  <w:style w:type="character" w:customStyle="1" w:styleId="HeaderChar">
    <w:name w:val="Header Char"/>
    <w:basedOn w:val="DefaultParagraphFont"/>
    <w:link w:val="Header"/>
    <w:uiPriority w:val="99"/>
    <w:rsid w:val="003B4796"/>
    <w:rPr>
      <w:rFonts w:asciiTheme="majorHAnsi" w:hAnsiTheme="majorHAnsi"/>
      <w:sz w:val="24"/>
    </w:rPr>
  </w:style>
  <w:style w:type="paragraph" w:styleId="CommentSubject">
    <w:name w:val="annotation subject"/>
    <w:basedOn w:val="CommentText"/>
    <w:next w:val="CommentText"/>
    <w:link w:val="CommentSubjectChar"/>
    <w:uiPriority w:val="99"/>
    <w:semiHidden/>
    <w:unhideWhenUsed/>
    <w:rsid w:val="003B6D84"/>
    <w:rPr>
      <w:b/>
      <w:bCs/>
    </w:rPr>
  </w:style>
  <w:style w:type="character" w:customStyle="1" w:styleId="CommentSubjectChar">
    <w:name w:val="Comment Subject Char"/>
    <w:basedOn w:val="CommentTextChar"/>
    <w:link w:val="CommentSubject"/>
    <w:uiPriority w:val="99"/>
    <w:semiHidden/>
    <w:rsid w:val="003B6D84"/>
    <w:rPr>
      <w:rFonts w:asciiTheme="majorHAnsi" w:hAnsiTheme="majorHAnsi"/>
      <w:b/>
      <w:bCs/>
      <w:sz w:val="20"/>
      <w:szCs w:val="20"/>
    </w:rPr>
  </w:style>
  <w:style w:type="paragraph" w:styleId="Revision">
    <w:name w:val="Revision"/>
    <w:hidden/>
    <w:uiPriority w:val="99"/>
    <w:semiHidden/>
    <w:rsid w:val="00156506"/>
    <w:rPr>
      <w:rFonts w:asciiTheme="majorHAnsi" w:hAnsiTheme="majorHAnsi"/>
      <w:sz w:val="24"/>
    </w:rPr>
  </w:style>
  <w:style w:type="character" w:styleId="FollowedHyperlink">
    <w:name w:val="FollowedHyperlink"/>
    <w:basedOn w:val="DefaultParagraphFont"/>
    <w:uiPriority w:val="99"/>
    <w:semiHidden/>
    <w:unhideWhenUsed/>
    <w:rsid w:val="00E87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E"/>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4CE"/>
    <w:pPr>
      <w:tabs>
        <w:tab w:val="center" w:pos="4680"/>
        <w:tab w:val="right" w:pos="9360"/>
      </w:tabs>
    </w:pPr>
  </w:style>
  <w:style w:type="character" w:customStyle="1" w:styleId="FooterChar">
    <w:name w:val="Footer Char"/>
    <w:basedOn w:val="DefaultParagraphFont"/>
    <w:link w:val="Footer"/>
    <w:uiPriority w:val="99"/>
    <w:rsid w:val="00C604CE"/>
    <w:rPr>
      <w:rFonts w:asciiTheme="majorHAnsi" w:hAnsiTheme="majorHAnsi"/>
      <w:sz w:val="24"/>
    </w:rPr>
  </w:style>
  <w:style w:type="paragraph" w:styleId="ListParagraph">
    <w:name w:val="List Paragraph"/>
    <w:basedOn w:val="Normal"/>
    <w:uiPriority w:val="34"/>
    <w:qFormat/>
    <w:rsid w:val="00C604CE"/>
    <w:pPr>
      <w:widowControl w:val="0"/>
      <w:spacing w:after="200" w:line="276" w:lineRule="auto"/>
      <w:ind w:left="720"/>
      <w:contextualSpacing/>
    </w:pPr>
    <w:rPr>
      <w:rFonts w:asciiTheme="minorHAnsi" w:hAnsiTheme="minorHAnsi"/>
      <w:sz w:val="22"/>
    </w:rPr>
  </w:style>
  <w:style w:type="table" w:styleId="TableGrid">
    <w:name w:val="Table Grid"/>
    <w:basedOn w:val="TableNormal"/>
    <w:uiPriority w:val="59"/>
    <w:rsid w:val="00C604CE"/>
    <w:pPr>
      <w:widowControl w:val="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CE"/>
    <w:rPr>
      <w:color w:val="0000FF" w:themeColor="hyperlink"/>
      <w:u w:val="single"/>
    </w:rPr>
  </w:style>
  <w:style w:type="character" w:styleId="CommentReference">
    <w:name w:val="annotation reference"/>
    <w:basedOn w:val="DefaultParagraphFont"/>
    <w:uiPriority w:val="99"/>
    <w:semiHidden/>
    <w:unhideWhenUsed/>
    <w:rsid w:val="00C604CE"/>
    <w:rPr>
      <w:sz w:val="16"/>
      <w:szCs w:val="16"/>
    </w:rPr>
  </w:style>
  <w:style w:type="paragraph" w:styleId="CommentText">
    <w:name w:val="annotation text"/>
    <w:basedOn w:val="Normal"/>
    <w:link w:val="CommentTextChar"/>
    <w:uiPriority w:val="99"/>
    <w:semiHidden/>
    <w:unhideWhenUsed/>
    <w:rsid w:val="00C604CE"/>
    <w:rPr>
      <w:sz w:val="20"/>
      <w:szCs w:val="20"/>
    </w:rPr>
  </w:style>
  <w:style w:type="character" w:customStyle="1" w:styleId="CommentTextChar">
    <w:name w:val="Comment Text Char"/>
    <w:basedOn w:val="DefaultParagraphFont"/>
    <w:link w:val="CommentText"/>
    <w:uiPriority w:val="99"/>
    <w:semiHidden/>
    <w:rsid w:val="00C604CE"/>
    <w:rPr>
      <w:rFonts w:asciiTheme="majorHAnsi" w:hAnsiTheme="majorHAnsi"/>
      <w:sz w:val="20"/>
      <w:szCs w:val="20"/>
    </w:rPr>
  </w:style>
  <w:style w:type="paragraph" w:styleId="BalloonText">
    <w:name w:val="Balloon Text"/>
    <w:basedOn w:val="Normal"/>
    <w:link w:val="BalloonTextChar"/>
    <w:uiPriority w:val="99"/>
    <w:semiHidden/>
    <w:unhideWhenUsed/>
    <w:rsid w:val="00C604CE"/>
    <w:rPr>
      <w:rFonts w:ascii="Tahoma" w:hAnsi="Tahoma" w:cs="Tahoma"/>
      <w:sz w:val="16"/>
      <w:szCs w:val="16"/>
    </w:rPr>
  </w:style>
  <w:style w:type="character" w:customStyle="1" w:styleId="BalloonTextChar">
    <w:name w:val="Balloon Text Char"/>
    <w:basedOn w:val="DefaultParagraphFont"/>
    <w:link w:val="BalloonText"/>
    <w:uiPriority w:val="99"/>
    <w:semiHidden/>
    <w:rsid w:val="00C604CE"/>
    <w:rPr>
      <w:rFonts w:ascii="Tahoma" w:hAnsi="Tahoma" w:cs="Tahoma"/>
      <w:sz w:val="16"/>
      <w:szCs w:val="16"/>
    </w:rPr>
  </w:style>
  <w:style w:type="paragraph" w:styleId="Header">
    <w:name w:val="header"/>
    <w:basedOn w:val="Normal"/>
    <w:link w:val="HeaderChar"/>
    <w:uiPriority w:val="99"/>
    <w:unhideWhenUsed/>
    <w:rsid w:val="003B4796"/>
    <w:pPr>
      <w:tabs>
        <w:tab w:val="center" w:pos="4680"/>
        <w:tab w:val="right" w:pos="9360"/>
      </w:tabs>
    </w:pPr>
  </w:style>
  <w:style w:type="character" w:customStyle="1" w:styleId="HeaderChar">
    <w:name w:val="Header Char"/>
    <w:basedOn w:val="DefaultParagraphFont"/>
    <w:link w:val="Header"/>
    <w:uiPriority w:val="99"/>
    <w:rsid w:val="003B4796"/>
    <w:rPr>
      <w:rFonts w:asciiTheme="majorHAnsi" w:hAnsiTheme="majorHAnsi"/>
      <w:sz w:val="24"/>
    </w:rPr>
  </w:style>
  <w:style w:type="paragraph" w:styleId="CommentSubject">
    <w:name w:val="annotation subject"/>
    <w:basedOn w:val="CommentText"/>
    <w:next w:val="CommentText"/>
    <w:link w:val="CommentSubjectChar"/>
    <w:uiPriority w:val="99"/>
    <w:semiHidden/>
    <w:unhideWhenUsed/>
    <w:rsid w:val="003B6D84"/>
    <w:rPr>
      <w:b/>
      <w:bCs/>
    </w:rPr>
  </w:style>
  <w:style w:type="character" w:customStyle="1" w:styleId="CommentSubjectChar">
    <w:name w:val="Comment Subject Char"/>
    <w:basedOn w:val="CommentTextChar"/>
    <w:link w:val="CommentSubject"/>
    <w:uiPriority w:val="99"/>
    <w:semiHidden/>
    <w:rsid w:val="003B6D84"/>
    <w:rPr>
      <w:rFonts w:asciiTheme="majorHAnsi" w:hAnsiTheme="majorHAnsi"/>
      <w:b/>
      <w:bCs/>
      <w:sz w:val="20"/>
      <w:szCs w:val="20"/>
    </w:rPr>
  </w:style>
  <w:style w:type="paragraph" w:styleId="Revision">
    <w:name w:val="Revision"/>
    <w:hidden/>
    <w:uiPriority w:val="99"/>
    <w:semiHidden/>
    <w:rsid w:val="00156506"/>
    <w:rPr>
      <w:rFonts w:asciiTheme="majorHAnsi" w:hAnsiTheme="majorHAnsi"/>
      <w:sz w:val="24"/>
    </w:rPr>
  </w:style>
  <w:style w:type="character" w:styleId="FollowedHyperlink">
    <w:name w:val="FollowedHyperlink"/>
    <w:basedOn w:val="DefaultParagraphFont"/>
    <w:uiPriority w:val="99"/>
    <w:semiHidden/>
    <w:unhideWhenUsed/>
    <w:rsid w:val="00E87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9824">
      <w:bodyDiv w:val="1"/>
      <w:marLeft w:val="0"/>
      <w:marRight w:val="0"/>
      <w:marTop w:val="0"/>
      <w:marBottom w:val="0"/>
      <w:divBdr>
        <w:top w:val="none" w:sz="0" w:space="0" w:color="auto"/>
        <w:left w:val="none" w:sz="0" w:space="0" w:color="auto"/>
        <w:bottom w:val="none" w:sz="0" w:space="0" w:color="auto"/>
        <w:right w:val="none" w:sz="0" w:space="0" w:color="auto"/>
      </w:divBdr>
    </w:div>
    <w:div w:id="1076198914">
      <w:bodyDiv w:val="1"/>
      <w:marLeft w:val="0"/>
      <w:marRight w:val="0"/>
      <w:marTop w:val="0"/>
      <w:marBottom w:val="0"/>
      <w:divBdr>
        <w:top w:val="none" w:sz="0" w:space="0" w:color="auto"/>
        <w:left w:val="none" w:sz="0" w:space="0" w:color="auto"/>
        <w:bottom w:val="none" w:sz="0" w:space="0" w:color="auto"/>
        <w:right w:val="none" w:sz="0" w:space="0" w:color="auto"/>
      </w:divBdr>
    </w:div>
    <w:div w:id="1802531407">
      <w:bodyDiv w:val="1"/>
      <w:marLeft w:val="0"/>
      <w:marRight w:val="0"/>
      <w:marTop w:val="0"/>
      <w:marBottom w:val="0"/>
      <w:divBdr>
        <w:top w:val="none" w:sz="0" w:space="0" w:color="auto"/>
        <w:left w:val="none" w:sz="0" w:space="0" w:color="auto"/>
        <w:bottom w:val="none" w:sz="0" w:space="0" w:color="auto"/>
        <w:right w:val="none" w:sz="0" w:space="0" w:color="auto"/>
      </w:divBdr>
    </w:div>
    <w:div w:id="1804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ckham.umich.edu/downloads/more-mentoring-guide-for-proteges.pdf" TargetMode="External"/><Relationship Id="rId4" Type="http://schemas.microsoft.com/office/2007/relationships/stylesWithEffects" Target="stylesWithEffects.xml"/><Relationship Id="rId9" Type="http://schemas.openxmlformats.org/officeDocument/2006/relationships/hyperlink" Target="http://www.rackham.umich.edu/downloads/more-mentoring-guide-for-mentor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8659-DAF6-45BC-A4A8-8E92AF5B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2018-12-10T14:39:00Z</dcterms:created>
  <dcterms:modified xsi:type="dcterms:W3CDTF">2018-12-10T14:39:00Z</dcterms:modified>
</cp:coreProperties>
</file>