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837"/>
        <w:gridCol w:w="1838"/>
        <w:gridCol w:w="7"/>
        <w:gridCol w:w="1833"/>
        <w:gridCol w:w="1844"/>
        <w:gridCol w:w="3671"/>
      </w:tblGrid>
      <w:tr w:rsidR="0049660A" w:rsidRPr="007B553A" w:rsidTr="007A5A1D">
        <w:trPr>
          <w:trHeight w:val="478"/>
          <w:jc w:val="center"/>
        </w:trPr>
        <w:tc>
          <w:tcPr>
            <w:tcW w:w="1669" w:type="pct"/>
            <w:gridSpan w:val="3"/>
            <w:shd w:val="clear" w:color="auto" w:fill="auto"/>
          </w:tcPr>
          <w:p w:rsidR="0049660A" w:rsidRPr="008A58CE" w:rsidRDefault="0049660A" w:rsidP="00C47977">
            <w:pPr>
              <w:spacing w:after="0" w:line="240" w:lineRule="auto"/>
              <w:rPr>
                <w:rFonts w:ascii="Arial" w:hAnsi="Arial" w:cs="Arial"/>
                <w:b/>
                <w:caps/>
                <w:sz w:val="18"/>
                <w:szCs w:val="18"/>
              </w:rPr>
            </w:pPr>
            <w:r w:rsidRPr="008A58CE">
              <w:rPr>
                <w:rFonts w:ascii="Arial" w:hAnsi="Arial" w:cs="Arial"/>
                <w:b/>
                <w:caps/>
                <w:sz w:val="18"/>
                <w:szCs w:val="18"/>
              </w:rPr>
              <w:t>DepartmenT of Health Services</w:t>
            </w:r>
          </w:p>
          <w:p w:rsidR="0049660A" w:rsidRPr="008A58CE" w:rsidRDefault="0049660A" w:rsidP="00A524A9">
            <w:pPr>
              <w:spacing w:after="0" w:line="240" w:lineRule="auto"/>
              <w:rPr>
                <w:rFonts w:ascii="Arial" w:hAnsi="Arial" w:cs="Arial"/>
                <w:b/>
                <w:caps/>
                <w:sz w:val="18"/>
                <w:szCs w:val="18"/>
              </w:rPr>
            </w:pPr>
            <w:r w:rsidRPr="008A58CE">
              <w:rPr>
                <w:rFonts w:ascii="Arial" w:hAnsi="Arial" w:cs="Arial"/>
                <w:sz w:val="18"/>
                <w:szCs w:val="18"/>
              </w:rPr>
              <w:t>F-0</w:t>
            </w:r>
            <w:r>
              <w:rPr>
                <w:rFonts w:ascii="Arial" w:hAnsi="Arial" w:cs="Arial"/>
                <w:sz w:val="18"/>
                <w:szCs w:val="18"/>
              </w:rPr>
              <w:t>1922</w:t>
            </w:r>
            <w:r w:rsidRPr="008A58CE">
              <w:rPr>
                <w:rFonts w:ascii="Arial" w:hAnsi="Arial" w:cs="Arial"/>
                <w:sz w:val="18"/>
                <w:szCs w:val="18"/>
              </w:rPr>
              <w:t xml:space="preserve">  (</w:t>
            </w:r>
            <w:r>
              <w:rPr>
                <w:rFonts w:ascii="Arial" w:hAnsi="Arial" w:cs="Arial"/>
                <w:sz w:val="18"/>
                <w:szCs w:val="18"/>
              </w:rPr>
              <w:t>11/2017</w:t>
            </w:r>
            <w:r w:rsidRPr="008A58CE">
              <w:rPr>
                <w:rFonts w:ascii="Arial" w:hAnsi="Arial" w:cs="Arial"/>
                <w:sz w:val="18"/>
                <w:szCs w:val="18"/>
              </w:rPr>
              <w:t>)</w:t>
            </w:r>
          </w:p>
        </w:tc>
        <w:tc>
          <w:tcPr>
            <w:tcW w:w="1667" w:type="pct"/>
            <w:gridSpan w:val="2"/>
            <w:shd w:val="clear" w:color="auto" w:fill="auto"/>
            <w:vAlign w:val="center"/>
          </w:tcPr>
          <w:p w:rsidR="0049660A" w:rsidRPr="0049660A" w:rsidRDefault="0049660A" w:rsidP="0049660A">
            <w:pPr>
              <w:spacing w:after="0" w:line="240" w:lineRule="auto"/>
              <w:jc w:val="center"/>
              <w:rPr>
                <w:rFonts w:ascii="Arial" w:hAnsi="Arial" w:cs="Arial"/>
                <w:caps/>
                <w:sz w:val="24"/>
                <w:szCs w:val="24"/>
              </w:rPr>
            </w:pPr>
            <w:r>
              <w:rPr>
                <w:rFonts w:ascii="Arial" w:hAnsi="Arial" w:cs="Arial"/>
                <w:caps/>
                <w:sz w:val="24"/>
                <w:szCs w:val="24"/>
              </w:rPr>
              <w:fldChar w:fldCharType="begin">
                <w:ffData>
                  <w:name w:val="Draft"/>
                  <w:enabled/>
                  <w:calcOnExit w:val="0"/>
                  <w:ddList>
                    <w:listEntry w:val="           "/>
                    <w:listEntry w:val="DRAFT"/>
                  </w:ddList>
                </w:ffData>
              </w:fldChar>
            </w:r>
            <w:bookmarkStart w:id="0" w:name="Draft"/>
            <w:r>
              <w:rPr>
                <w:rFonts w:ascii="Arial" w:hAnsi="Arial" w:cs="Arial"/>
                <w:caps/>
                <w:sz w:val="24"/>
                <w:szCs w:val="24"/>
              </w:rPr>
              <w:instrText xml:space="preserve"> FORMDROPDOWN </w:instrText>
            </w:r>
            <w:r w:rsidR="00B16C61">
              <w:rPr>
                <w:rFonts w:ascii="Arial" w:hAnsi="Arial" w:cs="Arial"/>
                <w:caps/>
                <w:sz w:val="24"/>
                <w:szCs w:val="24"/>
              </w:rPr>
            </w:r>
            <w:r w:rsidR="00B16C61">
              <w:rPr>
                <w:rFonts w:ascii="Arial" w:hAnsi="Arial" w:cs="Arial"/>
                <w:caps/>
                <w:sz w:val="24"/>
                <w:szCs w:val="24"/>
              </w:rPr>
              <w:fldChar w:fldCharType="separate"/>
            </w:r>
            <w:r>
              <w:rPr>
                <w:rFonts w:ascii="Arial" w:hAnsi="Arial" w:cs="Arial"/>
                <w:caps/>
                <w:sz w:val="24"/>
                <w:szCs w:val="24"/>
              </w:rPr>
              <w:fldChar w:fldCharType="end"/>
            </w:r>
            <w:bookmarkEnd w:id="0"/>
          </w:p>
        </w:tc>
        <w:tc>
          <w:tcPr>
            <w:tcW w:w="1664" w:type="pct"/>
            <w:shd w:val="clear" w:color="auto" w:fill="auto"/>
          </w:tcPr>
          <w:p w:rsidR="00542D90" w:rsidRPr="00542D90" w:rsidRDefault="0049660A" w:rsidP="00542D90">
            <w:pPr>
              <w:spacing w:after="0" w:line="240" w:lineRule="auto"/>
              <w:jc w:val="right"/>
              <w:rPr>
                <w:rFonts w:ascii="Arial" w:hAnsi="Arial" w:cs="Arial"/>
                <w:b/>
                <w:sz w:val="18"/>
                <w:szCs w:val="18"/>
              </w:rPr>
            </w:pPr>
            <w:r w:rsidRPr="008A58CE">
              <w:rPr>
                <w:rFonts w:ascii="Arial" w:hAnsi="Arial" w:cs="Arial"/>
                <w:b/>
                <w:sz w:val="18"/>
                <w:szCs w:val="18"/>
              </w:rPr>
              <w:t>STATE OF WISCONSIN</w:t>
            </w:r>
          </w:p>
        </w:tc>
      </w:tr>
      <w:tr w:rsidR="0049660A" w:rsidRPr="007B553A" w:rsidTr="007A5A1D">
        <w:trPr>
          <w:trHeight w:val="23"/>
          <w:jc w:val="center"/>
        </w:trPr>
        <w:tc>
          <w:tcPr>
            <w:tcW w:w="5000" w:type="pct"/>
            <w:gridSpan w:val="6"/>
            <w:tcBorders>
              <w:bottom w:val="single" w:sz="4" w:space="0" w:color="auto"/>
            </w:tcBorders>
            <w:shd w:val="clear" w:color="auto" w:fill="auto"/>
            <w:vAlign w:val="center"/>
          </w:tcPr>
          <w:p w:rsidR="0049660A" w:rsidRDefault="0049660A" w:rsidP="00542D90">
            <w:pPr>
              <w:spacing w:before="60"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OPEN MEETING MINUTES</w:t>
            </w:r>
          </w:p>
          <w:p w:rsidR="00542D90" w:rsidRPr="008A58CE" w:rsidRDefault="00542D90" w:rsidP="00542D90">
            <w:pPr>
              <w:spacing w:before="60" w:after="120" w:line="240" w:lineRule="auto"/>
              <w:rPr>
                <w:rFonts w:ascii="Arial" w:eastAsia="Times New Roman" w:hAnsi="Arial" w:cs="Arial"/>
                <w:b/>
                <w:bCs/>
                <w:color w:val="000000"/>
                <w:sz w:val="24"/>
                <w:szCs w:val="24"/>
              </w:rPr>
            </w:pPr>
            <w:r>
              <w:rPr>
                <w:rFonts w:ascii="Arial" w:hAnsi="Arial" w:cs="Arial"/>
                <w:sz w:val="18"/>
                <w:szCs w:val="18"/>
              </w:rPr>
              <w:t xml:space="preserve">Instructions: </w:t>
            </w:r>
            <w:hyperlink r:id="rId8" w:history="1">
              <w:r w:rsidRPr="00542D90">
                <w:rPr>
                  <w:rStyle w:val="Hyperlink"/>
                  <w:rFonts w:ascii="Arial" w:hAnsi="Arial" w:cs="Arial"/>
                  <w:sz w:val="18"/>
                  <w:szCs w:val="18"/>
                </w:rPr>
                <w:t>F-01922A</w:t>
              </w:r>
            </w:hyperlink>
          </w:p>
        </w:tc>
      </w:tr>
      <w:tr w:rsidR="00BA4935" w:rsidRPr="007B553A" w:rsidTr="007A5A1D">
        <w:trPr>
          <w:trHeight w:val="23"/>
          <w:jc w:val="center"/>
        </w:trPr>
        <w:tc>
          <w:tcPr>
            <w:tcW w:w="2500" w:type="pct"/>
            <w:gridSpan w:val="4"/>
            <w:tcBorders>
              <w:top w:val="single" w:sz="4" w:space="0" w:color="auto"/>
              <w:bottom w:val="single" w:sz="4" w:space="0" w:color="auto"/>
              <w:right w:val="single" w:sz="4" w:space="0" w:color="auto"/>
            </w:tcBorders>
            <w:shd w:val="clear" w:color="auto" w:fill="auto"/>
          </w:tcPr>
          <w:p w:rsidR="00BA4935" w:rsidRDefault="00BA4935" w:rsidP="004C011A">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Name of Governmental Body: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State Council on Alcohol and Other Drug Abuse (SCAODA)</w:t>
            </w:r>
            <w:r>
              <w:rPr>
                <w:rFonts w:ascii="Times New Roman" w:eastAsia="Times New Roman" w:hAnsi="Times New Roman" w:cs="Times New Roman"/>
                <w:bCs/>
                <w:color w:val="000000"/>
              </w:rPr>
              <w:fldChar w:fldCharType="end"/>
            </w:r>
          </w:p>
        </w:tc>
        <w:tc>
          <w:tcPr>
            <w:tcW w:w="2500" w:type="pct"/>
            <w:gridSpan w:val="2"/>
            <w:vMerge w:val="restart"/>
            <w:tcBorders>
              <w:top w:val="single" w:sz="4" w:space="0" w:color="auto"/>
              <w:left w:val="single" w:sz="4" w:space="0" w:color="auto"/>
            </w:tcBorders>
            <w:shd w:val="clear" w:color="auto" w:fill="auto"/>
          </w:tcPr>
          <w:p w:rsidR="00BA4935" w:rsidRDefault="00BA4935" w:rsidP="004C011A">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Attending: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See below</w:t>
            </w:r>
            <w:r>
              <w:rPr>
                <w:rFonts w:ascii="Times New Roman" w:eastAsia="Times New Roman" w:hAnsi="Times New Roman" w:cs="Times New Roman"/>
                <w:bCs/>
                <w:color w:val="000000"/>
              </w:rPr>
              <w:fldChar w:fldCharType="end"/>
            </w:r>
          </w:p>
        </w:tc>
      </w:tr>
      <w:tr w:rsidR="00BA4935" w:rsidRPr="007B553A" w:rsidTr="007A5A1D">
        <w:trPr>
          <w:trHeight w:val="23"/>
          <w:jc w:val="center"/>
        </w:trPr>
        <w:tc>
          <w:tcPr>
            <w:tcW w:w="833" w:type="pct"/>
            <w:tcBorders>
              <w:top w:val="single" w:sz="4" w:space="0" w:color="auto"/>
              <w:bottom w:val="single" w:sz="4" w:space="0" w:color="auto"/>
              <w:right w:val="single" w:sz="4" w:space="0" w:color="auto"/>
            </w:tcBorders>
            <w:shd w:val="clear" w:color="auto" w:fill="auto"/>
            <w:vAlign w:val="center"/>
          </w:tcPr>
          <w:p w:rsidR="00BA4935" w:rsidRPr="007B553A" w:rsidRDefault="00BA4935" w:rsidP="004C011A">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Date</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3"/>
                  <w:enabled/>
                  <w:calcOnExit w:val="0"/>
                  <w:textInput>
                    <w:type w:val="date"/>
                    <w:format w:val="M/d/yyyy"/>
                  </w:textInput>
                </w:ffData>
              </w:fldChar>
            </w:r>
            <w:bookmarkStart w:id="1" w:name="Text3"/>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12/7/2018</w:t>
            </w:r>
            <w:r>
              <w:rPr>
                <w:rFonts w:ascii="Times New Roman" w:eastAsia="Times New Roman" w:hAnsi="Times New Roman" w:cs="Times New Roman"/>
                <w:bCs/>
                <w:color w:val="000000"/>
              </w:rPr>
              <w:fldChar w:fldCharType="end"/>
            </w:r>
            <w:bookmarkEnd w:id="1"/>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A4935" w:rsidRPr="007B553A" w:rsidRDefault="00BA4935" w:rsidP="004C011A">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Started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bookmarkStart w:id="2" w:name="Text4"/>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9:30 am</w:t>
            </w:r>
            <w:r>
              <w:rPr>
                <w:rFonts w:ascii="Times New Roman" w:eastAsia="Times New Roman" w:hAnsi="Times New Roman" w:cs="Times New Roman"/>
                <w:bCs/>
                <w:color w:val="000000"/>
              </w:rPr>
              <w:fldChar w:fldCharType="end"/>
            </w:r>
            <w:bookmarkEnd w:id="2"/>
          </w:p>
        </w:tc>
        <w:tc>
          <w:tcPr>
            <w:tcW w:w="834" w:type="pct"/>
            <w:gridSpan w:val="2"/>
            <w:tcBorders>
              <w:top w:val="single" w:sz="4" w:space="0" w:color="auto"/>
              <w:left w:val="single" w:sz="4" w:space="0" w:color="auto"/>
              <w:bottom w:val="single" w:sz="4" w:space="0" w:color="auto"/>
            </w:tcBorders>
            <w:shd w:val="clear" w:color="auto" w:fill="auto"/>
          </w:tcPr>
          <w:p w:rsidR="00BA4935" w:rsidRPr="007B553A" w:rsidRDefault="00BA4935" w:rsidP="004C011A">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Ended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2:24 pm</w:t>
            </w:r>
            <w:r>
              <w:rPr>
                <w:rFonts w:ascii="Times New Roman" w:eastAsia="Times New Roman" w:hAnsi="Times New Roman" w:cs="Times New Roman"/>
                <w:bCs/>
                <w:color w:val="000000"/>
              </w:rPr>
              <w:fldChar w:fldCharType="end"/>
            </w:r>
          </w:p>
        </w:tc>
        <w:tc>
          <w:tcPr>
            <w:tcW w:w="2500" w:type="pct"/>
            <w:gridSpan w:val="2"/>
            <w:vMerge/>
            <w:tcBorders>
              <w:left w:val="single" w:sz="4" w:space="0" w:color="auto"/>
              <w:bottom w:val="single" w:sz="4" w:space="0" w:color="auto"/>
            </w:tcBorders>
            <w:shd w:val="clear" w:color="auto" w:fill="auto"/>
          </w:tcPr>
          <w:p w:rsidR="00BA4935" w:rsidRPr="007B553A" w:rsidRDefault="00BA4935" w:rsidP="00BA4935">
            <w:pPr>
              <w:spacing w:before="40" w:after="40" w:line="240" w:lineRule="auto"/>
              <w:rPr>
                <w:rFonts w:ascii="Times New Roman" w:eastAsia="Times New Roman" w:hAnsi="Times New Roman" w:cs="Times New Roman"/>
                <w:bCs/>
                <w:color w:val="000000"/>
              </w:rPr>
            </w:pPr>
          </w:p>
        </w:tc>
      </w:tr>
      <w:tr w:rsidR="0049660A" w:rsidRPr="007B553A" w:rsidTr="007A5A1D">
        <w:trPr>
          <w:trHeight w:val="23"/>
          <w:jc w:val="center"/>
        </w:trPr>
        <w:tc>
          <w:tcPr>
            <w:tcW w:w="2500" w:type="pct"/>
            <w:gridSpan w:val="4"/>
            <w:tcBorders>
              <w:bottom w:val="single" w:sz="4" w:space="0" w:color="auto"/>
              <w:right w:val="single" w:sz="4" w:space="0" w:color="auto"/>
            </w:tcBorders>
            <w:shd w:val="clear" w:color="auto" w:fill="auto"/>
          </w:tcPr>
          <w:p w:rsidR="0049660A" w:rsidRPr="007B553A" w:rsidRDefault="0049660A" w:rsidP="004C011A">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Location</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American Family Center, Building A Training Center</w:t>
            </w:r>
            <w:r>
              <w:rPr>
                <w:rFonts w:ascii="Times New Roman" w:eastAsia="Times New Roman" w:hAnsi="Times New Roman" w:cs="Times New Roman"/>
                <w:bCs/>
                <w:color w:val="000000"/>
              </w:rPr>
              <w:fldChar w:fldCharType="end"/>
            </w:r>
          </w:p>
        </w:tc>
        <w:tc>
          <w:tcPr>
            <w:tcW w:w="2500" w:type="pct"/>
            <w:gridSpan w:val="2"/>
            <w:tcBorders>
              <w:top w:val="single" w:sz="4" w:space="0" w:color="auto"/>
              <w:left w:val="single" w:sz="4" w:space="0" w:color="auto"/>
              <w:bottom w:val="single" w:sz="4" w:space="0" w:color="auto"/>
            </w:tcBorders>
            <w:shd w:val="clear" w:color="auto" w:fill="auto"/>
          </w:tcPr>
          <w:p w:rsidR="0049660A" w:rsidRPr="007B553A" w:rsidRDefault="0049660A" w:rsidP="004C011A">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Presiding Officer: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Roger Frings, SCAODA Chairperson</w:t>
            </w:r>
            <w:r>
              <w:rPr>
                <w:rFonts w:ascii="Times New Roman" w:eastAsia="Times New Roman" w:hAnsi="Times New Roman" w:cs="Times New Roman"/>
                <w:bCs/>
                <w:color w:val="000000"/>
              </w:rPr>
              <w:fldChar w:fldCharType="end"/>
            </w:r>
          </w:p>
        </w:tc>
      </w:tr>
      <w:tr w:rsidR="0049660A" w:rsidRPr="007B553A" w:rsidTr="007A5A1D">
        <w:trPr>
          <w:trHeight w:val="333"/>
          <w:jc w:val="center"/>
        </w:trPr>
        <w:tc>
          <w:tcPr>
            <w:tcW w:w="5000" w:type="pct"/>
            <w:gridSpan w:val="6"/>
            <w:tcBorders>
              <w:top w:val="single" w:sz="4" w:space="0" w:color="auto"/>
              <w:left w:val="nil"/>
              <w:bottom w:val="nil"/>
              <w:right w:val="nil"/>
            </w:tcBorders>
            <w:shd w:val="clear" w:color="auto" w:fill="F2F2F2" w:themeFill="background1" w:themeFillShade="F2"/>
            <w:vAlign w:val="center"/>
          </w:tcPr>
          <w:p w:rsidR="0049660A" w:rsidRPr="00F8606B" w:rsidRDefault="0049660A" w:rsidP="0049660A">
            <w:pPr>
              <w:spacing w:before="40" w:after="40" w:line="240" w:lineRule="auto"/>
              <w:rPr>
                <w:rFonts w:ascii="Arial" w:eastAsia="Times New Roman" w:hAnsi="Arial" w:cs="Arial"/>
                <w:b/>
                <w:bCs/>
                <w:color w:val="000000"/>
                <w:sz w:val="18"/>
                <w:szCs w:val="20"/>
              </w:rPr>
            </w:pPr>
            <w:r>
              <w:rPr>
                <w:rFonts w:ascii="Arial" w:eastAsia="Times New Roman" w:hAnsi="Arial" w:cs="Arial"/>
                <w:b/>
                <w:bCs/>
                <w:color w:val="000000"/>
                <w:sz w:val="18"/>
                <w:szCs w:val="20"/>
              </w:rPr>
              <w:t>Minutes</w:t>
            </w:r>
          </w:p>
        </w:tc>
      </w:tr>
    </w:tbl>
    <w:p w:rsidR="00D2729B" w:rsidRDefault="00D2729B" w:rsidP="0049660A">
      <w:pPr>
        <w:spacing w:before="60" w:after="20" w:line="240" w:lineRule="auto"/>
        <w:rPr>
          <w:rFonts w:ascii="Times New Roman" w:hAnsi="Times New Roman" w:cs="Times New Roman"/>
        </w:rPr>
        <w:sectPr w:rsidR="00D2729B" w:rsidSect="004B1532">
          <w:headerReference w:type="default" r:id="rId9"/>
          <w:pgSz w:w="12240" w:h="15840"/>
          <w:pgMar w:top="720" w:right="720" w:bottom="720" w:left="720" w:header="720" w:footer="720" w:gutter="0"/>
          <w:cols w:space="720"/>
          <w:titlePg/>
          <w:docGrid w:linePitch="360"/>
        </w:sectPr>
      </w:pPr>
    </w:p>
    <w:p w:rsidR="00C26981" w:rsidRDefault="00C26981" w:rsidP="0049660A">
      <w:pPr>
        <w:spacing w:before="60" w:after="20" w:line="240" w:lineRule="auto"/>
        <w:rPr>
          <w:rFonts w:ascii="Times New Roman" w:hAnsi="Times New Roman" w:cs="Times New Roman"/>
        </w:rPr>
      </w:pPr>
    </w:p>
    <w:p w:rsidR="007A5A1D" w:rsidRDefault="007A5A1D" w:rsidP="0049660A">
      <w:pPr>
        <w:spacing w:before="60" w:after="20" w:line="240" w:lineRule="auto"/>
        <w:rPr>
          <w:rFonts w:ascii="Times New Roman" w:hAnsi="Times New Roman" w:cs="Times New Roman"/>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u w:val="single"/>
        </w:rPr>
        <w:t>Members Present</w:t>
      </w:r>
      <w:r w:rsidRPr="004C011A">
        <w:rPr>
          <w:rFonts w:ascii="Times New Roman" w:eastAsia="Times New Roman" w:hAnsi="Times New Roman" w:cs="Times New Roman"/>
          <w:sz w:val="24"/>
          <w:szCs w:val="24"/>
        </w:rPr>
        <w:t xml:space="preserve">: Roger Frings, Paul Krupski (for DHS Secretary), Chris Borgerding, Bryan Radday, Autumn Lacy, Sue Shemanski, Jan Grebel, Christine Ullstrup, Thai Vue, Colleen Rinken, Michael Ayers, Ryan Shogren, Sen. Janet Bewley, Jennifer Fyock, Sandy Hardie, </w:t>
      </w:r>
    </w:p>
    <w:p w:rsidR="004C011A" w:rsidRPr="004C011A" w:rsidRDefault="004C011A" w:rsidP="004C011A">
      <w:pPr>
        <w:spacing w:after="0" w:line="240" w:lineRule="auto"/>
        <w:rPr>
          <w:rFonts w:ascii="Times New Roman" w:eastAsia="Times New Roman" w:hAnsi="Times New Roman" w:cs="Times New Roman"/>
          <w:sz w:val="24"/>
          <w:szCs w:val="24"/>
          <w:u w:val="single"/>
        </w:rPr>
      </w:pPr>
    </w:p>
    <w:p w:rsidR="004C011A" w:rsidRPr="004C011A" w:rsidRDefault="004C011A" w:rsidP="004C011A">
      <w:pPr>
        <w:spacing w:after="0" w:line="240" w:lineRule="auto"/>
        <w:rPr>
          <w:rFonts w:ascii="Times New Roman" w:eastAsia="Times New Roman" w:hAnsi="Times New Roman" w:cs="Times New Roman"/>
          <w:sz w:val="24"/>
          <w:szCs w:val="24"/>
          <w:u w:val="single"/>
        </w:rPr>
      </w:pPr>
      <w:r w:rsidRPr="004C011A">
        <w:rPr>
          <w:rFonts w:ascii="Times New Roman" w:eastAsia="Times New Roman" w:hAnsi="Times New Roman" w:cs="Times New Roman"/>
          <w:sz w:val="24"/>
          <w:szCs w:val="24"/>
          <w:u w:val="single"/>
        </w:rPr>
        <w:t xml:space="preserve">Members Excused: </w:t>
      </w:r>
      <w:r w:rsidRPr="004C011A">
        <w:rPr>
          <w:rFonts w:ascii="Times New Roman" w:eastAsia="Times New Roman" w:hAnsi="Times New Roman" w:cs="Times New Roman"/>
          <w:sz w:val="24"/>
          <w:szCs w:val="24"/>
        </w:rPr>
        <w:t xml:space="preserve">Subhadeep Barman, Rep. Jill Billings, Norman Briggs, Brenda Jennings, Michael Knetzger, Duncan Shrout, Kristi Sullivan, </w:t>
      </w:r>
    </w:p>
    <w:p w:rsidR="004C011A" w:rsidRPr="004C011A" w:rsidRDefault="004C011A" w:rsidP="004C011A">
      <w:pPr>
        <w:spacing w:after="0" w:line="240" w:lineRule="auto"/>
        <w:rPr>
          <w:rFonts w:ascii="Times New Roman" w:eastAsia="Times New Roman" w:hAnsi="Times New Roman" w:cs="Times New Roman"/>
          <w:sz w:val="24"/>
          <w:szCs w:val="24"/>
          <w:u w:val="single"/>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u w:val="single"/>
        </w:rPr>
        <w:t>Ex Officio Members Present:</w:t>
      </w:r>
      <w:r w:rsidRPr="004C011A">
        <w:rPr>
          <w:rFonts w:ascii="Times New Roman" w:eastAsia="Times New Roman" w:hAnsi="Times New Roman" w:cs="Times New Roman"/>
          <w:sz w:val="24"/>
          <w:szCs w:val="24"/>
        </w:rPr>
        <w:t xml:space="preserve"> Mishelle O’Shasky, Mark Wegner, Fil Clissa, Dashal Young, Brittany Lewin, </w:t>
      </w:r>
    </w:p>
    <w:p w:rsidR="004C011A" w:rsidRPr="004C011A" w:rsidRDefault="004C011A" w:rsidP="004C011A">
      <w:pPr>
        <w:spacing w:after="0" w:line="240" w:lineRule="auto"/>
        <w:rPr>
          <w:rFonts w:ascii="Times New Roman" w:eastAsia="Times New Roman" w:hAnsi="Times New Roman" w:cs="Times New Roman"/>
          <w:sz w:val="24"/>
          <w:szCs w:val="24"/>
          <w:u w:val="single"/>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u w:val="single"/>
        </w:rPr>
        <w:t>Ex Officio Members Excused:</w:t>
      </w:r>
      <w:r w:rsidRPr="004C011A">
        <w:rPr>
          <w:rFonts w:ascii="Times New Roman" w:eastAsia="Times New Roman" w:hAnsi="Times New Roman" w:cs="Times New Roman"/>
          <w:sz w:val="24"/>
          <w:szCs w:val="24"/>
        </w:rPr>
        <w:t xml:space="preserve"> Gary Bennett, BJ Dernbach, David Galbis-Reig, Katie Wagner-Roberts, Matthew Sweeney, </w:t>
      </w:r>
    </w:p>
    <w:p w:rsidR="004C011A" w:rsidRPr="004C011A" w:rsidRDefault="004C011A" w:rsidP="004C011A">
      <w:pPr>
        <w:spacing w:after="0" w:line="240" w:lineRule="auto"/>
        <w:rPr>
          <w:rFonts w:ascii="Times New Roman" w:eastAsia="Times New Roman" w:hAnsi="Times New Roman" w:cs="Times New Roman"/>
          <w:sz w:val="24"/>
          <w:szCs w:val="24"/>
          <w:u w:val="single"/>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u w:val="single"/>
        </w:rPr>
        <w:t>Staff</w:t>
      </w:r>
      <w:r w:rsidRPr="004C011A">
        <w:rPr>
          <w:rFonts w:ascii="Times New Roman" w:eastAsia="Times New Roman" w:hAnsi="Times New Roman" w:cs="Times New Roman"/>
          <w:sz w:val="24"/>
          <w:szCs w:val="24"/>
        </w:rPr>
        <w:t xml:space="preserve">: Mike Derr, Mai Zong Vue, Holly Audley, Beth Collier, Cecilia Culp, Allison Weber, Scott Stokes, Joyce Allen, Alexandra Wright-O’Neil, Cory Flynn, LeeAnn Mueller, Bernestine Jeffers, Dennis Radloff, Christy Niemuth, Gary Roth,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u w:val="single"/>
        </w:rPr>
        <w:t>Guests</w:t>
      </w:r>
      <w:r w:rsidRPr="004C011A">
        <w:rPr>
          <w:rFonts w:ascii="Times New Roman" w:eastAsia="Times New Roman" w:hAnsi="Times New Roman" w:cs="Times New Roman"/>
          <w:sz w:val="24"/>
          <w:szCs w:val="24"/>
        </w:rPr>
        <w:t>: Chris Wardlow, Nancy Michaud, David Macmaster, Joe Muchka, Sheila Weix, Bradley Boydman, Denise Johnson, Bill Lauer, Jamie Schrants(?), Meagan Sulikowski, Amy Anderson, Harold Gates, Amanda Lake, Carly Bieri, Chantel Wiedmeyer, Melissa DeGoede, Christian Kastman, Jessica  Geschke, Jim Van den Brandt, Sue Wilhelm</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b/>
          <w:sz w:val="24"/>
          <w:szCs w:val="24"/>
        </w:rPr>
        <w:t>Call to Order:</w:t>
      </w:r>
      <w:r w:rsidRPr="004C011A">
        <w:rPr>
          <w:rFonts w:ascii="Times New Roman" w:eastAsia="Times New Roman" w:hAnsi="Times New Roman" w:cs="Times New Roman"/>
          <w:sz w:val="24"/>
          <w:szCs w:val="24"/>
        </w:rPr>
        <w:t xml:space="preserve"> Roger Frings called the meeting to order at 9:30 a.m.</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b/>
          <w:sz w:val="24"/>
          <w:szCs w:val="24"/>
        </w:rPr>
        <w:t>Introductions</w:t>
      </w:r>
      <w:r w:rsidRPr="004C011A">
        <w:rPr>
          <w:rFonts w:ascii="Times New Roman" w:eastAsia="Times New Roman" w:hAnsi="Times New Roman" w:cs="Times New Roman"/>
          <w:sz w:val="24"/>
          <w:szCs w:val="24"/>
        </w:rPr>
        <w:t>: Members introduced themselves. Chairperson Roger Frings noted that several Council members are unable to attend for health reasons. He also reminded attendees of the Governor’s Opioid Task Force meeting scheduled for December 14</w:t>
      </w:r>
      <w:r w:rsidRPr="004C011A">
        <w:rPr>
          <w:rFonts w:ascii="Times New Roman" w:eastAsia="Times New Roman" w:hAnsi="Times New Roman" w:cs="Times New Roman"/>
          <w:sz w:val="24"/>
          <w:szCs w:val="24"/>
          <w:vertAlign w:val="superscript"/>
        </w:rPr>
        <w:t>th</w:t>
      </w:r>
      <w:r w:rsidRPr="004C011A">
        <w:rPr>
          <w:rFonts w:ascii="Times New Roman" w:eastAsia="Times New Roman" w:hAnsi="Times New Roman" w:cs="Times New Roman"/>
          <w:sz w:val="24"/>
          <w:szCs w:val="24"/>
        </w:rPr>
        <w:t>.</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b/>
          <w:sz w:val="24"/>
          <w:szCs w:val="24"/>
        </w:rPr>
        <w:t>Approval of Sept. 7, 2018 Minutes</w:t>
      </w:r>
      <w:r w:rsidRPr="004C011A">
        <w:rPr>
          <w:rFonts w:ascii="Times New Roman" w:eastAsia="Times New Roman" w:hAnsi="Times New Roman" w:cs="Times New Roman"/>
          <w:sz w:val="24"/>
          <w:szCs w:val="24"/>
        </w:rPr>
        <w:t>: Dashal Young moved to approve the minutes. Thai Vue seconded. The minutes were approved unanimously. Fil Clissa added a correction to Dec. 7</w:t>
      </w:r>
      <w:r w:rsidRPr="004C011A">
        <w:rPr>
          <w:rFonts w:ascii="Times New Roman" w:eastAsia="Times New Roman" w:hAnsi="Times New Roman" w:cs="Times New Roman"/>
          <w:sz w:val="24"/>
          <w:szCs w:val="24"/>
          <w:vertAlign w:val="superscript"/>
        </w:rPr>
        <w:t>th</w:t>
      </w:r>
      <w:r w:rsidRPr="004C011A">
        <w:rPr>
          <w:rFonts w:ascii="Times New Roman" w:eastAsia="Times New Roman" w:hAnsi="Times New Roman" w:cs="Times New Roman"/>
          <w:sz w:val="24"/>
          <w:szCs w:val="24"/>
        </w:rPr>
        <w:t xml:space="preserve"> meeting agenda: “Ann Sievert” should be replaced with “Fil Clissa” on page 6 in the booklet.</w:t>
      </w:r>
    </w:p>
    <w:p w:rsidR="004C011A" w:rsidRPr="004C011A" w:rsidRDefault="004C011A" w:rsidP="004C011A">
      <w:pPr>
        <w:spacing w:after="0" w:line="240" w:lineRule="auto"/>
        <w:rPr>
          <w:rFonts w:ascii="Times New Roman" w:eastAsia="Times New Roman" w:hAnsi="Times New Roman" w:cs="Times New Roman"/>
          <w:b/>
          <w:sz w:val="24"/>
          <w:szCs w:val="24"/>
        </w:rPr>
      </w:pPr>
    </w:p>
    <w:p w:rsidR="004C011A" w:rsidRDefault="004C011A" w:rsidP="004C011A">
      <w:pPr>
        <w:spacing w:after="0" w:line="240" w:lineRule="auto"/>
        <w:rPr>
          <w:rFonts w:ascii="Times New Roman" w:eastAsia="Times New Roman" w:hAnsi="Times New Roman" w:cs="Times New Roman"/>
          <w:b/>
          <w:sz w:val="24"/>
          <w:szCs w:val="24"/>
        </w:rPr>
      </w:pPr>
    </w:p>
    <w:p w:rsidR="004C011A" w:rsidRDefault="004C011A" w:rsidP="004C011A">
      <w:pPr>
        <w:spacing w:after="0" w:line="240" w:lineRule="auto"/>
        <w:rPr>
          <w:rFonts w:ascii="Times New Roman" w:eastAsia="Times New Roman" w:hAnsi="Times New Roman" w:cs="Times New Roman"/>
          <w:b/>
          <w:sz w:val="24"/>
          <w:szCs w:val="24"/>
        </w:rPr>
      </w:pPr>
    </w:p>
    <w:p w:rsidR="004C011A" w:rsidRDefault="004C011A" w:rsidP="004C011A">
      <w:pPr>
        <w:spacing w:after="0" w:line="240" w:lineRule="auto"/>
        <w:rPr>
          <w:rFonts w:ascii="Times New Roman" w:eastAsia="Times New Roman" w:hAnsi="Times New Roman" w:cs="Times New Roman"/>
          <w:b/>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b/>
          <w:sz w:val="24"/>
          <w:szCs w:val="24"/>
        </w:rPr>
        <w:lastRenderedPageBreak/>
        <w:t>Public input:</w:t>
      </w:r>
      <w:r w:rsidRPr="004C011A">
        <w:rPr>
          <w:rFonts w:ascii="Times New Roman" w:eastAsia="Times New Roman" w:hAnsi="Times New Roman" w:cs="Times New Roman"/>
          <w:sz w:val="24"/>
          <w:szCs w:val="24"/>
        </w:rPr>
        <w:t xml:space="preserve">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 xml:space="preserve">Mike Derr briefly outlined the changes that could occur next year when the new governor takes office. There are relatively few changes, since most appointees are chosen by agency, not the governor. There will be more information as the next SCAODA meeting approaches. </w:t>
      </w:r>
    </w:p>
    <w:p w:rsidR="004C011A" w:rsidRPr="004C011A" w:rsidRDefault="004C011A" w:rsidP="004C011A">
      <w:pPr>
        <w:spacing w:after="0" w:line="240" w:lineRule="auto"/>
        <w:rPr>
          <w:rFonts w:ascii="Times New Roman" w:eastAsia="Times New Roman" w:hAnsi="Times New Roman" w:cs="Times New Roman"/>
          <w:b/>
          <w:sz w:val="24"/>
          <w:szCs w:val="24"/>
        </w:rPr>
      </w:pPr>
    </w:p>
    <w:p w:rsidR="004C011A" w:rsidRPr="004C011A" w:rsidRDefault="004C011A" w:rsidP="004C011A">
      <w:pPr>
        <w:spacing w:after="0" w:line="240" w:lineRule="auto"/>
        <w:rPr>
          <w:rFonts w:ascii="Times New Roman" w:eastAsia="Times New Roman" w:hAnsi="Times New Roman" w:cs="Times New Roman"/>
          <w:b/>
          <w:sz w:val="24"/>
          <w:szCs w:val="24"/>
        </w:rPr>
      </w:pPr>
      <w:r w:rsidRPr="004C011A">
        <w:rPr>
          <w:rFonts w:ascii="Times New Roman" w:eastAsia="Times New Roman" w:hAnsi="Times New Roman" w:cs="Times New Roman"/>
          <w:b/>
          <w:sz w:val="24"/>
          <w:szCs w:val="24"/>
        </w:rPr>
        <w:t>Committee Reports:</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i/>
          <w:sz w:val="24"/>
          <w:szCs w:val="24"/>
        </w:rPr>
        <w:t>Executive Committee</w:t>
      </w:r>
      <w:r w:rsidRPr="004C011A">
        <w:rPr>
          <w:rFonts w:ascii="Times New Roman" w:eastAsia="Times New Roman" w:hAnsi="Times New Roman" w:cs="Times New Roman"/>
          <w:sz w:val="24"/>
          <w:szCs w:val="24"/>
        </w:rPr>
        <w:t xml:space="preserve"> – Roger Frings reported that the committee last met on November 12</w:t>
      </w:r>
      <w:r w:rsidRPr="004C011A">
        <w:rPr>
          <w:rFonts w:ascii="Times New Roman" w:eastAsia="Times New Roman" w:hAnsi="Times New Roman" w:cs="Times New Roman"/>
          <w:sz w:val="24"/>
          <w:szCs w:val="24"/>
          <w:vertAlign w:val="superscript"/>
        </w:rPr>
        <w:t>th</w:t>
      </w:r>
      <w:r w:rsidRPr="004C011A">
        <w:rPr>
          <w:rFonts w:ascii="Times New Roman" w:eastAsia="Times New Roman" w:hAnsi="Times New Roman" w:cs="Times New Roman"/>
          <w:sz w:val="24"/>
          <w:szCs w:val="24"/>
        </w:rPr>
        <w:t xml:space="preserve">, where they set today’s agenda, and discussed council priorities for 2019. At the November meeting, committee members expressed that the full Council should strive to meet all goals of the Four-Year Plan over the next few years, but subcommittees can focus on specific goals. Meeting dates for 2019 have been established: March 15, June 7, Sept. 6, and December 6 (later moved to December 13).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i/>
          <w:sz w:val="24"/>
          <w:szCs w:val="24"/>
        </w:rPr>
        <w:t>Diversity Committee</w:t>
      </w:r>
      <w:r w:rsidRPr="004C011A">
        <w:rPr>
          <w:rFonts w:ascii="Times New Roman" w:eastAsia="Times New Roman" w:hAnsi="Times New Roman" w:cs="Times New Roman"/>
          <w:sz w:val="24"/>
          <w:szCs w:val="24"/>
        </w:rPr>
        <w:t xml:space="preserve"> – Thai Vue reported that the committee last met on November 2</w:t>
      </w:r>
      <w:r w:rsidRPr="004C011A">
        <w:rPr>
          <w:rFonts w:ascii="Times New Roman" w:eastAsia="Times New Roman" w:hAnsi="Times New Roman" w:cs="Times New Roman"/>
          <w:sz w:val="24"/>
          <w:szCs w:val="24"/>
          <w:vertAlign w:val="superscript"/>
        </w:rPr>
        <w:t>nd</w:t>
      </w:r>
      <w:r w:rsidRPr="004C011A">
        <w:rPr>
          <w:rFonts w:ascii="Times New Roman" w:eastAsia="Times New Roman" w:hAnsi="Times New Roman" w:cs="Times New Roman"/>
          <w:sz w:val="24"/>
          <w:szCs w:val="24"/>
        </w:rPr>
        <w:t xml:space="preserve">, and members discussed the following topics: update from the DCTS office; SCAODA strategic planning for 2018-2022; the objectives provided in August; changing the name of SCAODA because of the wording of substance abuse vs. substance use disorder; diversity committee structure changes; and the recently-completed October Mental Health/Substance Use Disorder conference. He also informed the attendees of the Hmong New Year.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i/>
          <w:sz w:val="24"/>
          <w:szCs w:val="24"/>
        </w:rPr>
        <w:t xml:space="preserve">Intervention and Treatment Committee </w:t>
      </w:r>
      <w:r w:rsidRPr="004C011A">
        <w:rPr>
          <w:rFonts w:ascii="Times New Roman" w:eastAsia="Times New Roman" w:hAnsi="Times New Roman" w:cs="Times New Roman"/>
          <w:sz w:val="24"/>
          <w:szCs w:val="24"/>
        </w:rPr>
        <w:t>– Roger Frings reported that the committee last met in October. Discussions included a need for relevant data, the 4-year strategic plan, adolescent/youth treatment program, Children, Youth and Family Treatment Subcommittee, rising level of SUD needs for the senior population, emerging SUD practices, and monthly advocate meetings with the DHS Secretary’s advocacy group.  Also, DHS staff updated that David Nelson and Patrick Cork have retired, Lorie Goeser resigned, and the second-stage Pew Report was released and reviewed. Mike Derr provided updates on the DHS 75 administrative rule rewrite project.</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i/>
          <w:sz w:val="24"/>
          <w:szCs w:val="24"/>
        </w:rPr>
        <w:t>Planning and Funding Committee</w:t>
      </w:r>
      <w:r w:rsidRPr="004C011A">
        <w:rPr>
          <w:rFonts w:ascii="Times New Roman" w:eastAsia="Times New Roman" w:hAnsi="Times New Roman" w:cs="Times New Roman"/>
          <w:sz w:val="24"/>
          <w:szCs w:val="24"/>
        </w:rPr>
        <w:t xml:space="preserve"> – Christine Ullstrup reported that the committee last met on November 12th. Members put together a committee member job description and recruitment process. They are still seeking additional members. Also, members discussed plans and priorities for 2019, and came up with several projects: Reviewing the needs assessment and current funding sources; producing a simplified document for legislators that discusses existing needs and funding sources and offering recommendations; and reviewing the Pew Report recommendations regarding the Hub and Spoke model and other changes. The Committee wants to focus on what is happening in the legislature and how to monitor and influence adopted bills. Ullstrup announced that with the recent announcement of the federal waiver extending Medicaid coverage to residential treatment, the Committee would like the Council to encourage the public and stakeholders to get highly involved in policy setting.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i/>
          <w:sz w:val="24"/>
          <w:szCs w:val="24"/>
        </w:rPr>
        <w:t>Prevention Committee</w:t>
      </w:r>
      <w:r w:rsidRPr="004C011A">
        <w:rPr>
          <w:rFonts w:ascii="Times New Roman" w:eastAsia="Times New Roman" w:hAnsi="Times New Roman" w:cs="Times New Roman"/>
          <w:sz w:val="24"/>
          <w:szCs w:val="24"/>
        </w:rPr>
        <w:t xml:space="preserve"> – Chris Wardlow reported that the committee last met on November 19</w:t>
      </w:r>
      <w:r w:rsidRPr="004C011A">
        <w:rPr>
          <w:rFonts w:ascii="Times New Roman" w:eastAsia="Times New Roman" w:hAnsi="Times New Roman" w:cs="Times New Roman"/>
          <w:sz w:val="24"/>
          <w:szCs w:val="24"/>
          <w:vertAlign w:val="superscript"/>
        </w:rPr>
        <w:t>th</w:t>
      </w:r>
      <w:r w:rsidRPr="004C011A">
        <w:rPr>
          <w:rFonts w:ascii="Times New Roman" w:eastAsia="Times New Roman" w:hAnsi="Times New Roman" w:cs="Times New Roman"/>
          <w:sz w:val="24"/>
          <w:szCs w:val="24"/>
        </w:rPr>
        <w:t xml:space="preserve">. Caroline Miller has resigned from the Committee as well as Council. The Alcohol Priority Action Team produced the Healthy Wisconsin Addendum Report. The Team wants to include action items related to the priorities, and update the alcohol culture and environment report. The Committee continues to focus on data gaps. The Committee will invite people from different agencies to collect data relevant to alcohol and solicit recommendations to support and enhance the data. They are hoping to have someone from Vital Records, the Trauma Registry, the Office of the Medical Examiner, the Youth Risk Behavior Survey, and other organizations to learn from. Committee members are interested in updating the Burden of Alcohol Use Report. Also, the Workplace Prevention Ad-Hoc committee continues to work on drafting a final report.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lastRenderedPageBreak/>
        <w:t>Roger Frings requested that when standing committees meet, that he be included in the recipient list when calendar invites and announcements are sent out.</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b/>
          <w:sz w:val="24"/>
          <w:szCs w:val="24"/>
        </w:rPr>
      </w:pPr>
      <w:r w:rsidRPr="004C011A">
        <w:rPr>
          <w:rFonts w:ascii="Times New Roman" w:eastAsia="Times New Roman" w:hAnsi="Times New Roman" w:cs="Times New Roman"/>
          <w:b/>
          <w:sz w:val="24"/>
          <w:szCs w:val="24"/>
        </w:rPr>
        <w:t>Council Participation in the Legislative Process</w:t>
      </w: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 xml:space="preserve">Roger Frings informed attendees that he met with Rep. Billings and Joe Hoey to discuss the Wisconsin Legislature’s awareness of the Council and its activities. He solicited suggestions from both legislators and the members of SCAODA.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 xml:space="preserve">Thai Vue asked if there were any chances to interact directly with legislature, and whether that is individually or through a committee. Frings replied that the process currently is if the Council takes a position on a piece of legislation, it goes through the Executive Committee and then the full council. Joyce Allen suggested looking at the Council bylaws for details. Frings’ goal is to visit legislative offices and make himself available for questions and comments during the winter, and he invites other council members to join him.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 xml:space="preserve">Senator Bewley said she would welcome any participation, formal or informal. The Council does not have to take a stand on legislation in order to talk about it. Information is available to committee members so that they can ask questions for clarification. Communication doesn’t have to be limited to specific pieces of legislation but can also be purely informative. She emphasized the desire to make connections and build relationships.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Sandy Hardie said that legislation summaries and recommendations need to be condensed and simplified, and she suggested the Council or standing committees writing executive summaries to aid busy legislators. The Council and committees needs to make sure that the right information is disseminated and brought to the table. Christine Ullstrup added that these reports also have to be more widely accessible and better synthesized across committees. Chris Wardlow suggested that those executive summaries are presented at full SCAODA meetings as well. Roger Frings coordinated with several legislators and members, and all have offered to facilitate meetings.</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b/>
          <w:sz w:val="24"/>
          <w:szCs w:val="24"/>
        </w:rPr>
      </w:pPr>
      <w:r w:rsidRPr="004C011A">
        <w:rPr>
          <w:rFonts w:ascii="Times New Roman" w:eastAsia="Times New Roman" w:hAnsi="Times New Roman" w:cs="Times New Roman"/>
          <w:b/>
          <w:sz w:val="24"/>
          <w:szCs w:val="24"/>
        </w:rPr>
        <w:t>Child abuse and neglect prevention board report</w:t>
      </w: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Mike Derr presented and discussed a legislative tracking table used by the Child Abuse and Neglect Prevention Board. The table was distributed as a separate handout during the meeting. Council members asked whether DHS staff could track and develop legislative updates periodically, such as weekly. Joyce Allen responded that work demands would make that impractical, but that staff would consult with Roger Frings to come up with possible approaches for developing or sharing legislative updates.</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 xml:space="preserve">Senator Bewley added that there is a legislative bill tracker online that will e-mail updates on any category of bills that a reader selects. Mishelle O’Shasky mentioned that the Legislative &amp; Policy Committee conducts the legislative tracking and summaries for the Mental Health Council and its stakeholders. </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b/>
          <w:sz w:val="24"/>
          <w:szCs w:val="24"/>
        </w:rPr>
      </w:pPr>
      <w:r w:rsidRPr="004C011A">
        <w:rPr>
          <w:rFonts w:ascii="Times New Roman" w:eastAsia="Times New Roman" w:hAnsi="Times New Roman" w:cs="Times New Roman"/>
          <w:b/>
          <w:sz w:val="24"/>
          <w:szCs w:val="24"/>
        </w:rPr>
        <w:t>Guest Presenters:</w:t>
      </w: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Federal FY2019 SYNAR Survey Report – Nancy Michaud of DHS, Division of Public Health, gave an overview of the Report, which was inserted in the meeting booklet, starting on page 39. The highlight is that retail store non-compliance rates in restricting tobacco sales continues to decline, down to 5.8% during CY 2018, well below the 10% national average. Possible reasons include the recent implementation of other tobacco control programs and greater awareness by retail stores. One concern, however, is the recent use of flavored e-cigarettes.</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 xml:space="preserve">Dashal Young asked about the cost of e-cigarettes. Michaud replied that a starter JUUL device with 4 pods costs about $30. In comparison to the price of cigarettes, it is cheaper to purchase and use. Janet Bewley asked if retailers can sell under cost. Michaud was not certain, but the FDA recently announced steps on restricting some flavored e-cigarette products from being sold. The rulemaking process will likely take years. Mishelle </w:t>
      </w:r>
      <w:r w:rsidRPr="004C011A">
        <w:rPr>
          <w:rFonts w:ascii="Times New Roman" w:eastAsia="Times New Roman" w:hAnsi="Times New Roman" w:cs="Times New Roman"/>
          <w:sz w:val="24"/>
          <w:szCs w:val="24"/>
        </w:rPr>
        <w:lastRenderedPageBreak/>
        <w:t xml:space="preserve">O’Shasky asked if vape shops require patrons to be 18 to enter. Michaud replied that while it is not a state law, they tend to enact that rule on their own.   </w:t>
      </w:r>
    </w:p>
    <w:p w:rsidR="004C011A" w:rsidRPr="004C011A" w:rsidRDefault="004C011A" w:rsidP="004C011A">
      <w:pPr>
        <w:spacing w:after="0" w:line="240" w:lineRule="auto"/>
        <w:rPr>
          <w:rFonts w:ascii="Times New Roman" w:eastAsia="Times New Roman" w:hAnsi="Times New Roman" w:cs="Times New Roman"/>
          <w:b/>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Department of Revenue designee Matt Sweeney did not attend the meeting and therefore did not give a presentation on alcoholic beverages taxes and enforcement efforts.</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Christian Kastman and Jim Van Den Brandt, representatives of Group Health Cooperative of South Central Wisconsin, presented on their organization’s approach to the opioid epidemic. The presentation slides distributed as a separate handout. Group Health Cooperative (GHC) values having a wide array of services available to minimize pain and keep chronic pain patients away from opioids. David Macmaster asked about utilization review activities: is there an annual or lifetime benefit cap for those with chronic issues? He also asked if tobacco use disorders were included in their service range. Van Den Brandt responded that there were no caps for their products, but some levels of care have benefit limitations in accordance with mental health parity laws. GHC partners with the University of Wisconsin for tobacco usage reduction.</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Security Health Plan Opioid management program – Sue Wilhelm and Melissa DeGoede presented on their organization’s opioid management program. A copy of the PowerPoint presentation was distributed at the meeting. (Both presenters noted that the Emergency Room per 1000 and Inpatient Utilization per 1000 charts should be reversed.)</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The Tribal State Policy Academy Initiative presentation was postponed to the Council’s March meeting.</w:t>
      </w:r>
    </w:p>
    <w:p w:rsidR="004C011A" w:rsidRPr="004C011A" w:rsidRDefault="004C011A" w:rsidP="004C011A">
      <w:pPr>
        <w:spacing w:after="0" w:line="240" w:lineRule="auto"/>
        <w:rPr>
          <w:rFonts w:ascii="Times New Roman" w:eastAsia="Times New Roman" w:hAnsi="Times New Roman" w:cs="Times New Roman"/>
          <w:b/>
          <w:sz w:val="24"/>
          <w:szCs w:val="24"/>
        </w:rPr>
      </w:pPr>
    </w:p>
    <w:p w:rsidR="004C011A" w:rsidRPr="004C011A" w:rsidRDefault="004C011A" w:rsidP="004C011A">
      <w:pPr>
        <w:spacing w:after="0" w:line="240" w:lineRule="auto"/>
        <w:rPr>
          <w:rFonts w:ascii="Times New Roman" w:eastAsia="Times New Roman" w:hAnsi="Times New Roman" w:cs="Times New Roman"/>
          <w:b/>
          <w:sz w:val="24"/>
          <w:szCs w:val="24"/>
        </w:rPr>
      </w:pPr>
      <w:r w:rsidRPr="004C011A">
        <w:rPr>
          <w:rFonts w:ascii="Times New Roman" w:eastAsia="Times New Roman" w:hAnsi="Times New Roman" w:cs="Times New Roman"/>
          <w:b/>
          <w:sz w:val="24"/>
          <w:szCs w:val="24"/>
        </w:rPr>
        <w:t>Agency Reports:</w:t>
      </w:r>
    </w:p>
    <w:p w:rsidR="004C011A" w:rsidRPr="004C011A" w:rsidRDefault="004C011A" w:rsidP="004C011A">
      <w:pPr>
        <w:spacing w:after="0" w:line="240" w:lineRule="auto"/>
        <w:rPr>
          <w:rFonts w:ascii="Times New Roman" w:eastAsia="Times New Roman" w:hAnsi="Times New Roman" w:cs="Times New Roman"/>
          <w:b/>
          <w:sz w:val="24"/>
          <w:szCs w:val="24"/>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 xml:space="preserve">DHS – Paul Krupski reported that Jennifer Malcore’s last day at DHS is today. The State Opioid Response (SOR) Grant program was summarized in a document that was distributed before the meeting. There were several questions regarding insurance and overlap with the WisHope program. Dennis Radloff clarified that WisHope is not funded by the state. Fil Clissa asked if the ADRC is equipped to handle calls about the Addiction helpline. Krupski replied that ADRC staff can use the helpline as well to assist individuals looking for addiction services.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 xml:space="preserve">The 2017 annual report of the Commission on Substance Use Disorder Treatment is being finalized, and it will be shared with the group once it is finished. A flowchart of the substance use disorder clinical model included in the report was handed out during the meeting. The flowchart should be considered a goal to reach, not a concrete plan.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The federal Medicaid waiver received approval on Oct. 31</w:t>
      </w:r>
      <w:r w:rsidRPr="004C011A">
        <w:rPr>
          <w:rFonts w:ascii="Times New Roman" w:eastAsia="Times New Roman" w:hAnsi="Times New Roman" w:cs="Times New Roman"/>
          <w:sz w:val="24"/>
          <w:szCs w:val="20"/>
          <w:vertAlign w:val="superscript"/>
        </w:rPr>
        <w:t>st</w:t>
      </w:r>
      <w:r w:rsidRPr="004C011A">
        <w:rPr>
          <w:rFonts w:ascii="Times New Roman" w:eastAsia="Times New Roman" w:hAnsi="Times New Roman" w:cs="Times New Roman"/>
          <w:sz w:val="24"/>
          <w:szCs w:val="20"/>
        </w:rPr>
        <w:t xml:space="preserve">, including coverage for AODA residential treatment. Since the DHS administration is changing, what will happen with that waiver is yet to be determined. Implementation plans are due in January, regardless of the administration change. Krupski encouraged members to check the DHS website for updates. Community feedback will be solicited as the process continues.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 xml:space="preserve">DPI – Brenda Jennings was unable to attend, so Mike Derr gave announcements on her behalf. Information was printed on page 93 of the booklet. AODA program grant materials are now available online, and applications are due in April. The student mini-grant competition is presently open. The Youth Risk Behavior Survey has been modified to make it easier for school systems to use.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DSPS – No report was given.</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 xml:space="preserve">DVA – Mike Ayers announced that Colleen Rinken was hired as the Veteran’s Mental Health Director, and she will be replacing Ayers on the committee. Rinken gave updates on the VORP Program. All11 regions are hired </w:t>
      </w:r>
      <w:r w:rsidRPr="004C011A">
        <w:rPr>
          <w:rFonts w:ascii="Times New Roman" w:eastAsia="Times New Roman" w:hAnsi="Times New Roman" w:cs="Times New Roman"/>
          <w:sz w:val="24"/>
          <w:szCs w:val="20"/>
        </w:rPr>
        <w:lastRenderedPageBreak/>
        <w:t>and working. Supportive case management and comprehensive case management are both pieces of the new VORP. Four facilities have been opened, and the latest one has 10 of 17 beds already filled. Christine Ullstrup asked about the clinical model of housing. Rinken replied that there were five different kinds of housing, but clinical models being used were the most intensive. The program focuses on person-centered care. The locations are located in Chippewa Falls, Green Bay, Union Grove, and the King veterans center.</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DOJ – Ryan Shogren announced that on Oct. 27</w:t>
      </w:r>
      <w:r w:rsidRPr="004C011A">
        <w:rPr>
          <w:rFonts w:ascii="Times New Roman" w:eastAsia="Times New Roman" w:hAnsi="Times New Roman" w:cs="Times New Roman"/>
          <w:sz w:val="24"/>
          <w:szCs w:val="20"/>
          <w:vertAlign w:val="superscript"/>
        </w:rPr>
        <w:t>th</w:t>
      </w:r>
      <w:r w:rsidRPr="004C011A">
        <w:rPr>
          <w:rFonts w:ascii="Times New Roman" w:eastAsia="Times New Roman" w:hAnsi="Times New Roman" w:cs="Times New Roman"/>
          <w:sz w:val="24"/>
          <w:szCs w:val="20"/>
        </w:rPr>
        <w:t xml:space="preserve"> the department held the semi-annual Wisconsin Drug Take-Back event. Thirty-four tons of unused prescriptions were turned in, coming in 2</w:t>
      </w:r>
      <w:r w:rsidRPr="004C011A">
        <w:rPr>
          <w:rFonts w:ascii="Times New Roman" w:eastAsia="Times New Roman" w:hAnsi="Times New Roman" w:cs="Times New Roman"/>
          <w:sz w:val="24"/>
          <w:szCs w:val="20"/>
          <w:vertAlign w:val="superscript"/>
        </w:rPr>
        <w:t>nd</w:t>
      </w:r>
      <w:r w:rsidRPr="004C011A">
        <w:rPr>
          <w:rFonts w:ascii="Times New Roman" w:eastAsia="Times New Roman" w:hAnsi="Times New Roman" w:cs="Times New Roman"/>
          <w:sz w:val="24"/>
          <w:szCs w:val="20"/>
        </w:rPr>
        <w:t xml:space="preserve"> in the nation. The Opiate Summit was held in Milwaukee with 600 participants. The department is planning to hold this again next year, and will form a committee in January. The department received a $1 million COPS anti-methamphetamine grant to combat flow of meth into the state. The department also received $2 million to combat the opioid epidemic through another grant. DOJ partnered with the federal Drug Enforcement Agency (DEA) to put up safe containers to contain waste from dismantled methamphetamine laboratories.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DOC – Autumn Lacy announced that SUD treatment standards across divisions have been implemented in community corrections and juvenile corrections. Community case management services are being coordinated. Formal assessments have been implemented in the women’s prison system, and DOC is hiring in the male facilities. DOC was approved to present at a national probation and parole conference in Florida, and is putting together a pilot toolkit to help other corrections systems implement medication assisted treatment (MAT). The department is currently collecting data to expand the pilot. Pursuant to the PEW recommendations, DOC is planning to implement all 3 MAT approaches in one prison. Lacy anticipates many barriers will need to be addressed to improve chances for success. Correctional officers have been equipped with Narcan. Parole agents are also being equipped with Narcan as a pilot. In addition, DOC is expanding the Vivitrol pilot. Joyce Allen added that DHS is seeking proposals from county jails to award state grant funds for MAT programming within the jails.</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 xml:space="preserve">UW/Tech Colleges – No report was given.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 xml:space="preserve">WI Board for People with Developmental Disabilities – Fil Clissa is currently conducting research on barriers to substance use disorder treatment for people with disabilities, and is looking at service models, advocacy, and policy changes to help foster improved access.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b/>
          <w:sz w:val="24"/>
          <w:szCs w:val="20"/>
        </w:rPr>
      </w:pPr>
      <w:r w:rsidRPr="004C011A">
        <w:rPr>
          <w:rFonts w:ascii="Times New Roman" w:eastAsia="Times New Roman" w:hAnsi="Times New Roman" w:cs="Times New Roman"/>
          <w:b/>
          <w:sz w:val="24"/>
          <w:szCs w:val="20"/>
        </w:rPr>
        <w:t>Bureau of Prevention Treatment and Recovery Updates:</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 xml:space="preserve">Joyce Allen announced that the bureau submitted the latest annual SABG report to SAMHSA, and that the state continues to meet SABG program criteria and requirements. The State Targeted Response (STR) grant program has served over 900 people over the first year. It’s successor, the State Targeted Response (SOR) program, will be able to serve even more people. Winnebago Mental Health Institute successfully implemented the electronic health records system, DHSConnect. Other facilities will follow. A FEMA disaster assistance counseling grant has been received for the flooding that happened earlier in the year. Keith Lang and Orrin Hammes helped MHBG specialist Ryan Stachoviak complete a second grant to extend services for nine months. Scott Stokes announced upcoming training events, which are listed on page 94 of the booklet. Paul Krupski added that the Governor’s Opioid Task Force tasked DHS to hold three faith based summits events. There were about 225 attendees. A final report will be available soon. The initial evaluation from attendees was positive.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b/>
          <w:sz w:val="24"/>
          <w:szCs w:val="20"/>
        </w:rPr>
      </w:pPr>
      <w:r w:rsidRPr="004C011A">
        <w:rPr>
          <w:rFonts w:ascii="Times New Roman" w:eastAsia="Times New Roman" w:hAnsi="Times New Roman" w:cs="Times New Roman"/>
          <w:b/>
          <w:sz w:val="24"/>
          <w:szCs w:val="20"/>
        </w:rPr>
        <w:t xml:space="preserve">Wisconsin Council on Mental Health Update: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sz w:val="24"/>
          <w:szCs w:val="20"/>
        </w:rPr>
      </w:pPr>
      <w:r w:rsidRPr="004C011A">
        <w:rPr>
          <w:rFonts w:ascii="Times New Roman" w:eastAsia="Times New Roman" w:hAnsi="Times New Roman" w:cs="Times New Roman"/>
          <w:sz w:val="24"/>
          <w:szCs w:val="20"/>
        </w:rPr>
        <w:t xml:space="preserve">Mishelle O’Shasky reported that council minutes reflect a lot of overlap with those of SCAODA. She would like to see efforts among the two Councils to collaborate, share information, and meet jointly to discuss common needs and issues. She noted programs in the northern portions of Wisconsin receiving mental health </w:t>
      </w:r>
      <w:r w:rsidRPr="004C011A">
        <w:rPr>
          <w:rFonts w:ascii="Times New Roman" w:eastAsia="Times New Roman" w:hAnsi="Times New Roman" w:cs="Times New Roman"/>
          <w:sz w:val="24"/>
          <w:szCs w:val="20"/>
        </w:rPr>
        <w:lastRenderedPageBreak/>
        <w:t xml:space="preserve">and SUD funding. Dashal Young asked why Ashland was so aggressive about methamphetamine use, and O’Shasky replied that it’s a bigger problem than opioids there. </w:t>
      </w:r>
    </w:p>
    <w:p w:rsidR="004C011A" w:rsidRPr="004C011A" w:rsidRDefault="004C011A" w:rsidP="004C011A">
      <w:pPr>
        <w:spacing w:after="0" w:line="240" w:lineRule="auto"/>
        <w:rPr>
          <w:rFonts w:ascii="Times New Roman" w:eastAsia="Times New Roman" w:hAnsi="Times New Roman" w:cs="Times New Roman"/>
          <w:sz w:val="24"/>
          <w:szCs w:val="20"/>
        </w:rPr>
      </w:pPr>
    </w:p>
    <w:p w:rsidR="004C011A" w:rsidRPr="004C011A" w:rsidRDefault="004C011A" w:rsidP="004C011A">
      <w:pPr>
        <w:spacing w:after="0" w:line="240" w:lineRule="auto"/>
        <w:rPr>
          <w:rFonts w:ascii="Times New Roman" w:eastAsia="Times New Roman" w:hAnsi="Times New Roman" w:cs="Times New Roman"/>
          <w:b/>
          <w:sz w:val="24"/>
          <w:szCs w:val="24"/>
        </w:rPr>
      </w:pPr>
      <w:r w:rsidRPr="004C011A">
        <w:rPr>
          <w:rFonts w:ascii="Times New Roman" w:eastAsia="Times New Roman" w:hAnsi="Times New Roman" w:cs="Times New Roman"/>
          <w:b/>
          <w:sz w:val="24"/>
          <w:szCs w:val="24"/>
        </w:rPr>
        <w:t>Next Meeting Agenda Items:</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The next meeting is on March 15, 2019.</w:t>
      </w:r>
    </w:p>
    <w:p w:rsidR="004C011A" w:rsidRPr="004C011A" w:rsidRDefault="004C011A" w:rsidP="004C011A">
      <w:pPr>
        <w:numPr>
          <w:ilvl w:val="0"/>
          <w:numId w:val="1"/>
        </w:numPr>
        <w:spacing w:after="0" w:line="240" w:lineRule="auto"/>
        <w:contextualSpacing/>
        <w:rPr>
          <w:rFonts w:ascii="Times New Roman" w:eastAsia="Calibri" w:hAnsi="Times New Roman" w:cs="Times New Roman"/>
          <w:sz w:val="24"/>
          <w:szCs w:val="24"/>
        </w:rPr>
      </w:pPr>
      <w:r w:rsidRPr="004C011A">
        <w:rPr>
          <w:rFonts w:ascii="Times New Roman" w:eastAsia="Calibri" w:hAnsi="Times New Roman" w:cs="Times New Roman"/>
          <w:sz w:val="24"/>
          <w:szCs w:val="24"/>
        </w:rPr>
        <w:t>Tribal State Policy Academy initiative</w:t>
      </w:r>
    </w:p>
    <w:p w:rsidR="004C011A" w:rsidRPr="004C011A" w:rsidRDefault="004C011A" w:rsidP="004C011A">
      <w:pPr>
        <w:numPr>
          <w:ilvl w:val="0"/>
          <w:numId w:val="1"/>
        </w:numPr>
        <w:spacing w:after="0" w:line="240" w:lineRule="auto"/>
        <w:contextualSpacing/>
        <w:rPr>
          <w:rFonts w:ascii="Times New Roman" w:eastAsia="Calibri" w:hAnsi="Times New Roman" w:cs="Times New Roman"/>
          <w:sz w:val="24"/>
          <w:szCs w:val="24"/>
        </w:rPr>
      </w:pPr>
      <w:r w:rsidRPr="004C011A">
        <w:rPr>
          <w:rFonts w:ascii="Times New Roman" w:eastAsia="Calibri" w:hAnsi="Times New Roman" w:cs="Times New Roman"/>
          <w:sz w:val="24"/>
          <w:szCs w:val="24"/>
        </w:rPr>
        <w:t>Dr. Subhadeep Barman will present on best practices for MAT</w:t>
      </w:r>
    </w:p>
    <w:p w:rsidR="004C011A" w:rsidRPr="004C011A" w:rsidRDefault="004C011A" w:rsidP="004C011A">
      <w:pPr>
        <w:numPr>
          <w:ilvl w:val="0"/>
          <w:numId w:val="1"/>
        </w:numPr>
        <w:spacing w:after="0" w:line="240" w:lineRule="auto"/>
        <w:contextualSpacing/>
        <w:rPr>
          <w:rFonts w:ascii="Times New Roman" w:eastAsia="Calibri" w:hAnsi="Times New Roman" w:cs="Times New Roman"/>
          <w:sz w:val="24"/>
          <w:szCs w:val="24"/>
        </w:rPr>
      </w:pPr>
      <w:r w:rsidRPr="004C011A">
        <w:rPr>
          <w:rFonts w:ascii="Times New Roman" w:eastAsia="Calibri" w:hAnsi="Times New Roman" w:cs="Times New Roman"/>
          <w:sz w:val="24"/>
          <w:szCs w:val="24"/>
        </w:rPr>
        <w:t>Healthy Wisconsin presentation</w:t>
      </w:r>
    </w:p>
    <w:p w:rsidR="004C011A" w:rsidRPr="004C011A" w:rsidRDefault="004C011A" w:rsidP="004C011A">
      <w:pPr>
        <w:spacing w:after="0" w:line="240" w:lineRule="auto"/>
        <w:rPr>
          <w:rFonts w:ascii="Times New Roman" w:eastAsia="Times New Roman" w:hAnsi="Times New Roman" w:cs="Times New Roman"/>
          <w:sz w:val="24"/>
          <w:szCs w:val="24"/>
        </w:rPr>
      </w:pPr>
    </w:p>
    <w:p w:rsidR="004C011A" w:rsidRPr="004C011A" w:rsidRDefault="004C011A" w:rsidP="004C011A">
      <w:pPr>
        <w:spacing w:after="0" w:line="240" w:lineRule="auto"/>
        <w:rPr>
          <w:rFonts w:ascii="Times New Roman" w:eastAsia="Times New Roman" w:hAnsi="Times New Roman" w:cs="Times New Roman"/>
          <w:b/>
          <w:sz w:val="24"/>
          <w:szCs w:val="24"/>
        </w:rPr>
      </w:pPr>
      <w:r w:rsidRPr="004C011A">
        <w:rPr>
          <w:rFonts w:ascii="Times New Roman" w:eastAsia="Times New Roman" w:hAnsi="Times New Roman" w:cs="Times New Roman"/>
          <w:b/>
          <w:sz w:val="24"/>
          <w:szCs w:val="24"/>
        </w:rPr>
        <w:t>Adjournment:</w:t>
      </w:r>
    </w:p>
    <w:p w:rsidR="004C011A" w:rsidRPr="004C011A" w:rsidRDefault="004C011A" w:rsidP="004C011A">
      <w:pPr>
        <w:spacing w:after="0" w:line="240" w:lineRule="auto"/>
        <w:rPr>
          <w:rFonts w:ascii="Times New Roman" w:eastAsia="Times New Roman" w:hAnsi="Times New Roman" w:cs="Times New Roman"/>
          <w:sz w:val="24"/>
          <w:szCs w:val="24"/>
        </w:rPr>
      </w:pPr>
      <w:r w:rsidRPr="004C011A">
        <w:rPr>
          <w:rFonts w:ascii="Times New Roman" w:eastAsia="Times New Roman" w:hAnsi="Times New Roman" w:cs="Times New Roman"/>
          <w:sz w:val="24"/>
          <w:szCs w:val="24"/>
        </w:rPr>
        <w:t>The meeting was adjourned at 2:24 p.m.</w:t>
      </w: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D2729B" w:rsidRDefault="00D2729B" w:rsidP="0049660A">
      <w:pPr>
        <w:spacing w:before="60" w:after="20" w:line="240" w:lineRule="auto"/>
        <w:rPr>
          <w:rFonts w:ascii="Times New Roman" w:hAnsi="Times New Roman" w:cs="Times New Roman"/>
        </w:rPr>
      </w:pPr>
    </w:p>
    <w:tbl>
      <w:tblPr>
        <w:tblW w:w="4983"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0992"/>
      </w:tblGrid>
      <w:tr w:rsidR="0049660A" w:rsidRPr="004D7D08" w:rsidTr="0049660A">
        <w:trPr>
          <w:trHeight w:val="20"/>
          <w:jc w:val="center"/>
        </w:trPr>
        <w:tc>
          <w:tcPr>
            <w:tcW w:w="5000" w:type="pct"/>
            <w:tcBorders>
              <w:top w:val="nil"/>
              <w:left w:val="nil"/>
              <w:bottom w:val="nil"/>
              <w:right w:val="single" w:sz="4" w:space="0" w:color="auto"/>
            </w:tcBorders>
            <w:shd w:val="clear" w:color="auto" w:fill="auto"/>
          </w:tcPr>
          <w:p w:rsidR="0049660A" w:rsidRPr="004D7D08" w:rsidRDefault="00304BCD" w:rsidP="00B16C61">
            <w:pPr>
              <w:keepNext/>
              <w:spacing w:before="40" w:after="40" w:line="240" w:lineRule="auto"/>
              <w:rPr>
                <w:rFonts w:ascii="Arial" w:hAnsi="Arial" w:cs="Arial"/>
                <w:sz w:val="18"/>
                <w:szCs w:val="18"/>
              </w:rPr>
            </w:pPr>
            <w:r w:rsidRPr="004D7D08">
              <w:rPr>
                <w:rFonts w:ascii="Arial" w:hAnsi="Arial" w:cs="Arial"/>
                <w:sz w:val="18"/>
                <w:szCs w:val="18"/>
              </w:rPr>
              <w:t xml:space="preserve">Prepared </w:t>
            </w:r>
            <w:r w:rsidR="004D7D08">
              <w:rPr>
                <w:rFonts w:ascii="Arial" w:hAnsi="Arial" w:cs="Arial"/>
                <w:sz w:val="18"/>
                <w:szCs w:val="18"/>
              </w:rPr>
              <w:t xml:space="preserve">by: </w:t>
            </w:r>
            <w:r w:rsidR="004D7D08" w:rsidRPr="00FB27F3">
              <w:rPr>
                <w:rFonts w:ascii="Times New Roman" w:hAnsi="Times New Roman" w:cs="Times New Roman"/>
              </w:rPr>
              <w:fldChar w:fldCharType="begin">
                <w:ffData>
                  <w:name w:val="Text5"/>
                  <w:enabled/>
                  <w:calcOnExit w:val="0"/>
                  <w:textInput/>
                </w:ffData>
              </w:fldChar>
            </w:r>
            <w:bookmarkStart w:id="3" w:name="Text5"/>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4C011A">
              <w:rPr>
                <w:rFonts w:ascii="Times New Roman" w:hAnsi="Times New Roman" w:cs="Times New Roman"/>
                <w:noProof/>
              </w:rPr>
              <w:t>Michael Derr</w:t>
            </w:r>
            <w:r w:rsidR="004D7D08" w:rsidRPr="00FB27F3">
              <w:rPr>
                <w:rFonts w:ascii="Times New Roman" w:hAnsi="Times New Roman" w:cs="Times New Roman"/>
              </w:rPr>
              <w:fldChar w:fldCharType="end"/>
            </w:r>
            <w:bookmarkEnd w:id="3"/>
            <w:r w:rsidR="004D7D08">
              <w:rPr>
                <w:rFonts w:ascii="Arial" w:hAnsi="Arial" w:cs="Arial"/>
                <w:sz w:val="18"/>
                <w:szCs w:val="18"/>
              </w:rPr>
              <w:t xml:space="preserve"> </w:t>
            </w:r>
            <w:r w:rsidR="00FB27F3">
              <w:rPr>
                <w:rFonts w:ascii="Arial" w:hAnsi="Arial" w:cs="Arial"/>
                <w:sz w:val="18"/>
                <w:szCs w:val="18"/>
              </w:rPr>
              <w:t xml:space="preserve">on </w:t>
            </w:r>
            <w:r w:rsidR="004D7D08" w:rsidRPr="00FB27F3">
              <w:rPr>
                <w:rFonts w:ascii="Times New Roman" w:hAnsi="Times New Roman" w:cs="Times New Roman"/>
              </w:rPr>
              <w:fldChar w:fldCharType="begin">
                <w:ffData>
                  <w:name w:val="Text6"/>
                  <w:enabled/>
                  <w:calcOnExit w:val="0"/>
                  <w:textInput>
                    <w:type w:val="date"/>
                    <w:format w:val="M/d/yyyy"/>
                  </w:textInput>
                </w:ffData>
              </w:fldChar>
            </w:r>
            <w:bookmarkStart w:id="4" w:name="Text6"/>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B16C61">
              <w:rPr>
                <w:rFonts w:ascii="Times New Roman" w:hAnsi="Times New Roman" w:cs="Times New Roman"/>
                <w:noProof/>
              </w:rPr>
              <w:t>3/</w:t>
            </w:r>
            <w:r w:rsidR="004C011A">
              <w:rPr>
                <w:rFonts w:ascii="Times New Roman" w:hAnsi="Times New Roman" w:cs="Times New Roman"/>
                <w:noProof/>
              </w:rPr>
              <w:t>2</w:t>
            </w:r>
            <w:r w:rsidR="00B16C61">
              <w:rPr>
                <w:rFonts w:ascii="Times New Roman" w:hAnsi="Times New Roman" w:cs="Times New Roman"/>
                <w:noProof/>
              </w:rPr>
              <w:t>2</w:t>
            </w:r>
            <w:r w:rsidR="004C011A">
              <w:rPr>
                <w:rFonts w:ascii="Times New Roman" w:hAnsi="Times New Roman" w:cs="Times New Roman"/>
                <w:noProof/>
              </w:rPr>
              <w:t>/2019</w:t>
            </w:r>
            <w:r w:rsidR="004D7D08" w:rsidRPr="00FB27F3">
              <w:rPr>
                <w:rFonts w:ascii="Times New Roman" w:hAnsi="Times New Roman" w:cs="Times New Roman"/>
              </w:rPr>
              <w:fldChar w:fldCharType="end"/>
            </w:r>
            <w:bookmarkEnd w:id="4"/>
            <w:r w:rsidR="004D7D08">
              <w:rPr>
                <w:rFonts w:ascii="Arial" w:hAnsi="Arial" w:cs="Arial"/>
                <w:sz w:val="18"/>
                <w:szCs w:val="18"/>
              </w:rPr>
              <w:t>.</w:t>
            </w:r>
          </w:p>
        </w:tc>
      </w:tr>
      <w:tr w:rsidR="004D7D08" w:rsidRPr="004D7D08" w:rsidTr="0049660A">
        <w:trPr>
          <w:trHeight w:val="20"/>
          <w:jc w:val="center"/>
        </w:trPr>
        <w:tc>
          <w:tcPr>
            <w:tcW w:w="5000" w:type="pct"/>
            <w:tcBorders>
              <w:top w:val="nil"/>
              <w:left w:val="nil"/>
              <w:bottom w:val="nil"/>
              <w:right w:val="single" w:sz="4" w:space="0" w:color="auto"/>
            </w:tcBorders>
            <w:shd w:val="clear" w:color="auto" w:fill="auto"/>
          </w:tcPr>
          <w:p w:rsidR="004D7D08" w:rsidRPr="00FB27F3" w:rsidRDefault="0044595B" w:rsidP="00B16C61">
            <w:pPr>
              <w:spacing w:before="40" w:after="40" w:line="240" w:lineRule="auto"/>
              <w:rPr>
                <w:rFonts w:ascii="Times New Roman" w:hAnsi="Times New Roman" w:cs="Times New Roman"/>
              </w:rPr>
            </w:pPr>
            <w:r w:rsidRPr="00F66F63">
              <w:rPr>
                <w:rFonts w:ascii="Arial" w:hAnsi="Arial" w:cs="Arial"/>
                <w:sz w:val="18"/>
                <w:szCs w:val="18"/>
              </w:rPr>
              <w:fldChar w:fldCharType="begin">
                <w:ffData>
                  <w:name w:val="Text7"/>
                  <w:enabled/>
                  <w:calcOnExit/>
                  <w:textInput>
                    <w:default w:val="These minutes are in draft form. They will be presented for approval by the governmental body on:"/>
                  </w:textInput>
                </w:ffData>
              </w:fldChar>
            </w:r>
            <w:bookmarkStart w:id="5" w:name="Text7"/>
            <w:r w:rsidRPr="00F66F63">
              <w:rPr>
                <w:rFonts w:ascii="Arial" w:hAnsi="Arial" w:cs="Arial"/>
                <w:sz w:val="18"/>
                <w:szCs w:val="18"/>
              </w:rPr>
              <w:instrText xml:space="preserve"> FORMTEXT </w:instrText>
            </w:r>
            <w:r w:rsidRPr="00F66F63">
              <w:rPr>
                <w:rFonts w:ascii="Arial" w:hAnsi="Arial" w:cs="Arial"/>
                <w:sz w:val="18"/>
                <w:szCs w:val="18"/>
              </w:rPr>
            </w:r>
            <w:r w:rsidRPr="00F66F63">
              <w:rPr>
                <w:rFonts w:ascii="Arial" w:hAnsi="Arial" w:cs="Arial"/>
                <w:sz w:val="18"/>
                <w:szCs w:val="18"/>
              </w:rPr>
              <w:fldChar w:fldCharType="separate"/>
            </w:r>
            <w:r w:rsidR="00B16C61">
              <w:rPr>
                <w:rFonts w:ascii="Arial" w:hAnsi="Arial" w:cs="Arial"/>
                <w:noProof/>
                <w:sz w:val="18"/>
                <w:szCs w:val="18"/>
              </w:rPr>
              <w:t> </w:t>
            </w:r>
            <w:r w:rsidR="00B16C61">
              <w:rPr>
                <w:rFonts w:ascii="Arial" w:hAnsi="Arial" w:cs="Arial"/>
                <w:noProof/>
                <w:sz w:val="18"/>
                <w:szCs w:val="18"/>
              </w:rPr>
              <w:t> </w:t>
            </w:r>
            <w:r w:rsidR="00B16C61">
              <w:rPr>
                <w:rFonts w:ascii="Arial" w:hAnsi="Arial" w:cs="Arial"/>
                <w:noProof/>
                <w:sz w:val="18"/>
                <w:szCs w:val="18"/>
              </w:rPr>
              <w:t> </w:t>
            </w:r>
            <w:r w:rsidR="00B16C61">
              <w:rPr>
                <w:rFonts w:ascii="Arial" w:hAnsi="Arial" w:cs="Arial"/>
                <w:noProof/>
                <w:sz w:val="18"/>
                <w:szCs w:val="18"/>
              </w:rPr>
              <w:t> </w:t>
            </w:r>
            <w:r w:rsidR="00B16C61">
              <w:rPr>
                <w:rFonts w:ascii="Arial" w:hAnsi="Arial" w:cs="Arial"/>
                <w:noProof/>
                <w:sz w:val="18"/>
                <w:szCs w:val="18"/>
              </w:rPr>
              <w:t> </w:t>
            </w:r>
            <w:r w:rsidRPr="00F66F63">
              <w:rPr>
                <w:rFonts w:ascii="Arial" w:hAnsi="Arial" w:cs="Arial"/>
                <w:sz w:val="18"/>
                <w:szCs w:val="18"/>
              </w:rPr>
              <w:fldChar w:fldCharType="end"/>
            </w:r>
            <w:bookmarkEnd w:id="5"/>
            <w:r w:rsidR="004727C6">
              <w:rPr>
                <w:rFonts w:ascii="Times New Roman" w:hAnsi="Times New Roman" w:cs="Times New Roman"/>
              </w:rPr>
              <w:t xml:space="preserve"> </w:t>
            </w:r>
            <w:r w:rsidR="004727C6" w:rsidRPr="00FB27F3">
              <w:rPr>
                <w:rFonts w:ascii="Times New Roman" w:hAnsi="Times New Roman" w:cs="Times New Roman"/>
              </w:rPr>
              <w:fldChar w:fldCharType="begin">
                <w:ffData>
                  <w:name w:val="Text6"/>
                  <w:enabled/>
                  <w:calcOnExit w:val="0"/>
                  <w:textInput>
                    <w:type w:val="date"/>
                    <w:format w:val="M/d/yyyy"/>
                  </w:textInput>
                </w:ffData>
              </w:fldChar>
            </w:r>
            <w:r w:rsidR="004727C6" w:rsidRPr="00FB27F3">
              <w:rPr>
                <w:rFonts w:ascii="Times New Roman" w:hAnsi="Times New Roman" w:cs="Times New Roman"/>
              </w:rPr>
              <w:instrText xml:space="preserve"> FORMTEXT </w:instrText>
            </w:r>
            <w:r w:rsidR="004727C6" w:rsidRPr="00FB27F3">
              <w:rPr>
                <w:rFonts w:ascii="Times New Roman" w:hAnsi="Times New Roman" w:cs="Times New Roman"/>
              </w:rPr>
            </w:r>
            <w:r w:rsidR="004727C6" w:rsidRPr="00FB27F3">
              <w:rPr>
                <w:rFonts w:ascii="Times New Roman" w:hAnsi="Times New Roman" w:cs="Times New Roman"/>
              </w:rPr>
              <w:fldChar w:fldCharType="separate"/>
            </w:r>
            <w:bookmarkStart w:id="6" w:name="_GoBack"/>
            <w:bookmarkEnd w:id="6"/>
            <w:r w:rsidR="00B16C61">
              <w:rPr>
                <w:rFonts w:ascii="Times New Roman" w:hAnsi="Times New Roman" w:cs="Times New Roman"/>
              </w:rPr>
              <w:t> </w:t>
            </w:r>
            <w:r w:rsidR="00B16C61">
              <w:rPr>
                <w:rFonts w:ascii="Times New Roman" w:hAnsi="Times New Roman" w:cs="Times New Roman"/>
              </w:rPr>
              <w:t> </w:t>
            </w:r>
            <w:r w:rsidR="00B16C61">
              <w:rPr>
                <w:rFonts w:ascii="Times New Roman" w:hAnsi="Times New Roman" w:cs="Times New Roman"/>
              </w:rPr>
              <w:t> </w:t>
            </w:r>
            <w:r w:rsidR="00B16C61">
              <w:rPr>
                <w:rFonts w:ascii="Times New Roman" w:hAnsi="Times New Roman" w:cs="Times New Roman"/>
              </w:rPr>
              <w:t> </w:t>
            </w:r>
            <w:r w:rsidR="00B16C61">
              <w:rPr>
                <w:rFonts w:ascii="Times New Roman" w:hAnsi="Times New Roman" w:cs="Times New Roman"/>
              </w:rPr>
              <w:t> </w:t>
            </w:r>
            <w:r w:rsidR="004727C6" w:rsidRPr="00FB27F3">
              <w:rPr>
                <w:rFonts w:ascii="Times New Roman" w:hAnsi="Times New Roman" w:cs="Times New Roman"/>
              </w:rPr>
              <w:fldChar w:fldCharType="end"/>
            </w:r>
          </w:p>
        </w:tc>
      </w:tr>
    </w:tbl>
    <w:p w:rsidR="007B553A" w:rsidRPr="00542D90" w:rsidRDefault="007B553A" w:rsidP="00542D90">
      <w:pPr>
        <w:tabs>
          <w:tab w:val="right" w:pos="10800"/>
        </w:tabs>
        <w:spacing w:after="0" w:line="240" w:lineRule="auto"/>
        <w:rPr>
          <w:rFonts w:ascii="Arial" w:hAnsi="Arial" w:cs="Arial"/>
          <w:sz w:val="18"/>
          <w:szCs w:val="18"/>
        </w:rPr>
      </w:pPr>
    </w:p>
    <w:sectPr w:rsidR="007B553A" w:rsidRPr="00542D90" w:rsidSect="00D2729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32" w:rsidRDefault="004B1532" w:rsidP="008A58CE">
      <w:pPr>
        <w:spacing w:after="0" w:line="240" w:lineRule="auto"/>
      </w:pPr>
      <w:r>
        <w:separator/>
      </w:r>
    </w:p>
  </w:endnote>
  <w:endnote w:type="continuationSeparator" w:id="0">
    <w:p w:rsidR="004B1532" w:rsidRDefault="004B1532"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32" w:rsidRDefault="004B1532" w:rsidP="008A58CE">
      <w:pPr>
        <w:spacing w:after="0" w:line="240" w:lineRule="auto"/>
      </w:pPr>
      <w:r>
        <w:separator/>
      </w:r>
    </w:p>
  </w:footnote>
  <w:footnote w:type="continuationSeparator" w:id="0">
    <w:p w:rsidR="004B1532" w:rsidRDefault="004B1532" w:rsidP="008A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CE" w:rsidRPr="008A58CE" w:rsidRDefault="008A58CE" w:rsidP="007B553A">
    <w:pPr>
      <w:pageBreakBefore/>
      <w:tabs>
        <w:tab w:val="right" w:pos="14400"/>
      </w:tabs>
      <w:spacing w:after="240"/>
      <w:rPr>
        <w:rFonts w:ascii="Arial" w:hAnsi="Arial" w:cs="Arial"/>
        <w:sz w:val="18"/>
        <w:szCs w:val="18"/>
      </w:rPr>
    </w:pPr>
    <w:r w:rsidRPr="008A58CE">
      <w:rPr>
        <w:rFonts w:ascii="Arial" w:hAnsi="Arial" w:cs="Arial"/>
        <w:sz w:val="18"/>
        <w:szCs w:val="18"/>
      </w:rPr>
      <w:t>F-0</w:t>
    </w:r>
    <w:r w:rsidR="007B553A">
      <w:rPr>
        <w:rFonts w:ascii="Arial" w:hAnsi="Arial" w:cs="Arial"/>
        <w:sz w:val="18"/>
        <w:szCs w:val="18"/>
      </w:rPr>
      <w:t>1922</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B16C61">
      <w:rPr>
        <w:rFonts w:ascii="Arial" w:hAnsi="Arial" w:cs="Arial"/>
        <w:bCs/>
        <w:noProof/>
        <w:sz w:val="18"/>
        <w:szCs w:val="18"/>
      </w:rPr>
      <w:t>6</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B16C61">
      <w:rPr>
        <w:rFonts w:ascii="Arial" w:hAnsi="Arial" w:cs="Arial"/>
        <w:bCs/>
        <w:noProof/>
        <w:sz w:val="18"/>
        <w:szCs w:val="18"/>
      </w:rPr>
      <w:t>6</w:t>
    </w:r>
    <w:r w:rsidRPr="008A58CE">
      <w:rPr>
        <w:rFonts w:ascii="Arial" w:hAnsi="Arial" w:cs="Arial"/>
        <w:bCs/>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00B1A"/>
    <w:multiLevelType w:val="hybridMultilevel"/>
    <w:tmpl w:val="C5BE9E42"/>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WExteNXMrW46LFIjhznMHAyC6b8=" w:salt="bYkrwkDtLedoRBs472z00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cwtzA1NTUwsTQ3MbZQ0lEKTi0uzszPAykwqgUA4BqrbSwAAAA="/>
  </w:docVars>
  <w:rsids>
    <w:rsidRoot w:val="00FD6FE5"/>
    <w:rsid w:val="00015BD7"/>
    <w:rsid w:val="00041352"/>
    <w:rsid w:val="000620A1"/>
    <w:rsid w:val="00121F44"/>
    <w:rsid w:val="001724C7"/>
    <w:rsid w:val="00231D46"/>
    <w:rsid w:val="0026120A"/>
    <w:rsid w:val="002B46B5"/>
    <w:rsid w:val="00304BCD"/>
    <w:rsid w:val="00347DA4"/>
    <w:rsid w:val="004139A5"/>
    <w:rsid w:val="0044595B"/>
    <w:rsid w:val="004727C6"/>
    <w:rsid w:val="0049660A"/>
    <w:rsid w:val="004B1532"/>
    <w:rsid w:val="004C011A"/>
    <w:rsid w:val="004D7D08"/>
    <w:rsid w:val="004F7606"/>
    <w:rsid w:val="00542D90"/>
    <w:rsid w:val="005D23D9"/>
    <w:rsid w:val="006A3258"/>
    <w:rsid w:val="006D4C72"/>
    <w:rsid w:val="007A5A1D"/>
    <w:rsid w:val="007B553A"/>
    <w:rsid w:val="008971EB"/>
    <w:rsid w:val="008A58CE"/>
    <w:rsid w:val="008C5E9D"/>
    <w:rsid w:val="008E1549"/>
    <w:rsid w:val="009A72DB"/>
    <w:rsid w:val="009F2C4F"/>
    <w:rsid w:val="00B16C61"/>
    <w:rsid w:val="00B67FCE"/>
    <w:rsid w:val="00BA4935"/>
    <w:rsid w:val="00C121E2"/>
    <w:rsid w:val="00C25536"/>
    <w:rsid w:val="00C26981"/>
    <w:rsid w:val="00CA64A4"/>
    <w:rsid w:val="00D2729B"/>
    <w:rsid w:val="00D70B25"/>
    <w:rsid w:val="00F66F63"/>
    <w:rsid w:val="00F8606B"/>
    <w:rsid w:val="00FB27F3"/>
    <w:rsid w:val="00FD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417435101">
      <w:bodyDiv w:val="1"/>
      <w:marLeft w:val="0"/>
      <w:marRight w:val="0"/>
      <w:marTop w:val="0"/>
      <w:marBottom w:val="0"/>
      <w:divBdr>
        <w:top w:val="none" w:sz="0" w:space="0" w:color="auto"/>
        <w:left w:val="none" w:sz="0" w:space="0" w:color="auto"/>
        <w:bottom w:val="none" w:sz="0" w:space="0" w:color="auto"/>
        <w:right w:val="none" w:sz="0" w:space="0" w:color="auto"/>
      </w:divBdr>
    </w:div>
    <w:div w:id="1785071215">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workweb.wisconsin.gov/forms/f01922a.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Opening Meeting Minutes</vt:lpstr>
    </vt:vector>
  </TitlesOfParts>
  <Company>DHS</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Meeting Minutes</dc:title>
  <dc:creator>Keuler, Jackson B</dc:creator>
  <cp:keywords>open, meeting, minutes, f-01922, f01922</cp:keywords>
  <cp:lastModifiedBy>Derr, Michael G</cp:lastModifiedBy>
  <cp:revision>2</cp:revision>
  <cp:lastPrinted>2017-11-16T20:06:00Z</cp:lastPrinted>
  <dcterms:created xsi:type="dcterms:W3CDTF">2019-07-11T01:34:00Z</dcterms:created>
  <dcterms:modified xsi:type="dcterms:W3CDTF">2019-07-11T01:34:00Z</dcterms:modified>
</cp:coreProperties>
</file>